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diagrams/data12.xml" ContentType="application/vnd.openxmlformats-officedocument.drawingml.diagramData+xml"/>
  <Override PartName="/word/diagrams/layout12.xml" ContentType="application/vnd.openxmlformats-officedocument.drawingml.diagramLayout+xml"/>
  <Override PartName="/word/theme/themeOverride1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charts/chart9.xml" ContentType="application/vnd.openxmlformats-officedocument.drawingml.chart+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charts/chart7.xml" ContentType="application/vnd.openxmlformats-officedocument.drawingml.chart+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Default Extension="png" ContentType="image/png"/>
  <Override PartName="/word/theme/themeOverride4.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1.xml" ContentType="application/vnd.openxmlformats-officedocument.drawingml.diagramData+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Override PartName="/word/charts/chart6.xml" ContentType="application/vnd.openxmlformats-officedocument.drawingml.chart+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charts/chart4.xml" ContentType="application/vnd.openxmlformats-officedocument.drawingml.chart+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charts/chart2.xml" ContentType="application/vnd.openxmlformats-officedocument.drawingml.chart+xml"/>
  <Override PartName="/word/diagrams/colors9.xml" ContentType="application/vnd.openxmlformats-officedocument.drawingml.diagramColors+xml"/>
  <Override PartName="/word/theme/themeOverride9.xml" ContentType="application/vnd.openxmlformats-officedocument.themeOverride+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3EA" w:rsidRPr="000E48D3" w:rsidRDefault="004173EA" w:rsidP="00F45408">
      <w:pPr>
        <w:spacing w:after="0" w:line="240" w:lineRule="auto"/>
        <w:jc w:val="center"/>
        <w:rPr>
          <w:rFonts w:ascii="Times New Roman" w:hAnsi="Times New Roman"/>
          <w:sz w:val="28"/>
          <w:lang w:val="kk-KZ"/>
        </w:rPr>
      </w:pPr>
      <w:r w:rsidRPr="000E48D3">
        <w:rPr>
          <w:rFonts w:ascii="Times New Roman" w:hAnsi="Times New Roman"/>
          <w:sz w:val="28"/>
          <w:lang w:val="kk-KZ"/>
        </w:rPr>
        <w:t>Қазақстан Республикасы Білім және ғылым министрлігі</w:t>
      </w:r>
    </w:p>
    <w:p w:rsidR="004173EA" w:rsidRPr="000E48D3" w:rsidRDefault="004173EA" w:rsidP="00F45408">
      <w:pPr>
        <w:spacing w:after="0" w:line="240" w:lineRule="auto"/>
        <w:jc w:val="center"/>
        <w:rPr>
          <w:rFonts w:ascii="Times New Roman" w:hAnsi="Times New Roman"/>
          <w:sz w:val="28"/>
          <w:lang w:val="kk-KZ"/>
        </w:rPr>
      </w:pPr>
      <w:r w:rsidRPr="000E48D3">
        <w:rPr>
          <w:rFonts w:ascii="Times New Roman" w:hAnsi="Times New Roman"/>
          <w:sz w:val="28"/>
          <w:lang w:val="kk-KZ"/>
        </w:rPr>
        <w:t>Сулейман Демирель атындағы университет</w:t>
      </w:r>
    </w:p>
    <w:p w:rsidR="004173EA" w:rsidRPr="000E48D3" w:rsidRDefault="004173EA" w:rsidP="00F45408">
      <w:pPr>
        <w:spacing w:after="0" w:line="240" w:lineRule="auto"/>
        <w:jc w:val="center"/>
        <w:rPr>
          <w:rFonts w:ascii="Times New Roman" w:hAnsi="Times New Roman"/>
          <w:sz w:val="28"/>
          <w:lang w:val="kk-KZ"/>
        </w:rPr>
      </w:pPr>
    </w:p>
    <w:p w:rsidR="004173EA" w:rsidRPr="000E48D3" w:rsidRDefault="004173EA" w:rsidP="00F45408">
      <w:pPr>
        <w:spacing w:after="0" w:line="240" w:lineRule="auto"/>
        <w:jc w:val="center"/>
        <w:rPr>
          <w:rFonts w:ascii="Times New Roman" w:hAnsi="Times New Roman"/>
          <w:sz w:val="28"/>
          <w:lang w:val="kk-KZ"/>
        </w:rPr>
      </w:pPr>
    </w:p>
    <w:p w:rsidR="004173EA" w:rsidRPr="000E48D3" w:rsidRDefault="004173EA" w:rsidP="00F45408">
      <w:pPr>
        <w:spacing w:line="240" w:lineRule="auto"/>
        <w:rPr>
          <w:rFonts w:ascii="Times New Roman" w:hAnsi="Times New Roman"/>
          <w:sz w:val="28"/>
          <w:lang w:val="kk-KZ"/>
        </w:rPr>
      </w:pPr>
      <w:r w:rsidRPr="000E48D3">
        <w:rPr>
          <w:rFonts w:ascii="Times New Roman" w:hAnsi="Times New Roman"/>
          <w:sz w:val="28"/>
        </w:rPr>
        <w:t>ӘОЖ:</w:t>
      </w:r>
      <w:r w:rsidR="006D5AF1" w:rsidRPr="000E48D3">
        <w:rPr>
          <w:rFonts w:ascii="Times New Roman" w:hAnsi="Times New Roman"/>
          <w:sz w:val="28"/>
          <w:lang w:val="kk-KZ"/>
        </w:rPr>
        <w:t xml:space="preserve"> 378. 147: 801. 73</w:t>
      </w:r>
      <w:r w:rsidR="001B7E67">
        <w:rPr>
          <w:rFonts w:ascii="Times New Roman" w:hAnsi="Times New Roman"/>
          <w:sz w:val="28"/>
          <w:lang w:val="kk-KZ"/>
        </w:rPr>
        <w:t xml:space="preserve">                                                                 Қолжазба құқында</w:t>
      </w:r>
    </w:p>
    <w:p w:rsidR="004173EA" w:rsidRPr="000064CE" w:rsidRDefault="004173EA" w:rsidP="00F45408">
      <w:pPr>
        <w:spacing w:line="240" w:lineRule="auto"/>
        <w:rPr>
          <w:rFonts w:ascii="Times New Roman" w:hAnsi="Times New Roman"/>
          <w:sz w:val="28"/>
          <w:lang w:val="kk-KZ"/>
        </w:rPr>
      </w:pPr>
    </w:p>
    <w:p w:rsidR="004173EA" w:rsidRPr="000064CE" w:rsidRDefault="004173EA" w:rsidP="00F45408">
      <w:pPr>
        <w:spacing w:line="240" w:lineRule="auto"/>
        <w:rPr>
          <w:rFonts w:ascii="Times New Roman" w:hAnsi="Times New Roman"/>
          <w:sz w:val="28"/>
          <w:lang w:val="kk-KZ"/>
        </w:rPr>
      </w:pPr>
    </w:p>
    <w:p w:rsidR="004173EA" w:rsidRPr="000064CE" w:rsidRDefault="004173EA" w:rsidP="00F45408">
      <w:pPr>
        <w:spacing w:line="240" w:lineRule="auto"/>
        <w:rPr>
          <w:rFonts w:ascii="Times New Roman" w:hAnsi="Times New Roman"/>
          <w:sz w:val="28"/>
          <w:lang w:val="kk-KZ"/>
        </w:rPr>
      </w:pPr>
    </w:p>
    <w:p w:rsidR="00944EB5" w:rsidRPr="000E48D3" w:rsidRDefault="00944EB5" w:rsidP="00F45408">
      <w:pPr>
        <w:spacing w:line="240" w:lineRule="auto"/>
        <w:rPr>
          <w:rFonts w:ascii="Times New Roman" w:hAnsi="Times New Roman"/>
          <w:sz w:val="28"/>
          <w:lang w:val="kk-KZ"/>
        </w:rPr>
      </w:pPr>
    </w:p>
    <w:p w:rsidR="004173EA" w:rsidRPr="000064CE" w:rsidRDefault="004173EA" w:rsidP="00F45408">
      <w:pPr>
        <w:spacing w:line="240" w:lineRule="auto"/>
        <w:jc w:val="center"/>
        <w:rPr>
          <w:rFonts w:ascii="Times New Roman" w:hAnsi="Times New Roman"/>
          <w:b/>
          <w:sz w:val="28"/>
          <w:lang w:val="kk-KZ"/>
        </w:rPr>
      </w:pPr>
      <w:r w:rsidRPr="000064CE">
        <w:rPr>
          <w:rFonts w:ascii="Times New Roman" w:hAnsi="Times New Roman"/>
          <w:b/>
          <w:sz w:val="28"/>
          <w:lang w:val="kk-KZ"/>
        </w:rPr>
        <w:t>Отарбаева Газиза Нурахметовна</w:t>
      </w:r>
    </w:p>
    <w:p w:rsidR="00112F3F" w:rsidRPr="000E48D3" w:rsidRDefault="00112F3F" w:rsidP="00F45408">
      <w:pPr>
        <w:spacing w:after="0" w:line="240" w:lineRule="auto"/>
        <w:jc w:val="center"/>
        <w:rPr>
          <w:rFonts w:ascii="Times New Roman" w:hAnsi="Times New Roman"/>
          <w:b/>
          <w:sz w:val="28"/>
          <w:lang w:val="kk-KZ"/>
        </w:rPr>
      </w:pPr>
    </w:p>
    <w:p w:rsidR="004173EA" w:rsidRPr="000E48D3" w:rsidRDefault="004173EA" w:rsidP="00F45408">
      <w:pPr>
        <w:spacing w:after="0" w:line="240" w:lineRule="auto"/>
        <w:jc w:val="center"/>
        <w:rPr>
          <w:rFonts w:ascii="Times New Roman" w:hAnsi="Times New Roman"/>
          <w:b/>
          <w:sz w:val="28"/>
          <w:lang w:val="kk-KZ"/>
        </w:rPr>
      </w:pPr>
      <w:r w:rsidRPr="000E48D3">
        <w:rPr>
          <w:rFonts w:ascii="Times New Roman" w:hAnsi="Times New Roman"/>
          <w:b/>
          <w:sz w:val="28"/>
          <w:lang w:val="kk-KZ"/>
        </w:rPr>
        <w:t xml:space="preserve">Көркем мәтінге интерпретация арқылы </w:t>
      </w:r>
    </w:p>
    <w:p w:rsidR="004173EA" w:rsidRPr="000E48D3" w:rsidRDefault="004173EA" w:rsidP="00F45408">
      <w:pPr>
        <w:spacing w:after="0" w:line="240" w:lineRule="auto"/>
        <w:jc w:val="center"/>
        <w:rPr>
          <w:rFonts w:ascii="Times New Roman" w:hAnsi="Times New Roman"/>
          <w:b/>
          <w:sz w:val="28"/>
          <w:lang w:val="kk-KZ"/>
        </w:rPr>
      </w:pPr>
      <w:r w:rsidRPr="000E48D3">
        <w:rPr>
          <w:rFonts w:ascii="Times New Roman" w:hAnsi="Times New Roman"/>
          <w:b/>
          <w:sz w:val="28"/>
          <w:lang w:val="kk-KZ"/>
        </w:rPr>
        <w:t>студенттер шығармашылығын дамыту әдістемесі</w:t>
      </w:r>
    </w:p>
    <w:p w:rsidR="004173EA" w:rsidRPr="000E48D3" w:rsidRDefault="004173EA" w:rsidP="00F45408">
      <w:pPr>
        <w:spacing w:after="0" w:line="240" w:lineRule="auto"/>
        <w:jc w:val="center"/>
        <w:rPr>
          <w:rFonts w:ascii="Times New Roman" w:hAnsi="Times New Roman"/>
          <w:b/>
          <w:sz w:val="28"/>
          <w:lang w:val="kk-KZ"/>
        </w:rPr>
      </w:pPr>
    </w:p>
    <w:p w:rsidR="004173EA" w:rsidRPr="000E48D3" w:rsidRDefault="004173EA" w:rsidP="00F45408">
      <w:pPr>
        <w:spacing w:after="0" w:line="240" w:lineRule="auto"/>
        <w:jc w:val="center"/>
        <w:rPr>
          <w:rFonts w:ascii="Times New Roman" w:hAnsi="Times New Roman"/>
          <w:sz w:val="28"/>
          <w:lang w:val="kk-KZ"/>
        </w:rPr>
      </w:pPr>
      <w:r w:rsidRPr="000E48D3">
        <w:rPr>
          <w:rFonts w:ascii="Times New Roman" w:hAnsi="Times New Roman"/>
          <w:sz w:val="28"/>
          <w:lang w:val="kk-KZ"/>
        </w:rPr>
        <w:t>6D011700 – Қазақ тілі мен әдебиеті</w:t>
      </w:r>
    </w:p>
    <w:p w:rsidR="004173EA" w:rsidRPr="000E48D3" w:rsidRDefault="004173EA" w:rsidP="00F45408">
      <w:pPr>
        <w:spacing w:after="0" w:line="240" w:lineRule="auto"/>
        <w:jc w:val="center"/>
        <w:rPr>
          <w:rFonts w:ascii="Times New Roman" w:hAnsi="Times New Roman"/>
          <w:sz w:val="28"/>
          <w:lang w:val="kk-KZ"/>
        </w:rPr>
      </w:pPr>
    </w:p>
    <w:p w:rsidR="004173EA" w:rsidRPr="000E48D3" w:rsidRDefault="004173EA" w:rsidP="00F45408">
      <w:pPr>
        <w:spacing w:after="0" w:line="240" w:lineRule="auto"/>
        <w:jc w:val="center"/>
        <w:rPr>
          <w:rFonts w:ascii="Times New Roman" w:hAnsi="Times New Roman"/>
          <w:sz w:val="28"/>
          <w:lang w:val="kk-KZ"/>
        </w:rPr>
      </w:pPr>
      <w:r w:rsidRPr="000E48D3">
        <w:rPr>
          <w:rFonts w:ascii="Times New Roman" w:hAnsi="Times New Roman"/>
          <w:sz w:val="28"/>
          <w:lang w:val="kk-KZ"/>
        </w:rPr>
        <w:t xml:space="preserve">Философия докторы (PhD) </w:t>
      </w:r>
    </w:p>
    <w:p w:rsidR="004173EA" w:rsidRPr="000E48D3" w:rsidRDefault="004173EA" w:rsidP="00F45408">
      <w:pPr>
        <w:spacing w:after="0" w:line="240" w:lineRule="auto"/>
        <w:jc w:val="center"/>
        <w:rPr>
          <w:rFonts w:ascii="Times New Roman" w:hAnsi="Times New Roman"/>
          <w:sz w:val="28"/>
          <w:lang w:val="kk-KZ"/>
        </w:rPr>
      </w:pPr>
      <w:r w:rsidRPr="000E48D3">
        <w:rPr>
          <w:rFonts w:ascii="Times New Roman" w:hAnsi="Times New Roman"/>
          <w:sz w:val="28"/>
          <w:lang w:val="kk-KZ"/>
        </w:rPr>
        <w:t>дәрежесін алу үшін дайындалған диссертация</w:t>
      </w:r>
    </w:p>
    <w:p w:rsidR="004173EA" w:rsidRPr="000E48D3" w:rsidRDefault="004173EA"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944EB5" w:rsidRPr="000E48D3" w:rsidRDefault="00944EB5" w:rsidP="00F45408">
      <w:pPr>
        <w:spacing w:after="0" w:line="240" w:lineRule="auto"/>
        <w:jc w:val="center"/>
        <w:rPr>
          <w:rFonts w:ascii="Times New Roman" w:hAnsi="Times New Roman"/>
          <w:sz w:val="28"/>
          <w:lang w:val="kk-KZ"/>
        </w:rPr>
      </w:pPr>
    </w:p>
    <w:p w:rsidR="004173EA" w:rsidRPr="000E48D3" w:rsidRDefault="004173EA" w:rsidP="00F45408">
      <w:pPr>
        <w:spacing w:after="0" w:line="240" w:lineRule="auto"/>
        <w:jc w:val="center"/>
        <w:rPr>
          <w:rFonts w:ascii="Times New Roman" w:hAnsi="Times New Roman"/>
          <w:sz w:val="28"/>
          <w:lang w:val="kk-KZ"/>
        </w:rPr>
      </w:pPr>
    </w:p>
    <w:p w:rsidR="004173EA" w:rsidRPr="000E48D3" w:rsidRDefault="004173EA" w:rsidP="00F45408">
      <w:pPr>
        <w:spacing w:after="0" w:line="240" w:lineRule="auto"/>
        <w:jc w:val="right"/>
        <w:rPr>
          <w:rFonts w:ascii="Times New Roman" w:hAnsi="Times New Roman"/>
          <w:sz w:val="28"/>
          <w:lang w:val="kk-KZ"/>
        </w:rPr>
      </w:pPr>
      <w:r w:rsidRPr="000E48D3">
        <w:rPr>
          <w:rFonts w:ascii="Times New Roman" w:hAnsi="Times New Roman"/>
          <w:sz w:val="28"/>
          <w:lang w:val="kk-KZ"/>
        </w:rPr>
        <w:t xml:space="preserve">Ғылыми кеңесші: </w:t>
      </w:r>
    </w:p>
    <w:p w:rsidR="004173EA" w:rsidRPr="000E48D3" w:rsidRDefault="004173EA" w:rsidP="00F45408">
      <w:pPr>
        <w:spacing w:after="0" w:line="240" w:lineRule="auto"/>
        <w:jc w:val="right"/>
        <w:rPr>
          <w:rFonts w:ascii="Times New Roman" w:hAnsi="Times New Roman"/>
          <w:sz w:val="28"/>
          <w:lang w:val="kk-KZ"/>
        </w:rPr>
      </w:pPr>
      <w:r w:rsidRPr="000E48D3">
        <w:rPr>
          <w:rFonts w:ascii="Times New Roman" w:hAnsi="Times New Roman"/>
          <w:sz w:val="28"/>
          <w:lang w:val="kk-KZ"/>
        </w:rPr>
        <w:t>Педагогика ғылымдарының кандидаты,</w:t>
      </w:r>
    </w:p>
    <w:p w:rsidR="0056629D" w:rsidRPr="000E48D3" w:rsidRDefault="0056629D" w:rsidP="00F45408">
      <w:pPr>
        <w:spacing w:after="0" w:line="240" w:lineRule="auto"/>
        <w:jc w:val="right"/>
        <w:rPr>
          <w:rFonts w:ascii="Times New Roman" w:hAnsi="Times New Roman"/>
          <w:sz w:val="28"/>
          <w:lang w:val="kk-KZ"/>
        </w:rPr>
      </w:pPr>
      <w:r w:rsidRPr="000E48D3">
        <w:rPr>
          <w:rFonts w:ascii="Times New Roman" w:hAnsi="Times New Roman"/>
          <w:sz w:val="28"/>
          <w:lang w:val="kk-KZ"/>
        </w:rPr>
        <w:t>Сулейман Демирель атындағы университет</w:t>
      </w:r>
    </w:p>
    <w:p w:rsidR="004173EA" w:rsidRPr="000E48D3" w:rsidRDefault="004173EA" w:rsidP="00F45408">
      <w:pPr>
        <w:spacing w:after="0" w:line="240" w:lineRule="auto"/>
        <w:jc w:val="right"/>
        <w:rPr>
          <w:rFonts w:ascii="Times New Roman" w:hAnsi="Times New Roman"/>
          <w:sz w:val="28"/>
          <w:lang w:val="kk-KZ"/>
        </w:rPr>
      </w:pPr>
      <w:r w:rsidRPr="000E48D3">
        <w:rPr>
          <w:rFonts w:ascii="Times New Roman" w:hAnsi="Times New Roman"/>
          <w:sz w:val="28"/>
          <w:lang w:val="kk-KZ"/>
        </w:rPr>
        <w:t>профессор</w:t>
      </w:r>
      <w:r w:rsidR="0056629D" w:rsidRPr="000E48D3">
        <w:rPr>
          <w:rFonts w:ascii="Times New Roman" w:hAnsi="Times New Roman"/>
          <w:sz w:val="28"/>
          <w:lang w:val="kk-KZ"/>
        </w:rPr>
        <w:t>ы</w:t>
      </w:r>
      <w:r w:rsidRPr="000E48D3">
        <w:rPr>
          <w:rFonts w:ascii="Times New Roman" w:hAnsi="Times New Roman"/>
          <w:sz w:val="28"/>
          <w:lang w:val="kk-KZ"/>
        </w:rPr>
        <w:t xml:space="preserve"> Береке Жұмақаева</w:t>
      </w:r>
    </w:p>
    <w:p w:rsidR="00112F3F" w:rsidRPr="000E48D3" w:rsidRDefault="00112F3F" w:rsidP="00F45408">
      <w:pPr>
        <w:spacing w:after="0" w:line="240" w:lineRule="auto"/>
        <w:jc w:val="right"/>
        <w:rPr>
          <w:rFonts w:ascii="Times New Roman" w:hAnsi="Times New Roman"/>
          <w:sz w:val="28"/>
          <w:lang w:val="kk-KZ"/>
        </w:rPr>
      </w:pPr>
    </w:p>
    <w:p w:rsidR="00112F3F" w:rsidRPr="000E48D3" w:rsidRDefault="00112F3F" w:rsidP="00F45408">
      <w:pPr>
        <w:spacing w:after="0" w:line="240" w:lineRule="auto"/>
        <w:jc w:val="right"/>
        <w:rPr>
          <w:rFonts w:ascii="Times New Roman" w:hAnsi="Times New Roman"/>
          <w:sz w:val="28"/>
          <w:lang w:val="kk-KZ"/>
        </w:rPr>
      </w:pPr>
      <w:r w:rsidRPr="000E48D3">
        <w:rPr>
          <w:rFonts w:ascii="Times New Roman" w:hAnsi="Times New Roman"/>
          <w:sz w:val="28"/>
          <w:lang w:val="kk-KZ"/>
        </w:rPr>
        <w:t>Шетелдік ғылыми кеңесші:</w:t>
      </w:r>
    </w:p>
    <w:p w:rsidR="00112F3F" w:rsidRPr="000E48D3" w:rsidRDefault="00112F3F" w:rsidP="00F45408">
      <w:pPr>
        <w:spacing w:after="0" w:line="240" w:lineRule="auto"/>
        <w:jc w:val="right"/>
        <w:rPr>
          <w:rFonts w:ascii="Times New Roman" w:hAnsi="Times New Roman"/>
          <w:sz w:val="28"/>
          <w:lang w:val="kk-KZ"/>
        </w:rPr>
      </w:pPr>
      <w:r w:rsidRPr="000E48D3">
        <w:rPr>
          <w:rFonts w:ascii="Times New Roman" w:hAnsi="Times New Roman"/>
          <w:sz w:val="28"/>
          <w:lang w:val="kk-KZ"/>
        </w:rPr>
        <w:t>PhD</w:t>
      </w:r>
      <w:r w:rsidR="00690F87" w:rsidRPr="000E48D3">
        <w:rPr>
          <w:rFonts w:ascii="Times New Roman" w:hAnsi="Times New Roman"/>
          <w:sz w:val="28"/>
          <w:lang w:val="kk-KZ"/>
        </w:rPr>
        <w:t>,</w:t>
      </w:r>
      <w:r w:rsidRPr="000E48D3">
        <w:rPr>
          <w:rFonts w:ascii="Times New Roman" w:hAnsi="Times New Roman"/>
          <w:sz w:val="28"/>
          <w:lang w:val="kk-KZ"/>
        </w:rPr>
        <w:t xml:space="preserve"> ассист.профессор Джейлани Акай</w:t>
      </w:r>
    </w:p>
    <w:p w:rsidR="00112F3F" w:rsidRPr="000E48D3" w:rsidRDefault="00112F3F" w:rsidP="00F45408">
      <w:pPr>
        <w:spacing w:after="0" w:line="240" w:lineRule="auto"/>
        <w:jc w:val="right"/>
        <w:rPr>
          <w:rFonts w:ascii="Times New Roman" w:hAnsi="Times New Roman"/>
          <w:sz w:val="28"/>
          <w:lang w:val="kk-KZ"/>
        </w:rPr>
      </w:pPr>
      <w:r w:rsidRPr="000E48D3">
        <w:rPr>
          <w:rFonts w:ascii="Times New Roman" w:hAnsi="Times New Roman"/>
          <w:sz w:val="28"/>
          <w:lang w:val="kk-KZ"/>
        </w:rPr>
        <w:t>(</w:t>
      </w:r>
      <w:r w:rsidRPr="000E48D3">
        <w:rPr>
          <w:rFonts w:ascii="Times New Roman" w:hAnsi="Times New Roman"/>
          <w:sz w:val="28"/>
        </w:rPr>
        <w:t>Босния </w:t>
      </w:r>
      <w:r w:rsidRPr="000E48D3">
        <w:rPr>
          <w:rFonts w:ascii="Times New Roman" w:hAnsi="Times New Roman"/>
          <w:sz w:val="28"/>
          <w:lang w:val="kk-KZ"/>
        </w:rPr>
        <w:t xml:space="preserve">және </w:t>
      </w:r>
      <w:r w:rsidRPr="000E48D3">
        <w:rPr>
          <w:rFonts w:ascii="Times New Roman" w:hAnsi="Times New Roman"/>
          <w:sz w:val="28"/>
        </w:rPr>
        <w:t>Герцеговина</w:t>
      </w:r>
      <w:r w:rsidRPr="000E48D3">
        <w:rPr>
          <w:rFonts w:ascii="Times New Roman" w:hAnsi="Times New Roman"/>
          <w:sz w:val="28"/>
          <w:lang w:val="kk-KZ"/>
        </w:rPr>
        <w:t>, Халықаралық Б</w:t>
      </w:r>
      <w:r w:rsidR="000E48F2" w:rsidRPr="000E48D3">
        <w:rPr>
          <w:rFonts w:ascii="Times New Roman" w:hAnsi="Times New Roman"/>
          <w:sz w:val="28"/>
          <w:lang w:val="kk-KZ"/>
        </w:rPr>
        <w:t>е</w:t>
      </w:r>
      <w:r w:rsidRPr="000E48D3">
        <w:rPr>
          <w:rFonts w:ascii="Times New Roman" w:hAnsi="Times New Roman"/>
          <w:sz w:val="28"/>
          <w:lang w:val="kk-KZ"/>
        </w:rPr>
        <w:t>рч университеті)</w:t>
      </w:r>
    </w:p>
    <w:p w:rsidR="00112F3F" w:rsidRPr="000E48D3" w:rsidRDefault="00112F3F" w:rsidP="00F45408">
      <w:pPr>
        <w:spacing w:after="0" w:line="240" w:lineRule="auto"/>
        <w:jc w:val="right"/>
        <w:rPr>
          <w:rFonts w:ascii="Times New Roman" w:hAnsi="Times New Roman"/>
          <w:sz w:val="28"/>
          <w:lang w:val="kk-KZ"/>
        </w:rPr>
      </w:pPr>
    </w:p>
    <w:p w:rsidR="00112F3F" w:rsidRPr="000E48D3" w:rsidRDefault="00112F3F" w:rsidP="00F45408">
      <w:pPr>
        <w:spacing w:after="0" w:line="240" w:lineRule="auto"/>
        <w:jc w:val="right"/>
        <w:rPr>
          <w:rFonts w:ascii="Times New Roman" w:hAnsi="Times New Roman"/>
          <w:sz w:val="28"/>
          <w:lang w:val="kk-KZ"/>
        </w:rPr>
      </w:pPr>
    </w:p>
    <w:p w:rsidR="00112F3F" w:rsidRPr="000E48D3" w:rsidRDefault="00112F3F" w:rsidP="00F45408">
      <w:pPr>
        <w:spacing w:after="0" w:line="240" w:lineRule="auto"/>
        <w:jc w:val="right"/>
        <w:rPr>
          <w:rFonts w:ascii="Times New Roman" w:hAnsi="Times New Roman"/>
          <w:sz w:val="28"/>
          <w:lang w:val="kk-KZ"/>
        </w:rPr>
      </w:pPr>
    </w:p>
    <w:p w:rsidR="00944EB5" w:rsidRPr="000E48D3" w:rsidRDefault="00944EB5" w:rsidP="00F45408">
      <w:pPr>
        <w:spacing w:after="0" w:line="240" w:lineRule="auto"/>
        <w:jc w:val="right"/>
        <w:rPr>
          <w:rFonts w:ascii="Times New Roman" w:hAnsi="Times New Roman"/>
          <w:sz w:val="28"/>
          <w:lang w:val="kk-KZ"/>
        </w:rPr>
      </w:pPr>
    </w:p>
    <w:p w:rsidR="00944EB5" w:rsidRPr="000E48D3" w:rsidRDefault="00944EB5" w:rsidP="00F45408">
      <w:pPr>
        <w:spacing w:after="0" w:line="240" w:lineRule="auto"/>
        <w:jc w:val="right"/>
        <w:rPr>
          <w:rFonts w:ascii="Times New Roman" w:hAnsi="Times New Roman"/>
          <w:sz w:val="28"/>
          <w:lang w:val="kk-KZ"/>
        </w:rPr>
      </w:pPr>
    </w:p>
    <w:p w:rsidR="00944EB5" w:rsidRPr="000E48D3" w:rsidRDefault="00944EB5" w:rsidP="00F45408">
      <w:pPr>
        <w:spacing w:after="0" w:line="240" w:lineRule="auto"/>
        <w:jc w:val="right"/>
        <w:rPr>
          <w:rFonts w:ascii="Times New Roman" w:hAnsi="Times New Roman"/>
          <w:sz w:val="28"/>
          <w:lang w:val="kk-KZ"/>
        </w:rPr>
      </w:pPr>
    </w:p>
    <w:p w:rsidR="00112F3F" w:rsidRPr="000E48D3" w:rsidRDefault="00112F3F" w:rsidP="00F45408">
      <w:pPr>
        <w:spacing w:after="0" w:line="240" w:lineRule="auto"/>
        <w:jc w:val="right"/>
        <w:rPr>
          <w:rFonts w:ascii="Times New Roman" w:hAnsi="Times New Roman"/>
          <w:sz w:val="28"/>
          <w:lang w:val="kk-KZ"/>
        </w:rPr>
      </w:pPr>
    </w:p>
    <w:p w:rsidR="00112F3F" w:rsidRPr="000E48D3" w:rsidRDefault="00112F3F" w:rsidP="00F45408">
      <w:pPr>
        <w:spacing w:after="0" w:line="240" w:lineRule="auto"/>
        <w:jc w:val="right"/>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r w:rsidRPr="000E48D3">
        <w:rPr>
          <w:rFonts w:ascii="Times New Roman" w:hAnsi="Times New Roman"/>
          <w:sz w:val="28"/>
          <w:lang w:val="kk-KZ"/>
        </w:rPr>
        <w:t>Қазақстан Республикасы</w:t>
      </w:r>
    </w:p>
    <w:p w:rsidR="00112F3F" w:rsidRPr="000E48D3" w:rsidRDefault="00112F3F" w:rsidP="00F45408">
      <w:pPr>
        <w:spacing w:after="0" w:line="240" w:lineRule="auto"/>
        <w:jc w:val="center"/>
        <w:rPr>
          <w:rFonts w:ascii="Times New Roman" w:hAnsi="Times New Roman"/>
          <w:sz w:val="28"/>
          <w:lang w:val="kk-KZ"/>
        </w:rPr>
      </w:pPr>
      <w:r w:rsidRPr="000E48D3">
        <w:rPr>
          <w:rFonts w:ascii="Times New Roman" w:hAnsi="Times New Roman"/>
          <w:sz w:val="28"/>
          <w:lang w:val="kk-KZ"/>
        </w:rPr>
        <w:t>Қаскелең, 202</w:t>
      </w:r>
      <w:r w:rsidR="006D5AF1" w:rsidRPr="000E48D3">
        <w:rPr>
          <w:rFonts w:ascii="Times New Roman" w:hAnsi="Times New Roman"/>
          <w:sz w:val="28"/>
          <w:lang w:val="kk-KZ"/>
        </w:rPr>
        <w:t>2</w:t>
      </w:r>
    </w:p>
    <w:p w:rsidR="00112F3F" w:rsidRDefault="00112F3F" w:rsidP="00F45408">
      <w:pPr>
        <w:spacing w:after="0" w:line="240" w:lineRule="auto"/>
        <w:jc w:val="center"/>
        <w:rPr>
          <w:rFonts w:ascii="Times New Roman" w:hAnsi="Times New Roman"/>
          <w:b/>
          <w:sz w:val="28"/>
          <w:lang w:val="kk-KZ"/>
        </w:rPr>
      </w:pPr>
      <w:r w:rsidRPr="000E48D3">
        <w:rPr>
          <w:rFonts w:ascii="Times New Roman" w:hAnsi="Times New Roman"/>
          <w:b/>
          <w:sz w:val="28"/>
          <w:lang w:val="kk-KZ"/>
        </w:rPr>
        <w:lastRenderedPageBreak/>
        <w:t>МАЗМҰНЫ</w:t>
      </w:r>
    </w:p>
    <w:p w:rsidR="002200F7" w:rsidRPr="000E48D3" w:rsidRDefault="002200F7" w:rsidP="00F45408">
      <w:pPr>
        <w:spacing w:after="0" w:line="240" w:lineRule="auto"/>
        <w:jc w:val="center"/>
        <w:rPr>
          <w:rFonts w:ascii="Times New Roman" w:hAnsi="Times New Roman"/>
          <w:b/>
          <w:sz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674"/>
      </w:tblGrid>
      <w:tr w:rsidR="00AF1F50" w:rsidRPr="00E12113" w:rsidTr="002200F7">
        <w:tc>
          <w:tcPr>
            <w:tcW w:w="9180" w:type="dxa"/>
          </w:tcPr>
          <w:p w:rsidR="00AF1F50" w:rsidRPr="00E12113" w:rsidRDefault="00AF1F50" w:rsidP="00F45408">
            <w:pPr>
              <w:spacing w:after="0" w:line="240" w:lineRule="auto"/>
              <w:jc w:val="both"/>
              <w:rPr>
                <w:b/>
                <w:sz w:val="28"/>
                <w:szCs w:val="28"/>
                <w:lang w:val="kk-KZ"/>
              </w:rPr>
            </w:pPr>
            <w:r w:rsidRPr="00E12113">
              <w:rPr>
                <w:b/>
                <w:sz w:val="28"/>
                <w:szCs w:val="28"/>
                <w:lang w:val="kk-KZ"/>
              </w:rPr>
              <w:t>НОРМАТИВТІК СІЛТЕМЕЛЕР</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3</w:t>
            </w:r>
          </w:p>
        </w:tc>
      </w:tr>
      <w:tr w:rsidR="00AF1F50" w:rsidRPr="00E12113" w:rsidTr="002200F7">
        <w:tc>
          <w:tcPr>
            <w:tcW w:w="9180" w:type="dxa"/>
          </w:tcPr>
          <w:p w:rsidR="00AF1F50" w:rsidRPr="00E12113" w:rsidRDefault="00AF1F50" w:rsidP="00F45408">
            <w:pPr>
              <w:spacing w:after="0" w:line="240" w:lineRule="auto"/>
              <w:jc w:val="both"/>
              <w:rPr>
                <w:b/>
                <w:sz w:val="28"/>
                <w:szCs w:val="28"/>
                <w:lang w:val="kk-KZ"/>
              </w:rPr>
            </w:pPr>
            <w:r w:rsidRPr="00E12113">
              <w:rPr>
                <w:b/>
                <w:sz w:val="28"/>
                <w:szCs w:val="28"/>
                <w:lang w:val="kk-KZ"/>
              </w:rPr>
              <w:t>АНЫҚТАМАЛАР</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4</w:t>
            </w:r>
          </w:p>
        </w:tc>
      </w:tr>
      <w:tr w:rsidR="00AF1F50" w:rsidRPr="00E12113" w:rsidTr="002200F7">
        <w:tc>
          <w:tcPr>
            <w:tcW w:w="9180" w:type="dxa"/>
          </w:tcPr>
          <w:p w:rsidR="00AF1F50" w:rsidRPr="00E12113" w:rsidRDefault="00AF1F50" w:rsidP="00F45408">
            <w:pPr>
              <w:spacing w:after="0" w:line="240" w:lineRule="auto"/>
              <w:jc w:val="both"/>
              <w:rPr>
                <w:b/>
                <w:sz w:val="28"/>
                <w:szCs w:val="28"/>
                <w:lang w:val="kk-KZ"/>
              </w:rPr>
            </w:pPr>
            <w:r w:rsidRPr="00E12113">
              <w:rPr>
                <w:b/>
                <w:sz w:val="28"/>
                <w:szCs w:val="28"/>
                <w:lang w:val="kk-KZ"/>
              </w:rPr>
              <w:t>БЕЛГІЛЕУЛЕР МЕН ҚЫСҚАРТУЛАР</w:t>
            </w:r>
            <w:r w:rsidRPr="00E12113">
              <w:rPr>
                <w:sz w:val="28"/>
                <w:szCs w:val="28"/>
                <w:lang w:val="kk-KZ"/>
              </w:rPr>
              <w:t xml:space="preserve">                                                               </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6</w:t>
            </w:r>
          </w:p>
        </w:tc>
      </w:tr>
      <w:tr w:rsidR="00AF1F50" w:rsidRPr="00E12113" w:rsidTr="002200F7">
        <w:tc>
          <w:tcPr>
            <w:tcW w:w="9180" w:type="dxa"/>
          </w:tcPr>
          <w:p w:rsidR="00AF1F50" w:rsidRPr="00E12113" w:rsidRDefault="00AF1F50" w:rsidP="00F45408">
            <w:pPr>
              <w:spacing w:after="0" w:line="240" w:lineRule="auto"/>
              <w:jc w:val="both"/>
              <w:rPr>
                <w:b/>
                <w:sz w:val="28"/>
                <w:szCs w:val="28"/>
                <w:lang w:val="kk-KZ"/>
              </w:rPr>
            </w:pPr>
            <w:r w:rsidRPr="00E12113">
              <w:rPr>
                <w:b/>
                <w:sz w:val="28"/>
                <w:szCs w:val="28"/>
                <w:lang w:val="kk-KZ"/>
              </w:rPr>
              <w:t>КІРІСПЕ</w:t>
            </w:r>
            <w:r w:rsidRPr="00E12113">
              <w:rPr>
                <w:sz w:val="28"/>
                <w:szCs w:val="28"/>
                <w:lang w:val="kk-KZ"/>
              </w:rPr>
              <w:t xml:space="preserve">       </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7</w:t>
            </w:r>
          </w:p>
        </w:tc>
      </w:tr>
      <w:tr w:rsidR="00AF1F50" w:rsidRPr="00E12113" w:rsidTr="002200F7">
        <w:tc>
          <w:tcPr>
            <w:tcW w:w="9180" w:type="dxa"/>
          </w:tcPr>
          <w:p w:rsidR="00AF1F50" w:rsidRPr="00E12113" w:rsidRDefault="00AF1F50" w:rsidP="00E12113">
            <w:pPr>
              <w:tabs>
                <w:tab w:val="left" w:pos="284"/>
              </w:tabs>
              <w:spacing w:after="0" w:line="240" w:lineRule="auto"/>
              <w:jc w:val="both"/>
              <w:rPr>
                <w:b/>
                <w:sz w:val="28"/>
                <w:szCs w:val="28"/>
                <w:lang w:val="kk-KZ"/>
              </w:rPr>
            </w:pPr>
            <w:r w:rsidRPr="00E12113">
              <w:rPr>
                <w:b/>
                <w:sz w:val="28"/>
                <w:szCs w:val="28"/>
                <w:lang w:val="kk-KZ"/>
              </w:rPr>
              <w:t>1</w:t>
            </w:r>
            <w:r w:rsidR="00E12113">
              <w:rPr>
                <w:b/>
                <w:sz w:val="28"/>
                <w:szCs w:val="28"/>
                <w:lang w:val="kk-KZ"/>
              </w:rPr>
              <w:t xml:space="preserve"> </w:t>
            </w:r>
            <w:r w:rsidRPr="00E12113">
              <w:rPr>
                <w:b/>
                <w:sz w:val="28"/>
                <w:szCs w:val="28"/>
                <w:lang w:val="kk-KZ"/>
              </w:rPr>
              <w:t>КӨРКЕМ МӘТІН ИНТЕРПРЕТАЦИЯСЫ АРҚЫЛЫ СТУДЕНТТЕРДІҢ ШЫҒАРМАШЫЛЫҚ ҚАБІЛЕТІН ДАМЫТУДЫҢ ТЕОРИЯЛЫҚ ЖӘНЕ ӘДІСНАМАЛЫҚ АСПЕКТІЛЕРІ</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14</w:t>
            </w:r>
          </w:p>
        </w:tc>
      </w:tr>
      <w:tr w:rsidR="00AF1F50" w:rsidRPr="00E12113" w:rsidTr="002200F7">
        <w:tc>
          <w:tcPr>
            <w:tcW w:w="9180" w:type="dxa"/>
          </w:tcPr>
          <w:p w:rsidR="00AF1F50" w:rsidRPr="00E12113" w:rsidRDefault="00AF1F50" w:rsidP="00AF1F50">
            <w:pPr>
              <w:spacing w:after="0" w:line="240" w:lineRule="auto"/>
              <w:jc w:val="both"/>
              <w:rPr>
                <w:b/>
                <w:sz w:val="28"/>
                <w:szCs w:val="28"/>
                <w:lang w:val="kk-KZ"/>
              </w:rPr>
            </w:pPr>
            <w:r w:rsidRPr="00E12113">
              <w:rPr>
                <w:sz w:val="28"/>
                <w:szCs w:val="28"/>
                <w:lang w:val="kk-KZ"/>
              </w:rPr>
              <w:t>1.1 Көркем мәтіннің интерпретация нысаны ретінде зерттелуі</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14</w:t>
            </w:r>
          </w:p>
        </w:tc>
      </w:tr>
      <w:tr w:rsidR="00AF1F50" w:rsidRPr="00E12113" w:rsidTr="002200F7">
        <w:tc>
          <w:tcPr>
            <w:tcW w:w="9180" w:type="dxa"/>
          </w:tcPr>
          <w:p w:rsidR="00AF1F50" w:rsidRPr="00E12113" w:rsidRDefault="00AF1F50" w:rsidP="00AF1F50">
            <w:pPr>
              <w:pStyle w:val="a3"/>
              <w:spacing w:after="0" w:line="240" w:lineRule="auto"/>
              <w:ind w:left="0"/>
              <w:jc w:val="both"/>
              <w:rPr>
                <w:sz w:val="28"/>
                <w:szCs w:val="28"/>
                <w:lang w:val="kk-KZ"/>
              </w:rPr>
            </w:pPr>
            <w:r w:rsidRPr="00E12113">
              <w:rPr>
                <w:sz w:val="28"/>
                <w:szCs w:val="28"/>
                <w:lang w:val="kk-KZ"/>
              </w:rPr>
              <w:t xml:space="preserve">1.2 Көркем мәтін интерпретациясының философиялық (герменевтикалық) және филологиялық аспектілері                                                                      </w:t>
            </w:r>
          </w:p>
        </w:tc>
        <w:tc>
          <w:tcPr>
            <w:tcW w:w="674" w:type="dxa"/>
          </w:tcPr>
          <w:p w:rsidR="00AF1F50" w:rsidRPr="00E12113" w:rsidRDefault="005B3F07" w:rsidP="002200F7">
            <w:pPr>
              <w:spacing w:after="0" w:line="240" w:lineRule="auto"/>
              <w:jc w:val="right"/>
              <w:rPr>
                <w:sz w:val="28"/>
                <w:szCs w:val="28"/>
                <w:lang w:val="kk-KZ"/>
              </w:rPr>
            </w:pPr>
            <w:r w:rsidRPr="00E12113">
              <w:rPr>
                <w:sz w:val="28"/>
                <w:szCs w:val="28"/>
                <w:lang w:val="kk-KZ"/>
              </w:rPr>
              <w:t>27</w:t>
            </w:r>
          </w:p>
        </w:tc>
      </w:tr>
      <w:tr w:rsidR="00AF1F50" w:rsidRPr="00E12113" w:rsidTr="002200F7">
        <w:tc>
          <w:tcPr>
            <w:tcW w:w="9180" w:type="dxa"/>
          </w:tcPr>
          <w:p w:rsidR="00AF1F50" w:rsidRPr="00E12113" w:rsidRDefault="00AF1F50" w:rsidP="00F45408">
            <w:pPr>
              <w:spacing w:after="0" w:line="240" w:lineRule="auto"/>
              <w:jc w:val="both"/>
              <w:rPr>
                <w:b/>
                <w:sz w:val="28"/>
                <w:szCs w:val="28"/>
                <w:lang w:val="kk-KZ"/>
              </w:rPr>
            </w:pPr>
            <w:r w:rsidRPr="00E12113">
              <w:rPr>
                <w:sz w:val="28"/>
                <w:szCs w:val="28"/>
                <w:lang w:val="kk-KZ"/>
              </w:rPr>
              <w:t>1.3 Көркем мәтінді қабылдаудағы танымдық үдерістің (түсіну – түйсіну – пайымдау) өзара әрекеттестігі</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4</w:t>
            </w:r>
            <w:r w:rsidR="005B3F07" w:rsidRPr="00E12113">
              <w:rPr>
                <w:sz w:val="28"/>
                <w:szCs w:val="28"/>
                <w:lang w:val="kk-KZ"/>
              </w:rPr>
              <w:t>4</w:t>
            </w:r>
          </w:p>
        </w:tc>
      </w:tr>
      <w:tr w:rsidR="00AF1F50" w:rsidRPr="00E12113" w:rsidTr="002200F7">
        <w:tc>
          <w:tcPr>
            <w:tcW w:w="9180" w:type="dxa"/>
          </w:tcPr>
          <w:p w:rsidR="00AF1F50" w:rsidRPr="00E12113" w:rsidRDefault="00AF1F50" w:rsidP="00F45408">
            <w:pPr>
              <w:spacing w:after="0" w:line="240" w:lineRule="auto"/>
              <w:jc w:val="both"/>
              <w:rPr>
                <w:sz w:val="28"/>
                <w:szCs w:val="28"/>
                <w:lang w:val="kk-KZ"/>
              </w:rPr>
            </w:pPr>
            <w:r w:rsidRPr="00E12113">
              <w:rPr>
                <w:sz w:val="28"/>
                <w:szCs w:val="28"/>
                <w:lang w:val="kk-KZ"/>
              </w:rPr>
              <w:t xml:space="preserve">1.4 Көркем мәтінге интерпретация арқылы студенттердің шығармашылық </w:t>
            </w:r>
            <w:r w:rsidR="00E12113">
              <w:rPr>
                <w:sz w:val="28"/>
                <w:szCs w:val="28"/>
                <w:lang w:val="kk-KZ"/>
              </w:rPr>
              <w:t>құзырет</w:t>
            </w:r>
            <w:r w:rsidRPr="00E12113">
              <w:rPr>
                <w:sz w:val="28"/>
                <w:szCs w:val="28"/>
                <w:lang w:val="kk-KZ"/>
              </w:rPr>
              <w:t>ін қалыптастырудың дидактикалық мүмкіндіктері</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6</w:t>
            </w:r>
            <w:r w:rsidR="005B3F07" w:rsidRPr="00E12113">
              <w:rPr>
                <w:sz w:val="28"/>
                <w:szCs w:val="28"/>
                <w:lang w:val="kk-KZ"/>
              </w:rPr>
              <w:t>2</w:t>
            </w:r>
          </w:p>
          <w:p w:rsidR="002200F7" w:rsidRPr="00E12113" w:rsidRDefault="002200F7" w:rsidP="002200F7">
            <w:pPr>
              <w:spacing w:after="0" w:line="240" w:lineRule="auto"/>
              <w:jc w:val="right"/>
              <w:rPr>
                <w:sz w:val="28"/>
                <w:szCs w:val="28"/>
                <w:lang w:val="kk-KZ"/>
              </w:rPr>
            </w:pPr>
          </w:p>
        </w:tc>
      </w:tr>
      <w:tr w:rsidR="002200F7" w:rsidRPr="00E12113" w:rsidTr="002200F7">
        <w:tc>
          <w:tcPr>
            <w:tcW w:w="9180" w:type="dxa"/>
          </w:tcPr>
          <w:p w:rsidR="002200F7" w:rsidRPr="00E12113" w:rsidRDefault="002200F7" w:rsidP="00F45408">
            <w:pPr>
              <w:spacing w:after="0" w:line="240" w:lineRule="auto"/>
              <w:jc w:val="both"/>
              <w:rPr>
                <w:sz w:val="28"/>
                <w:szCs w:val="28"/>
                <w:lang w:val="kk-KZ"/>
              </w:rPr>
            </w:pPr>
            <w:r w:rsidRPr="00E12113">
              <w:rPr>
                <w:sz w:val="28"/>
                <w:szCs w:val="28"/>
                <w:lang w:val="kk-KZ"/>
              </w:rPr>
              <w:t>Бірінші бөлім бойынша тұжырым</w:t>
            </w:r>
          </w:p>
        </w:tc>
        <w:tc>
          <w:tcPr>
            <w:tcW w:w="674" w:type="dxa"/>
          </w:tcPr>
          <w:p w:rsidR="002200F7" w:rsidRPr="00E12113" w:rsidRDefault="002200F7" w:rsidP="002200F7">
            <w:pPr>
              <w:spacing w:after="0" w:line="240" w:lineRule="auto"/>
              <w:jc w:val="right"/>
              <w:rPr>
                <w:sz w:val="28"/>
                <w:szCs w:val="28"/>
                <w:lang w:val="kk-KZ"/>
              </w:rPr>
            </w:pPr>
            <w:r w:rsidRPr="00E12113">
              <w:rPr>
                <w:sz w:val="28"/>
                <w:szCs w:val="28"/>
                <w:lang w:val="kk-KZ"/>
              </w:rPr>
              <w:t>73</w:t>
            </w:r>
          </w:p>
        </w:tc>
      </w:tr>
      <w:tr w:rsidR="00AF1F50" w:rsidRPr="00E12113" w:rsidTr="002200F7">
        <w:tc>
          <w:tcPr>
            <w:tcW w:w="9180" w:type="dxa"/>
          </w:tcPr>
          <w:p w:rsidR="00AF1F50" w:rsidRPr="00E12113" w:rsidRDefault="00E12113" w:rsidP="00E12113">
            <w:pPr>
              <w:pStyle w:val="a3"/>
              <w:numPr>
                <w:ilvl w:val="0"/>
                <w:numId w:val="84"/>
              </w:numPr>
              <w:tabs>
                <w:tab w:val="left" w:pos="426"/>
              </w:tabs>
              <w:spacing w:after="0" w:line="240" w:lineRule="auto"/>
              <w:ind w:left="0" w:firstLine="0"/>
              <w:jc w:val="both"/>
              <w:rPr>
                <w:b/>
                <w:sz w:val="28"/>
                <w:szCs w:val="28"/>
                <w:lang w:val="kk-KZ"/>
              </w:rPr>
            </w:pPr>
            <w:r w:rsidRPr="00E12113">
              <w:rPr>
                <w:b/>
                <w:sz w:val="28"/>
                <w:szCs w:val="28"/>
              </w:rPr>
              <w:t xml:space="preserve"> </w:t>
            </w:r>
            <w:r w:rsidR="00AF1F50" w:rsidRPr="00E12113">
              <w:rPr>
                <w:b/>
                <w:sz w:val="28"/>
                <w:szCs w:val="28"/>
                <w:lang w:val="kk-KZ"/>
              </w:rPr>
              <w:t>ОҚЫРМАНДЫҚ ИНТЕРПРЕТАЦИЯ АРҚЫЛЫ СТУДЕНТТЕР ШЫҒАРМАШЫЛЫҒЫН ДАМЫТУ ӘДІСТЕМЕСІ</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7</w:t>
            </w:r>
            <w:r w:rsidR="005B3F07" w:rsidRPr="00E12113">
              <w:rPr>
                <w:sz w:val="28"/>
                <w:szCs w:val="28"/>
                <w:lang w:val="kk-KZ"/>
              </w:rPr>
              <w:t>5</w:t>
            </w:r>
          </w:p>
        </w:tc>
      </w:tr>
      <w:tr w:rsidR="00AF1F50" w:rsidRPr="00E12113" w:rsidTr="002200F7">
        <w:tc>
          <w:tcPr>
            <w:tcW w:w="9180" w:type="dxa"/>
          </w:tcPr>
          <w:p w:rsidR="00AF1F50" w:rsidRPr="00E12113" w:rsidRDefault="00AF1F50" w:rsidP="002200F7">
            <w:pPr>
              <w:pStyle w:val="a3"/>
              <w:numPr>
                <w:ilvl w:val="1"/>
                <w:numId w:val="83"/>
              </w:numPr>
              <w:tabs>
                <w:tab w:val="left" w:pos="567"/>
              </w:tabs>
              <w:spacing w:after="0" w:line="240" w:lineRule="auto"/>
              <w:ind w:left="0" w:firstLine="0"/>
              <w:jc w:val="both"/>
              <w:rPr>
                <w:b/>
                <w:sz w:val="28"/>
                <w:szCs w:val="28"/>
                <w:lang w:val="kk-KZ"/>
              </w:rPr>
            </w:pPr>
            <w:r w:rsidRPr="00E12113">
              <w:rPr>
                <w:sz w:val="28"/>
                <w:szCs w:val="28"/>
                <w:lang w:val="kk-KZ"/>
              </w:rPr>
              <w:t>Көркем мәтінге интерпретация жасаудың рефлексивті амалдары</w:t>
            </w:r>
          </w:p>
        </w:tc>
        <w:tc>
          <w:tcPr>
            <w:tcW w:w="674" w:type="dxa"/>
          </w:tcPr>
          <w:p w:rsidR="00AF1F50" w:rsidRPr="00E12113" w:rsidRDefault="005B3F07" w:rsidP="002200F7">
            <w:pPr>
              <w:spacing w:after="0" w:line="240" w:lineRule="auto"/>
              <w:jc w:val="right"/>
              <w:rPr>
                <w:sz w:val="28"/>
                <w:szCs w:val="28"/>
                <w:lang w:val="kk-KZ"/>
              </w:rPr>
            </w:pPr>
            <w:r w:rsidRPr="00E12113">
              <w:rPr>
                <w:sz w:val="28"/>
                <w:szCs w:val="28"/>
                <w:lang w:val="kk-KZ"/>
              </w:rPr>
              <w:t>75</w:t>
            </w:r>
          </w:p>
        </w:tc>
      </w:tr>
      <w:tr w:rsidR="00AF1F50" w:rsidRPr="00E12113" w:rsidTr="002200F7">
        <w:tc>
          <w:tcPr>
            <w:tcW w:w="9180" w:type="dxa"/>
          </w:tcPr>
          <w:p w:rsidR="00AF1F50" w:rsidRPr="00E12113" w:rsidRDefault="00AF1F50" w:rsidP="002200F7">
            <w:pPr>
              <w:pStyle w:val="a3"/>
              <w:numPr>
                <w:ilvl w:val="1"/>
                <w:numId w:val="83"/>
              </w:numPr>
              <w:tabs>
                <w:tab w:val="left" w:pos="567"/>
              </w:tabs>
              <w:spacing w:after="0" w:line="240" w:lineRule="auto"/>
              <w:ind w:left="0" w:firstLine="0"/>
              <w:jc w:val="both"/>
              <w:rPr>
                <w:sz w:val="28"/>
                <w:szCs w:val="28"/>
                <w:lang w:val="kk-KZ"/>
              </w:rPr>
            </w:pPr>
            <w:r w:rsidRPr="00E12113">
              <w:rPr>
                <w:sz w:val="28"/>
                <w:szCs w:val="28"/>
                <w:lang w:val="kk-KZ"/>
              </w:rPr>
              <w:t>Интерпретация арқылы студенттердің шығармашылығын дамытудың мазмұндық-құрылымдық моделі</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8</w:t>
            </w:r>
            <w:r w:rsidR="005B3F07" w:rsidRPr="00E12113">
              <w:rPr>
                <w:sz w:val="28"/>
                <w:szCs w:val="28"/>
                <w:lang w:val="kk-KZ"/>
              </w:rPr>
              <w:t>6</w:t>
            </w:r>
          </w:p>
        </w:tc>
      </w:tr>
      <w:tr w:rsidR="00AF1F50" w:rsidRPr="00E12113" w:rsidTr="002200F7">
        <w:tc>
          <w:tcPr>
            <w:tcW w:w="9180" w:type="dxa"/>
          </w:tcPr>
          <w:p w:rsidR="00AF1F50" w:rsidRPr="00E12113" w:rsidRDefault="00AF1F50" w:rsidP="002200F7">
            <w:pPr>
              <w:pStyle w:val="a3"/>
              <w:numPr>
                <w:ilvl w:val="1"/>
                <w:numId w:val="83"/>
              </w:numPr>
              <w:tabs>
                <w:tab w:val="left" w:pos="567"/>
              </w:tabs>
              <w:spacing w:after="0" w:line="240" w:lineRule="auto"/>
              <w:ind w:left="0" w:firstLine="0"/>
              <w:jc w:val="both"/>
              <w:rPr>
                <w:sz w:val="28"/>
                <w:szCs w:val="28"/>
                <w:lang w:val="kk-KZ"/>
              </w:rPr>
            </w:pPr>
            <w:r w:rsidRPr="00E12113">
              <w:rPr>
                <w:sz w:val="28"/>
                <w:szCs w:val="28"/>
                <w:lang w:val="kk-KZ"/>
              </w:rPr>
              <w:t xml:space="preserve">Интерпретация арқылы студенттердің шығармашылық </w:t>
            </w:r>
            <w:r w:rsidR="00E12113">
              <w:rPr>
                <w:sz w:val="28"/>
                <w:szCs w:val="28"/>
                <w:lang w:val="kk-KZ"/>
              </w:rPr>
              <w:t>құзырет</w:t>
            </w:r>
            <w:r w:rsidRPr="00E12113">
              <w:rPr>
                <w:sz w:val="28"/>
                <w:szCs w:val="28"/>
                <w:lang w:val="kk-KZ"/>
              </w:rPr>
              <w:t>ін дамыту әдістері</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10</w:t>
            </w:r>
            <w:r w:rsidR="005B3F07" w:rsidRPr="00E12113">
              <w:rPr>
                <w:sz w:val="28"/>
                <w:szCs w:val="28"/>
                <w:lang w:val="kk-KZ"/>
              </w:rPr>
              <w:t>0</w:t>
            </w:r>
          </w:p>
        </w:tc>
      </w:tr>
      <w:tr w:rsidR="00AF1F50" w:rsidRPr="00E12113" w:rsidTr="002200F7">
        <w:tc>
          <w:tcPr>
            <w:tcW w:w="9180" w:type="dxa"/>
          </w:tcPr>
          <w:p w:rsidR="00AF1F50" w:rsidRPr="00E12113" w:rsidRDefault="00AF1F50" w:rsidP="002200F7">
            <w:pPr>
              <w:pStyle w:val="a3"/>
              <w:numPr>
                <w:ilvl w:val="1"/>
                <w:numId w:val="83"/>
              </w:numPr>
              <w:tabs>
                <w:tab w:val="left" w:pos="567"/>
              </w:tabs>
              <w:spacing w:after="0" w:line="240" w:lineRule="auto"/>
              <w:ind w:left="0" w:firstLine="0"/>
              <w:jc w:val="both"/>
              <w:rPr>
                <w:sz w:val="28"/>
                <w:szCs w:val="28"/>
                <w:lang w:val="kk-KZ"/>
              </w:rPr>
            </w:pPr>
            <w:r w:rsidRPr="00E12113">
              <w:rPr>
                <w:sz w:val="28"/>
                <w:szCs w:val="28"/>
                <w:shd w:val="clear" w:color="auto" w:fill="FFFFFF"/>
                <w:lang w:val="kk-KZ"/>
              </w:rPr>
              <w:t>Көркем шығармаға интерпретация арқылы студенттер шығармашылығын дамытудың тиімділігін зерттеу бойынша жүргізілген эксперименттік жұмыстардың барысы мен нәтижесі</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13</w:t>
            </w:r>
            <w:r w:rsidR="005B3F07" w:rsidRPr="00E12113">
              <w:rPr>
                <w:sz w:val="28"/>
                <w:szCs w:val="28"/>
                <w:lang w:val="kk-KZ"/>
              </w:rPr>
              <w:t>1</w:t>
            </w:r>
          </w:p>
        </w:tc>
      </w:tr>
      <w:tr w:rsidR="005B3F07" w:rsidRPr="00E12113" w:rsidTr="002200F7">
        <w:tc>
          <w:tcPr>
            <w:tcW w:w="9180" w:type="dxa"/>
          </w:tcPr>
          <w:p w:rsidR="005B3F07" w:rsidRPr="00E12113" w:rsidRDefault="005B3F07" w:rsidP="005B3F07">
            <w:pPr>
              <w:spacing w:after="0" w:line="240" w:lineRule="auto"/>
              <w:jc w:val="both"/>
              <w:rPr>
                <w:sz w:val="28"/>
                <w:szCs w:val="28"/>
                <w:lang w:val="kk-KZ"/>
              </w:rPr>
            </w:pPr>
            <w:r w:rsidRPr="00E12113">
              <w:rPr>
                <w:sz w:val="28"/>
                <w:szCs w:val="28"/>
                <w:lang w:val="kk-KZ"/>
              </w:rPr>
              <w:t>Екінші бөлім бойынша тұжырым</w:t>
            </w:r>
          </w:p>
        </w:tc>
        <w:tc>
          <w:tcPr>
            <w:tcW w:w="674" w:type="dxa"/>
          </w:tcPr>
          <w:p w:rsidR="005B3F07" w:rsidRPr="00E12113" w:rsidRDefault="005B3F07" w:rsidP="002200F7">
            <w:pPr>
              <w:spacing w:after="0" w:line="240" w:lineRule="auto"/>
              <w:jc w:val="right"/>
              <w:rPr>
                <w:sz w:val="28"/>
                <w:szCs w:val="28"/>
                <w:lang w:val="kk-KZ"/>
              </w:rPr>
            </w:pPr>
            <w:r w:rsidRPr="00E12113">
              <w:rPr>
                <w:sz w:val="28"/>
                <w:szCs w:val="28"/>
                <w:lang w:val="kk-KZ"/>
              </w:rPr>
              <w:t>154</w:t>
            </w:r>
          </w:p>
        </w:tc>
      </w:tr>
      <w:tr w:rsidR="00AF1F50" w:rsidRPr="00E12113" w:rsidTr="002200F7">
        <w:tc>
          <w:tcPr>
            <w:tcW w:w="9180" w:type="dxa"/>
          </w:tcPr>
          <w:p w:rsidR="00AF1F50" w:rsidRPr="00E12113" w:rsidRDefault="00AF1F50" w:rsidP="00AF1F50">
            <w:pPr>
              <w:tabs>
                <w:tab w:val="left" w:pos="567"/>
              </w:tabs>
              <w:spacing w:after="0" w:line="240" w:lineRule="auto"/>
              <w:jc w:val="both"/>
              <w:rPr>
                <w:sz w:val="28"/>
                <w:szCs w:val="28"/>
                <w:shd w:val="clear" w:color="auto" w:fill="FFFFFF"/>
                <w:lang w:val="kk-KZ"/>
              </w:rPr>
            </w:pPr>
            <w:r w:rsidRPr="00E12113">
              <w:rPr>
                <w:b/>
                <w:sz w:val="28"/>
                <w:szCs w:val="28"/>
                <w:lang w:val="kk-KZ"/>
              </w:rPr>
              <w:t>ҚОРЫТЫНДЫ</w:t>
            </w:r>
          </w:p>
        </w:tc>
        <w:tc>
          <w:tcPr>
            <w:tcW w:w="674" w:type="dxa"/>
          </w:tcPr>
          <w:p w:rsidR="00AF1F50" w:rsidRPr="00E12113" w:rsidRDefault="00AF1F50" w:rsidP="002200F7">
            <w:pPr>
              <w:spacing w:after="0" w:line="240" w:lineRule="auto"/>
              <w:jc w:val="right"/>
              <w:rPr>
                <w:sz w:val="28"/>
                <w:szCs w:val="28"/>
                <w:lang w:val="kk-KZ"/>
              </w:rPr>
            </w:pPr>
            <w:r w:rsidRPr="00E12113">
              <w:rPr>
                <w:sz w:val="28"/>
                <w:szCs w:val="28"/>
                <w:lang w:val="kk-KZ"/>
              </w:rPr>
              <w:t>15</w:t>
            </w:r>
            <w:r w:rsidR="005B3F07" w:rsidRPr="00E12113">
              <w:rPr>
                <w:sz w:val="28"/>
                <w:szCs w:val="28"/>
                <w:lang w:val="kk-KZ"/>
              </w:rPr>
              <w:t>6</w:t>
            </w:r>
          </w:p>
        </w:tc>
      </w:tr>
      <w:tr w:rsidR="00AF1F50" w:rsidRPr="00E12113" w:rsidTr="002200F7">
        <w:tc>
          <w:tcPr>
            <w:tcW w:w="9180" w:type="dxa"/>
          </w:tcPr>
          <w:p w:rsidR="00AF1F50" w:rsidRPr="00E12113" w:rsidRDefault="002200F7" w:rsidP="00AF1F50">
            <w:pPr>
              <w:tabs>
                <w:tab w:val="left" w:pos="567"/>
              </w:tabs>
              <w:spacing w:after="0" w:line="240" w:lineRule="auto"/>
              <w:jc w:val="both"/>
              <w:rPr>
                <w:b/>
                <w:sz w:val="28"/>
                <w:szCs w:val="28"/>
                <w:lang w:val="kk-KZ"/>
              </w:rPr>
            </w:pPr>
            <w:r w:rsidRPr="00E12113">
              <w:rPr>
                <w:b/>
                <w:sz w:val="28"/>
                <w:szCs w:val="28"/>
                <w:lang w:val="kk-KZ"/>
              </w:rPr>
              <w:t>ПАЙДАЛАНЫЛҒАН ӘДЕБИЕТТЕР ТІЗІМІ</w:t>
            </w:r>
          </w:p>
        </w:tc>
        <w:tc>
          <w:tcPr>
            <w:tcW w:w="674" w:type="dxa"/>
          </w:tcPr>
          <w:p w:rsidR="00AF1F50" w:rsidRPr="00E12113" w:rsidRDefault="002200F7" w:rsidP="002200F7">
            <w:pPr>
              <w:spacing w:after="0" w:line="240" w:lineRule="auto"/>
              <w:jc w:val="right"/>
              <w:rPr>
                <w:sz w:val="28"/>
                <w:szCs w:val="28"/>
                <w:lang w:val="kk-KZ"/>
              </w:rPr>
            </w:pPr>
            <w:r w:rsidRPr="00E12113">
              <w:rPr>
                <w:sz w:val="28"/>
                <w:szCs w:val="28"/>
                <w:lang w:val="kk-KZ"/>
              </w:rPr>
              <w:t>15</w:t>
            </w:r>
            <w:r w:rsidR="005B3F07" w:rsidRPr="00E12113">
              <w:rPr>
                <w:sz w:val="28"/>
                <w:szCs w:val="28"/>
                <w:lang w:val="kk-KZ"/>
              </w:rPr>
              <w:t>9</w:t>
            </w:r>
          </w:p>
        </w:tc>
      </w:tr>
      <w:tr w:rsidR="002200F7" w:rsidRPr="00E12113" w:rsidTr="002200F7">
        <w:tc>
          <w:tcPr>
            <w:tcW w:w="9180" w:type="dxa"/>
          </w:tcPr>
          <w:p w:rsidR="002200F7" w:rsidRPr="00E12113" w:rsidRDefault="002200F7" w:rsidP="00AF1F50">
            <w:pPr>
              <w:tabs>
                <w:tab w:val="left" w:pos="567"/>
              </w:tabs>
              <w:spacing w:after="0" w:line="240" w:lineRule="auto"/>
              <w:jc w:val="both"/>
              <w:rPr>
                <w:b/>
                <w:sz w:val="28"/>
                <w:szCs w:val="28"/>
                <w:lang w:val="kk-KZ"/>
              </w:rPr>
            </w:pPr>
            <w:r w:rsidRPr="00E12113">
              <w:rPr>
                <w:b/>
                <w:sz w:val="28"/>
                <w:szCs w:val="28"/>
                <w:lang w:val="kk-KZ"/>
              </w:rPr>
              <w:t>ҚОСЫМШАЛАР</w:t>
            </w:r>
          </w:p>
        </w:tc>
        <w:tc>
          <w:tcPr>
            <w:tcW w:w="674" w:type="dxa"/>
          </w:tcPr>
          <w:p w:rsidR="002200F7" w:rsidRPr="00E12113" w:rsidRDefault="002200F7" w:rsidP="002200F7">
            <w:pPr>
              <w:spacing w:after="0" w:line="240" w:lineRule="auto"/>
              <w:jc w:val="right"/>
              <w:rPr>
                <w:sz w:val="28"/>
                <w:szCs w:val="28"/>
                <w:lang w:val="kk-KZ"/>
              </w:rPr>
            </w:pPr>
            <w:r w:rsidRPr="00E12113">
              <w:rPr>
                <w:sz w:val="28"/>
                <w:szCs w:val="28"/>
                <w:lang w:val="kk-KZ"/>
              </w:rPr>
              <w:t>16</w:t>
            </w:r>
            <w:r w:rsidR="005B3F07" w:rsidRPr="00E12113">
              <w:rPr>
                <w:sz w:val="28"/>
                <w:szCs w:val="28"/>
                <w:lang w:val="kk-KZ"/>
              </w:rPr>
              <w:t>7</w:t>
            </w:r>
          </w:p>
        </w:tc>
      </w:tr>
    </w:tbl>
    <w:p w:rsidR="00112F3F" w:rsidRPr="000E48D3" w:rsidRDefault="00112F3F" w:rsidP="00F45408">
      <w:pPr>
        <w:spacing w:after="0" w:line="240" w:lineRule="auto"/>
        <w:jc w:val="both"/>
        <w:rPr>
          <w:rFonts w:ascii="Times New Roman" w:hAnsi="Times New Roman"/>
          <w:b/>
          <w:sz w:val="28"/>
          <w:lang w:val="kk-KZ"/>
        </w:rPr>
      </w:pPr>
    </w:p>
    <w:p w:rsidR="00944EB5" w:rsidRPr="000E48D3" w:rsidRDefault="00944EB5" w:rsidP="00F45408">
      <w:pPr>
        <w:pStyle w:val="a3"/>
        <w:spacing w:after="0" w:line="240" w:lineRule="auto"/>
        <w:ind w:left="0"/>
        <w:jc w:val="both"/>
        <w:rPr>
          <w:rFonts w:ascii="Times New Roman" w:hAnsi="Times New Roman"/>
          <w:sz w:val="28"/>
          <w:szCs w:val="28"/>
          <w:lang w:val="kk-KZ"/>
        </w:rPr>
      </w:pPr>
    </w:p>
    <w:p w:rsidR="00944EB5" w:rsidRPr="000E48D3" w:rsidRDefault="00944EB5" w:rsidP="00F45408">
      <w:pPr>
        <w:pStyle w:val="a3"/>
        <w:spacing w:after="0" w:line="240" w:lineRule="auto"/>
        <w:ind w:left="0"/>
        <w:jc w:val="both"/>
        <w:rPr>
          <w:rFonts w:ascii="Times New Roman" w:hAnsi="Times New Roman"/>
          <w:sz w:val="28"/>
          <w:szCs w:val="28"/>
          <w:lang w:val="kk-KZ"/>
        </w:rPr>
      </w:pPr>
    </w:p>
    <w:p w:rsidR="00944EB5" w:rsidRPr="000E48D3" w:rsidRDefault="00944EB5" w:rsidP="00F45408">
      <w:pPr>
        <w:pStyle w:val="a3"/>
        <w:spacing w:after="0" w:line="240" w:lineRule="auto"/>
        <w:ind w:left="0"/>
        <w:jc w:val="both"/>
        <w:rPr>
          <w:rFonts w:ascii="Times New Roman" w:hAnsi="Times New Roman"/>
          <w:sz w:val="28"/>
          <w:szCs w:val="28"/>
          <w:lang w:val="kk-KZ"/>
        </w:rPr>
      </w:pPr>
    </w:p>
    <w:p w:rsidR="00944EB5" w:rsidRPr="000E48D3" w:rsidRDefault="00944EB5" w:rsidP="00F45408">
      <w:pPr>
        <w:pStyle w:val="a3"/>
        <w:spacing w:after="0" w:line="240" w:lineRule="auto"/>
        <w:ind w:left="0"/>
        <w:jc w:val="both"/>
        <w:rPr>
          <w:rFonts w:ascii="Times New Roman" w:hAnsi="Times New Roman"/>
          <w:sz w:val="28"/>
          <w:szCs w:val="28"/>
          <w:lang w:val="kk-KZ"/>
        </w:rPr>
      </w:pPr>
    </w:p>
    <w:p w:rsidR="00944EB5" w:rsidRPr="000E48D3" w:rsidRDefault="00944EB5" w:rsidP="00F45408">
      <w:pPr>
        <w:pStyle w:val="a3"/>
        <w:spacing w:after="0" w:line="240" w:lineRule="auto"/>
        <w:ind w:left="0"/>
        <w:jc w:val="both"/>
        <w:rPr>
          <w:rFonts w:ascii="Times New Roman" w:hAnsi="Times New Roman"/>
          <w:sz w:val="28"/>
          <w:szCs w:val="28"/>
          <w:lang w:val="kk-KZ"/>
        </w:rPr>
      </w:pPr>
    </w:p>
    <w:p w:rsidR="00944EB5" w:rsidRPr="000E48D3" w:rsidRDefault="00944EB5" w:rsidP="00F45408">
      <w:pPr>
        <w:pStyle w:val="a3"/>
        <w:spacing w:after="0" w:line="240" w:lineRule="auto"/>
        <w:ind w:left="0"/>
        <w:jc w:val="both"/>
        <w:rPr>
          <w:rFonts w:ascii="Times New Roman" w:hAnsi="Times New Roman"/>
          <w:sz w:val="28"/>
          <w:szCs w:val="28"/>
          <w:lang w:val="kk-KZ"/>
        </w:rPr>
      </w:pPr>
    </w:p>
    <w:p w:rsidR="00880313" w:rsidRPr="000E48D3" w:rsidRDefault="00880313" w:rsidP="006D5AF1">
      <w:pPr>
        <w:spacing w:after="0" w:line="240" w:lineRule="auto"/>
        <w:rPr>
          <w:rFonts w:ascii="Times New Roman" w:hAnsi="Times New Roman"/>
          <w:sz w:val="28"/>
          <w:szCs w:val="28"/>
          <w:lang w:val="kk-KZ"/>
        </w:rPr>
      </w:pPr>
    </w:p>
    <w:p w:rsidR="00880313" w:rsidRPr="000E48D3" w:rsidRDefault="00880313" w:rsidP="00F45408">
      <w:pPr>
        <w:spacing w:after="0" w:line="240" w:lineRule="auto"/>
        <w:jc w:val="both"/>
        <w:rPr>
          <w:rFonts w:ascii="Times New Roman" w:hAnsi="Times New Roman"/>
          <w:sz w:val="28"/>
          <w:lang w:val="kk-KZ"/>
        </w:rPr>
      </w:pPr>
    </w:p>
    <w:p w:rsidR="0072051F" w:rsidRPr="000E48D3" w:rsidRDefault="0072051F" w:rsidP="00F45408">
      <w:pPr>
        <w:spacing w:after="0" w:line="240" w:lineRule="auto"/>
        <w:jc w:val="both"/>
        <w:rPr>
          <w:rFonts w:ascii="Times New Roman" w:hAnsi="Times New Roman"/>
          <w:sz w:val="28"/>
          <w:lang w:val="kk-KZ"/>
        </w:rPr>
      </w:pPr>
    </w:p>
    <w:p w:rsidR="0072051F" w:rsidRPr="000E48D3" w:rsidRDefault="0072051F" w:rsidP="00F45408">
      <w:pPr>
        <w:spacing w:after="0" w:line="240" w:lineRule="auto"/>
        <w:jc w:val="both"/>
        <w:rPr>
          <w:rFonts w:ascii="Times New Roman" w:hAnsi="Times New Roman"/>
          <w:sz w:val="28"/>
          <w:lang w:val="kk-KZ"/>
        </w:rPr>
      </w:pPr>
    </w:p>
    <w:p w:rsidR="00E12113" w:rsidRDefault="00E12113" w:rsidP="00F45408">
      <w:pPr>
        <w:spacing w:after="0" w:line="240" w:lineRule="auto"/>
        <w:jc w:val="center"/>
        <w:rPr>
          <w:rFonts w:ascii="Times New Roman" w:hAnsi="Times New Roman"/>
          <w:b/>
          <w:sz w:val="28"/>
          <w:lang w:val="kk-KZ"/>
        </w:rPr>
      </w:pPr>
    </w:p>
    <w:p w:rsidR="0072051F" w:rsidRPr="000E48D3" w:rsidRDefault="0072051F" w:rsidP="00F45408">
      <w:pPr>
        <w:spacing w:after="0" w:line="240" w:lineRule="auto"/>
        <w:jc w:val="center"/>
        <w:rPr>
          <w:rFonts w:ascii="Times New Roman" w:hAnsi="Times New Roman"/>
          <w:b/>
          <w:sz w:val="28"/>
          <w:lang w:val="kk-KZ"/>
        </w:rPr>
      </w:pPr>
      <w:r w:rsidRPr="000E48D3">
        <w:rPr>
          <w:rFonts w:ascii="Times New Roman" w:hAnsi="Times New Roman"/>
          <w:b/>
          <w:sz w:val="28"/>
          <w:lang w:val="kk-KZ"/>
        </w:rPr>
        <w:t>НОРМАТИВТІК СІЛТЕМЕЛЕР</w:t>
      </w:r>
    </w:p>
    <w:p w:rsidR="0072051F" w:rsidRPr="000E48D3" w:rsidRDefault="0072051F" w:rsidP="00F45408">
      <w:pPr>
        <w:spacing w:after="0" w:line="240" w:lineRule="auto"/>
        <w:jc w:val="center"/>
        <w:rPr>
          <w:rFonts w:ascii="Times New Roman" w:hAnsi="Times New Roman"/>
          <w:b/>
          <w:sz w:val="28"/>
          <w:szCs w:val="28"/>
          <w:lang w:val="kk-KZ"/>
        </w:rPr>
      </w:pPr>
    </w:p>
    <w:p w:rsidR="0072051F" w:rsidRPr="000E48D3" w:rsidRDefault="0072051F"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ab/>
      </w:r>
      <w:r w:rsidRPr="000E48D3">
        <w:rPr>
          <w:rFonts w:ascii="Times New Roman" w:hAnsi="Times New Roman"/>
          <w:sz w:val="28"/>
          <w:szCs w:val="28"/>
          <w:lang w:val="kk-KZ"/>
        </w:rPr>
        <w:t>Диссертациялық жұмыста төмендегідей нормативтік құжаттарға сілтеме берілген:</w:t>
      </w:r>
    </w:p>
    <w:p w:rsidR="005B4BCE" w:rsidRPr="000E48D3" w:rsidRDefault="0072051F" w:rsidP="00E63E06">
      <w:pPr>
        <w:numPr>
          <w:ilvl w:val="0"/>
          <w:numId w:val="58"/>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Қазақстан Республикасында білім беруді және ғылымды дамытудың 2020 – 2025 жылдарға арналған мемлекеттік бағдарламасын бекіту туралы Қазақстан Республикасы Үкіметінің 2019 жылғы 27 желтоқсандағы № 988 қаулысы. </w:t>
      </w:r>
      <w:hyperlink r:id="rId8" w:history="1">
        <w:r w:rsidRPr="000E48D3">
          <w:rPr>
            <w:rStyle w:val="a5"/>
            <w:rFonts w:ascii="Times New Roman" w:hAnsi="Times New Roman"/>
            <w:color w:val="auto"/>
            <w:sz w:val="28"/>
            <w:szCs w:val="28"/>
            <w:lang w:val="kk-KZ"/>
          </w:rPr>
          <w:t>http://adilet.zan.kz/kaz/docs/P1900000988</w:t>
        </w:r>
      </w:hyperlink>
      <w:r w:rsidRPr="000E48D3">
        <w:rPr>
          <w:rFonts w:ascii="Times New Roman" w:hAnsi="Times New Roman"/>
          <w:sz w:val="28"/>
          <w:szCs w:val="28"/>
          <w:lang w:val="kk-KZ"/>
        </w:rPr>
        <w:t xml:space="preserve"> (04.06.2020 ж. қаралды)</w:t>
      </w:r>
    </w:p>
    <w:p w:rsidR="0072051F" w:rsidRPr="000E48D3" w:rsidRDefault="0072051F" w:rsidP="00E63E06">
      <w:pPr>
        <w:numPr>
          <w:ilvl w:val="0"/>
          <w:numId w:val="58"/>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Қазақстан Республикасының Әділет министрлігінде 2018 жылғы 1 қарашада № 17669 болып тіркелді. </w:t>
      </w:r>
      <w:hyperlink r:id="rId9" w:history="1">
        <w:r w:rsidRPr="000E48D3">
          <w:rPr>
            <w:rStyle w:val="a5"/>
            <w:rFonts w:ascii="Times New Roman" w:hAnsi="Times New Roman"/>
            <w:color w:val="auto"/>
            <w:sz w:val="28"/>
            <w:szCs w:val="28"/>
            <w:lang w:val="kk-KZ"/>
          </w:rPr>
          <w:t>http://adilet.zan.kz/kaz/docs/V1800017669</w:t>
        </w:r>
      </w:hyperlink>
      <w:r w:rsidRPr="000E48D3">
        <w:rPr>
          <w:rFonts w:ascii="Times New Roman" w:hAnsi="Times New Roman"/>
          <w:sz w:val="28"/>
          <w:szCs w:val="28"/>
          <w:lang w:val="kk-KZ"/>
        </w:rPr>
        <w:t xml:space="preserve"> (04.06.2020 жылы қаралды</w:t>
      </w:r>
      <w:r w:rsidR="005B4BCE" w:rsidRPr="000E48D3">
        <w:rPr>
          <w:rFonts w:ascii="Times New Roman" w:hAnsi="Times New Roman"/>
          <w:sz w:val="28"/>
          <w:szCs w:val="28"/>
          <w:lang w:val="kk-KZ"/>
        </w:rPr>
        <w:t>)</w:t>
      </w:r>
    </w:p>
    <w:p w:rsidR="005B4BCE" w:rsidRPr="000E48D3" w:rsidRDefault="005B4BCE" w:rsidP="00E63E06">
      <w:pPr>
        <w:numPr>
          <w:ilvl w:val="0"/>
          <w:numId w:val="58"/>
        </w:numPr>
        <w:spacing w:after="0" w:line="240" w:lineRule="auto"/>
        <w:ind w:left="0" w:firstLine="709"/>
        <w:jc w:val="both"/>
        <w:rPr>
          <w:rFonts w:ascii="Times New Roman" w:hAnsi="Times New Roman"/>
          <w:sz w:val="28"/>
          <w:szCs w:val="28"/>
          <w:lang w:val="kk-KZ"/>
        </w:rPr>
      </w:pPr>
      <w:r w:rsidRPr="000E48D3">
        <w:rPr>
          <w:rFonts w:ascii="Times New Roman" w:hAnsi="Times New Roman"/>
          <w:bCs/>
          <w:spacing w:val="2"/>
          <w:sz w:val="28"/>
          <w:szCs w:val="28"/>
          <w:bdr w:val="none" w:sz="0" w:space="0" w:color="auto" w:frame="1"/>
          <w:lang w:val="kk-KZ"/>
        </w:rPr>
        <w:t xml:space="preserve"> Қазақстан Республикасының Білім беру туралы Заңы. </w:t>
      </w:r>
      <w:hyperlink r:id="rId10" w:history="1">
        <w:r w:rsidRPr="000E48D3">
          <w:rPr>
            <w:rStyle w:val="a5"/>
            <w:rFonts w:ascii="Times New Roman" w:hAnsi="Times New Roman"/>
            <w:bCs/>
            <w:color w:val="auto"/>
            <w:spacing w:val="2"/>
            <w:sz w:val="28"/>
            <w:szCs w:val="28"/>
            <w:bdr w:val="none" w:sz="0" w:space="0" w:color="auto" w:frame="1"/>
            <w:lang w:val="kk-KZ"/>
          </w:rPr>
          <w:t>http://adilet.zan.kz/kaz/docs/P070000546</w:t>
        </w:r>
      </w:hyperlink>
      <w:r w:rsidRPr="000E48D3">
        <w:rPr>
          <w:rFonts w:ascii="Times New Roman" w:hAnsi="Times New Roman"/>
          <w:bCs/>
          <w:spacing w:val="2"/>
          <w:sz w:val="28"/>
          <w:szCs w:val="28"/>
          <w:bdr w:val="none" w:sz="0" w:space="0" w:color="auto" w:frame="1"/>
          <w:lang w:val="kk-KZ"/>
        </w:rPr>
        <w:t xml:space="preserve"> (қарау мерзімі: 08.12.2020)</w:t>
      </w:r>
    </w:p>
    <w:p w:rsidR="0072051F" w:rsidRPr="000E48D3" w:rsidRDefault="0072051F" w:rsidP="00F45408">
      <w:pPr>
        <w:spacing w:after="0" w:line="240" w:lineRule="auto"/>
        <w:ind w:firstLine="567"/>
        <w:jc w:val="both"/>
        <w:rPr>
          <w:rFonts w:ascii="Times New Roman" w:hAnsi="Times New Roman"/>
          <w:sz w:val="28"/>
          <w:lang w:val="kk-KZ"/>
        </w:rPr>
      </w:pPr>
    </w:p>
    <w:p w:rsidR="0072051F" w:rsidRPr="000E48D3" w:rsidRDefault="0072051F" w:rsidP="00F45408">
      <w:pPr>
        <w:spacing w:after="0" w:line="240" w:lineRule="auto"/>
        <w:jc w:val="both"/>
        <w:rPr>
          <w:rFonts w:ascii="Times New Roman" w:hAnsi="Times New Roman"/>
          <w:sz w:val="28"/>
          <w:lang w:val="kk-KZ"/>
        </w:rPr>
      </w:pPr>
    </w:p>
    <w:p w:rsidR="0072051F" w:rsidRPr="000E48D3" w:rsidRDefault="0072051F" w:rsidP="00F45408">
      <w:pPr>
        <w:spacing w:after="0" w:line="240" w:lineRule="auto"/>
        <w:jc w:val="both"/>
        <w:rPr>
          <w:rFonts w:ascii="Times New Roman" w:hAnsi="Times New Roman"/>
          <w:b/>
          <w:sz w:val="28"/>
          <w:lang w:val="kk-KZ"/>
        </w:rPr>
      </w:pPr>
    </w:p>
    <w:p w:rsidR="0072051F" w:rsidRPr="000E48D3" w:rsidRDefault="0072051F" w:rsidP="00F45408">
      <w:pPr>
        <w:spacing w:after="0" w:line="240" w:lineRule="auto"/>
        <w:jc w:val="both"/>
        <w:rPr>
          <w:rFonts w:ascii="Times New Roman" w:hAnsi="Times New Roman"/>
          <w:sz w:val="28"/>
          <w:lang w:val="kk-KZ"/>
        </w:rPr>
      </w:pPr>
      <w:r w:rsidRPr="000E48D3">
        <w:rPr>
          <w:rFonts w:ascii="Times New Roman" w:hAnsi="Times New Roman"/>
          <w:b/>
          <w:sz w:val="28"/>
          <w:lang w:val="kk-KZ"/>
        </w:rPr>
        <w:tab/>
      </w:r>
    </w:p>
    <w:p w:rsidR="00112F3F" w:rsidRPr="000E48D3" w:rsidRDefault="00112F3F" w:rsidP="00F45408">
      <w:pPr>
        <w:spacing w:after="0" w:line="240" w:lineRule="auto"/>
        <w:jc w:val="both"/>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944EB5" w:rsidRPr="000E48D3" w:rsidRDefault="00944EB5" w:rsidP="00F45408">
      <w:pPr>
        <w:spacing w:after="0" w:line="240" w:lineRule="auto"/>
        <w:jc w:val="center"/>
        <w:rPr>
          <w:rFonts w:ascii="Times New Roman" w:hAnsi="Times New Roman"/>
          <w:sz w:val="28"/>
          <w:lang w:val="kk-KZ"/>
        </w:rPr>
      </w:pPr>
    </w:p>
    <w:p w:rsidR="00944EB5" w:rsidRPr="000E48D3" w:rsidRDefault="00944EB5" w:rsidP="00F45408">
      <w:pPr>
        <w:spacing w:after="0" w:line="240" w:lineRule="auto"/>
        <w:jc w:val="center"/>
        <w:rPr>
          <w:rFonts w:ascii="Times New Roman" w:hAnsi="Times New Roman"/>
          <w:sz w:val="28"/>
          <w:lang w:val="kk-KZ"/>
        </w:rPr>
      </w:pPr>
    </w:p>
    <w:p w:rsidR="00944EB5" w:rsidRPr="000E48D3" w:rsidRDefault="00944EB5" w:rsidP="00F45408">
      <w:pPr>
        <w:spacing w:after="0" w:line="240" w:lineRule="auto"/>
        <w:jc w:val="center"/>
        <w:rPr>
          <w:rFonts w:ascii="Times New Roman" w:hAnsi="Times New Roman"/>
          <w:sz w:val="28"/>
          <w:lang w:val="kk-KZ"/>
        </w:rPr>
      </w:pPr>
    </w:p>
    <w:p w:rsidR="00944EB5" w:rsidRPr="000E48D3" w:rsidRDefault="00944EB5" w:rsidP="00F45408">
      <w:pPr>
        <w:spacing w:after="0" w:line="240" w:lineRule="auto"/>
        <w:jc w:val="center"/>
        <w:rPr>
          <w:rFonts w:ascii="Times New Roman" w:hAnsi="Times New Roman"/>
          <w:sz w:val="28"/>
          <w:lang w:val="kk-KZ"/>
        </w:rPr>
      </w:pPr>
    </w:p>
    <w:p w:rsidR="00944EB5" w:rsidRPr="000E48D3" w:rsidRDefault="00944EB5"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690F87" w:rsidRDefault="00690F87" w:rsidP="00F45408">
      <w:pPr>
        <w:spacing w:after="0" w:line="240" w:lineRule="auto"/>
        <w:jc w:val="center"/>
        <w:rPr>
          <w:rFonts w:ascii="Times New Roman" w:hAnsi="Times New Roman"/>
          <w:sz w:val="28"/>
          <w:lang w:val="kk-KZ"/>
        </w:rPr>
      </w:pPr>
    </w:p>
    <w:p w:rsidR="005B3F07" w:rsidRPr="000E48D3" w:rsidRDefault="005B3F07" w:rsidP="00F45408">
      <w:pPr>
        <w:spacing w:after="0" w:line="240" w:lineRule="auto"/>
        <w:jc w:val="center"/>
        <w:rPr>
          <w:rFonts w:ascii="Times New Roman" w:hAnsi="Times New Roman"/>
          <w:sz w:val="28"/>
          <w:lang w:val="kk-KZ"/>
        </w:rPr>
      </w:pPr>
    </w:p>
    <w:p w:rsidR="00112F3F" w:rsidRPr="000E48D3" w:rsidRDefault="00112F3F" w:rsidP="00F45408">
      <w:pPr>
        <w:spacing w:after="0" w:line="240" w:lineRule="auto"/>
        <w:jc w:val="center"/>
        <w:rPr>
          <w:rFonts w:ascii="Times New Roman" w:hAnsi="Times New Roman"/>
          <w:sz w:val="28"/>
          <w:lang w:val="kk-KZ"/>
        </w:rPr>
      </w:pPr>
    </w:p>
    <w:p w:rsidR="00B02A44" w:rsidRPr="000E48D3" w:rsidRDefault="00B02A44" w:rsidP="00F45408">
      <w:pPr>
        <w:spacing w:after="0" w:line="240" w:lineRule="auto"/>
        <w:jc w:val="center"/>
        <w:rPr>
          <w:rFonts w:ascii="Times New Roman" w:hAnsi="Times New Roman"/>
          <w:sz w:val="28"/>
          <w:lang w:val="kk-KZ"/>
        </w:rPr>
      </w:pPr>
    </w:p>
    <w:p w:rsidR="00DA32A0" w:rsidRPr="000E48D3" w:rsidRDefault="002917E1" w:rsidP="00F45408">
      <w:pPr>
        <w:spacing w:after="0" w:line="240" w:lineRule="auto"/>
        <w:jc w:val="center"/>
        <w:rPr>
          <w:rFonts w:ascii="Times New Roman" w:hAnsi="Times New Roman"/>
          <w:b/>
          <w:sz w:val="28"/>
          <w:szCs w:val="28"/>
          <w:lang w:val="kk-KZ"/>
        </w:rPr>
      </w:pPr>
      <w:r w:rsidRPr="000E48D3">
        <w:rPr>
          <w:rFonts w:ascii="Times New Roman" w:hAnsi="Times New Roman"/>
          <w:b/>
          <w:sz w:val="28"/>
          <w:lang w:val="kk-KZ"/>
        </w:rPr>
        <w:t>А</w:t>
      </w:r>
      <w:r w:rsidR="00DA32A0" w:rsidRPr="000E48D3">
        <w:rPr>
          <w:rFonts w:ascii="Times New Roman" w:hAnsi="Times New Roman"/>
          <w:b/>
          <w:sz w:val="28"/>
          <w:lang w:val="kk-KZ"/>
        </w:rPr>
        <w:t>НЫҚТАМАЛАР</w:t>
      </w:r>
    </w:p>
    <w:p w:rsidR="00DA32A0" w:rsidRPr="000E48D3" w:rsidRDefault="00DA32A0" w:rsidP="00F45408">
      <w:pPr>
        <w:spacing w:after="0" w:line="240" w:lineRule="auto"/>
        <w:jc w:val="both"/>
        <w:rPr>
          <w:rFonts w:ascii="Times New Roman" w:hAnsi="Times New Roman"/>
          <w:b/>
          <w:sz w:val="28"/>
          <w:szCs w:val="28"/>
          <w:lang w:val="kk-KZ"/>
        </w:rPr>
      </w:pPr>
    </w:p>
    <w:p w:rsidR="00944EB5" w:rsidRPr="000E48D3" w:rsidRDefault="00944EB5"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Әдеби рефлексия</w:t>
      </w:r>
      <w:r w:rsidRPr="000E48D3">
        <w:rPr>
          <w:rFonts w:ascii="Times New Roman" w:hAnsi="Times New Roman"/>
          <w:sz w:val="28"/>
          <w:szCs w:val="28"/>
          <w:lang w:val="kk-KZ"/>
        </w:rPr>
        <w:t xml:space="preserve"> –  көркем шығарманың эстетикалық құндылықтары мен мән-мағынасын бағамдауға бағытталған рефлексия.</w:t>
      </w:r>
    </w:p>
    <w:p w:rsidR="00944EB5" w:rsidRPr="000E48D3" w:rsidRDefault="00944EB5" w:rsidP="00F45408">
      <w:pPr>
        <w:spacing w:after="0" w:line="240" w:lineRule="auto"/>
        <w:ind w:firstLine="567"/>
        <w:jc w:val="both"/>
        <w:rPr>
          <w:rFonts w:ascii="Times New Roman" w:hAnsi="Times New Roman"/>
          <w:sz w:val="28"/>
          <w:lang w:val="kk-KZ"/>
        </w:rPr>
      </w:pPr>
      <w:r w:rsidRPr="000E48D3">
        <w:rPr>
          <w:rFonts w:ascii="Times New Roman" w:hAnsi="Times New Roman"/>
          <w:b/>
          <w:sz w:val="28"/>
          <w:szCs w:val="24"/>
          <w:lang w:val="kk-KZ"/>
        </w:rPr>
        <w:t>Әдеби шығармашылық қабілет</w:t>
      </w:r>
      <w:r w:rsidRPr="000E48D3">
        <w:rPr>
          <w:rFonts w:ascii="Times New Roman" w:hAnsi="Times New Roman"/>
          <w:sz w:val="28"/>
          <w:szCs w:val="24"/>
          <w:lang w:val="kk-KZ"/>
        </w:rPr>
        <w:t xml:space="preserve"> – ұшқыр қиял мен көркем тіл арқылы дүниенің, әлемнің көріністерін, өмірден алынған әсерді сөзге сыйдыра біру.</w:t>
      </w:r>
    </w:p>
    <w:p w:rsidR="00944EB5" w:rsidRPr="000E48D3" w:rsidRDefault="00944EB5" w:rsidP="00F45408">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Герменевтика</w:t>
      </w:r>
      <w:r w:rsidR="006D5AF1" w:rsidRPr="000E48D3">
        <w:rPr>
          <w:rFonts w:ascii="Times New Roman" w:hAnsi="Times New Roman"/>
          <w:sz w:val="28"/>
          <w:szCs w:val="28"/>
          <w:lang w:val="kk-KZ"/>
        </w:rPr>
        <w:t xml:space="preserve"> –грек  тілінен аударғанда</w:t>
      </w:r>
      <w:r w:rsidRPr="000E48D3">
        <w:rPr>
          <w:rFonts w:ascii="Times New Roman" w:hAnsi="Times New Roman"/>
          <w:sz w:val="28"/>
          <w:szCs w:val="28"/>
          <w:lang w:val="kk-KZ"/>
        </w:rPr>
        <w:t xml:space="preserve"> «түйсіну»</w:t>
      </w:r>
      <w:r w:rsidR="006D5AF1" w:rsidRPr="000E48D3">
        <w:rPr>
          <w:rFonts w:ascii="Times New Roman" w:hAnsi="Times New Roman"/>
          <w:sz w:val="28"/>
          <w:szCs w:val="28"/>
          <w:lang w:val="kk-KZ"/>
        </w:rPr>
        <w:t>, «пайымдау»</w:t>
      </w:r>
      <w:r w:rsidRPr="000E48D3">
        <w:rPr>
          <w:rFonts w:ascii="Times New Roman" w:hAnsi="Times New Roman"/>
          <w:sz w:val="28"/>
          <w:szCs w:val="28"/>
          <w:lang w:val="kk-KZ"/>
        </w:rPr>
        <w:t xml:space="preserve"> деген мағына береді. </w:t>
      </w:r>
      <w:r w:rsidR="006D5AF1" w:rsidRPr="000E48D3">
        <w:rPr>
          <w:rFonts w:ascii="Times New Roman" w:hAnsi="Times New Roman"/>
          <w:sz w:val="28"/>
          <w:szCs w:val="28"/>
          <w:lang w:val="kk-KZ"/>
        </w:rPr>
        <w:t>Герменевтика –м</w:t>
      </w:r>
      <w:r w:rsidRPr="000E48D3">
        <w:rPr>
          <w:rFonts w:ascii="Times New Roman" w:hAnsi="Times New Roman"/>
          <w:sz w:val="28"/>
          <w:szCs w:val="28"/>
          <w:lang w:val="kk-KZ"/>
        </w:rPr>
        <w:t>әтінді интерпретациялау</w:t>
      </w:r>
      <w:r w:rsidR="006D5AF1" w:rsidRPr="000E48D3">
        <w:rPr>
          <w:rFonts w:ascii="Times New Roman" w:hAnsi="Times New Roman"/>
          <w:sz w:val="28"/>
          <w:szCs w:val="28"/>
          <w:lang w:val="kk-KZ"/>
        </w:rPr>
        <w:t>дың ұстанымдарын</w:t>
      </w:r>
      <w:r w:rsidRPr="000E48D3">
        <w:rPr>
          <w:rFonts w:ascii="Times New Roman" w:hAnsi="Times New Roman"/>
          <w:sz w:val="28"/>
          <w:szCs w:val="28"/>
          <w:lang w:val="kk-KZ"/>
        </w:rPr>
        <w:t xml:space="preserve"> және.</w:t>
      </w:r>
      <w:r w:rsidR="006D5AF1" w:rsidRPr="000E48D3">
        <w:rPr>
          <w:rFonts w:ascii="Times New Roman" w:hAnsi="Times New Roman"/>
          <w:sz w:val="28"/>
          <w:szCs w:val="28"/>
          <w:lang w:val="kk-KZ"/>
        </w:rPr>
        <w:t xml:space="preserve"> мағынаны түсіну, талқылау тәсілдерін зерттейтін ғылым.</w:t>
      </w:r>
    </w:p>
    <w:p w:rsidR="00944EB5" w:rsidRPr="000E48D3" w:rsidRDefault="00944EB5"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Герменевтикалық шеңбер (түсіну шеңбері) – </w:t>
      </w:r>
      <w:r w:rsidRPr="000E48D3">
        <w:rPr>
          <w:rFonts w:ascii="Times New Roman" w:hAnsi="Times New Roman"/>
          <w:sz w:val="28"/>
          <w:szCs w:val="28"/>
          <w:lang w:val="kk-KZ"/>
        </w:rPr>
        <w:t>бүтіннің мағынасын бөлшек арқылы, бөлшектің мағынасын бүтін арқылы түсіну. Яғни, мәтіннің мағынасын мәнмәтін арқылы, мәнмәтіннің мағынасын мәтін арқылы түсіну</w:t>
      </w:r>
      <w:r w:rsidR="0042568B" w:rsidRPr="000E48D3">
        <w:rPr>
          <w:rFonts w:ascii="Times New Roman" w:hAnsi="Times New Roman"/>
          <w:sz w:val="28"/>
          <w:szCs w:val="28"/>
          <w:lang w:val="kk-KZ"/>
        </w:rPr>
        <w:t xml:space="preserve"> әдісі</w:t>
      </w:r>
      <w:r w:rsidRPr="000E48D3">
        <w:rPr>
          <w:rFonts w:ascii="Times New Roman" w:hAnsi="Times New Roman"/>
          <w:sz w:val="28"/>
          <w:szCs w:val="28"/>
          <w:lang w:val="kk-KZ"/>
        </w:rPr>
        <w:t>.</w:t>
      </w:r>
    </w:p>
    <w:p w:rsidR="00944EB5" w:rsidRPr="000E48D3" w:rsidRDefault="00944EB5"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Ғылыми интерпретация</w:t>
      </w:r>
      <w:r w:rsidRPr="000E48D3">
        <w:rPr>
          <w:rFonts w:ascii="Times New Roman" w:hAnsi="Times New Roman"/>
          <w:sz w:val="28"/>
          <w:szCs w:val="28"/>
          <w:lang w:val="kk-KZ"/>
        </w:rPr>
        <w:t xml:space="preserve"> – әдебиеттанушы оқырманның (көбіне) түсініп-түйсінгенін ғылыми негізде жинақтап, нақтылап, әдеби талдаумен тексеріп ұсынған интерпретациясы.</w:t>
      </w:r>
    </w:p>
    <w:p w:rsidR="00A83F87" w:rsidRPr="000E48D3" w:rsidRDefault="00DA32A0" w:rsidP="00F45408">
      <w:pPr>
        <w:spacing w:after="0" w:line="240" w:lineRule="auto"/>
        <w:ind w:firstLine="567"/>
        <w:jc w:val="both"/>
        <w:rPr>
          <w:rFonts w:ascii="Times New Roman" w:hAnsi="Times New Roman"/>
          <w:sz w:val="28"/>
          <w:szCs w:val="24"/>
          <w:lang w:val="kk-KZ"/>
        </w:rPr>
      </w:pPr>
      <w:r w:rsidRPr="000E48D3">
        <w:rPr>
          <w:rFonts w:ascii="Times New Roman" w:hAnsi="Times New Roman"/>
          <w:b/>
          <w:sz w:val="28"/>
          <w:szCs w:val="28"/>
          <w:lang w:val="kk-KZ"/>
        </w:rPr>
        <w:t>Интерпретация</w:t>
      </w:r>
      <w:r w:rsidR="00A83F87" w:rsidRPr="000E48D3">
        <w:rPr>
          <w:rFonts w:ascii="Times New Roman" w:hAnsi="Times New Roman"/>
          <w:sz w:val="28"/>
          <w:szCs w:val="24"/>
          <w:lang w:val="kk-KZ"/>
        </w:rPr>
        <w:t xml:space="preserve"> – латын сөзі. Қазақ тіліне аударғанда «делдал», «дәнекер болу» деген ұғымды білдіреді. Яғни, көркем шығарма мен оқырман арасындағы дәнекер, оқырманның шығарма төңірегінде өзіндік ой қорытуы, түсінуі, шығармашылық өңдеуден өткізіп, өзінше тұшынуы. </w:t>
      </w:r>
    </w:p>
    <w:p w:rsidR="00944EB5" w:rsidRPr="000E48D3" w:rsidRDefault="00944EB5" w:rsidP="00F45408">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 xml:space="preserve">Интерпретатор – </w:t>
      </w:r>
      <w:r w:rsidRPr="000E48D3">
        <w:rPr>
          <w:rFonts w:ascii="Times New Roman" w:hAnsi="Times New Roman"/>
          <w:sz w:val="28"/>
          <w:szCs w:val="28"/>
          <w:lang w:val="kk-KZ"/>
        </w:rPr>
        <w:t>көркем мәтіннен түсінгенін,</w:t>
      </w:r>
      <w:r w:rsidR="0042568B" w:rsidRPr="000E48D3">
        <w:rPr>
          <w:rFonts w:ascii="Times New Roman" w:hAnsi="Times New Roman"/>
          <w:sz w:val="28"/>
          <w:szCs w:val="28"/>
          <w:lang w:val="kk-KZ"/>
        </w:rPr>
        <w:t xml:space="preserve"> түйгенін сөз арқылы, ғылыми ой-</w:t>
      </w:r>
      <w:r w:rsidRPr="000E48D3">
        <w:rPr>
          <w:rFonts w:ascii="Times New Roman" w:hAnsi="Times New Roman"/>
          <w:sz w:val="28"/>
          <w:szCs w:val="28"/>
          <w:lang w:val="kk-KZ"/>
        </w:rPr>
        <w:t>пайым немесе өнердің өзге түрі ретінде қайта жарыққа шығарушы.</w:t>
      </w:r>
    </w:p>
    <w:p w:rsidR="004A7F49" w:rsidRPr="000E48D3" w:rsidRDefault="004A7F49"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Интерпретацияның қисындылығы</w:t>
      </w:r>
      <w:r w:rsidRPr="000E48D3">
        <w:rPr>
          <w:rFonts w:ascii="Times New Roman" w:hAnsi="Times New Roman"/>
          <w:sz w:val="28"/>
          <w:szCs w:val="28"/>
          <w:lang w:val="kk-KZ"/>
        </w:rPr>
        <w:t xml:space="preserve"> – интерпретатор пікірінің объективтілігі, шығарма интерпретациясының авторлық интенция мен мәтіндегі негізгі идеядан алшақтамауы.</w:t>
      </w:r>
    </w:p>
    <w:p w:rsidR="00821D52" w:rsidRPr="000E48D3" w:rsidRDefault="00821D52" w:rsidP="00F45408">
      <w:pPr>
        <w:spacing w:after="0" w:line="240" w:lineRule="auto"/>
        <w:ind w:firstLine="567"/>
        <w:jc w:val="both"/>
        <w:rPr>
          <w:rFonts w:ascii="Times New Roman" w:hAnsi="Times New Roman"/>
          <w:sz w:val="28"/>
          <w:szCs w:val="24"/>
          <w:lang w:val="kk-KZ"/>
        </w:rPr>
      </w:pPr>
      <w:r w:rsidRPr="000E48D3">
        <w:rPr>
          <w:rFonts w:ascii="Times New Roman" w:hAnsi="Times New Roman"/>
          <w:b/>
          <w:sz w:val="28"/>
          <w:szCs w:val="24"/>
          <w:lang w:val="kk-KZ"/>
        </w:rPr>
        <w:t>Концептуалдық мазмұн</w:t>
      </w:r>
      <w:r w:rsidRPr="000E48D3">
        <w:rPr>
          <w:rFonts w:ascii="Times New Roman" w:hAnsi="Times New Roman"/>
          <w:sz w:val="28"/>
          <w:szCs w:val="24"/>
          <w:lang w:val="kk-KZ"/>
        </w:rPr>
        <w:t xml:space="preserve"> – шығармадағы экстралингвистикалық факторлардың (әлеуметтік, мәдени, прагматикалық, психологиялық) бірлігінен, олардың өзара үйлесім тауып көркем мәтін түзуінен туындайтын мән-мағына.</w:t>
      </w:r>
    </w:p>
    <w:p w:rsidR="00821D52" w:rsidRPr="000E48D3" w:rsidRDefault="00821D52"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4"/>
          <w:lang w:val="kk-KZ"/>
        </w:rPr>
        <w:t>Қабылдау (көркем қабылдау)</w:t>
      </w:r>
      <w:r w:rsidRPr="000E48D3">
        <w:rPr>
          <w:rFonts w:ascii="Times New Roman" w:hAnsi="Times New Roman"/>
          <w:sz w:val="28"/>
          <w:szCs w:val="24"/>
          <w:lang w:val="kk-KZ"/>
        </w:rPr>
        <w:t xml:space="preserve"> –белгілі бір затты (нысанды) салыстырмалы түрде ұзақ бақылау барысында ойлау, затты немесе нысанды талқылап-түсіну, қабылдау нысанының түрлі байланыс жүйесін, ерекшеліктерін табу әрекеттерінің жүзеге асуын білдіреді.</w:t>
      </w:r>
    </w:p>
    <w:p w:rsidR="00944EB5" w:rsidRPr="000E48D3" w:rsidRDefault="00E12113" w:rsidP="00F45408">
      <w:pPr>
        <w:spacing w:after="0" w:line="240" w:lineRule="auto"/>
        <w:ind w:firstLine="567"/>
        <w:jc w:val="both"/>
        <w:rPr>
          <w:rFonts w:ascii="Times New Roman" w:hAnsi="Times New Roman"/>
          <w:sz w:val="28"/>
          <w:lang w:val="kk-KZ"/>
        </w:rPr>
      </w:pPr>
      <w:r>
        <w:rPr>
          <w:rFonts w:ascii="Times New Roman" w:hAnsi="Times New Roman"/>
          <w:b/>
          <w:sz w:val="28"/>
          <w:lang w:val="kk-KZ"/>
        </w:rPr>
        <w:t>Құзырет</w:t>
      </w:r>
      <w:r w:rsidR="00944EB5" w:rsidRPr="000E48D3">
        <w:rPr>
          <w:rFonts w:ascii="Times New Roman" w:hAnsi="Times New Roman"/>
          <w:b/>
          <w:sz w:val="28"/>
          <w:lang w:val="kk-KZ"/>
        </w:rPr>
        <w:t>тілік</w:t>
      </w:r>
      <w:r w:rsidR="00944EB5" w:rsidRPr="000E48D3">
        <w:rPr>
          <w:rFonts w:ascii="Times New Roman" w:hAnsi="Times New Roman"/>
          <w:sz w:val="28"/>
          <w:lang w:val="kk-KZ"/>
        </w:rPr>
        <w:t xml:space="preserve"> – </w:t>
      </w:r>
      <w:r w:rsidR="006D5AF1" w:rsidRPr="000E48D3">
        <w:rPr>
          <w:rFonts w:ascii="Times New Roman" w:hAnsi="Times New Roman"/>
          <w:sz w:val="28"/>
          <w:lang w:val="kk-KZ"/>
        </w:rPr>
        <w:t>білім алушының түрлі білік-дағдыларды</w:t>
      </w:r>
      <w:r w:rsidR="00442785" w:rsidRPr="000E48D3">
        <w:rPr>
          <w:rFonts w:ascii="Times New Roman" w:hAnsi="Times New Roman"/>
          <w:sz w:val="28"/>
          <w:lang w:val="kk-KZ"/>
        </w:rPr>
        <w:t xml:space="preserve"> жан-жақты жинақтауынан</w:t>
      </w:r>
      <w:r w:rsidR="00944EB5" w:rsidRPr="000E48D3">
        <w:rPr>
          <w:rFonts w:ascii="Times New Roman" w:hAnsi="Times New Roman"/>
          <w:sz w:val="28"/>
          <w:lang w:val="kk-KZ"/>
        </w:rPr>
        <w:t xml:space="preserve"> көрінетін білім нәтижесі.</w:t>
      </w:r>
    </w:p>
    <w:p w:rsidR="00821D52" w:rsidRPr="000E48D3" w:rsidRDefault="00821D52"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Мағына</w:t>
      </w:r>
      <w:r w:rsidRPr="000E48D3">
        <w:rPr>
          <w:rFonts w:ascii="Times New Roman" w:hAnsi="Times New Roman"/>
          <w:sz w:val="28"/>
          <w:szCs w:val="28"/>
          <w:lang w:val="kk-KZ"/>
        </w:rPr>
        <w:t xml:space="preserve"> – жалпыға ортақ, сөз бен әлеуметтік ортаның қатынасынан, қоғамдық тәжірибенің көрінісінен туындайтын объективті, тұрақты ұғым-түсініктер жиынтығы. </w:t>
      </w:r>
    </w:p>
    <w:p w:rsidR="00821D52" w:rsidRPr="000E48D3" w:rsidRDefault="00B47285" w:rsidP="00F45408">
      <w:pPr>
        <w:spacing w:after="0" w:line="240" w:lineRule="auto"/>
        <w:ind w:firstLine="567"/>
        <w:jc w:val="both"/>
        <w:rPr>
          <w:rFonts w:ascii="Times New Roman" w:hAnsi="Times New Roman"/>
          <w:sz w:val="28"/>
          <w:lang w:val="kk-KZ"/>
        </w:rPr>
      </w:pPr>
      <w:r w:rsidRPr="000E48D3">
        <w:rPr>
          <w:rFonts w:ascii="Times New Roman" w:hAnsi="Times New Roman"/>
          <w:b/>
          <w:sz w:val="28"/>
          <w:szCs w:val="28"/>
          <w:lang w:val="kk-KZ"/>
        </w:rPr>
        <w:t>Мән</w:t>
      </w:r>
      <w:r w:rsidRPr="000E48D3">
        <w:rPr>
          <w:rFonts w:ascii="Times New Roman" w:hAnsi="Times New Roman"/>
          <w:sz w:val="28"/>
          <w:szCs w:val="28"/>
          <w:lang w:val="kk-KZ"/>
        </w:rPr>
        <w:t xml:space="preserve"> – </w:t>
      </w:r>
      <w:r w:rsidR="00821D52" w:rsidRPr="000E48D3">
        <w:rPr>
          <w:rFonts w:ascii="Times New Roman" w:hAnsi="Times New Roman"/>
          <w:sz w:val="28"/>
          <w:szCs w:val="28"/>
          <w:lang w:val="kk-KZ"/>
        </w:rPr>
        <w:t>жеке адамның психикасында қалыптасып, индивидуалды-жекелік сипатқа ие және аталмыш мағ</w:t>
      </w:r>
      <w:r w:rsidRPr="000E48D3">
        <w:rPr>
          <w:rFonts w:ascii="Times New Roman" w:hAnsi="Times New Roman"/>
          <w:sz w:val="28"/>
          <w:szCs w:val="28"/>
          <w:lang w:val="kk-KZ"/>
        </w:rPr>
        <w:t>ы</w:t>
      </w:r>
      <w:r w:rsidR="00821D52" w:rsidRPr="000E48D3">
        <w:rPr>
          <w:rFonts w:ascii="Times New Roman" w:hAnsi="Times New Roman"/>
          <w:sz w:val="28"/>
          <w:szCs w:val="28"/>
          <w:lang w:val="kk-KZ"/>
        </w:rPr>
        <w:t>наға интерпретация жаса</w:t>
      </w:r>
      <w:r w:rsidRPr="000E48D3">
        <w:rPr>
          <w:rFonts w:ascii="Times New Roman" w:hAnsi="Times New Roman"/>
          <w:sz w:val="28"/>
          <w:szCs w:val="28"/>
          <w:lang w:val="kk-KZ"/>
        </w:rPr>
        <w:t>у барысында қалыптасатын субъективті ұғым.</w:t>
      </w:r>
    </w:p>
    <w:p w:rsidR="004A7F49" w:rsidRPr="000E48D3" w:rsidRDefault="004A7F49"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Оқырмандық интерпретация</w:t>
      </w:r>
      <w:r w:rsidRPr="000E48D3">
        <w:rPr>
          <w:rFonts w:ascii="Times New Roman" w:hAnsi="Times New Roman"/>
          <w:sz w:val="28"/>
          <w:szCs w:val="28"/>
          <w:lang w:val="kk-KZ"/>
        </w:rPr>
        <w:t xml:space="preserve"> – </w:t>
      </w:r>
      <w:r w:rsidR="00442785" w:rsidRPr="000E48D3">
        <w:rPr>
          <w:rFonts w:ascii="Times New Roman" w:hAnsi="Times New Roman"/>
          <w:sz w:val="28"/>
          <w:szCs w:val="28"/>
          <w:lang w:val="kk-KZ"/>
        </w:rPr>
        <w:t xml:space="preserve">оқырманның көркем туындыны </w:t>
      </w:r>
      <w:r w:rsidRPr="000E48D3">
        <w:rPr>
          <w:rFonts w:ascii="Times New Roman" w:hAnsi="Times New Roman"/>
          <w:sz w:val="28"/>
          <w:szCs w:val="28"/>
          <w:lang w:val="kk-KZ"/>
        </w:rPr>
        <w:t xml:space="preserve">оқып шыққаннан кейінгі </w:t>
      </w:r>
      <w:r w:rsidR="00442785" w:rsidRPr="000E48D3">
        <w:rPr>
          <w:rFonts w:ascii="Times New Roman" w:hAnsi="Times New Roman"/>
          <w:sz w:val="28"/>
          <w:szCs w:val="28"/>
          <w:lang w:val="kk-KZ"/>
        </w:rPr>
        <w:t xml:space="preserve">ой-сезімінен, көңіл-күйінен,алғашқы әсерінен </w:t>
      </w:r>
      <w:r w:rsidRPr="000E48D3">
        <w:rPr>
          <w:rFonts w:ascii="Times New Roman" w:hAnsi="Times New Roman"/>
          <w:sz w:val="28"/>
          <w:szCs w:val="28"/>
          <w:lang w:val="kk-KZ"/>
        </w:rPr>
        <w:t xml:space="preserve">туындаған </w:t>
      </w:r>
      <w:r w:rsidR="00442785" w:rsidRPr="000E48D3">
        <w:rPr>
          <w:rFonts w:ascii="Times New Roman" w:hAnsi="Times New Roman"/>
          <w:sz w:val="28"/>
          <w:szCs w:val="28"/>
          <w:lang w:val="kk-KZ"/>
        </w:rPr>
        <w:t xml:space="preserve">бастапқы </w:t>
      </w:r>
      <w:r w:rsidRPr="000E48D3">
        <w:rPr>
          <w:rFonts w:ascii="Times New Roman" w:hAnsi="Times New Roman"/>
          <w:sz w:val="28"/>
          <w:szCs w:val="28"/>
          <w:lang w:val="kk-KZ"/>
        </w:rPr>
        <w:t>интепретация.</w:t>
      </w:r>
    </w:p>
    <w:p w:rsidR="00944EB5" w:rsidRPr="000E48D3" w:rsidRDefault="00944EB5" w:rsidP="00F45408">
      <w:pPr>
        <w:spacing w:after="0" w:line="240" w:lineRule="auto"/>
        <w:ind w:firstLine="567"/>
        <w:jc w:val="both"/>
        <w:rPr>
          <w:rFonts w:ascii="Times New Roman" w:hAnsi="Times New Roman"/>
          <w:sz w:val="28"/>
          <w:lang w:val="kk-KZ"/>
        </w:rPr>
      </w:pPr>
      <w:r w:rsidRPr="000E48D3">
        <w:rPr>
          <w:rFonts w:ascii="Times New Roman" w:hAnsi="Times New Roman"/>
          <w:b/>
          <w:sz w:val="28"/>
          <w:lang w:val="kk-KZ"/>
        </w:rPr>
        <w:t xml:space="preserve">Шығармашылық </w:t>
      </w:r>
      <w:r w:rsidRPr="000E48D3">
        <w:rPr>
          <w:rFonts w:ascii="Times New Roman" w:hAnsi="Times New Roman"/>
          <w:sz w:val="28"/>
          <w:lang w:val="kk-KZ"/>
        </w:rPr>
        <w:t xml:space="preserve">– </w:t>
      </w:r>
      <w:r w:rsidR="00442785" w:rsidRPr="000E48D3">
        <w:rPr>
          <w:rFonts w:ascii="Times New Roman" w:hAnsi="Times New Roman"/>
          <w:sz w:val="28"/>
          <w:lang w:val="kk-KZ"/>
        </w:rPr>
        <w:t xml:space="preserve">тұлғаның өзіндік айрықша қасиеттерінің болуын талап ететін, түрлі </w:t>
      </w:r>
      <w:r w:rsidRPr="000E48D3">
        <w:rPr>
          <w:rFonts w:ascii="Times New Roman" w:hAnsi="Times New Roman"/>
          <w:sz w:val="28"/>
          <w:lang w:val="kk-KZ"/>
        </w:rPr>
        <w:t xml:space="preserve">қайшылықтарды шешуге </w:t>
      </w:r>
      <w:r w:rsidR="00442785" w:rsidRPr="000E48D3">
        <w:rPr>
          <w:rFonts w:ascii="Times New Roman" w:hAnsi="Times New Roman"/>
          <w:sz w:val="28"/>
          <w:lang w:val="kk-KZ"/>
        </w:rPr>
        <w:t>қабілеттілігін айқындайтын жеке немесе қоғамдық мәні бар жаңалықтарға бастайтын адам әрекетінің түрі.</w:t>
      </w:r>
    </w:p>
    <w:p w:rsidR="00DA32A0" w:rsidRPr="000E48D3" w:rsidRDefault="004A7F49"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Шығармашылық интерпретация</w:t>
      </w:r>
      <w:r w:rsidRPr="000E48D3">
        <w:rPr>
          <w:rFonts w:ascii="Times New Roman" w:hAnsi="Times New Roman"/>
          <w:sz w:val="28"/>
          <w:szCs w:val="28"/>
          <w:lang w:val="kk-KZ"/>
        </w:rPr>
        <w:t xml:space="preserve"> – әдеби шығарманы </w:t>
      </w:r>
      <w:r w:rsidR="00341FBE" w:rsidRPr="000E48D3">
        <w:rPr>
          <w:rFonts w:ascii="Times New Roman" w:hAnsi="Times New Roman"/>
          <w:sz w:val="28"/>
          <w:szCs w:val="28"/>
          <w:lang w:val="kk-KZ"/>
        </w:rPr>
        <w:t xml:space="preserve">әдебиеттің өзге жанрына немесе </w:t>
      </w:r>
      <w:r w:rsidRPr="000E48D3">
        <w:rPr>
          <w:rFonts w:ascii="Times New Roman" w:hAnsi="Times New Roman"/>
          <w:sz w:val="28"/>
          <w:szCs w:val="28"/>
          <w:lang w:val="kk-KZ"/>
        </w:rPr>
        <w:t>көркемөнердің басқа түріне көшіріп, жаңа өнім ретінде ұсыну.</w:t>
      </w:r>
    </w:p>
    <w:p w:rsidR="00C17374" w:rsidRPr="000E48D3" w:rsidRDefault="00C17374" w:rsidP="00F45408">
      <w:pPr>
        <w:spacing w:after="0" w:line="240" w:lineRule="auto"/>
        <w:ind w:firstLine="567"/>
        <w:jc w:val="both"/>
        <w:rPr>
          <w:rFonts w:ascii="Times New Roman" w:hAnsi="Times New Roman"/>
          <w:sz w:val="28"/>
          <w:lang w:val="kk-KZ"/>
        </w:rPr>
      </w:pPr>
      <w:r w:rsidRPr="000E48D3">
        <w:rPr>
          <w:rFonts w:ascii="Times New Roman" w:hAnsi="Times New Roman"/>
          <w:b/>
          <w:sz w:val="28"/>
          <w:szCs w:val="28"/>
          <w:lang w:val="kk-KZ"/>
        </w:rPr>
        <w:t xml:space="preserve">Шығармашыл тұлға </w:t>
      </w:r>
      <w:r w:rsidRPr="000E48D3">
        <w:rPr>
          <w:rFonts w:ascii="Times New Roman" w:hAnsi="Times New Roman"/>
          <w:b/>
          <w:sz w:val="28"/>
          <w:lang w:val="kk-KZ"/>
        </w:rPr>
        <w:t xml:space="preserve">– </w:t>
      </w:r>
      <w:r w:rsidRPr="000E48D3">
        <w:rPr>
          <w:rFonts w:ascii="Times New Roman" w:hAnsi="Times New Roman"/>
          <w:sz w:val="28"/>
          <w:lang w:val="kk-KZ"/>
        </w:rPr>
        <w:t>өз бетінше үнемі ізденісте болатын, әр іс-әркеттің, құбылыстың ерекшеліктеріне қарай білімі мен біліктілігін тиімді жұмсай алатын және оны түрлі салаға қатысты бағыттай білетін, өз алдына нақты міндеттер қойып, олардың тиісті шешімін де өз бетінше таба білетін адам.</w:t>
      </w:r>
    </w:p>
    <w:p w:rsidR="00DA32A0" w:rsidRPr="000E48D3" w:rsidRDefault="00DA32A0" w:rsidP="00F45408">
      <w:pPr>
        <w:spacing w:after="0" w:line="240" w:lineRule="auto"/>
        <w:ind w:firstLine="567"/>
        <w:jc w:val="both"/>
        <w:rPr>
          <w:rFonts w:ascii="Times New Roman" w:hAnsi="Times New Roman"/>
          <w:b/>
          <w:sz w:val="28"/>
          <w:szCs w:val="28"/>
          <w:lang w:val="kk-KZ"/>
        </w:rPr>
      </w:pPr>
    </w:p>
    <w:p w:rsidR="00DA32A0" w:rsidRPr="000E48D3" w:rsidRDefault="00DA32A0" w:rsidP="00F45408">
      <w:pPr>
        <w:spacing w:after="0" w:line="240" w:lineRule="auto"/>
        <w:ind w:firstLine="567"/>
        <w:jc w:val="both"/>
        <w:rPr>
          <w:rFonts w:ascii="Times New Roman" w:hAnsi="Times New Roman"/>
          <w:b/>
          <w:sz w:val="28"/>
          <w:szCs w:val="28"/>
          <w:lang w:val="kk-KZ"/>
        </w:rPr>
      </w:pPr>
    </w:p>
    <w:p w:rsidR="00DA32A0" w:rsidRPr="000E48D3" w:rsidRDefault="00DA32A0" w:rsidP="00F45408">
      <w:pPr>
        <w:spacing w:after="0" w:line="240" w:lineRule="auto"/>
        <w:jc w:val="both"/>
        <w:rPr>
          <w:rFonts w:ascii="Times New Roman" w:hAnsi="Times New Roman"/>
          <w:b/>
          <w:sz w:val="28"/>
          <w:szCs w:val="28"/>
          <w:lang w:val="kk-KZ"/>
        </w:rPr>
      </w:pPr>
    </w:p>
    <w:p w:rsidR="00DA32A0" w:rsidRPr="000E48D3" w:rsidRDefault="00DA32A0" w:rsidP="00F45408">
      <w:pPr>
        <w:spacing w:after="0" w:line="240" w:lineRule="auto"/>
        <w:jc w:val="center"/>
        <w:rPr>
          <w:rFonts w:ascii="Times New Roman" w:hAnsi="Times New Roman"/>
          <w:b/>
          <w:sz w:val="28"/>
          <w:szCs w:val="28"/>
          <w:lang w:val="kk-KZ"/>
        </w:rPr>
      </w:pPr>
    </w:p>
    <w:p w:rsidR="00DA32A0" w:rsidRPr="000E48D3" w:rsidRDefault="00DA32A0" w:rsidP="00F45408">
      <w:pPr>
        <w:spacing w:after="0" w:line="240" w:lineRule="auto"/>
        <w:jc w:val="center"/>
        <w:rPr>
          <w:rFonts w:ascii="Times New Roman" w:hAnsi="Times New Roman"/>
          <w:b/>
          <w:sz w:val="28"/>
          <w:szCs w:val="28"/>
          <w:lang w:val="kk-KZ"/>
        </w:rPr>
      </w:pPr>
    </w:p>
    <w:p w:rsidR="00DA32A0" w:rsidRPr="000E48D3" w:rsidRDefault="00DA32A0" w:rsidP="00F45408">
      <w:pPr>
        <w:spacing w:after="0" w:line="240" w:lineRule="auto"/>
        <w:jc w:val="center"/>
        <w:rPr>
          <w:rFonts w:ascii="Times New Roman" w:hAnsi="Times New Roman"/>
          <w:b/>
          <w:sz w:val="28"/>
          <w:szCs w:val="28"/>
          <w:lang w:val="kk-KZ"/>
        </w:rPr>
      </w:pPr>
    </w:p>
    <w:p w:rsidR="00DA32A0" w:rsidRPr="000E48D3" w:rsidRDefault="00DA32A0" w:rsidP="00F45408">
      <w:pPr>
        <w:spacing w:after="0" w:line="240" w:lineRule="auto"/>
        <w:jc w:val="center"/>
        <w:rPr>
          <w:rFonts w:ascii="Times New Roman" w:hAnsi="Times New Roman"/>
          <w:b/>
          <w:sz w:val="28"/>
          <w:szCs w:val="28"/>
          <w:lang w:val="kk-KZ"/>
        </w:rPr>
      </w:pPr>
    </w:p>
    <w:p w:rsidR="00DA32A0" w:rsidRPr="000E48D3" w:rsidRDefault="00DA32A0"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B47285" w:rsidRPr="000E48D3" w:rsidRDefault="00B47285" w:rsidP="00F45408">
      <w:pPr>
        <w:spacing w:after="0" w:line="240" w:lineRule="auto"/>
        <w:jc w:val="center"/>
        <w:rPr>
          <w:rFonts w:ascii="Times New Roman" w:hAnsi="Times New Roman"/>
          <w:b/>
          <w:sz w:val="28"/>
          <w:szCs w:val="28"/>
          <w:lang w:val="kk-KZ"/>
        </w:rPr>
      </w:pPr>
    </w:p>
    <w:p w:rsidR="00AB2072" w:rsidRPr="000E48D3" w:rsidRDefault="00AB2072" w:rsidP="00F45408">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БЕЛГІЛЕУЛЕР МЕН ҚЫСҚАРТУЛАР</w:t>
      </w:r>
    </w:p>
    <w:p w:rsidR="00AB2072" w:rsidRPr="000E48D3" w:rsidRDefault="00AB2072" w:rsidP="00AB2072">
      <w:pPr>
        <w:spacing w:after="0" w:line="240" w:lineRule="auto"/>
        <w:jc w:val="both"/>
        <w:rPr>
          <w:rFonts w:ascii="Times New Roman" w:hAnsi="Times New Roman"/>
          <w:b/>
          <w:sz w:val="28"/>
          <w:szCs w:val="28"/>
          <w:lang w:val="kk-KZ"/>
        </w:rPr>
      </w:pPr>
    </w:p>
    <w:p w:rsidR="00AB2072" w:rsidRPr="000E48D3" w:rsidRDefault="00AB2072"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kk-KZ"/>
        </w:rPr>
        <w:t>ҚР – Қазақстан Республикасы</w:t>
      </w:r>
    </w:p>
    <w:p w:rsidR="00AB2072" w:rsidRPr="000E48D3" w:rsidRDefault="00AB2072"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kk-KZ"/>
        </w:rPr>
        <w:t>ЭЫДҰ – Экономикалық ынтымақтастық пен даму ұйымы</w:t>
      </w:r>
    </w:p>
    <w:p w:rsidR="00AB2072" w:rsidRPr="000E48D3" w:rsidRDefault="00AB2072"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kk-KZ"/>
        </w:rPr>
        <w:t>PISA (Program for International Student Asessment) – Халықаралық оқушы қабілетін бағалау бағдарламасы</w:t>
      </w:r>
    </w:p>
    <w:p w:rsidR="00AB2072" w:rsidRPr="000E48D3" w:rsidRDefault="00AB2072"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kk-KZ"/>
        </w:rPr>
        <w:t xml:space="preserve">PIRLS (Progress in International Literacy Study) </w:t>
      </w:r>
      <w:r w:rsidR="006121A6" w:rsidRPr="000E48D3">
        <w:rPr>
          <w:rFonts w:ascii="Times New Roman" w:hAnsi="Times New Roman"/>
          <w:sz w:val="28"/>
          <w:szCs w:val="28"/>
          <w:lang w:val="kk-KZ"/>
        </w:rPr>
        <w:t>–Бастауыш мектеп оқушыларының мәтінді оқу және түсіну сапасын зерделеу бойынша халықаралық зерттеу</w:t>
      </w:r>
    </w:p>
    <w:p w:rsidR="006121A6" w:rsidRPr="000E48D3" w:rsidRDefault="006121A6"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en-US"/>
        </w:rPr>
        <w:t>PhD</w:t>
      </w:r>
      <w:r w:rsidRPr="000E48D3">
        <w:rPr>
          <w:rFonts w:ascii="Times New Roman" w:hAnsi="Times New Roman"/>
          <w:sz w:val="28"/>
          <w:szCs w:val="28"/>
          <w:lang w:val="kk-KZ"/>
        </w:rPr>
        <w:t xml:space="preserve"> – философия докторы</w:t>
      </w:r>
    </w:p>
    <w:p w:rsidR="006121A6" w:rsidRPr="000E48D3" w:rsidRDefault="006121A6"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kk-KZ"/>
        </w:rPr>
        <w:t>СДУ – Сулейман Демирель атындағы университет</w:t>
      </w:r>
    </w:p>
    <w:p w:rsidR="006121A6" w:rsidRPr="000E48D3" w:rsidRDefault="006121A6"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kk-KZ"/>
        </w:rPr>
        <w:t>ЖОО – Жоғары оқу орны</w:t>
      </w:r>
    </w:p>
    <w:p w:rsidR="006121A6" w:rsidRPr="000E48D3" w:rsidRDefault="006121A6"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kk-KZ"/>
        </w:rPr>
        <w:t>т.б. – тағы басқа</w:t>
      </w:r>
    </w:p>
    <w:p w:rsidR="006121A6" w:rsidRPr="000E48D3" w:rsidRDefault="006121A6" w:rsidP="00406C66">
      <w:pPr>
        <w:pStyle w:val="a3"/>
        <w:spacing w:after="0" w:line="240" w:lineRule="auto"/>
        <w:ind w:left="567"/>
        <w:jc w:val="both"/>
        <w:rPr>
          <w:rFonts w:ascii="Times New Roman" w:hAnsi="Times New Roman"/>
          <w:sz w:val="28"/>
          <w:szCs w:val="28"/>
          <w:lang w:val="kk-KZ"/>
        </w:rPr>
      </w:pPr>
      <w:r w:rsidRPr="000E48D3">
        <w:rPr>
          <w:rFonts w:ascii="Times New Roman" w:hAnsi="Times New Roman"/>
          <w:sz w:val="28"/>
          <w:szCs w:val="28"/>
          <w:lang w:val="kk-KZ"/>
        </w:rPr>
        <w:t>т.с.с. – тағы сол сияқты</w:t>
      </w: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6121A6" w:rsidRPr="000E48D3" w:rsidRDefault="006121A6" w:rsidP="006121A6">
      <w:pPr>
        <w:spacing w:after="0" w:line="240" w:lineRule="auto"/>
        <w:jc w:val="both"/>
        <w:rPr>
          <w:rFonts w:ascii="Times New Roman" w:hAnsi="Times New Roman"/>
          <w:sz w:val="28"/>
          <w:szCs w:val="28"/>
          <w:lang w:val="kk-KZ"/>
        </w:rPr>
      </w:pPr>
    </w:p>
    <w:p w:rsidR="00AB2072" w:rsidRPr="000E48D3" w:rsidRDefault="00AB2072" w:rsidP="00F45408">
      <w:pPr>
        <w:spacing w:after="0" w:line="240" w:lineRule="auto"/>
        <w:jc w:val="center"/>
        <w:rPr>
          <w:rFonts w:ascii="Times New Roman" w:hAnsi="Times New Roman"/>
          <w:b/>
          <w:sz w:val="28"/>
          <w:szCs w:val="28"/>
          <w:lang w:val="kk-KZ"/>
        </w:rPr>
      </w:pPr>
    </w:p>
    <w:p w:rsidR="00AB2072" w:rsidRPr="000E48D3" w:rsidRDefault="00AB2072" w:rsidP="00F45408">
      <w:pPr>
        <w:spacing w:after="0" w:line="240" w:lineRule="auto"/>
        <w:jc w:val="center"/>
        <w:rPr>
          <w:rFonts w:ascii="Times New Roman" w:hAnsi="Times New Roman"/>
          <w:b/>
          <w:sz w:val="28"/>
          <w:szCs w:val="28"/>
          <w:lang w:val="kk-KZ"/>
        </w:rPr>
      </w:pPr>
    </w:p>
    <w:p w:rsidR="00AB2072" w:rsidRPr="000E48D3" w:rsidRDefault="00AB2072" w:rsidP="00F45408">
      <w:pPr>
        <w:spacing w:after="0" w:line="240" w:lineRule="auto"/>
        <w:jc w:val="center"/>
        <w:rPr>
          <w:rFonts w:ascii="Times New Roman" w:hAnsi="Times New Roman"/>
          <w:b/>
          <w:sz w:val="28"/>
          <w:szCs w:val="28"/>
          <w:lang w:val="kk-KZ"/>
        </w:rPr>
      </w:pPr>
    </w:p>
    <w:p w:rsidR="00AB2072" w:rsidRPr="000E48D3" w:rsidRDefault="00AB2072" w:rsidP="00F45408">
      <w:pPr>
        <w:spacing w:after="0" w:line="240" w:lineRule="auto"/>
        <w:jc w:val="center"/>
        <w:rPr>
          <w:rFonts w:ascii="Times New Roman" w:hAnsi="Times New Roman"/>
          <w:b/>
          <w:sz w:val="28"/>
          <w:szCs w:val="28"/>
          <w:lang w:val="kk-KZ"/>
        </w:rPr>
      </w:pPr>
    </w:p>
    <w:p w:rsidR="00AB2072" w:rsidRPr="000E48D3" w:rsidRDefault="00AB2072"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6121A6" w:rsidRPr="000E48D3" w:rsidRDefault="006121A6" w:rsidP="00F45408">
      <w:pPr>
        <w:spacing w:after="0" w:line="240" w:lineRule="auto"/>
        <w:jc w:val="center"/>
        <w:rPr>
          <w:rFonts w:ascii="Times New Roman" w:hAnsi="Times New Roman"/>
          <w:b/>
          <w:sz w:val="28"/>
          <w:szCs w:val="28"/>
          <w:lang w:val="kk-KZ"/>
        </w:rPr>
      </w:pPr>
    </w:p>
    <w:p w:rsidR="002F7E0B" w:rsidRPr="000E48D3" w:rsidRDefault="002F7E0B" w:rsidP="00F45408">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КІРІСПЕ</w:t>
      </w:r>
    </w:p>
    <w:p w:rsidR="002F7E0B" w:rsidRPr="000E48D3" w:rsidRDefault="002F7E0B" w:rsidP="00F45408">
      <w:pPr>
        <w:spacing w:after="0" w:line="240" w:lineRule="auto"/>
        <w:ind w:firstLine="567"/>
        <w:jc w:val="both"/>
        <w:rPr>
          <w:rFonts w:ascii="Times New Roman" w:hAnsi="Times New Roman"/>
          <w:sz w:val="28"/>
          <w:szCs w:val="28"/>
          <w:lang w:val="kk-KZ"/>
        </w:rPr>
      </w:pP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Зерттеудің өзектілігі. </w:t>
      </w:r>
      <w:r w:rsidRPr="000E48D3">
        <w:rPr>
          <w:rFonts w:ascii="Times New Roman" w:hAnsi="Times New Roman"/>
          <w:sz w:val="28"/>
          <w:szCs w:val="28"/>
          <w:lang w:val="kk-KZ"/>
        </w:rPr>
        <w:t xml:space="preserve">Бүгінгі таңда отандық білім беру жүйесі білім берудің нәтижелерін, білімгерлердің бойынан табылуы тиіс құндылықтар мен олардың иегеретін білік-дағдысын, қолданатын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саралау, қайта зерделеу, білім жүйесін толықтай трансформациялау кезеңінде тұр. Осы тұста қазіргі кездегі мол ақпараттар ағымын өз бетінше игеріп, сыни ойлай білетін, өзіндік көзқарасын дәлелдей алатын еркін ойлы, шығармашыл тұлға тәрбиелеудің өзектілігі арта түседі. </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Әрбір оқу пәні шығармашыл тұлға қалыптастыруға әлеуетті. Дегенмен, әдеби шығармашылыққа, әдеби білім мазмұнына, әдебиетті оқыту әдіс-тәсілдері мен формаларына қойылатын талап айрықша болатыны заңды. Шығармашыл тұлға қалыптастыру үшін, ең алдымен, білім алушыларды көркем шығарманың мазмұны мен мәнін өз бетінше түсініп, пайымдай білу дағдыларын дамытуға арналған оқу әрекетіне бағыттауымыз керек. </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«Қазақстан Республикасында білім беруді ж</w:t>
      </w:r>
      <w:r w:rsidR="00442785" w:rsidRPr="000E48D3">
        <w:rPr>
          <w:rFonts w:ascii="Times New Roman" w:hAnsi="Times New Roman"/>
          <w:sz w:val="28"/>
          <w:szCs w:val="28"/>
          <w:lang w:val="kk-KZ"/>
        </w:rPr>
        <w:t>әне ғылымды дамытудың 2020–</w:t>
      </w:r>
      <w:r w:rsidRPr="000E48D3">
        <w:rPr>
          <w:rFonts w:ascii="Times New Roman" w:hAnsi="Times New Roman"/>
          <w:sz w:val="28"/>
          <w:szCs w:val="28"/>
          <w:lang w:val="kk-KZ"/>
        </w:rPr>
        <w:t>2025 жылдарға арналған мемлекеттік бағдарламасында ЭЫДҰ-ның ересектердің (16-65 жас) құзыреттілігін халықаралық бағалау бағдарламасының (PIAAC) нәтижелері бойынша Қазақстан оқу сауаттылығы бойынша 34-орынды иеленгенін алға тартып: «Қазақстан халқының сауаттылық және құзыреттілік деңгейін бағалау әлемнің көптеген елдерінен елеулі артта қалғанын куәландырады. ...Білім және ғылым жүйесіндегі бұл жағдай өзгермейтін болса, таяу перспективада ұлттық адами капитал одан әрі нашарлап, кәсіби кадрлардың азаюы және еліміздің экономикалық әлеуе</w:t>
      </w:r>
      <w:r w:rsidR="00442785" w:rsidRPr="000E48D3">
        <w:rPr>
          <w:rFonts w:ascii="Times New Roman" w:hAnsi="Times New Roman"/>
          <w:sz w:val="28"/>
          <w:szCs w:val="28"/>
          <w:lang w:val="kk-KZ"/>
        </w:rPr>
        <w:t xml:space="preserve">тінің төмендеуі орын алады», – </w:t>
      </w:r>
      <w:r w:rsidRPr="000E48D3">
        <w:rPr>
          <w:rFonts w:ascii="Times New Roman" w:hAnsi="Times New Roman"/>
          <w:sz w:val="28"/>
          <w:szCs w:val="28"/>
          <w:lang w:val="kk-KZ"/>
        </w:rPr>
        <w:t>деп ескертеді және бағдарламаның негізгі міндеттерінің бірі ретінде</w:t>
      </w:r>
      <w:r w:rsidR="00442785" w:rsidRPr="000E48D3">
        <w:rPr>
          <w:rFonts w:ascii="Times New Roman" w:hAnsi="Times New Roman"/>
          <w:sz w:val="28"/>
          <w:szCs w:val="28"/>
          <w:lang w:val="kk-KZ"/>
        </w:rPr>
        <w:t>:«</w:t>
      </w:r>
      <w:r w:rsidRPr="000E48D3">
        <w:rPr>
          <w:rFonts w:ascii="Times New Roman" w:hAnsi="Times New Roman"/>
          <w:sz w:val="28"/>
          <w:szCs w:val="28"/>
          <w:lang w:val="kk-KZ"/>
        </w:rPr>
        <w:t>білім алушының зияткерлік, рухани-адамгершілік және физикалық дамуын қамтамасыз ету</w:t>
      </w:r>
      <w:r w:rsidR="00442785" w:rsidRPr="000E48D3">
        <w:rPr>
          <w:rFonts w:ascii="Times New Roman" w:hAnsi="Times New Roman"/>
          <w:sz w:val="28"/>
          <w:szCs w:val="28"/>
          <w:lang w:val="kk-KZ"/>
        </w:rPr>
        <w:t>»</w:t>
      </w:r>
      <w:r w:rsidR="004A1226" w:rsidRPr="000E48D3">
        <w:rPr>
          <w:rFonts w:ascii="Times New Roman" w:hAnsi="Times New Roman"/>
          <w:sz w:val="28"/>
          <w:szCs w:val="28"/>
          <w:lang w:val="kk-KZ"/>
        </w:rPr>
        <w:t>[1]</w:t>
      </w:r>
      <w:r w:rsidR="00442785" w:rsidRPr="000E48D3">
        <w:rPr>
          <w:rFonts w:ascii="Times New Roman" w:hAnsi="Times New Roman"/>
          <w:sz w:val="28"/>
          <w:szCs w:val="28"/>
          <w:lang w:val="kk-KZ"/>
        </w:rPr>
        <w:t>, – деп көрсетеді.</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Аталған мәселенің өзектілігі тек біздің елде ғана емес, бүкіл әлем бойынша артып келеді. Оқу сапасын зерттеуші PISA (Program for International Student Asessment) және PIRLS (Progress in International Literacy Study) сынды халықаралық жобалардың нәтижелері бойынша оқу сапасы мен түсіну деңгейінің әлем оқушыларында төмендеп көткендігін көрсетеді. 2015 жылғы PISA рейтингінде Қазақстан 53-орынды көрсетсе, 2018 жылғы рейтинг бойынша 69-орынға тұрақтаған[2]. Мәселенің бәрі – оқушылылардың мәтіннен керек ақпаратты тауып, оны өздігінше интерпретациялап, баға бере алмауынан туындап отыр. Зерттеушілер бұл мәселені, біріншіден, ақпарат ағымының күн санап өсіп, ал адам баласы оны игеріп үлгермей жатқанымен байланыстырса, екіншіден, бұрынғы білім жүйесінде оқудың жылдамдығы мен сапасына көбірек көңіл бөлініп, түсіну сапасы төмендеп кеткенін алға тартады. Қазақстан білім және ғылым министрі Асхат Аймағамбетовтің PISA-2018 қорытынысы турасында: «PISA рейтингіндегі нәтижелерді жақсарта алатын біздің білім беру жүйесіндегі өзгерістер 15 жастағы оқушыларға әлі де әсерін тигізбеді. Өйткені тест тапсырғандар – жаңартылған білім беру мазмұнына көшпегендер. Жаңартылған бағдарламалардың әсерін біз PISA-2021 рейтингінен, ең дұрысы PISA-2024 рейтингінен бастап көре аламыз» [2], - деген пікірі де осы ойды қуаттайды. </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Осылайша, жоғары оқу орнына да оқу және шығарма талдау дағдылары қалыптаспаған, көп жағдайда, тіпті мәтінді түсініп, оны өз бетінше интерпретациялай алмайтын студенттер келеді. Әсіресе, мәні терең, айтар ойы астарлы көркем шығармаларды түсініп-түйсіну деңгейі тым төмен. Сондықтан, оқу және оқығанды қабы</w:t>
      </w:r>
      <w:r w:rsidR="004A1226">
        <w:rPr>
          <w:rFonts w:ascii="Times New Roman" w:hAnsi="Times New Roman"/>
          <w:sz w:val="28"/>
          <w:szCs w:val="28"/>
          <w:lang w:val="kk-KZ"/>
        </w:rPr>
        <w:t>лдау мен түсіну мәселесін жоғар</w:t>
      </w:r>
      <w:r w:rsidRPr="000E48D3">
        <w:rPr>
          <w:rFonts w:ascii="Times New Roman" w:hAnsi="Times New Roman"/>
          <w:sz w:val="28"/>
          <w:szCs w:val="28"/>
          <w:lang w:val="kk-KZ"/>
        </w:rPr>
        <w:t xml:space="preserve">ы білім жүйесінде қарастыру өте маңызды. </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Біріншіден, бүгінгі білім беру талаптары студенттің тек қана кәсіби емес, тұлғалық, әлеуметтік тұрғыдағы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тіліктер жиынтығын меңгеріп шығуын көздейді және бұл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тіліктерді қалыптастыруда шығарма оқу мен түсінудің үлесі аз емес екені айқын. Тек гуманитарлық сала мен филолог студенттер ғана емес, өзге мамандықта білім алушыларда да көркем шығарма оқу қажеттілігі анық байқалады. Алайда, шығарманы толыққанды талдау жүзеге аспау салдарынан, </w:t>
      </w:r>
      <w:r w:rsidR="000E48F2" w:rsidRPr="000E48D3">
        <w:rPr>
          <w:rFonts w:ascii="Times New Roman" w:hAnsi="Times New Roman"/>
          <w:sz w:val="28"/>
          <w:szCs w:val="28"/>
          <w:lang w:val="kk-KZ"/>
        </w:rPr>
        <w:t>қисынды</w:t>
      </w:r>
      <w:r w:rsidRPr="000E48D3">
        <w:rPr>
          <w:rFonts w:ascii="Times New Roman" w:hAnsi="Times New Roman"/>
          <w:sz w:val="28"/>
          <w:szCs w:val="28"/>
          <w:lang w:val="kk-KZ"/>
        </w:rPr>
        <w:t xml:space="preserve"> түсіну де интерпретация да жүзеге аспайтыны белгілі. </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Жоғары мектепте интерпретациялау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қалыптастырудың екінші өзектілігі – мектеп оқушыларының оқу сауаттылығын арттыру үшін алдымен мектепте білім беруші мамандардың дайындығы талапқа сай болуы керек. Бүгінгі «Жоғары білім берудің мемлекеттік жалпыға міндетті стандартының» да негізгі бағыты оқу нәтижелеріне бағдарлана отырып білім беруді көздейді[3]. Яғни, бүгінгі жоғары білім беру бағдарламасының мазмұнын бекітіліп берілген пәндер тізімі емес, кәсіби және тұлғааралық, мәдениетаралық қатынастарға, тұлғаның өзіндік дамуына негізделген </w:t>
      </w:r>
      <w:r w:rsidR="00E12113">
        <w:rPr>
          <w:rFonts w:ascii="Times New Roman" w:hAnsi="Times New Roman"/>
          <w:sz w:val="28"/>
          <w:szCs w:val="28"/>
          <w:lang w:val="kk-KZ"/>
        </w:rPr>
        <w:t>құзырет</w:t>
      </w:r>
      <w:r w:rsidRPr="000E48D3">
        <w:rPr>
          <w:rFonts w:ascii="Times New Roman" w:hAnsi="Times New Roman"/>
          <w:sz w:val="28"/>
          <w:szCs w:val="28"/>
          <w:lang w:val="kk-KZ"/>
        </w:rPr>
        <w:t>тіліктер жүйесі құрайды. Осылайша, білім беруді модернизациялаудың бүгінгі кезеңінде алғы шепке жекелеген арнайы пәндер емес, жалпы гуманитарлық ғылымдарға ортақ, бірыңғай әдіснамалық ұстанымдар мен категориялар шығады. Осындай әмбебап категориялардың бірі ретінде</w:t>
      </w:r>
      <w:r w:rsidRPr="000E48D3">
        <w:rPr>
          <w:rFonts w:ascii="Times New Roman" w:hAnsi="Times New Roman"/>
          <w:b/>
          <w:sz w:val="28"/>
          <w:szCs w:val="28"/>
          <w:lang w:val="kk-KZ"/>
        </w:rPr>
        <w:t xml:space="preserve"> мәтінді</w:t>
      </w:r>
      <w:r w:rsidRPr="000E48D3">
        <w:rPr>
          <w:rFonts w:ascii="Times New Roman" w:hAnsi="Times New Roman"/>
          <w:sz w:val="28"/>
          <w:szCs w:val="28"/>
          <w:lang w:val="kk-KZ"/>
        </w:rPr>
        <w:t xml:space="preserve">, гуманитарлық танымның негізгі мәселелерінің бірі ретінде </w:t>
      </w:r>
      <w:r w:rsidRPr="000E48D3">
        <w:rPr>
          <w:rFonts w:ascii="Times New Roman" w:hAnsi="Times New Roman"/>
          <w:b/>
          <w:sz w:val="28"/>
          <w:szCs w:val="28"/>
          <w:lang w:val="kk-KZ"/>
        </w:rPr>
        <w:t>интерпретация мәселесін</w:t>
      </w:r>
      <w:r w:rsidRPr="000E48D3">
        <w:rPr>
          <w:rFonts w:ascii="Times New Roman" w:hAnsi="Times New Roman"/>
          <w:sz w:val="28"/>
          <w:szCs w:val="28"/>
          <w:lang w:val="kk-KZ"/>
        </w:rPr>
        <w:t xml:space="preserve"> танимыз. Сондай-ақ, бүгінгі әдіснама ғылымында интерпретация мәтінді түсінудің жемісі, нәтижесі ретінде емес, іс-әрекет, </w:t>
      </w:r>
      <w:r w:rsidR="000E48F2" w:rsidRPr="000E48D3">
        <w:rPr>
          <w:rFonts w:ascii="Times New Roman" w:hAnsi="Times New Roman"/>
          <w:sz w:val="28"/>
          <w:szCs w:val="28"/>
          <w:lang w:val="kk-KZ"/>
        </w:rPr>
        <w:t xml:space="preserve">үдеріс, </w:t>
      </w:r>
      <w:r w:rsidRPr="000E48D3">
        <w:rPr>
          <w:rFonts w:ascii="Times New Roman" w:hAnsi="Times New Roman"/>
          <w:sz w:val="28"/>
          <w:szCs w:val="28"/>
          <w:lang w:val="kk-KZ"/>
        </w:rPr>
        <w:t>әдіс ретінде қаралады. Біз өз зерттеу жұмысымызда көркем шығармаға жасалатын интерпретацияның шығармашыл тұлға қалыптастырудың тиімді әдісі  бола алатынын негіздейтін боламыз.</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Зерттеудің мақсаты: </w:t>
      </w:r>
      <w:r w:rsidRPr="000E48D3">
        <w:rPr>
          <w:rFonts w:ascii="Times New Roman" w:hAnsi="Times New Roman"/>
          <w:sz w:val="28"/>
          <w:szCs w:val="28"/>
          <w:lang w:val="kk-KZ"/>
        </w:rPr>
        <w:t>көркем мәтінді интерпретациялау дағдысын  дамыта отырып, шығармашылық қабілетін арттырудың ғылыми-әдіснамалық негіздерін жасау және тәжірибелік-эксперименттік жұмыстар арқылы тиімді әдістемесін ұсыну.</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Зерттеудің нысаны:</w:t>
      </w:r>
      <w:r w:rsidRPr="000E48D3">
        <w:rPr>
          <w:rFonts w:ascii="Times New Roman" w:hAnsi="Times New Roman"/>
          <w:sz w:val="28"/>
          <w:szCs w:val="28"/>
          <w:lang w:val="kk-KZ"/>
        </w:rPr>
        <w:t xml:space="preserve"> көркем мәтінге интерпретация жасау арқылы студенттер шығармашылығын дамыту үдерісі.</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Зерттеу пәні:</w:t>
      </w:r>
      <w:r w:rsidRPr="000E48D3">
        <w:rPr>
          <w:rFonts w:ascii="Times New Roman" w:hAnsi="Times New Roman"/>
          <w:sz w:val="28"/>
          <w:szCs w:val="28"/>
          <w:lang w:val="kk-KZ"/>
        </w:rPr>
        <w:t xml:space="preserve"> көркем мәтінге интерпретация арқылы студенттер шығармашылығын дамыту әдістемесі.</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Зерттеудің міндеттері: </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 интерпретациясы мәселесін философиялық, герменевтикалық және филологиялық көзқарастар тұрғысынан зерттеп-зерделеу;</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интерпретацияны әрекет тұрғысынан негіздеу және оның жүзеге асу сатыларын айқындау;</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шығармаға интерпретация арқылы шығармашылықты дамыту кезеңдерін және оған сәйкес қалыптасуы тиіс құзырет</w:t>
      </w:r>
      <w:r w:rsidR="00062142">
        <w:rPr>
          <w:rFonts w:ascii="Times New Roman" w:hAnsi="Times New Roman"/>
          <w:sz w:val="28"/>
          <w:szCs w:val="28"/>
          <w:lang w:val="kk-KZ"/>
        </w:rPr>
        <w:t>іліктерді</w:t>
      </w:r>
      <w:r w:rsidRPr="000E48D3">
        <w:rPr>
          <w:rFonts w:ascii="Times New Roman" w:hAnsi="Times New Roman"/>
          <w:sz w:val="28"/>
          <w:szCs w:val="28"/>
          <w:lang w:val="kk-KZ"/>
        </w:rPr>
        <w:t xml:space="preserve"> анықтау;</w:t>
      </w:r>
    </w:p>
    <w:p w:rsidR="002F7E0B" w:rsidRPr="00ED6EE7"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ED6EE7">
        <w:rPr>
          <w:rFonts w:ascii="Times New Roman" w:hAnsi="Times New Roman"/>
          <w:sz w:val="28"/>
          <w:szCs w:val="28"/>
          <w:lang w:val="kk-KZ"/>
        </w:rPr>
        <w:t>студенттер шығармашылығының көрсеткіші мен критерийлерін зерделеу және оның даму деңгейін анықтайтын диагностикалық әдістеме дайындау;</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шығармаға жасалатын интерпретация арқылы студенттердің шығармашылығын дамтытудың құрылымдық-мазмұндық моделін дайындау;</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шығармаға жасалатын интерпретация арқылы студенттердің шығармашылығын дамыту әдіс-тәсілдерін айқындап, оқыту әдістемесінің тиімділігін эксперимент арқылы дәлелдеу.</w:t>
      </w:r>
    </w:p>
    <w:p w:rsidR="002F7E0B" w:rsidRPr="000E48D3" w:rsidRDefault="002F7E0B" w:rsidP="00F45408">
      <w:pPr>
        <w:spacing w:after="0" w:line="240" w:lineRule="auto"/>
        <w:ind w:firstLine="567"/>
        <w:jc w:val="both"/>
        <w:rPr>
          <w:rFonts w:ascii="Times New Roman" w:hAnsi="Times New Roman"/>
          <w:b/>
          <w:sz w:val="28"/>
          <w:lang w:val="kk-KZ"/>
        </w:rPr>
      </w:pPr>
      <w:r w:rsidRPr="000E48D3">
        <w:rPr>
          <w:rFonts w:ascii="Times New Roman" w:hAnsi="Times New Roman"/>
          <w:b/>
          <w:sz w:val="28"/>
          <w:lang w:val="kk-KZ"/>
        </w:rPr>
        <w:t xml:space="preserve">Зерттеудің ғылыми болжамы: </w:t>
      </w:r>
    </w:p>
    <w:p w:rsidR="002F7E0B" w:rsidRPr="000E48D3" w:rsidRDefault="002F7E0B" w:rsidP="00F45408">
      <w:pPr>
        <w:spacing w:after="0" w:line="240" w:lineRule="auto"/>
        <w:ind w:firstLine="567"/>
        <w:jc w:val="both"/>
        <w:rPr>
          <w:rFonts w:ascii="Times New Roman" w:hAnsi="Times New Roman"/>
          <w:sz w:val="28"/>
          <w:lang w:val="kk-KZ"/>
        </w:rPr>
      </w:pPr>
      <w:r w:rsidRPr="004A3D67">
        <w:rPr>
          <w:rFonts w:ascii="Times New Roman" w:hAnsi="Times New Roman"/>
          <w:b/>
          <w:sz w:val="28"/>
          <w:lang w:val="kk-KZ"/>
        </w:rPr>
        <w:t xml:space="preserve">Егер </w:t>
      </w:r>
      <w:r w:rsidRPr="004A3D67">
        <w:rPr>
          <w:rFonts w:ascii="Times New Roman" w:hAnsi="Times New Roman"/>
          <w:sz w:val="28"/>
          <w:lang w:val="kk-KZ"/>
        </w:rPr>
        <w:t xml:space="preserve">оқу үдерісіне көркем шығармаға интерпретация жасаудың кешенді әдістемелік жүйесі енгізілсе, көркем шығарманы оқыту арқылы өзін-өзі дамыту, өзін-өзі бағалауға бағдар берілсе, шығармашылық </w:t>
      </w:r>
      <w:r w:rsidR="00E12113">
        <w:rPr>
          <w:rFonts w:ascii="Times New Roman" w:hAnsi="Times New Roman"/>
          <w:sz w:val="28"/>
          <w:lang w:val="kk-KZ"/>
        </w:rPr>
        <w:t>құзырет</w:t>
      </w:r>
      <w:r w:rsidRPr="004A3D67">
        <w:rPr>
          <w:rFonts w:ascii="Times New Roman" w:hAnsi="Times New Roman"/>
          <w:sz w:val="28"/>
          <w:lang w:val="kk-KZ"/>
        </w:rPr>
        <w:t>ті қалыптастыруға негізделген дәстүрлі, инновациялық әдістер және әдеби шығармашылықты дамытуды көздейтін дидактикалық тапсырмалар жүйелі түрде қолданылса, студенттердің оқу іс-әрекетінің репродуктивті – белсен</w:t>
      </w:r>
      <w:r w:rsidR="002917E1" w:rsidRPr="004A3D67">
        <w:rPr>
          <w:rFonts w:ascii="Times New Roman" w:hAnsi="Times New Roman"/>
          <w:sz w:val="28"/>
          <w:lang w:val="kk-KZ"/>
        </w:rPr>
        <w:t>д</w:t>
      </w:r>
      <w:r w:rsidRPr="004A3D67">
        <w:rPr>
          <w:rFonts w:ascii="Times New Roman" w:hAnsi="Times New Roman"/>
          <w:sz w:val="28"/>
          <w:lang w:val="kk-KZ"/>
        </w:rPr>
        <w:t xml:space="preserve">і – интергративті – шығармашылық кезеңдері қадам-қадаммен жүзеге асырылатын болса, </w:t>
      </w:r>
      <w:r w:rsidRPr="004A3D67">
        <w:rPr>
          <w:rFonts w:ascii="Times New Roman" w:hAnsi="Times New Roman"/>
          <w:b/>
          <w:sz w:val="28"/>
          <w:lang w:val="kk-KZ"/>
        </w:rPr>
        <w:t>онда</w:t>
      </w:r>
      <w:r w:rsidRPr="004A3D67">
        <w:rPr>
          <w:rFonts w:ascii="Times New Roman" w:hAnsi="Times New Roman"/>
          <w:sz w:val="28"/>
          <w:lang w:val="kk-KZ"/>
        </w:rPr>
        <w:t xml:space="preserve"> сыни ойлауы қалыптасқан креативті тұлға,  шығармашыл студент моделіне қол жеткізуге болады</w:t>
      </w:r>
      <w:r w:rsidR="00085EF2" w:rsidRPr="004A3D67">
        <w:rPr>
          <w:rFonts w:ascii="Times New Roman" w:hAnsi="Times New Roman"/>
          <w:sz w:val="28"/>
          <w:lang w:val="kk-KZ"/>
        </w:rPr>
        <w:t xml:space="preserve">, </w:t>
      </w:r>
      <w:r w:rsidR="00085EF2" w:rsidRPr="004A3D67">
        <w:rPr>
          <w:rFonts w:ascii="Times New Roman" w:hAnsi="Times New Roman"/>
          <w:b/>
          <w:sz w:val="28"/>
          <w:lang w:val="kk-KZ"/>
        </w:rPr>
        <w:t>өйткені</w:t>
      </w:r>
      <w:r w:rsidR="00085EF2" w:rsidRPr="004A3D67">
        <w:rPr>
          <w:rFonts w:ascii="Times New Roman" w:hAnsi="Times New Roman"/>
          <w:sz w:val="28"/>
          <w:lang w:val="kk-KZ"/>
        </w:rPr>
        <w:t xml:space="preserve">студенттердің оқу сауаттылығы артып, көркем шығарманы түсініп-түйсінуі, оған рефлексия жасай алуы, көркем шағарманы талдап, бағалай алуы студенттер шығармашылығын дамытудың негізгі қозғаушы күші </w:t>
      </w:r>
      <w:r w:rsidR="004A3D67" w:rsidRPr="004A3D67">
        <w:rPr>
          <w:rFonts w:ascii="Times New Roman" w:hAnsi="Times New Roman"/>
          <w:sz w:val="28"/>
          <w:lang w:val="kk-KZ"/>
        </w:rPr>
        <w:t>саналады</w:t>
      </w:r>
      <w:r w:rsidR="00085EF2" w:rsidRPr="004A3D67">
        <w:rPr>
          <w:rFonts w:ascii="Times New Roman" w:hAnsi="Times New Roman"/>
          <w:sz w:val="28"/>
          <w:lang w:val="kk-KZ"/>
        </w:rPr>
        <w:t>.</w:t>
      </w:r>
    </w:p>
    <w:p w:rsidR="002F7E0B" w:rsidRPr="000E48D3" w:rsidRDefault="002F7E0B" w:rsidP="00F45408">
      <w:pPr>
        <w:spacing w:after="0" w:line="240" w:lineRule="auto"/>
        <w:ind w:firstLine="567"/>
        <w:jc w:val="both"/>
        <w:rPr>
          <w:rFonts w:ascii="Times New Roman" w:hAnsi="Times New Roman"/>
          <w:sz w:val="28"/>
          <w:lang w:val="kk-KZ"/>
        </w:rPr>
      </w:pPr>
      <w:r w:rsidRPr="000E48D3">
        <w:rPr>
          <w:rFonts w:ascii="Times New Roman" w:hAnsi="Times New Roman"/>
          <w:b/>
          <w:sz w:val="28"/>
          <w:lang w:val="kk-KZ"/>
        </w:rPr>
        <w:t xml:space="preserve">Зерттеудің жетекші идеясы: </w:t>
      </w:r>
      <w:r w:rsidRPr="000E48D3">
        <w:rPr>
          <w:rFonts w:ascii="Times New Roman" w:hAnsi="Times New Roman"/>
          <w:sz w:val="28"/>
          <w:lang w:val="kk-KZ"/>
        </w:rPr>
        <w:t>көркем мәтін интерпретациясын ғылыми-теориялық зерттеу, студенттердің көркем мәтінді талдау мен бағалауына, өзіндік интерпретацияда қайта шығармашылық өнім ұсынуына бағытталған әдістемелік жүйе құру өзіндік ойы қалыптасқан, креативті, шығармашыл маман дайындауға мүмкіндік береді.</w:t>
      </w:r>
    </w:p>
    <w:p w:rsidR="002F7E0B" w:rsidRPr="000E48D3" w:rsidRDefault="002F7E0B" w:rsidP="00F45408">
      <w:pPr>
        <w:spacing w:after="0" w:line="240" w:lineRule="auto"/>
        <w:ind w:firstLine="567"/>
        <w:jc w:val="both"/>
        <w:rPr>
          <w:rFonts w:ascii="Times New Roman" w:hAnsi="Times New Roman"/>
          <w:sz w:val="28"/>
          <w:lang w:val="kk-KZ"/>
        </w:rPr>
      </w:pPr>
      <w:r w:rsidRPr="000E48D3">
        <w:rPr>
          <w:rFonts w:ascii="Times New Roman" w:hAnsi="Times New Roman"/>
          <w:b/>
          <w:sz w:val="28"/>
          <w:lang w:val="kk-KZ"/>
        </w:rPr>
        <w:t>Зерттеудің теориялық және әдіснамалық негіздері:</w:t>
      </w:r>
      <w:r w:rsidRPr="000E48D3">
        <w:rPr>
          <w:rFonts w:ascii="Times New Roman" w:hAnsi="Times New Roman"/>
          <w:sz w:val="28"/>
          <w:lang w:val="kk-KZ"/>
        </w:rPr>
        <w:t xml:space="preserve"> Зерттеудің әдіснамалық негізін мәтін интерпретациясы, герменевтика теориясы, көркем мәтінді қабылдау мен түсіну, талдау мен бағалау турасындағы, шығармашылық </w:t>
      </w:r>
      <w:r w:rsidR="00E12113">
        <w:rPr>
          <w:rFonts w:ascii="Times New Roman" w:hAnsi="Times New Roman"/>
          <w:sz w:val="28"/>
          <w:lang w:val="kk-KZ"/>
        </w:rPr>
        <w:t>құзырет</w:t>
      </w:r>
      <w:r w:rsidRPr="000E48D3">
        <w:rPr>
          <w:rFonts w:ascii="Times New Roman" w:hAnsi="Times New Roman"/>
          <w:sz w:val="28"/>
          <w:lang w:val="kk-KZ"/>
        </w:rPr>
        <w:t>ті қалыптастыру, шығармашылыққа баули оқыту, шығармашылық психологиясына қатысты әдебиеттану, педагогика, философия мен психология саласындағы әдебиеттер мен зерттеулер, ғылыми көзқарастар мен тұжырымдар құрайды.</w:t>
      </w:r>
    </w:p>
    <w:p w:rsidR="002F7E0B" w:rsidRPr="000E48D3" w:rsidRDefault="002F7E0B" w:rsidP="00F45408">
      <w:pPr>
        <w:spacing w:after="0" w:line="240" w:lineRule="auto"/>
        <w:ind w:firstLine="567"/>
        <w:jc w:val="both"/>
        <w:rPr>
          <w:rFonts w:ascii="Times New Roman" w:hAnsi="Times New Roman"/>
          <w:sz w:val="28"/>
          <w:lang w:val="kk-KZ"/>
        </w:rPr>
      </w:pPr>
      <w:r w:rsidRPr="000E48D3">
        <w:rPr>
          <w:rFonts w:ascii="Times New Roman" w:hAnsi="Times New Roman"/>
          <w:b/>
          <w:sz w:val="28"/>
          <w:lang w:val="kk-KZ"/>
        </w:rPr>
        <w:t xml:space="preserve">Зерттеу әдістері: </w:t>
      </w:r>
      <w:r w:rsidRPr="000E48D3">
        <w:rPr>
          <w:rFonts w:ascii="Times New Roman" w:hAnsi="Times New Roman"/>
          <w:sz w:val="28"/>
          <w:lang w:val="kk-KZ"/>
        </w:rPr>
        <w:t>Диссертациялық жұмысты ғылыми-әдіснамалық тұрғыдан негіздеу барысында жинақтау, талдау, ой қорыту, жобалау әдістері; эксперимент жұмыстарын ұйымдастыру барысында бақылау, сауалнама, сұқбаттасу, талдау, диагностикалық әдістер; зерттеу жұмысын қорытындылау барысында талдау, ақпаратты қорыту, өңдеу, сандық және сапалық сараптау, жинақтау, даралау әдістері қолданылды.</w:t>
      </w:r>
    </w:p>
    <w:p w:rsidR="002F7E0B" w:rsidRPr="000E48D3" w:rsidRDefault="002F7E0B" w:rsidP="00F45408">
      <w:pPr>
        <w:spacing w:after="0" w:line="240" w:lineRule="auto"/>
        <w:ind w:firstLine="567"/>
        <w:jc w:val="both"/>
        <w:rPr>
          <w:rFonts w:ascii="Times New Roman" w:hAnsi="Times New Roman"/>
          <w:sz w:val="28"/>
          <w:lang w:val="kk-KZ"/>
        </w:rPr>
      </w:pPr>
      <w:r w:rsidRPr="000E48D3">
        <w:rPr>
          <w:rFonts w:ascii="Times New Roman" w:hAnsi="Times New Roman"/>
          <w:b/>
          <w:sz w:val="28"/>
          <w:lang w:val="kk-KZ"/>
        </w:rPr>
        <w:t>Эксперименттік база:</w:t>
      </w:r>
      <w:r w:rsidR="000E48F2" w:rsidRPr="000E48D3">
        <w:rPr>
          <w:rFonts w:ascii="Times New Roman" w:hAnsi="Times New Roman"/>
          <w:sz w:val="28"/>
          <w:lang w:val="kk-KZ"/>
        </w:rPr>
        <w:t>Эксперимент жұмыстары Сүйлейма</w:t>
      </w:r>
      <w:r w:rsidR="004A1226">
        <w:rPr>
          <w:rFonts w:ascii="Times New Roman" w:hAnsi="Times New Roman"/>
          <w:sz w:val="28"/>
          <w:lang w:val="kk-KZ"/>
        </w:rPr>
        <w:t xml:space="preserve">н Демирель атындағы университет, Еуразия гуманитарлық институты және </w:t>
      </w:r>
      <w:r w:rsidR="000E48F2" w:rsidRPr="000E48D3">
        <w:rPr>
          <w:rFonts w:ascii="Times New Roman" w:hAnsi="Times New Roman"/>
          <w:sz w:val="28"/>
          <w:lang w:val="kk-KZ"/>
        </w:rPr>
        <w:t xml:space="preserve">Халықаралық Берч университеті базасында жүргізілді. </w:t>
      </w:r>
    </w:p>
    <w:p w:rsidR="002F7E0B" w:rsidRPr="000E48D3" w:rsidRDefault="002F7E0B" w:rsidP="00F45408">
      <w:pPr>
        <w:spacing w:after="0" w:line="240" w:lineRule="auto"/>
        <w:ind w:firstLine="567"/>
        <w:rPr>
          <w:rFonts w:ascii="Times New Roman" w:hAnsi="Times New Roman"/>
          <w:b/>
          <w:sz w:val="28"/>
          <w:szCs w:val="28"/>
          <w:lang w:val="kk-KZ"/>
        </w:rPr>
      </w:pPr>
      <w:r w:rsidRPr="000E48D3">
        <w:rPr>
          <w:rFonts w:ascii="Times New Roman" w:hAnsi="Times New Roman"/>
          <w:b/>
          <w:sz w:val="28"/>
          <w:szCs w:val="28"/>
          <w:lang w:val="kk-KZ"/>
        </w:rPr>
        <w:t xml:space="preserve">Зерттеудің негізгі кезеңдері: </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shd w:val="clear" w:color="auto" w:fill="FFFFFF"/>
          <w:lang w:val="kk-KZ"/>
        </w:rPr>
        <w:t xml:space="preserve">1. </w:t>
      </w:r>
      <w:r w:rsidRPr="000E48D3">
        <w:rPr>
          <w:rFonts w:ascii="Times New Roman" w:hAnsi="Times New Roman"/>
          <w:sz w:val="28"/>
          <w:szCs w:val="28"/>
          <w:shd w:val="clear" w:color="auto" w:fill="FFFFFF"/>
          <w:lang w:val="kk-KZ"/>
        </w:rPr>
        <w:t>Бірінші кезеңде мәтін теориясы, көркем мәтін интерпретациясына қатысты ғылыми-философиялық, теориялық еңбектер сараланып, оның студенттер шығармашылығын дамыту мүмкіндіктері зерттелді. Жоғары оқу орнына түскен студенттердің шығармашылық әлеуеті анықталып, тақырыпқа сәйкес шетел және отандық ғалымдардың еңбектеріне талдау жасалынды.</w:t>
      </w:r>
    </w:p>
    <w:p w:rsidR="002F7E0B" w:rsidRPr="000E48D3" w:rsidRDefault="002F7E0B"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b/>
          <w:sz w:val="28"/>
          <w:szCs w:val="28"/>
          <w:lang w:val="kk-KZ"/>
        </w:rPr>
        <w:t xml:space="preserve">2. </w:t>
      </w:r>
      <w:r w:rsidRPr="000E48D3">
        <w:rPr>
          <w:rFonts w:ascii="Times New Roman" w:hAnsi="Times New Roman"/>
          <w:sz w:val="28"/>
          <w:szCs w:val="28"/>
          <w:lang w:val="kk-KZ"/>
        </w:rPr>
        <w:t xml:space="preserve">Екінші кезеңде көркем мәтінге жасалатын интерпретация арқылы студенттер шығармашылығын дамытудың дидактикалық ұстанымдары, оқытудың әдістемелік жүйесі жасалып, студенттердің көркем мәтінді қисынды қабылдау, түсініп-түйсіну, интерпретациялау дағдыларын қалыптастыруға, сол арқылы, шығармашылық белсенділіктерін арттыруға </w:t>
      </w:r>
      <w:r w:rsidR="000E48F2" w:rsidRPr="000E48D3">
        <w:rPr>
          <w:rFonts w:ascii="Times New Roman" w:hAnsi="Times New Roman"/>
          <w:sz w:val="28"/>
          <w:szCs w:val="28"/>
          <w:lang w:val="kk-KZ"/>
        </w:rPr>
        <w:t>бағытталған</w:t>
      </w:r>
      <w:r w:rsidRPr="000E48D3">
        <w:rPr>
          <w:rFonts w:ascii="Times New Roman" w:hAnsi="Times New Roman"/>
          <w:sz w:val="28"/>
          <w:szCs w:val="28"/>
          <w:lang w:val="kk-KZ"/>
        </w:rPr>
        <w:t xml:space="preserve"> оқыту әдіс-тәсілдері мен оқу құралдары, тапсырма түрлері әзірленді. Қалыптастыру экспермиенті жүзеге асырылып, интерпретация арқылы студенттердің шығармашылығын дамытудың мазмұндық-құрылымдық моделі жасалды.</w:t>
      </w:r>
    </w:p>
    <w:p w:rsidR="002F7E0B" w:rsidRPr="000E48D3" w:rsidRDefault="002F7E0B"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b/>
          <w:sz w:val="28"/>
          <w:szCs w:val="28"/>
          <w:lang w:val="kk-KZ"/>
        </w:rPr>
        <w:t>3.</w:t>
      </w:r>
      <w:r w:rsidRPr="000E48D3">
        <w:rPr>
          <w:rFonts w:ascii="Times New Roman" w:hAnsi="Times New Roman"/>
          <w:sz w:val="28"/>
          <w:szCs w:val="28"/>
          <w:lang w:val="kk-KZ"/>
        </w:rPr>
        <w:t xml:space="preserve"> Үшінші кезеңде жүргізілген тәжірибе нәтижелерін талдау, сараптау, соған сәйкес, әдістемелік жүйеге өзгетулер мен түзетулер енгізіліп, тиімділігін анықтаужұмыстары жүргізілді. Эксперимент нәтижесінің сандық және сапалық көрсеткіштері талданды. Жұмыстың нәтижесі тұжырымдалып, әдістемелік жүйенің тиімділігі дәлелденді. </w:t>
      </w:r>
    </w:p>
    <w:p w:rsidR="002F7E0B" w:rsidRPr="000E48D3" w:rsidRDefault="002F7E0B" w:rsidP="00F45408">
      <w:pPr>
        <w:pStyle w:val="a3"/>
        <w:spacing w:after="0" w:line="240" w:lineRule="auto"/>
        <w:ind w:left="0" w:firstLine="567"/>
        <w:jc w:val="both"/>
        <w:rPr>
          <w:rFonts w:ascii="Times New Roman" w:hAnsi="Times New Roman"/>
          <w:b/>
          <w:sz w:val="28"/>
          <w:szCs w:val="28"/>
          <w:lang w:val="kk-KZ"/>
        </w:rPr>
      </w:pPr>
      <w:r w:rsidRPr="000E48D3">
        <w:rPr>
          <w:rFonts w:ascii="Times New Roman" w:hAnsi="Times New Roman"/>
          <w:b/>
          <w:sz w:val="28"/>
          <w:szCs w:val="28"/>
          <w:lang w:val="kk-KZ"/>
        </w:rPr>
        <w:t>Зерттеудің ғылыми жаңалығы:</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 интерпретацияның негізгі теориялық аспектілері нақтыланып, интерпретация теориясына, көркем мәтінді түсініп-түйсінуге, талқылауға қатыст</w:t>
      </w:r>
      <w:r w:rsidR="000E48F2" w:rsidRPr="000E48D3">
        <w:rPr>
          <w:rFonts w:ascii="Times New Roman" w:hAnsi="Times New Roman"/>
          <w:sz w:val="28"/>
          <w:szCs w:val="28"/>
          <w:lang w:val="kk-KZ"/>
        </w:rPr>
        <w:t xml:space="preserve">ы ғылыми көзқарастар сараланып, </w:t>
      </w:r>
      <w:r w:rsidRPr="000E48D3">
        <w:rPr>
          <w:rFonts w:ascii="Times New Roman" w:hAnsi="Times New Roman"/>
          <w:sz w:val="28"/>
          <w:szCs w:val="28"/>
          <w:lang w:val="kk-KZ"/>
        </w:rPr>
        <w:t>мазмұндық тұрғыда жүйеленді;</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ұғымы дағды, әрекет ретінде қарастырылып, оның жүзеге асырылу сатылары айқындалды;</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мәтінге жасалатын интерпретация арқылы студенттер шығармашылығын дамытудың дидактикалық мүмкіндіктері анықталды;</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шығармаға интерпретация арқылы шығармашылықты дамыту кезеңдері мен студент бойында қалыптасуы тиіс </w:t>
      </w:r>
      <w:r w:rsidR="00E12113">
        <w:rPr>
          <w:rFonts w:ascii="Times New Roman" w:hAnsi="Times New Roman"/>
          <w:sz w:val="28"/>
          <w:szCs w:val="28"/>
          <w:lang w:val="kk-KZ"/>
        </w:rPr>
        <w:t>құзырет</w:t>
      </w:r>
      <w:r w:rsidR="000E48F2" w:rsidRPr="000E48D3">
        <w:rPr>
          <w:rFonts w:ascii="Times New Roman" w:hAnsi="Times New Roman"/>
          <w:sz w:val="28"/>
          <w:szCs w:val="28"/>
          <w:lang w:val="kk-KZ"/>
        </w:rPr>
        <w:t>тіліктері</w:t>
      </w:r>
      <w:r w:rsidRPr="000E48D3">
        <w:rPr>
          <w:rFonts w:ascii="Times New Roman" w:hAnsi="Times New Roman"/>
          <w:sz w:val="28"/>
          <w:szCs w:val="28"/>
          <w:lang w:val="kk-KZ"/>
        </w:rPr>
        <w:t xml:space="preserve"> анықталды;</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студенттер шығармашылығының даму деңгейін анықтайтын диагностикалық әдістемелер дайындалды;</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шығармаға жасалатын интерпретация арқылы студенттердің шығармашылығын дамытудың құрылымдық-мазмұндық моделі дайындалды;</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шығармаға жасалатын интерпретация арқылы студенттердің шығармашылығын дамыту әдіс-тәсілдері айқындалды;</w:t>
      </w:r>
    </w:p>
    <w:p w:rsidR="002F7E0B" w:rsidRPr="000E48D3" w:rsidRDefault="002F7E0B" w:rsidP="00E63E06">
      <w:pPr>
        <w:pStyle w:val="a3"/>
        <w:numPr>
          <w:ilvl w:val="0"/>
          <w:numId w:val="5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көркем мәтін интерпретациясы қазақ әдебиетін оқыту әдістемесі ғылымының нысаны ретінде алғаш зерттеліп, оқыту әдістемесінің тиімділігі эксперимент арқылы дәлелденді.</w:t>
      </w:r>
    </w:p>
    <w:p w:rsidR="000E48F2"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lang w:val="kk-KZ"/>
        </w:rPr>
        <w:t xml:space="preserve">Жұмыстың теориялық маңызы: </w:t>
      </w:r>
      <w:r w:rsidR="000E48F2" w:rsidRPr="000E48D3">
        <w:rPr>
          <w:rFonts w:ascii="Times New Roman" w:hAnsi="Times New Roman"/>
          <w:sz w:val="28"/>
          <w:lang w:val="kk-KZ"/>
        </w:rPr>
        <w:t xml:space="preserve">Диссертациялық жұмыста </w:t>
      </w:r>
      <w:r w:rsidR="000E48F2" w:rsidRPr="000E48D3">
        <w:rPr>
          <w:rFonts w:ascii="Times New Roman" w:hAnsi="Times New Roman"/>
          <w:sz w:val="28"/>
          <w:szCs w:val="28"/>
          <w:lang w:val="kk-KZ"/>
        </w:rPr>
        <w:t>интерпретацияның көркем мәтінді тану мен оқу-таным  үдерісінің сапасын арттырудағы мүмкіндігін айқындау, білімгер құзыретін қалыптастыру жолдарын қарастыру мәселелері тұрғысынан зерттеліп, көркем шығармаға жасалатын интерпретацияны оқу-танымдық үдерістің нәтижесі ретінде емес,  оны жүзеге асырушы әрекет ретінде танытады. Интерпретация теориясына қатысты еңбектер философиялық, психологиялық, герменевтикалық, әдебиеттанушылық тұрғыдан толықтай сараланып, оны зерттеу мен оқытудың маңызы айқындала түседі. Зерттеу барысында жасалған тұжырымдар жоғары мектепте әдеби білім берудің әдістемелік және теориялық негіздерін байытуға, оны жаңашыл көзқарастар тұрғысынан саралауға мүмкіндік береді.</w:t>
      </w:r>
    </w:p>
    <w:p w:rsidR="002F7E0B" w:rsidRPr="000E48D3" w:rsidRDefault="002F7E0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Жұмыстың практикалық маңызы: </w:t>
      </w:r>
      <w:r w:rsidRPr="000E48D3">
        <w:rPr>
          <w:rFonts w:ascii="Times New Roman" w:hAnsi="Times New Roman"/>
          <w:sz w:val="28"/>
          <w:szCs w:val="28"/>
          <w:lang w:val="kk-KZ"/>
        </w:rPr>
        <w:t xml:space="preserve">Жұмыста көркем шығарманы қабылдау мен түйсінуге, талдау мен бағалауға, жаңа шығармашылық өнім алуға негізделген әдіс-тәсілдер мен тапсырмалар, студенттер шығармашылық интерпретациясын бағалау критерийлері, интерпретация арқылы шығармашылықты дамытудың іс-әрекеттік мехнизмі, оны жүзеге асыру кезеңдері мен әр кезеңде қалыптасатын білік-дағдылар жүйеленген. Зерттеу қорытындылары жоғары білім беру жүйесіндегі білім сапасының жетілуіне, мәтін талдауға, студенттердің шығармашылық жұмыстарын дамытуға негізделген курстардың мазмұнын толықтыра түсуге мүмкіндік береді. Сондай-ақ, мәтін теориясы мен практикасы, интерпретация теориясы,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 қалыптастыру мен дамыту мәселелерін зерттеп жүрген ізденушілер мен оқытушылаға пайдалы болмақ.</w:t>
      </w:r>
    </w:p>
    <w:p w:rsidR="002F7E0B" w:rsidRPr="000E48D3" w:rsidRDefault="002F7E0B" w:rsidP="00F45408">
      <w:pPr>
        <w:spacing w:after="0" w:line="240" w:lineRule="auto"/>
        <w:ind w:firstLine="567"/>
        <w:jc w:val="both"/>
        <w:rPr>
          <w:rFonts w:ascii="Times New Roman" w:hAnsi="Times New Roman"/>
          <w:sz w:val="28"/>
          <w:lang w:val="kk-KZ"/>
        </w:rPr>
      </w:pPr>
      <w:r w:rsidRPr="000E48D3">
        <w:rPr>
          <w:rFonts w:ascii="Times New Roman" w:hAnsi="Times New Roman"/>
          <w:b/>
          <w:sz w:val="28"/>
          <w:lang w:val="kk-KZ"/>
        </w:rPr>
        <w:t xml:space="preserve">Алынған ғылыми нәтижелердің сенімділігі мен нақтылығы </w:t>
      </w:r>
      <w:r w:rsidRPr="000E48D3">
        <w:rPr>
          <w:rFonts w:ascii="Times New Roman" w:hAnsi="Times New Roman"/>
          <w:sz w:val="28"/>
          <w:lang w:val="kk-KZ"/>
        </w:rPr>
        <w:t xml:space="preserve">жұмыстыңәдебиеттану, философия, психология, педагогика, әдістеме ғылымдарының жетістіктеріне негізделуімен, теориялық тұжырымдардың әдіснамалық тұрғыдан сараланып, талдануымен, жұмыстың мақсат-міндеттеріне сәйкес қолданылған зерттеу әдістерінің тиімділігімен және қол жеткізген нәтижелердің шығайылығымен анықталады. </w:t>
      </w:r>
    </w:p>
    <w:p w:rsidR="002F7E0B" w:rsidRPr="000E48D3" w:rsidRDefault="002F7E0B" w:rsidP="00F45408">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Қорғауға ұсынылатын тұжырымдар:</w:t>
      </w:r>
    </w:p>
    <w:p w:rsidR="002F7E0B" w:rsidRPr="000E48D3" w:rsidRDefault="002F7E0B" w:rsidP="00E63E06">
      <w:pPr>
        <w:pStyle w:val="a3"/>
        <w:numPr>
          <w:ilvl w:val="0"/>
          <w:numId w:val="53"/>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Заманауи мәдениеттің өзегі – мәтін. Мәтін өнер мен мен мәдениеттің ажырамас бөлігі болғандықтан оны қабылдау мен түсіну, зерделеу мен өз бетінше пайымдай білу тұлғалық дамудың көрсеткіші саналады. Сондықтан, мәтінді түсініп, пайымдап оқу дағдысын, оқырмандық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тілігін қалыптастыру мен дамыту аса маңызды. </w:t>
      </w:r>
    </w:p>
    <w:p w:rsidR="002F7E0B" w:rsidRPr="000E48D3" w:rsidRDefault="002F7E0B" w:rsidP="00E63E06">
      <w:pPr>
        <w:pStyle w:val="a3"/>
        <w:numPr>
          <w:ilvl w:val="0"/>
          <w:numId w:val="53"/>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 оқырманның мәтінмен, автормен және өзінің жеке тұлғасымен ішкі диалог орнатуы, автор мен мен оқырманның ортақ шығармашылыққа жұмылуы, оқырмандық рефлексияның жемісі.</w:t>
      </w:r>
    </w:p>
    <w:p w:rsidR="002F7E0B" w:rsidRPr="000E48D3" w:rsidRDefault="002F7E0B" w:rsidP="00E63E06">
      <w:pPr>
        <w:pStyle w:val="a3"/>
        <w:numPr>
          <w:ilvl w:val="0"/>
          <w:numId w:val="53"/>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мәтінге жасалатын герменевтикалық талдау көркем шығарманы автор ұстанымы</w:t>
      </w:r>
      <w:r w:rsidR="000E48F2" w:rsidRPr="000E48D3">
        <w:rPr>
          <w:rFonts w:ascii="Times New Roman" w:hAnsi="Times New Roman"/>
          <w:sz w:val="28"/>
          <w:szCs w:val="28"/>
          <w:lang w:val="kk-KZ"/>
        </w:rPr>
        <w:t>, уақыт пен кеңістік</w:t>
      </w:r>
      <w:r w:rsidRPr="000E48D3">
        <w:rPr>
          <w:rFonts w:ascii="Times New Roman" w:hAnsi="Times New Roman"/>
          <w:sz w:val="28"/>
          <w:szCs w:val="28"/>
          <w:lang w:val="kk-KZ"/>
        </w:rPr>
        <w:t>, оқырман дүниетанымы мен құндылықтары</w:t>
      </w:r>
      <w:r w:rsidR="000E48F2" w:rsidRPr="000E48D3">
        <w:rPr>
          <w:rFonts w:ascii="Times New Roman" w:hAnsi="Times New Roman"/>
          <w:sz w:val="28"/>
          <w:szCs w:val="28"/>
          <w:lang w:val="kk-KZ"/>
        </w:rPr>
        <w:t>, мәтін тұрғысынан – тағыда өзге</w:t>
      </w:r>
      <w:r w:rsidRPr="000E48D3">
        <w:rPr>
          <w:rFonts w:ascii="Times New Roman" w:hAnsi="Times New Roman"/>
          <w:sz w:val="28"/>
          <w:szCs w:val="28"/>
          <w:lang w:val="kk-KZ"/>
        </w:rPr>
        <w:t xml:space="preserve"> сан қырынан зерделеп, пайымдауға жол ашады.</w:t>
      </w:r>
    </w:p>
    <w:p w:rsidR="002F7E0B" w:rsidRPr="000E48D3" w:rsidRDefault="002F7E0B" w:rsidP="00E63E06">
      <w:pPr>
        <w:pStyle w:val="a3"/>
        <w:numPr>
          <w:ilvl w:val="0"/>
          <w:numId w:val="53"/>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шығарманы қабылдау, талдау, интерпретация жасау дағдылары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інің қалыптасуы мен дамуына ықпал етеді. Сондай-ақ, шығармашылық интерпретация студенттердің  эмоциясының, қиялы мен образды ойлауының арта түсуіне мүмкіндік береді. </w:t>
      </w:r>
    </w:p>
    <w:p w:rsidR="00861709" w:rsidRPr="000E48D3" w:rsidRDefault="00861709" w:rsidP="00E63E06">
      <w:pPr>
        <w:pStyle w:val="a3"/>
        <w:numPr>
          <w:ilvl w:val="0"/>
          <w:numId w:val="53"/>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мәтінге жасалатын интерпретация студенттің оқу-танымдық әрекетінің нәтижесі ретінде қаралып келді. Біздің көзқарасымызша, интерпретация әрекеті – шығармашылықпен қорытындыланатын үдеріс. Яғни интерпретация – оқу әрекетінен басталып, түсіну, пайымдау, қорыту, бағалау мен шығармашылық өнімге дейінгі сатылы, динамикалы үдеріс. Ол жаңа шығармашылық өнім алуға бағытталған әрекеттің әрі үдерісін, әрі нәтижесін айқындайды. </w:t>
      </w:r>
    </w:p>
    <w:p w:rsidR="00861709" w:rsidRPr="000E48D3" w:rsidRDefault="00861709" w:rsidP="00E63E06">
      <w:pPr>
        <w:pStyle w:val="a3"/>
        <w:numPr>
          <w:ilvl w:val="0"/>
          <w:numId w:val="53"/>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Оқырмандық интерпретацияның материалдық өнімі – жаңа туынды, сөз өнерінің әр жанрында жарыққа шығатын тұлғаның шығармашылық әрекетінің нәтижесі.Ол оқырманның өзіндік түйгенінен, автормен, шығармамен жеке диалогынан туындаған жаңа мәтін түрінде т.б. шығармашылықтың түрлі формаларында (музыка, кескін, кино және театр өнері түрінде) жарыққа шығуы мүмкін.  </w:t>
      </w:r>
    </w:p>
    <w:p w:rsidR="002F7E0B" w:rsidRPr="000E48D3" w:rsidRDefault="002F7E0B" w:rsidP="00E63E06">
      <w:pPr>
        <w:pStyle w:val="a3"/>
        <w:numPr>
          <w:ilvl w:val="0"/>
          <w:numId w:val="53"/>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Заманауи цифрлық технологиялар интерпретация әрекетін жаңаша ұйымдастырып, көркем образдарды вербалды, визуалды түрде жарыққа шығару жолдарын, оқырмандық ұстанымды көрсетудің жаңа амалдарын, шығармашылық өнімді таныстыру мен таратудың тиімді </w:t>
      </w:r>
      <w:r w:rsidR="00861709" w:rsidRPr="000E48D3">
        <w:rPr>
          <w:rFonts w:ascii="Times New Roman" w:hAnsi="Times New Roman"/>
          <w:sz w:val="28"/>
          <w:szCs w:val="28"/>
          <w:lang w:val="kk-KZ"/>
        </w:rPr>
        <w:t>арналар</w:t>
      </w:r>
      <w:r w:rsidRPr="000E48D3">
        <w:rPr>
          <w:rFonts w:ascii="Times New Roman" w:hAnsi="Times New Roman"/>
          <w:sz w:val="28"/>
          <w:szCs w:val="28"/>
          <w:lang w:val="kk-KZ"/>
        </w:rPr>
        <w:t>ын ұсынып отыр.</w:t>
      </w:r>
    </w:p>
    <w:p w:rsidR="002F7E0B" w:rsidRPr="000E48D3" w:rsidRDefault="002F7E0B"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Зерттеу нәтижелерінің жариялануы мен </w:t>
      </w:r>
      <w:r w:rsidR="00442785" w:rsidRPr="000E48D3">
        <w:rPr>
          <w:rFonts w:ascii="Times New Roman" w:hAnsi="Times New Roman"/>
          <w:b/>
          <w:sz w:val="28"/>
          <w:szCs w:val="28"/>
          <w:lang w:val="kk-KZ"/>
        </w:rPr>
        <w:t>сарапталуы</w:t>
      </w:r>
      <w:r w:rsidRPr="000E48D3">
        <w:rPr>
          <w:rFonts w:ascii="Times New Roman" w:hAnsi="Times New Roman"/>
          <w:b/>
          <w:sz w:val="28"/>
          <w:szCs w:val="28"/>
          <w:lang w:val="kk-KZ"/>
        </w:rPr>
        <w:t>.</w:t>
      </w:r>
      <w:r w:rsidRPr="000E48D3">
        <w:rPr>
          <w:rFonts w:ascii="Times New Roman" w:hAnsi="Times New Roman"/>
          <w:sz w:val="28"/>
          <w:szCs w:val="28"/>
          <w:lang w:val="kk-KZ"/>
        </w:rPr>
        <w:t xml:space="preserve"> Зерттеу жұмысының мазмұны мен нәтижелері бойыша 6 мақала, 1 әдістемелік нұсқаулық жарық көрді. Олар:</w:t>
      </w:r>
    </w:p>
    <w:p w:rsidR="002F7E0B" w:rsidRPr="000E48D3" w:rsidRDefault="002F7E0B" w:rsidP="00E63E06">
      <w:pPr>
        <w:pStyle w:val="a3"/>
        <w:numPr>
          <w:ilvl w:val="0"/>
          <w:numId w:val="5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en-US"/>
        </w:rPr>
        <w:t>Criteria-Based Assessment Of Creative Types Of Writing In A Form Of Essay</w:t>
      </w:r>
      <w:r w:rsidRPr="000E48D3">
        <w:rPr>
          <w:rFonts w:ascii="Times New Roman" w:hAnsi="Times New Roman"/>
          <w:sz w:val="28"/>
          <w:szCs w:val="28"/>
          <w:lang w:val="kk-KZ"/>
        </w:rPr>
        <w:t xml:space="preserve"> //</w:t>
      </w:r>
      <w:r w:rsidRPr="000E48D3">
        <w:rPr>
          <w:rFonts w:ascii="Times New Roman" w:hAnsi="Times New Roman"/>
          <w:sz w:val="28"/>
          <w:szCs w:val="28"/>
          <w:lang w:val="en-US"/>
        </w:rPr>
        <w:t xml:space="preserve"> Bolivarian Republic of Venezuela, University of Zulia, Experimental Faculty of Science, JournalOpción, Año 35, No. 88 (2019): 470-508 ISSN 1012-1587 / ISSNe: 2477-9385</w:t>
      </w:r>
      <w:r w:rsidRPr="000E48D3">
        <w:rPr>
          <w:rFonts w:ascii="Times New Roman" w:hAnsi="Times New Roman"/>
          <w:sz w:val="28"/>
          <w:szCs w:val="28"/>
          <w:lang w:val="kk-KZ"/>
        </w:rPr>
        <w:t>;</w:t>
      </w:r>
    </w:p>
    <w:p w:rsidR="002F7E0B" w:rsidRPr="000E48D3" w:rsidRDefault="002F7E0B" w:rsidP="00E63E06">
      <w:pPr>
        <w:pStyle w:val="a3"/>
        <w:numPr>
          <w:ilvl w:val="0"/>
          <w:numId w:val="5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 және интерпретация:  көзқарастар мен концепциялар// ҚазҰУ хабаршысы, Қазақстан, Алматы – 2018ж, №4 (172);</w:t>
      </w:r>
    </w:p>
    <w:p w:rsidR="002F7E0B" w:rsidRPr="000E48D3" w:rsidRDefault="002F7E0B" w:rsidP="00E63E06">
      <w:pPr>
        <w:pStyle w:val="a3"/>
        <w:numPr>
          <w:ilvl w:val="0"/>
          <w:numId w:val="5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 көркем шығарманы қабылдау мен түсінудің бір жолы// Қазақ мемелекеттік қыздар педагогикалық университеті хабаршысы, Қазақстан, Алматы – 2019ж, №1(77);</w:t>
      </w:r>
    </w:p>
    <w:p w:rsidR="002F7E0B" w:rsidRPr="000E48D3" w:rsidRDefault="002F7E0B" w:rsidP="00E63E06">
      <w:pPr>
        <w:pStyle w:val="a3"/>
        <w:numPr>
          <w:ilvl w:val="0"/>
          <w:numId w:val="5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 интерпретациясы және герменевтикалық әдістер// Ш. Уалиханов атындағы КМУ хабаршысы, Қазақстан, Көкшетау – 2019ж, №4;</w:t>
      </w:r>
    </w:p>
    <w:p w:rsidR="002F7E0B" w:rsidRPr="000E48D3" w:rsidRDefault="002F7E0B" w:rsidP="00E63E06">
      <w:pPr>
        <w:pStyle w:val="a3"/>
        <w:numPr>
          <w:ilvl w:val="0"/>
          <w:numId w:val="5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lang w:val="kk-KZ"/>
        </w:rPr>
        <w:t>Функционалды оқу арқылы мәтінді тану мен түсіну// Абай атындағы Қазақ ұлттық</w:t>
      </w:r>
      <w:r w:rsidRPr="000E48D3">
        <w:rPr>
          <w:rFonts w:ascii="Times New Roman" w:hAnsi="Times New Roman"/>
          <w:sz w:val="28"/>
          <w:szCs w:val="28"/>
          <w:lang w:val="kk-KZ"/>
        </w:rPr>
        <w:t>педагогикалық университетi хабаршысы  «Филология ғылымдары» сериясы, №4(74), 2020</w:t>
      </w:r>
    </w:p>
    <w:p w:rsidR="002F7E0B" w:rsidRPr="000E48D3" w:rsidRDefault="002F7E0B" w:rsidP="00E63E06">
      <w:pPr>
        <w:pStyle w:val="a3"/>
        <w:numPr>
          <w:ilvl w:val="0"/>
          <w:numId w:val="5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Әдебиет пәнінде оқушылардың таным белсенділігін арттыру жолдары (М. Жұмабаев шығармалары арқылы) // «М. Жұмабаев мұрасы және рухани жаңғыру» атты ғылыми-тәжірибелік конференция материалдары, 10 қазан 2018 жыл. – Алматы, 218-222 бб.</w:t>
      </w:r>
    </w:p>
    <w:p w:rsidR="002F7E0B" w:rsidRPr="000E48D3" w:rsidRDefault="002F7E0B" w:rsidP="00E63E06">
      <w:pPr>
        <w:pStyle w:val="a3"/>
        <w:numPr>
          <w:ilvl w:val="0"/>
          <w:numId w:val="5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Әдебиет сабағында қолданылатын тапсырмалар мен ойын түрлері  // Әдістемелік нұсқау – «Қазақ университеті» баспасы,</w:t>
      </w:r>
      <w:r w:rsidR="00E54E10"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 2019ж.</w:t>
      </w:r>
    </w:p>
    <w:p w:rsidR="002F7E0B" w:rsidRPr="000E48D3" w:rsidRDefault="002F7E0B" w:rsidP="00F45408">
      <w:pPr>
        <w:spacing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Диссертацияның құрылымы:</w:t>
      </w:r>
      <w:r w:rsidRPr="000E48D3">
        <w:rPr>
          <w:rFonts w:ascii="Times New Roman" w:hAnsi="Times New Roman"/>
          <w:sz w:val="28"/>
          <w:szCs w:val="28"/>
          <w:lang w:val="kk-KZ"/>
        </w:rPr>
        <w:t xml:space="preserve"> Диссертациялық жұмыс кіріспеден, екі тараудан, қорытындыдан және пайдаланылған әдебиеттер тізімі мен қосымшалардан тұрады.</w:t>
      </w: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C85C1A" w:rsidRPr="000E48D3" w:rsidRDefault="00C85C1A" w:rsidP="00F45408">
      <w:pPr>
        <w:spacing w:after="0" w:line="240" w:lineRule="auto"/>
        <w:ind w:firstLine="567"/>
        <w:jc w:val="both"/>
        <w:rPr>
          <w:rFonts w:ascii="Times New Roman" w:hAnsi="Times New Roman"/>
          <w:b/>
          <w:sz w:val="28"/>
          <w:szCs w:val="28"/>
          <w:lang w:val="kk-KZ"/>
        </w:rPr>
      </w:pPr>
    </w:p>
    <w:p w:rsidR="004517E5" w:rsidRDefault="004517E5"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085EF2" w:rsidRDefault="00085EF2" w:rsidP="00F45408">
      <w:pPr>
        <w:spacing w:after="0" w:line="240" w:lineRule="auto"/>
        <w:ind w:firstLine="567"/>
        <w:jc w:val="both"/>
        <w:rPr>
          <w:rFonts w:ascii="Times New Roman" w:hAnsi="Times New Roman"/>
          <w:b/>
          <w:sz w:val="28"/>
          <w:szCs w:val="28"/>
          <w:lang w:val="kk-KZ"/>
        </w:rPr>
      </w:pPr>
    </w:p>
    <w:p w:rsidR="00085EF2" w:rsidRDefault="00085EF2" w:rsidP="00F45408">
      <w:pPr>
        <w:spacing w:after="0" w:line="240" w:lineRule="auto"/>
        <w:ind w:firstLine="567"/>
        <w:jc w:val="both"/>
        <w:rPr>
          <w:rFonts w:ascii="Times New Roman" w:hAnsi="Times New Roman"/>
          <w:b/>
          <w:sz w:val="28"/>
          <w:szCs w:val="28"/>
          <w:lang w:val="kk-KZ"/>
        </w:rPr>
      </w:pPr>
    </w:p>
    <w:p w:rsidR="00085EF2" w:rsidRPr="000E48D3" w:rsidRDefault="00085EF2" w:rsidP="00F45408">
      <w:pPr>
        <w:spacing w:after="0" w:line="240" w:lineRule="auto"/>
        <w:ind w:firstLine="567"/>
        <w:jc w:val="both"/>
        <w:rPr>
          <w:rFonts w:ascii="Times New Roman" w:hAnsi="Times New Roman"/>
          <w:b/>
          <w:sz w:val="28"/>
          <w:szCs w:val="28"/>
          <w:lang w:val="kk-KZ"/>
        </w:rPr>
      </w:pPr>
    </w:p>
    <w:p w:rsidR="004517E5" w:rsidRPr="000E48D3" w:rsidRDefault="004517E5" w:rsidP="00F45408">
      <w:pPr>
        <w:spacing w:after="0" w:line="240" w:lineRule="auto"/>
        <w:ind w:firstLine="567"/>
        <w:jc w:val="both"/>
        <w:rPr>
          <w:rFonts w:ascii="Times New Roman" w:hAnsi="Times New Roman"/>
          <w:b/>
          <w:sz w:val="28"/>
          <w:szCs w:val="28"/>
          <w:lang w:val="kk-KZ"/>
        </w:rPr>
      </w:pPr>
    </w:p>
    <w:p w:rsidR="004517E5" w:rsidRPr="000E48D3" w:rsidRDefault="004517E5" w:rsidP="00F45408">
      <w:pPr>
        <w:spacing w:after="0" w:line="240" w:lineRule="auto"/>
        <w:ind w:firstLine="567"/>
        <w:jc w:val="both"/>
        <w:rPr>
          <w:rFonts w:ascii="Times New Roman" w:hAnsi="Times New Roman"/>
          <w:b/>
          <w:sz w:val="28"/>
          <w:szCs w:val="28"/>
          <w:lang w:val="kk-KZ"/>
        </w:rPr>
      </w:pPr>
    </w:p>
    <w:p w:rsidR="004517E5" w:rsidRPr="000E48D3" w:rsidRDefault="004517E5" w:rsidP="00F45408">
      <w:pPr>
        <w:spacing w:after="0" w:line="240" w:lineRule="auto"/>
        <w:ind w:firstLine="567"/>
        <w:jc w:val="both"/>
        <w:rPr>
          <w:rFonts w:ascii="Times New Roman" w:hAnsi="Times New Roman"/>
          <w:b/>
          <w:sz w:val="28"/>
          <w:szCs w:val="28"/>
          <w:lang w:val="kk-KZ"/>
        </w:rPr>
      </w:pPr>
    </w:p>
    <w:p w:rsidR="004517E5" w:rsidRDefault="004517E5"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673347" w:rsidRDefault="00673347" w:rsidP="00F45408">
      <w:pPr>
        <w:spacing w:after="0" w:line="240" w:lineRule="auto"/>
        <w:ind w:firstLine="567"/>
        <w:jc w:val="both"/>
        <w:rPr>
          <w:rFonts w:ascii="Times New Roman" w:hAnsi="Times New Roman"/>
          <w:b/>
          <w:sz w:val="28"/>
          <w:szCs w:val="28"/>
          <w:lang w:val="kk-KZ"/>
        </w:rPr>
      </w:pPr>
    </w:p>
    <w:p w:rsidR="00673347" w:rsidRDefault="00673347"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673347" w:rsidRDefault="00673347" w:rsidP="00F45408">
      <w:pPr>
        <w:spacing w:after="0" w:line="240" w:lineRule="auto"/>
        <w:ind w:firstLine="567"/>
        <w:jc w:val="both"/>
        <w:rPr>
          <w:rFonts w:ascii="Times New Roman" w:hAnsi="Times New Roman"/>
          <w:b/>
          <w:sz w:val="28"/>
          <w:szCs w:val="28"/>
          <w:lang w:val="kk-KZ"/>
        </w:rPr>
      </w:pPr>
    </w:p>
    <w:p w:rsidR="00163746" w:rsidRDefault="00163746" w:rsidP="00F45408">
      <w:pPr>
        <w:spacing w:after="0" w:line="240" w:lineRule="auto"/>
        <w:ind w:firstLine="567"/>
        <w:jc w:val="both"/>
        <w:rPr>
          <w:rFonts w:ascii="Times New Roman" w:hAnsi="Times New Roman"/>
          <w:b/>
          <w:sz w:val="28"/>
          <w:szCs w:val="28"/>
          <w:lang w:val="kk-KZ"/>
        </w:rPr>
      </w:pPr>
    </w:p>
    <w:p w:rsidR="00FD0549" w:rsidRPr="000E48D3" w:rsidRDefault="00FD0549" w:rsidP="00E63E06">
      <w:pPr>
        <w:pStyle w:val="a3"/>
        <w:numPr>
          <w:ilvl w:val="0"/>
          <w:numId w:val="56"/>
        </w:numPr>
        <w:spacing w:after="0" w:line="240" w:lineRule="auto"/>
        <w:ind w:left="567" w:firstLine="0"/>
        <w:jc w:val="both"/>
        <w:rPr>
          <w:rFonts w:ascii="Times New Roman" w:hAnsi="Times New Roman"/>
          <w:b/>
          <w:sz w:val="24"/>
          <w:szCs w:val="24"/>
          <w:lang w:val="kk-KZ"/>
        </w:rPr>
      </w:pPr>
      <w:r w:rsidRPr="000E48D3">
        <w:rPr>
          <w:rFonts w:ascii="Times New Roman" w:hAnsi="Times New Roman"/>
          <w:b/>
          <w:sz w:val="24"/>
          <w:szCs w:val="24"/>
          <w:lang w:val="kk-KZ"/>
        </w:rPr>
        <w:t>КӨРКЕМ МӘТІН ИНТЕРПРЕТАЦИЯСЫ АРҚЫЛЫ СТУДЕНТТЕРДІҢ ШЫҒАРМАШЫЛЫҚ ҚАБІЛЕТІН ДАМЫТУДЫҢ ТЕОРИЯЛЫҚ ЖӘНЕ ӘДІСНАМАЛЫҚ АСПЕКТ</w:t>
      </w:r>
      <w:r w:rsidR="003A604E" w:rsidRPr="000E48D3">
        <w:rPr>
          <w:rFonts w:ascii="Times New Roman" w:hAnsi="Times New Roman"/>
          <w:b/>
          <w:sz w:val="24"/>
          <w:szCs w:val="24"/>
          <w:lang w:val="kk-KZ"/>
        </w:rPr>
        <w:t>І</w:t>
      </w:r>
      <w:r w:rsidRPr="000E48D3">
        <w:rPr>
          <w:rFonts w:ascii="Times New Roman" w:hAnsi="Times New Roman"/>
          <w:b/>
          <w:sz w:val="24"/>
          <w:szCs w:val="24"/>
          <w:lang w:val="kk-KZ"/>
        </w:rPr>
        <w:t>ЛЕРІ</w:t>
      </w:r>
    </w:p>
    <w:p w:rsidR="00E54E10" w:rsidRPr="000E48D3" w:rsidRDefault="00E54E10" w:rsidP="00F45408">
      <w:pPr>
        <w:spacing w:after="0" w:line="240" w:lineRule="auto"/>
        <w:jc w:val="both"/>
        <w:rPr>
          <w:rFonts w:ascii="Times New Roman" w:hAnsi="Times New Roman"/>
          <w:b/>
          <w:sz w:val="24"/>
          <w:szCs w:val="24"/>
          <w:lang w:val="kk-KZ"/>
        </w:rPr>
      </w:pPr>
    </w:p>
    <w:p w:rsidR="0082261A" w:rsidRPr="000E48D3" w:rsidRDefault="0082261A" w:rsidP="00E63E06">
      <w:pPr>
        <w:pStyle w:val="a3"/>
        <w:numPr>
          <w:ilvl w:val="1"/>
          <w:numId w:val="56"/>
        </w:numPr>
        <w:tabs>
          <w:tab w:val="left" w:pos="851"/>
        </w:tabs>
        <w:spacing w:after="0" w:line="240" w:lineRule="auto"/>
        <w:ind w:left="567" w:firstLine="0"/>
        <w:rPr>
          <w:rFonts w:ascii="Times New Roman" w:hAnsi="Times New Roman"/>
          <w:b/>
          <w:sz w:val="28"/>
          <w:szCs w:val="28"/>
          <w:lang w:val="kk-KZ"/>
        </w:rPr>
      </w:pPr>
      <w:r w:rsidRPr="000E48D3">
        <w:rPr>
          <w:rFonts w:ascii="Times New Roman" w:hAnsi="Times New Roman"/>
          <w:b/>
          <w:sz w:val="28"/>
          <w:szCs w:val="28"/>
          <w:lang w:val="kk-KZ"/>
        </w:rPr>
        <w:t>Көркем мәтіннің интерпретация нысаны ретінде зерттелуі</w:t>
      </w:r>
    </w:p>
    <w:p w:rsidR="0082261A" w:rsidRPr="000E48D3" w:rsidRDefault="0082261A" w:rsidP="00F45408">
      <w:pPr>
        <w:pStyle w:val="a3"/>
        <w:spacing w:after="0" w:line="240" w:lineRule="auto"/>
        <w:ind w:firstLine="567"/>
        <w:jc w:val="both"/>
        <w:rPr>
          <w:rFonts w:ascii="Times New Roman" w:hAnsi="Times New Roman"/>
          <w:b/>
          <w:sz w:val="28"/>
          <w:szCs w:val="28"/>
          <w:lang w:val="kk-KZ"/>
        </w:rPr>
      </w:pPr>
    </w:p>
    <w:p w:rsidR="0082261A" w:rsidRPr="000E48D3" w:rsidRDefault="008226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Көркем мәтін – күрделі </w:t>
      </w:r>
      <w:r w:rsidR="00D40D33" w:rsidRPr="000E48D3">
        <w:rPr>
          <w:rFonts w:ascii="Times New Roman" w:hAnsi="Times New Roman"/>
          <w:sz w:val="28"/>
          <w:szCs w:val="24"/>
          <w:lang w:val="kk-KZ"/>
        </w:rPr>
        <w:t>де жан-жақты</w:t>
      </w:r>
      <w:r w:rsidR="00F34D75" w:rsidRPr="000E48D3">
        <w:rPr>
          <w:rFonts w:ascii="Times New Roman" w:hAnsi="Times New Roman"/>
          <w:sz w:val="28"/>
          <w:szCs w:val="24"/>
          <w:lang w:val="kk-KZ"/>
        </w:rPr>
        <w:t>құрылым</w:t>
      </w:r>
      <w:r w:rsidR="00D40D33" w:rsidRPr="000E48D3">
        <w:rPr>
          <w:rFonts w:ascii="Times New Roman" w:hAnsi="Times New Roman"/>
          <w:sz w:val="28"/>
          <w:szCs w:val="24"/>
          <w:lang w:val="kk-KZ"/>
        </w:rPr>
        <w:t xml:space="preserve">. Көркем мәтінді талдау </w:t>
      </w:r>
      <w:r w:rsidRPr="000E48D3">
        <w:rPr>
          <w:rFonts w:ascii="Times New Roman" w:hAnsi="Times New Roman"/>
          <w:sz w:val="28"/>
          <w:szCs w:val="24"/>
          <w:lang w:val="kk-KZ"/>
        </w:rPr>
        <w:t xml:space="preserve">мен </w:t>
      </w:r>
      <w:r w:rsidR="00D40D33" w:rsidRPr="000E48D3">
        <w:rPr>
          <w:rFonts w:ascii="Times New Roman" w:hAnsi="Times New Roman"/>
          <w:sz w:val="28"/>
          <w:szCs w:val="24"/>
          <w:lang w:val="kk-KZ"/>
        </w:rPr>
        <w:t>оқыту барысында сан түлді әдіс-тәсілдерді қолданамыз</w:t>
      </w:r>
      <w:r w:rsidRPr="000E48D3">
        <w:rPr>
          <w:rFonts w:ascii="Times New Roman" w:hAnsi="Times New Roman"/>
          <w:sz w:val="28"/>
          <w:szCs w:val="24"/>
          <w:lang w:val="kk-KZ"/>
        </w:rPr>
        <w:t xml:space="preserve">. Көркем шығарма мәтін теориясы, поэтикасы, герменевтика, стилистика сынды түрлі ғылыми салалардың зерттеу нысаны болады. Көркем мәтін – ұлттық </w:t>
      </w:r>
      <w:r w:rsidR="0070121A" w:rsidRPr="000E48D3">
        <w:rPr>
          <w:rFonts w:ascii="Times New Roman" w:hAnsi="Times New Roman"/>
          <w:sz w:val="28"/>
          <w:szCs w:val="24"/>
          <w:lang w:val="kk-KZ"/>
        </w:rPr>
        <w:t xml:space="preserve">діл мен мәдениеттің, </w:t>
      </w:r>
      <w:r w:rsidRPr="000E48D3">
        <w:rPr>
          <w:rFonts w:ascii="Times New Roman" w:hAnsi="Times New Roman"/>
          <w:sz w:val="28"/>
          <w:szCs w:val="24"/>
          <w:lang w:val="kk-KZ"/>
        </w:rPr>
        <w:t xml:space="preserve">құндылықтардың көрінісі, адамзат ақыл-ойының айнасы, </w:t>
      </w:r>
      <w:r w:rsidR="0070121A" w:rsidRPr="000E48D3">
        <w:rPr>
          <w:rFonts w:ascii="Times New Roman" w:hAnsi="Times New Roman"/>
          <w:sz w:val="28"/>
          <w:szCs w:val="24"/>
          <w:lang w:val="kk-KZ"/>
        </w:rPr>
        <w:t xml:space="preserve">дүниеге деген көзқарастар мен </w:t>
      </w:r>
      <w:r w:rsidRPr="000E48D3">
        <w:rPr>
          <w:rFonts w:ascii="Times New Roman" w:hAnsi="Times New Roman"/>
          <w:sz w:val="28"/>
          <w:szCs w:val="24"/>
          <w:lang w:val="kk-KZ"/>
        </w:rPr>
        <w:t>таным картасы. К.Т. Маняпова мәтін тұжырымдарын жеті бапқа бөліп қарастырып, төмендегідей талдап көрсетеді:</w:t>
      </w:r>
    </w:p>
    <w:p w:rsidR="0082261A" w:rsidRPr="000E48D3" w:rsidRDefault="008226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1) мәтіннің барлық </w:t>
      </w:r>
      <w:r w:rsidR="0070121A" w:rsidRPr="000E48D3">
        <w:rPr>
          <w:rFonts w:ascii="Times New Roman" w:hAnsi="Times New Roman"/>
          <w:sz w:val="28"/>
          <w:szCs w:val="24"/>
          <w:lang w:val="kk-KZ"/>
        </w:rPr>
        <w:t>бөлшектері</w:t>
      </w:r>
      <w:r w:rsidRPr="000E48D3">
        <w:rPr>
          <w:rFonts w:ascii="Times New Roman" w:hAnsi="Times New Roman"/>
          <w:sz w:val="28"/>
          <w:szCs w:val="24"/>
          <w:lang w:val="kk-KZ"/>
        </w:rPr>
        <w:t xml:space="preserve"> өзара</w:t>
      </w:r>
      <w:r w:rsidR="0070121A" w:rsidRPr="000E48D3">
        <w:rPr>
          <w:rFonts w:ascii="Times New Roman" w:hAnsi="Times New Roman"/>
          <w:sz w:val="28"/>
          <w:szCs w:val="24"/>
          <w:lang w:val="kk-KZ"/>
        </w:rPr>
        <w:t xml:space="preserve"> тығыз</w:t>
      </w:r>
      <w:r w:rsidRPr="000E48D3">
        <w:rPr>
          <w:rFonts w:ascii="Times New Roman" w:hAnsi="Times New Roman"/>
          <w:sz w:val="28"/>
          <w:szCs w:val="24"/>
          <w:lang w:val="kk-KZ"/>
        </w:rPr>
        <w:t xml:space="preserve"> байланысты (құрылымдық поэтика тезисі); </w:t>
      </w:r>
    </w:p>
    <w:p w:rsidR="0082261A" w:rsidRPr="000E48D3" w:rsidRDefault="008226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2) мәтін </w:t>
      </w:r>
      <w:r w:rsidR="0070121A" w:rsidRPr="000E48D3">
        <w:rPr>
          <w:rFonts w:ascii="Times New Roman" w:hAnsi="Times New Roman"/>
          <w:sz w:val="28"/>
          <w:szCs w:val="24"/>
          <w:lang w:val="kk-KZ"/>
        </w:rPr>
        <w:t>бөлшектерінің</w:t>
      </w:r>
      <w:r w:rsidRPr="000E48D3">
        <w:rPr>
          <w:rFonts w:ascii="Times New Roman" w:hAnsi="Times New Roman"/>
          <w:sz w:val="28"/>
          <w:szCs w:val="24"/>
          <w:lang w:val="kk-KZ"/>
        </w:rPr>
        <w:t xml:space="preserve"> арасындағы байланыс </w:t>
      </w:r>
      <w:r w:rsidR="0070121A" w:rsidRPr="000E48D3">
        <w:rPr>
          <w:rFonts w:ascii="Times New Roman" w:hAnsi="Times New Roman"/>
          <w:sz w:val="28"/>
          <w:szCs w:val="24"/>
          <w:lang w:val="kk-KZ"/>
        </w:rPr>
        <w:t xml:space="preserve">ортақ желілер(мотив) ретінде айқындалады (мотив </w:t>
      </w:r>
      <w:r w:rsidRPr="000E48D3">
        <w:rPr>
          <w:rFonts w:ascii="Times New Roman" w:hAnsi="Times New Roman"/>
          <w:sz w:val="28"/>
          <w:szCs w:val="24"/>
          <w:lang w:val="kk-KZ"/>
        </w:rPr>
        <w:t xml:space="preserve">талдау тезисі); </w:t>
      </w:r>
    </w:p>
    <w:p w:rsidR="0082261A" w:rsidRPr="000E48D3" w:rsidRDefault="007012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3) мәтінде кездейсоқ нәрсе болмайды</w:t>
      </w:r>
      <w:r w:rsidR="0082261A" w:rsidRPr="000E48D3">
        <w:rPr>
          <w:rFonts w:ascii="Times New Roman" w:hAnsi="Times New Roman"/>
          <w:sz w:val="28"/>
          <w:szCs w:val="24"/>
          <w:lang w:val="kk-KZ"/>
        </w:rPr>
        <w:t xml:space="preserve"> (психологиялық талдау); </w:t>
      </w:r>
    </w:p>
    <w:p w:rsidR="0082261A" w:rsidRPr="000E48D3" w:rsidRDefault="008226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4) мәтіннің әрбір жекеленген</w:t>
      </w:r>
      <w:r w:rsidR="0070121A" w:rsidRPr="000E48D3">
        <w:rPr>
          <w:rFonts w:ascii="Times New Roman" w:hAnsi="Times New Roman"/>
          <w:sz w:val="28"/>
          <w:szCs w:val="24"/>
          <w:lang w:val="kk-KZ"/>
        </w:rPr>
        <w:t>, тіпті</w:t>
      </w:r>
      <w:r w:rsidRPr="000E48D3">
        <w:rPr>
          <w:rFonts w:ascii="Times New Roman" w:hAnsi="Times New Roman"/>
          <w:sz w:val="28"/>
          <w:szCs w:val="24"/>
          <w:lang w:val="kk-KZ"/>
        </w:rPr>
        <w:t xml:space="preserve"> үстірт мәндерінің </w:t>
      </w:r>
      <w:r w:rsidR="0070121A" w:rsidRPr="000E48D3">
        <w:rPr>
          <w:rFonts w:ascii="Times New Roman" w:hAnsi="Times New Roman"/>
          <w:sz w:val="28"/>
          <w:szCs w:val="24"/>
          <w:lang w:val="kk-KZ"/>
        </w:rPr>
        <w:t xml:space="preserve">де </w:t>
      </w:r>
      <w:r w:rsidRPr="000E48D3">
        <w:rPr>
          <w:rFonts w:ascii="Times New Roman" w:hAnsi="Times New Roman"/>
          <w:sz w:val="28"/>
          <w:szCs w:val="24"/>
          <w:lang w:val="kk-KZ"/>
        </w:rPr>
        <w:t>астарлы мазмұны бар; мұн</w:t>
      </w:r>
      <w:r w:rsidR="0070121A" w:rsidRPr="000E48D3">
        <w:rPr>
          <w:rFonts w:ascii="Times New Roman" w:hAnsi="Times New Roman"/>
          <w:sz w:val="28"/>
          <w:szCs w:val="24"/>
          <w:lang w:val="kk-KZ"/>
        </w:rPr>
        <w:t>да мифологиялық сипаттағы терең әрі</w:t>
      </w:r>
      <w:r w:rsidRPr="000E48D3">
        <w:rPr>
          <w:rFonts w:ascii="Times New Roman" w:hAnsi="Times New Roman"/>
          <w:sz w:val="28"/>
          <w:szCs w:val="24"/>
          <w:lang w:val="kk-KZ"/>
        </w:rPr>
        <w:t xml:space="preserve"> әмбебеп заңдылықтар жатыр (К.Т.Юнгтің аналитикалық психологиясы); </w:t>
      </w:r>
    </w:p>
    <w:p w:rsidR="0082261A" w:rsidRPr="000E48D3" w:rsidRDefault="008226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5) мәтін </w:t>
      </w:r>
      <w:r w:rsidR="0070121A" w:rsidRPr="000E48D3">
        <w:rPr>
          <w:rFonts w:ascii="Times New Roman" w:hAnsi="Times New Roman"/>
          <w:sz w:val="28"/>
          <w:szCs w:val="24"/>
          <w:lang w:val="kk-KZ"/>
        </w:rPr>
        <w:t xml:space="preserve">реалистік </w:t>
      </w:r>
      <w:r w:rsidRPr="000E48D3">
        <w:rPr>
          <w:rFonts w:ascii="Times New Roman" w:hAnsi="Times New Roman"/>
          <w:sz w:val="28"/>
          <w:szCs w:val="24"/>
          <w:lang w:val="kk-KZ"/>
        </w:rPr>
        <w:t xml:space="preserve">шындықты суреттемейді, ол шынайы құбылыстармен өзара күрделі қарым-қатынасқа түседі (аналитикалық философия және тілдік актілер теориясы); </w:t>
      </w:r>
    </w:p>
    <w:p w:rsidR="0082261A" w:rsidRPr="000E48D3" w:rsidRDefault="008226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6) бір мәтіндегі шынайы ақиқат басқасында жалған болып шығуы </w:t>
      </w:r>
      <w:r w:rsidR="0070121A" w:rsidRPr="000E48D3">
        <w:rPr>
          <w:rFonts w:ascii="Times New Roman" w:hAnsi="Times New Roman"/>
          <w:sz w:val="28"/>
          <w:szCs w:val="24"/>
          <w:lang w:val="kk-KZ"/>
        </w:rPr>
        <w:t xml:space="preserve">әбден </w:t>
      </w:r>
      <w:r w:rsidRPr="000E48D3">
        <w:rPr>
          <w:rFonts w:ascii="Times New Roman" w:hAnsi="Times New Roman"/>
          <w:sz w:val="28"/>
          <w:szCs w:val="24"/>
          <w:lang w:val="kk-KZ"/>
        </w:rPr>
        <w:t xml:space="preserve">мүмкін (мүмкін дүние семантикасы); </w:t>
      </w:r>
    </w:p>
    <w:p w:rsidR="0082261A" w:rsidRPr="000E48D3" w:rsidRDefault="007012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7) мәтін </w:t>
      </w:r>
      <w:r w:rsidR="0082261A" w:rsidRPr="000E48D3">
        <w:rPr>
          <w:rFonts w:ascii="Times New Roman" w:hAnsi="Times New Roman"/>
          <w:sz w:val="28"/>
          <w:szCs w:val="24"/>
          <w:lang w:val="kk-KZ"/>
        </w:rPr>
        <w:t>қатып қалған мән-мағына емес, ол автор, оқырман және мәдени контекст арасындағы сұ</w:t>
      </w:r>
      <w:r w:rsidRPr="000E48D3">
        <w:rPr>
          <w:rFonts w:ascii="Times New Roman" w:hAnsi="Times New Roman"/>
          <w:sz w:val="28"/>
          <w:szCs w:val="24"/>
          <w:lang w:val="kk-KZ"/>
        </w:rPr>
        <w:t>қ</w:t>
      </w:r>
      <w:r w:rsidR="0082261A" w:rsidRPr="000E48D3">
        <w:rPr>
          <w:rFonts w:ascii="Times New Roman" w:hAnsi="Times New Roman"/>
          <w:sz w:val="28"/>
          <w:szCs w:val="24"/>
          <w:lang w:val="kk-KZ"/>
        </w:rPr>
        <w:t>бат (</w:t>
      </w:r>
      <w:r w:rsidR="003F12CD" w:rsidRPr="000E48D3">
        <w:rPr>
          <w:rFonts w:ascii="Times New Roman" w:hAnsi="Times New Roman"/>
          <w:sz w:val="28"/>
          <w:szCs w:val="24"/>
          <w:lang w:val="kk-KZ"/>
        </w:rPr>
        <w:t xml:space="preserve">М.М. </w:t>
      </w:r>
      <w:r w:rsidR="0082261A" w:rsidRPr="000E48D3">
        <w:rPr>
          <w:rFonts w:ascii="Times New Roman" w:hAnsi="Times New Roman"/>
          <w:sz w:val="28"/>
          <w:szCs w:val="24"/>
          <w:lang w:val="kk-KZ"/>
        </w:rPr>
        <w:t>Бахтин поэтикасы)</w:t>
      </w:r>
      <w:r w:rsidR="004517E5" w:rsidRPr="000E48D3">
        <w:rPr>
          <w:rFonts w:ascii="Times New Roman" w:hAnsi="Times New Roman"/>
          <w:sz w:val="28"/>
          <w:szCs w:val="24"/>
          <w:lang w:val="kk-KZ"/>
        </w:rPr>
        <w:t>[4</w:t>
      </w:r>
      <w:r w:rsidR="004E459F" w:rsidRPr="000E48D3">
        <w:rPr>
          <w:rFonts w:ascii="Times New Roman" w:hAnsi="Times New Roman"/>
          <w:sz w:val="28"/>
          <w:szCs w:val="24"/>
          <w:lang w:val="kk-KZ"/>
        </w:rPr>
        <w:t>]</w:t>
      </w:r>
      <w:r w:rsidR="0082261A" w:rsidRPr="000E48D3">
        <w:rPr>
          <w:rFonts w:ascii="Times New Roman" w:hAnsi="Times New Roman"/>
          <w:sz w:val="28"/>
          <w:szCs w:val="24"/>
          <w:lang w:val="kk-KZ"/>
        </w:rPr>
        <w:t xml:space="preserve">. </w:t>
      </w:r>
    </w:p>
    <w:p w:rsidR="00B61751" w:rsidRPr="000E48D3" w:rsidRDefault="00B61751"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Бұл айтылғандар мәтінге қатысты көзқарастар, енді көркем мәтінге тән ерекшеліктер мен заңдылықтарға тоқталып өтейік. Т. Есембеков: «Көркемдік ұғымы өнердің ерекшелігін көрсеті</w:t>
      </w:r>
      <w:r w:rsidR="003A604E" w:rsidRPr="000E48D3">
        <w:rPr>
          <w:rFonts w:ascii="Times New Roman" w:hAnsi="Times New Roman"/>
          <w:sz w:val="28"/>
          <w:szCs w:val="24"/>
          <w:lang w:val="kk-KZ"/>
        </w:rPr>
        <w:t>п</w:t>
      </w:r>
      <w:r w:rsidRPr="000E48D3">
        <w:rPr>
          <w:rFonts w:ascii="Times New Roman" w:hAnsi="Times New Roman"/>
          <w:sz w:val="28"/>
          <w:szCs w:val="24"/>
          <w:lang w:val="kk-KZ"/>
        </w:rPr>
        <w:t xml:space="preserve"> тұрады, ойла</w:t>
      </w:r>
      <w:r w:rsidR="003A604E" w:rsidRPr="000E48D3">
        <w:rPr>
          <w:rFonts w:ascii="Times New Roman" w:hAnsi="Times New Roman"/>
          <w:sz w:val="28"/>
          <w:szCs w:val="24"/>
          <w:lang w:val="kk-KZ"/>
        </w:rPr>
        <w:t>н</w:t>
      </w:r>
      <w:r w:rsidRPr="000E48D3">
        <w:rPr>
          <w:rFonts w:ascii="Times New Roman" w:hAnsi="Times New Roman"/>
          <w:sz w:val="28"/>
          <w:szCs w:val="24"/>
          <w:lang w:val="kk-KZ"/>
        </w:rPr>
        <w:t>у мен сананың айрықша күйін, түрін анықтайды. Әр өнердің болмысын оның эстетикалық табиғаты түгендеп тұрады, яғни көркем туынды тұлғаның рухани дүниесінің сұранысын қанағаттандыратындығымен, адамдар арасындағы эстетикалық қарым-қатынасты қалыптастыруымен ерекшеленеді», – дей келе, көркем мәтінге тән заңдылықтарды төмендегіше</w:t>
      </w:r>
      <w:r w:rsidR="0035103C" w:rsidRPr="000E48D3">
        <w:rPr>
          <w:rFonts w:ascii="Times New Roman" w:hAnsi="Times New Roman"/>
          <w:sz w:val="28"/>
          <w:szCs w:val="24"/>
          <w:lang w:val="kk-KZ"/>
        </w:rPr>
        <w:t xml:space="preserve"> жіктейді:</w:t>
      </w:r>
    </w:p>
    <w:p w:rsidR="0035103C" w:rsidRPr="000E48D3" w:rsidRDefault="0035103C" w:rsidP="00E63E06">
      <w:pPr>
        <w:numPr>
          <w:ilvl w:val="0"/>
          <w:numId w:val="59"/>
        </w:numPr>
        <w:shd w:val="clear" w:color="auto" w:fill="FFFFFF"/>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Тұтастық заңы бүтін бітімнің іштей аяқталғандығын, яғни эстетикалық нысан ретіндегі пішіннің реттілігі туындының тұтастығын қамтамасыз етеді, оған деген эстетикалық көзқарас  қалыптастырады.</w:t>
      </w:r>
    </w:p>
    <w:p w:rsidR="0035103C" w:rsidRPr="000E48D3" w:rsidRDefault="0035103C" w:rsidP="00E63E06">
      <w:pPr>
        <w:numPr>
          <w:ilvl w:val="0"/>
          <w:numId w:val="59"/>
        </w:numPr>
        <w:shd w:val="clear" w:color="auto" w:fill="FFFFFF"/>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Эмоциялық рефлексия, бұл заң эстетикалық көңіл-күйден көркемдіктің шарттылық заңын тудырады.</w:t>
      </w:r>
    </w:p>
    <w:p w:rsidR="0035103C" w:rsidRPr="000E48D3" w:rsidRDefault="0035103C" w:rsidP="00E63E06">
      <w:pPr>
        <w:numPr>
          <w:ilvl w:val="0"/>
          <w:numId w:val="59"/>
        </w:numPr>
        <w:shd w:val="clear" w:color="auto" w:fill="FFFFFF"/>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Ішкі адрестілік заңы эстетиканың  хабарлаушы қасиетіне байланысты алғышарттардан туған. Әрбір көркем тұтастық үнемі әлдебір белгісіз адресатқа арналады. Сыртқы адрестілік (арнау, оқырманмен ойласу) әрбір мәтін үшін міндетті емес. Көркем мәтін оқырман-адресатқа ішкі жан дүниесінің сырларын ашады, сөйтіп, бүтін бітім ретінде танылады.</w:t>
      </w:r>
    </w:p>
    <w:p w:rsidR="0035103C" w:rsidRPr="000E48D3" w:rsidRDefault="0035103C" w:rsidP="00E63E06">
      <w:pPr>
        <w:numPr>
          <w:ilvl w:val="0"/>
          <w:numId w:val="59"/>
        </w:numPr>
        <w:shd w:val="clear" w:color="auto" w:fill="FFFFFF"/>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 xml:space="preserve">Шығармашылық даралық заңы. Бұл заң бойынша тек ешкімге еш нәрсеге ұқсамайтын өнер туындысы ғана көркем дүние бола алады екен. </w:t>
      </w:r>
    </w:p>
    <w:p w:rsidR="0035103C" w:rsidRPr="000E48D3" w:rsidRDefault="0035103C" w:rsidP="00E63E06">
      <w:pPr>
        <w:numPr>
          <w:ilvl w:val="0"/>
          <w:numId w:val="59"/>
        </w:numPr>
        <w:shd w:val="clear" w:color="auto" w:fill="FFFFFF"/>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Басымдық беру заңы. Аталмыш заң шығармашылық жинақтауларға ерекше мән береді. Жекенің жалпыға, индивидтің адамзатқа ортақ мәселелерді қамтуы көркемдіктің биік шығы болып саналады. Осы орайда, Ф. Шеллингтің шығарма дара болған сайын әмбебап бола береді деген пікірін есте ұстау қажет</w:t>
      </w:r>
      <w:r w:rsidR="004517E5" w:rsidRPr="000E48D3">
        <w:rPr>
          <w:rFonts w:ascii="Times New Roman" w:hAnsi="Times New Roman"/>
          <w:sz w:val="28"/>
          <w:szCs w:val="24"/>
          <w:lang w:val="kk-KZ"/>
        </w:rPr>
        <w:t>[5, 27]</w:t>
      </w:r>
      <w:r w:rsidR="00F12A27">
        <w:rPr>
          <w:rFonts w:ascii="Times New Roman" w:hAnsi="Times New Roman"/>
          <w:sz w:val="28"/>
          <w:szCs w:val="24"/>
          <w:lang w:val="kk-KZ"/>
        </w:rPr>
        <w:t>.</w:t>
      </w:r>
    </w:p>
    <w:p w:rsidR="0082261A" w:rsidRPr="000E48D3" w:rsidRDefault="0082261A" w:rsidP="00F45408">
      <w:pPr>
        <w:shd w:val="clear" w:color="auto" w:fill="FFFFFF"/>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Көркем мәтінде тіл арқылы, сөз немесе сөйлеу арқылы ғана жеткізілу мүмкіндігінен әлдеқайда көп ақпараттар қоры сақталған. Кейде кішкене ғана деталь көркем шығарманың мәнін ашып беріп жатса, кейде керісінше, бүкіл көркем туынды бір ғана детальды түсіндіруге қызмет атқарып тұрады. Осы тұрғыдан алғанда көркем шығарманы дұрыс қабылдау мен түсіну өте маңызды</w:t>
      </w:r>
      <w:r w:rsidR="00D40D33" w:rsidRPr="000E48D3">
        <w:rPr>
          <w:rFonts w:ascii="Times New Roman" w:hAnsi="Times New Roman"/>
          <w:sz w:val="28"/>
          <w:szCs w:val="24"/>
          <w:lang w:val="kk-KZ"/>
        </w:rPr>
        <w:t>[6]</w:t>
      </w:r>
      <w:r w:rsidRPr="000E48D3">
        <w:rPr>
          <w:rFonts w:ascii="Times New Roman" w:hAnsi="Times New Roman"/>
          <w:sz w:val="28"/>
          <w:szCs w:val="24"/>
          <w:lang w:val="kk-KZ"/>
        </w:rPr>
        <w:t xml:space="preserve">. </w:t>
      </w:r>
    </w:p>
    <w:p w:rsidR="0082261A" w:rsidRPr="000E48D3" w:rsidRDefault="0082261A"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Біз көркем мәтінді герменевтикалық тұрғыда зерттеуге баса назар аударамыз. </w:t>
      </w:r>
      <w:r w:rsidRPr="000E48D3">
        <w:rPr>
          <w:rFonts w:ascii="Times New Roman" w:hAnsi="Times New Roman"/>
          <w:sz w:val="28"/>
          <w:szCs w:val="28"/>
          <w:lang w:val="kk-KZ"/>
        </w:rPr>
        <w:t>Гермен</w:t>
      </w:r>
      <w:r w:rsidR="00D40D33" w:rsidRPr="000E48D3">
        <w:rPr>
          <w:rFonts w:ascii="Times New Roman" w:hAnsi="Times New Roman"/>
          <w:sz w:val="28"/>
          <w:szCs w:val="28"/>
          <w:lang w:val="kk-KZ"/>
        </w:rPr>
        <w:t>евтика (гректілінде«</w:t>
      </w:r>
      <w:r w:rsidRPr="000E48D3">
        <w:rPr>
          <w:rFonts w:ascii="Times New Roman" w:hAnsi="Times New Roman"/>
          <w:sz w:val="28"/>
          <w:szCs w:val="28"/>
          <w:lang w:val="kk-KZ"/>
        </w:rPr>
        <w:t>түйсіну</w:t>
      </w:r>
      <w:r w:rsidR="00D40D33"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 – </w:t>
      </w:r>
      <w:r w:rsidR="00542E06" w:rsidRPr="000E48D3">
        <w:rPr>
          <w:rFonts w:ascii="Times New Roman" w:hAnsi="Times New Roman"/>
          <w:sz w:val="28"/>
          <w:szCs w:val="28"/>
          <w:lang w:val="kk-KZ"/>
        </w:rPr>
        <w:t xml:space="preserve">мәтінді интерпретациялаудың ұстанымдарын және. мағынаны түсіну, талқылау тәсілдерін зерттейтін ғылым. </w:t>
      </w:r>
      <w:r w:rsidRPr="000E48D3">
        <w:rPr>
          <w:rFonts w:ascii="Times New Roman" w:hAnsi="Times New Roman"/>
          <w:sz w:val="28"/>
          <w:szCs w:val="24"/>
          <w:lang w:val="kk-KZ"/>
        </w:rPr>
        <w:t>Интерпретация</w:t>
      </w:r>
      <w:r w:rsidR="00D40D33" w:rsidRPr="000E48D3">
        <w:rPr>
          <w:rFonts w:ascii="Times New Roman" w:hAnsi="Times New Roman"/>
          <w:sz w:val="28"/>
          <w:szCs w:val="24"/>
          <w:lang w:val="kk-KZ"/>
        </w:rPr>
        <w:t xml:space="preserve"> – латын сөзі. Қазақ тіліне аударғанда «делдал», «дәнекер болу» деген ұғымға саяды.</w:t>
      </w:r>
      <w:r w:rsidR="00870E4B" w:rsidRPr="000E48D3">
        <w:rPr>
          <w:rFonts w:ascii="Times New Roman" w:hAnsi="Times New Roman"/>
          <w:sz w:val="28"/>
          <w:szCs w:val="24"/>
          <w:lang w:val="kk-KZ"/>
        </w:rPr>
        <w:t>Яғни, көркем шығарма мен оқырман арасындағы дәнекер, оқырманның шығарма төңірегінде өзіндік ой қорытуы, түсінуі, шығармашылық өңдеуден өткізіп, өзінше тұшынуы.</w:t>
      </w:r>
    </w:p>
    <w:p w:rsidR="00870E4B" w:rsidRPr="000E48D3" w:rsidRDefault="00870E4B"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Интепретация мәселесі бүгінде көптеген гуманитарлық ғылымдардың негізгі зерттеу нысанына айналып, сан алуан пікірталастар мен көзқарастарға арқау болып отыр.</w:t>
      </w:r>
    </w:p>
    <w:p w:rsidR="0082261A" w:rsidRPr="000E48D3" w:rsidRDefault="00870E4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shd w:val="clear" w:color="auto" w:fill="FFFFFF"/>
          <w:lang w:val="kk-KZ"/>
        </w:rPr>
        <w:t>А</w:t>
      </w:r>
      <w:r w:rsidR="0082261A" w:rsidRPr="000E48D3">
        <w:rPr>
          <w:rFonts w:ascii="Times New Roman" w:hAnsi="Times New Roman"/>
          <w:sz w:val="28"/>
          <w:szCs w:val="28"/>
          <w:shd w:val="clear" w:color="auto" w:fill="FFFFFF"/>
          <w:lang w:val="kk-KZ"/>
        </w:rPr>
        <w:t xml:space="preserve">лғаш рет </w:t>
      </w:r>
      <w:r w:rsidRPr="000E48D3">
        <w:rPr>
          <w:rFonts w:ascii="Times New Roman" w:hAnsi="Times New Roman"/>
          <w:sz w:val="28"/>
          <w:szCs w:val="28"/>
          <w:shd w:val="clear" w:color="auto" w:fill="FFFFFF"/>
          <w:lang w:val="kk-KZ"/>
        </w:rPr>
        <w:t>интерпретация мәселесін ғылыми таным әдісі ретінде неміс ғалымы В</w:t>
      </w:r>
      <w:r w:rsidR="003F12CD" w:rsidRPr="000E48D3">
        <w:rPr>
          <w:rFonts w:ascii="Times New Roman" w:hAnsi="Times New Roman"/>
          <w:sz w:val="28"/>
          <w:szCs w:val="28"/>
          <w:shd w:val="clear" w:color="auto" w:fill="FFFFFF"/>
          <w:lang w:val="kk-KZ"/>
        </w:rPr>
        <w:t>.</w:t>
      </w:r>
      <w:r w:rsidRPr="000E48D3">
        <w:rPr>
          <w:rFonts w:ascii="Times New Roman" w:hAnsi="Times New Roman"/>
          <w:sz w:val="28"/>
          <w:szCs w:val="28"/>
          <w:shd w:val="clear" w:color="auto" w:fill="FFFFFF"/>
          <w:lang w:val="kk-KZ"/>
        </w:rPr>
        <w:t xml:space="preserve"> Дильтей </w:t>
      </w:r>
      <w:r w:rsidR="0082261A" w:rsidRPr="000E48D3">
        <w:rPr>
          <w:rFonts w:ascii="Times New Roman" w:hAnsi="Times New Roman"/>
          <w:sz w:val="28"/>
          <w:szCs w:val="28"/>
          <w:shd w:val="clear" w:color="auto" w:fill="FFFFFF"/>
          <w:lang w:val="kk-KZ"/>
        </w:rPr>
        <w:t xml:space="preserve">қарастырған болатын. </w:t>
      </w:r>
      <w:r w:rsidRPr="000E48D3">
        <w:rPr>
          <w:rFonts w:ascii="Times New Roman" w:hAnsi="Times New Roman"/>
          <w:sz w:val="28"/>
          <w:szCs w:val="28"/>
          <w:shd w:val="clear" w:color="auto" w:fill="FFFFFF"/>
          <w:lang w:val="kk-KZ"/>
        </w:rPr>
        <w:t>В. Дильтейжалпы гуманитарлық ғылымдардың негізін қалап</w:t>
      </w:r>
      <w:r w:rsidR="0082261A" w:rsidRPr="000E48D3">
        <w:rPr>
          <w:rFonts w:ascii="Times New Roman" w:hAnsi="Times New Roman"/>
          <w:sz w:val="28"/>
          <w:szCs w:val="28"/>
          <w:shd w:val="clear" w:color="auto" w:fill="FFFFFF"/>
          <w:lang w:val="kk-KZ"/>
        </w:rPr>
        <w:t>, о</w:t>
      </w:r>
      <w:r w:rsidRPr="000E48D3">
        <w:rPr>
          <w:rFonts w:ascii="Times New Roman" w:hAnsi="Times New Roman"/>
          <w:sz w:val="28"/>
          <w:szCs w:val="28"/>
          <w:shd w:val="clear" w:color="auto" w:fill="FFFFFF"/>
          <w:lang w:val="kk-KZ"/>
        </w:rPr>
        <w:t xml:space="preserve">ны </w:t>
      </w:r>
      <w:r w:rsidR="0082261A" w:rsidRPr="000E48D3">
        <w:rPr>
          <w:rFonts w:ascii="Times New Roman" w:hAnsi="Times New Roman"/>
          <w:sz w:val="28"/>
          <w:szCs w:val="28"/>
          <w:shd w:val="clear" w:color="auto" w:fill="FFFFFF"/>
          <w:lang w:val="kk-KZ"/>
        </w:rPr>
        <w:t xml:space="preserve">«рух туралы ғылым» деп </w:t>
      </w:r>
      <w:r w:rsidRPr="000E48D3">
        <w:rPr>
          <w:rFonts w:ascii="Times New Roman" w:hAnsi="Times New Roman"/>
          <w:sz w:val="28"/>
          <w:szCs w:val="28"/>
          <w:shd w:val="clear" w:color="auto" w:fill="FFFFFF"/>
          <w:lang w:val="kk-KZ"/>
        </w:rPr>
        <w:t>атады.</w:t>
      </w:r>
      <w:r w:rsidR="00854EC6" w:rsidRPr="000E48D3">
        <w:rPr>
          <w:rFonts w:ascii="Times New Roman" w:hAnsi="Times New Roman"/>
          <w:sz w:val="28"/>
          <w:szCs w:val="28"/>
          <w:shd w:val="clear" w:color="auto" w:fill="FFFFFF"/>
          <w:lang w:val="kk-KZ"/>
        </w:rPr>
        <w:t>П</w:t>
      </w:r>
      <w:r w:rsidR="0082261A" w:rsidRPr="000E48D3">
        <w:rPr>
          <w:rFonts w:ascii="Times New Roman" w:hAnsi="Times New Roman"/>
          <w:sz w:val="28"/>
          <w:szCs w:val="28"/>
          <w:shd w:val="clear" w:color="auto" w:fill="FFFFFF"/>
          <w:lang w:val="kk-KZ"/>
        </w:rPr>
        <w:t>озитивистік философияның үстемді</w:t>
      </w:r>
      <w:r w:rsidR="00854EC6" w:rsidRPr="000E48D3">
        <w:rPr>
          <w:rFonts w:ascii="Times New Roman" w:hAnsi="Times New Roman"/>
          <w:sz w:val="28"/>
          <w:szCs w:val="28"/>
          <w:shd w:val="clear" w:color="auto" w:fill="FFFFFF"/>
          <w:lang w:val="kk-KZ"/>
        </w:rPr>
        <w:t xml:space="preserve">гіартып, </w:t>
      </w:r>
      <w:r w:rsidR="0082261A" w:rsidRPr="000E48D3">
        <w:rPr>
          <w:rFonts w:ascii="Times New Roman" w:hAnsi="Times New Roman"/>
          <w:sz w:val="28"/>
          <w:szCs w:val="28"/>
          <w:shd w:val="clear" w:color="auto" w:fill="FFFFFF"/>
          <w:lang w:val="kk-KZ"/>
        </w:rPr>
        <w:t>ғылыми танымның негізі</w:t>
      </w:r>
      <w:r w:rsidR="00854EC6" w:rsidRPr="000E48D3">
        <w:rPr>
          <w:rFonts w:ascii="Times New Roman" w:hAnsi="Times New Roman"/>
          <w:sz w:val="28"/>
          <w:szCs w:val="28"/>
          <w:shd w:val="clear" w:color="auto" w:fill="FFFFFF"/>
          <w:lang w:val="kk-KZ"/>
        </w:rPr>
        <w:t xml:space="preserve"> жаратылыстану ғылымдарыдеген түсінік басым</w:t>
      </w:r>
      <w:r w:rsidR="0082261A" w:rsidRPr="000E48D3">
        <w:rPr>
          <w:rFonts w:ascii="Times New Roman" w:hAnsi="Times New Roman"/>
          <w:sz w:val="28"/>
          <w:szCs w:val="28"/>
          <w:shd w:val="clear" w:color="auto" w:fill="FFFFFF"/>
          <w:lang w:val="kk-KZ"/>
        </w:rPr>
        <w:t xml:space="preserve"> кезеңде </w:t>
      </w:r>
      <w:r w:rsidR="00854EC6" w:rsidRPr="000E48D3">
        <w:rPr>
          <w:rFonts w:ascii="Times New Roman" w:hAnsi="Times New Roman"/>
          <w:sz w:val="28"/>
          <w:szCs w:val="28"/>
          <w:shd w:val="clear" w:color="auto" w:fill="FFFFFF"/>
          <w:lang w:val="kk-KZ"/>
        </w:rPr>
        <w:t xml:space="preserve">В. Дильтей </w:t>
      </w:r>
      <w:r w:rsidR="0082261A" w:rsidRPr="000E48D3">
        <w:rPr>
          <w:rFonts w:ascii="Times New Roman" w:hAnsi="Times New Roman"/>
          <w:sz w:val="28"/>
          <w:szCs w:val="28"/>
          <w:shd w:val="clear" w:color="auto" w:fill="FFFFFF"/>
          <w:lang w:val="kk-KZ"/>
        </w:rPr>
        <w:t>таным үдерісі қалай жү</w:t>
      </w:r>
      <w:r w:rsidR="00250AB6" w:rsidRPr="000E48D3">
        <w:rPr>
          <w:rFonts w:ascii="Times New Roman" w:hAnsi="Times New Roman"/>
          <w:sz w:val="28"/>
          <w:szCs w:val="28"/>
          <w:shd w:val="clear" w:color="auto" w:fill="FFFFFF"/>
          <w:lang w:val="kk-KZ"/>
        </w:rPr>
        <w:t>зеге асады</w:t>
      </w:r>
      <w:r w:rsidR="0082261A" w:rsidRPr="000E48D3">
        <w:rPr>
          <w:rFonts w:ascii="Times New Roman" w:hAnsi="Times New Roman"/>
          <w:sz w:val="28"/>
          <w:szCs w:val="28"/>
          <w:shd w:val="clear" w:color="auto" w:fill="FFFFFF"/>
          <w:lang w:val="kk-KZ"/>
        </w:rPr>
        <w:t xml:space="preserve">, </w:t>
      </w:r>
      <w:r w:rsidR="00250AB6" w:rsidRPr="000E48D3">
        <w:rPr>
          <w:rFonts w:ascii="Times New Roman" w:hAnsi="Times New Roman"/>
          <w:sz w:val="28"/>
          <w:szCs w:val="28"/>
          <w:shd w:val="clear" w:color="auto" w:fill="FFFFFF"/>
          <w:lang w:val="kk-KZ"/>
        </w:rPr>
        <w:t>әлемді тану мен дүниені қабылдау құралы ретінде нені атай аламыз деген сауалдарға жүігінді</w:t>
      </w:r>
      <w:r w:rsidR="0082261A" w:rsidRPr="000E48D3">
        <w:rPr>
          <w:rFonts w:ascii="Times New Roman" w:hAnsi="Times New Roman"/>
          <w:sz w:val="28"/>
          <w:szCs w:val="28"/>
          <w:shd w:val="clear" w:color="auto" w:fill="FFFFFF"/>
          <w:lang w:val="kk-KZ"/>
        </w:rPr>
        <w:t>. Дильтейдің «рух туралы ғылым</w:t>
      </w:r>
      <w:r w:rsidR="003F12CD" w:rsidRPr="000E48D3">
        <w:rPr>
          <w:rFonts w:ascii="Times New Roman" w:hAnsi="Times New Roman"/>
          <w:sz w:val="28"/>
          <w:szCs w:val="28"/>
          <w:shd w:val="clear" w:color="auto" w:fill="FFFFFF"/>
          <w:lang w:val="kk-KZ"/>
        </w:rPr>
        <w:t>ында» әр ғылыми таным</w:t>
      </w:r>
      <w:r w:rsidR="00250AB6" w:rsidRPr="000E48D3">
        <w:rPr>
          <w:rFonts w:ascii="Times New Roman" w:hAnsi="Times New Roman"/>
          <w:sz w:val="28"/>
          <w:szCs w:val="28"/>
          <w:shd w:val="clear" w:color="auto" w:fill="FFFFFF"/>
          <w:lang w:val="kk-KZ"/>
        </w:rPr>
        <w:t>интерпретация әдісіне негізделіп, гуманиталық ғылымдардан бастау алады.</w:t>
      </w:r>
      <w:r w:rsidR="0082261A" w:rsidRPr="000E48D3">
        <w:rPr>
          <w:rFonts w:ascii="Times New Roman" w:hAnsi="Times New Roman"/>
          <w:sz w:val="28"/>
          <w:szCs w:val="28"/>
          <w:lang w:val="kk-KZ"/>
        </w:rPr>
        <w:t>«</w:t>
      </w:r>
      <w:r w:rsidR="002561B6" w:rsidRPr="000E48D3">
        <w:rPr>
          <w:rFonts w:ascii="Times New Roman" w:hAnsi="Times New Roman"/>
          <w:sz w:val="28"/>
          <w:szCs w:val="28"/>
          <w:lang w:val="kk-KZ"/>
        </w:rPr>
        <w:t xml:space="preserve">Интерпретация дегеніміз – өмірдің </w:t>
      </w:r>
      <w:r w:rsidR="00954A50" w:rsidRPr="000E48D3">
        <w:rPr>
          <w:rFonts w:ascii="Times New Roman" w:hAnsi="Times New Roman"/>
          <w:sz w:val="28"/>
          <w:szCs w:val="28"/>
          <w:lang w:val="kk-KZ"/>
        </w:rPr>
        <w:t xml:space="preserve">сан алуан </w:t>
      </w:r>
      <w:r w:rsidR="002561B6" w:rsidRPr="000E48D3">
        <w:rPr>
          <w:rFonts w:ascii="Times New Roman" w:hAnsi="Times New Roman"/>
          <w:sz w:val="28"/>
          <w:szCs w:val="28"/>
          <w:lang w:val="kk-KZ"/>
        </w:rPr>
        <w:t xml:space="preserve">құбылыстарын ұзақ уақыт бақылаудың өнер </w:t>
      </w:r>
      <w:r w:rsidR="00954A50" w:rsidRPr="000E48D3">
        <w:rPr>
          <w:rFonts w:ascii="Times New Roman" w:hAnsi="Times New Roman"/>
          <w:sz w:val="28"/>
          <w:szCs w:val="28"/>
          <w:lang w:val="kk-KZ"/>
        </w:rPr>
        <w:t>ретінде жарыққа шығуы</w:t>
      </w:r>
      <w:r w:rsidR="002561B6" w:rsidRPr="000E48D3">
        <w:rPr>
          <w:rFonts w:ascii="Times New Roman" w:hAnsi="Times New Roman"/>
          <w:sz w:val="28"/>
          <w:szCs w:val="28"/>
          <w:lang w:val="kk-KZ"/>
        </w:rPr>
        <w:t xml:space="preserve">» </w:t>
      </w:r>
      <w:r w:rsidR="004517E5" w:rsidRPr="000E48D3">
        <w:rPr>
          <w:rFonts w:ascii="Times New Roman" w:hAnsi="Times New Roman"/>
          <w:sz w:val="28"/>
          <w:szCs w:val="28"/>
          <w:lang w:val="kk-KZ"/>
        </w:rPr>
        <w:t>[</w:t>
      </w:r>
      <w:r w:rsidR="007F3DFC" w:rsidRPr="000E48D3">
        <w:rPr>
          <w:rFonts w:ascii="Times New Roman" w:hAnsi="Times New Roman"/>
          <w:sz w:val="28"/>
          <w:szCs w:val="28"/>
          <w:lang w:val="kk-KZ"/>
        </w:rPr>
        <w:t>7</w:t>
      </w:r>
      <w:r w:rsidR="00B146AA" w:rsidRPr="000E48D3">
        <w:rPr>
          <w:rFonts w:ascii="Times New Roman" w:hAnsi="Times New Roman"/>
          <w:sz w:val="28"/>
          <w:szCs w:val="28"/>
          <w:lang w:val="kk-KZ"/>
        </w:rPr>
        <w:t xml:space="preserve">, </w:t>
      </w:r>
      <w:r w:rsidR="004517E5" w:rsidRPr="000E48D3">
        <w:rPr>
          <w:rFonts w:ascii="Times New Roman" w:hAnsi="Times New Roman"/>
          <w:sz w:val="28"/>
          <w:szCs w:val="28"/>
          <w:lang w:val="kk-KZ"/>
        </w:rPr>
        <w:t>78</w:t>
      </w:r>
      <w:r w:rsidR="00B146AA" w:rsidRPr="000E48D3">
        <w:rPr>
          <w:rFonts w:ascii="Times New Roman" w:hAnsi="Times New Roman"/>
          <w:sz w:val="28"/>
          <w:szCs w:val="28"/>
          <w:lang w:val="kk-KZ"/>
        </w:rPr>
        <w:t>]</w:t>
      </w:r>
      <w:r w:rsidR="0082261A" w:rsidRPr="000E48D3">
        <w:rPr>
          <w:rFonts w:ascii="Times New Roman" w:hAnsi="Times New Roman"/>
          <w:sz w:val="28"/>
          <w:szCs w:val="28"/>
          <w:lang w:val="kk-KZ"/>
        </w:rPr>
        <w:t xml:space="preserve">,  – деп, </w:t>
      </w:r>
      <w:r w:rsidR="0013271A" w:rsidRPr="000E48D3">
        <w:rPr>
          <w:rFonts w:ascii="Times New Roman" w:hAnsi="Times New Roman"/>
          <w:sz w:val="28"/>
          <w:szCs w:val="28"/>
          <w:lang w:val="kk-KZ"/>
        </w:rPr>
        <w:t xml:space="preserve">В. </w:t>
      </w:r>
      <w:r w:rsidR="0082261A" w:rsidRPr="000E48D3">
        <w:rPr>
          <w:rFonts w:ascii="Times New Roman" w:hAnsi="Times New Roman"/>
          <w:sz w:val="28"/>
          <w:szCs w:val="28"/>
          <w:lang w:val="kk-KZ"/>
        </w:rPr>
        <w:t xml:space="preserve">Дильтей </w:t>
      </w:r>
      <w:r w:rsidR="00954A50" w:rsidRPr="000E48D3">
        <w:rPr>
          <w:rFonts w:ascii="Times New Roman" w:hAnsi="Times New Roman"/>
          <w:sz w:val="28"/>
          <w:szCs w:val="28"/>
          <w:lang w:val="kk-KZ"/>
        </w:rPr>
        <w:t>нысанның</w:t>
      </w:r>
      <w:r w:rsidR="0082261A" w:rsidRPr="000E48D3">
        <w:rPr>
          <w:rFonts w:ascii="Times New Roman" w:hAnsi="Times New Roman"/>
          <w:sz w:val="28"/>
          <w:szCs w:val="28"/>
          <w:lang w:val="kk-KZ"/>
        </w:rPr>
        <w:t xml:space="preserve"> ішкі мазмұнын</w:t>
      </w:r>
      <w:r w:rsidR="007F3DFC" w:rsidRPr="000E48D3">
        <w:rPr>
          <w:rFonts w:ascii="Times New Roman" w:hAnsi="Times New Roman"/>
          <w:sz w:val="28"/>
          <w:szCs w:val="28"/>
          <w:lang w:val="kk-KZ"/>
        </w:rPr>
        <w:t>ың</w:t>
      </w:r>
      <w:r w:rsidR="00954A50" w:rsidRPr="000E48D3">
        <w:rPr>
          <w:rFonts w:ascii="Times New Roman" w:hAnsi="Times New Roman"/>
          <w:sz w:val="28"/>
          <w:szCs w:val="28"/>
          <w:lang w:val="kk-KZ"/>
        </w:rPr>
        <w:t xml:space="preserve">өмірде, тұрмыстың түрлі </w:t>
      </w:r>
      <w:r w:rsidR="007F3DFC" w:rsidRPr="000E48D3">
        <w:rPr>
          <w:rFonts w:ascii="Times New Roman" w:hAnsi="Times New Roman"/>
          <w:sz w:val="28"/>
          <w:szCs w:val="28"/>
          <w:lang w:val="kk-KZ"/>
        </w:rPr>
        <w:t>жағдайларында іс-әрекет, сөз, өнер, түрлі заңдылықтар ретінде көрініс табуын меңзейді.</w:t>
      </w:r>
    </w:p>
    <w:p w:rsidR="0082261A" w:rsidRPr="000E48D3" w:rsidRDefault="007F3DFC" w:rsidP="00F45408">
      <w:pPr>
        <w:spacing w:after="0" w:line="240" w:lineRule="auto"/>
        <w:ind w:firstLine="567"/>
        <w:jc w:val="both"/>
        <w:rPr>
          <w:rFonts w:ascii="Times New Roman" w:hAnsi="Times New Roman"/>
          <w:sz w:val="28"/>
          <w:szCs w:val="28"/>
          <w:highlight w:val="cyan"/>
          <w:lang w:val="kk-KZ"/>
        </w:rPr>
      </w:pPr>
      <w:r w:rsidRPr="000E48D3">
        <w:rPr>
          <w:rFonts w:ascii="Times New Roman" w:hAnsi="Times New Roman"/>
          <w:sz w:val="28"/>
          <w:szCs w:val="28"/>
          <w:lang w:val="kk-KZ"/>
        </w:rPr>
        <w:t>Герменевтиканың философиялық және әдіснамалық ғылым ретінде зерттелуі мен г</w:t>
      </w:r>
      <w:r w:rsidR="0082261A" w:rsidRPr="000E48D3">
        <w:rPr>
          <w:rFonts w:ascii="Times New Roman" w:hAnsi="Times New Roman"/>
          <w:sz w:val="28"/>
          <w:szCs w:val="28"/>
          <w:lang w:val="kk-KZ"/>
        </w:rPr>
        <w:t>уманитарлық ғылымдарға деген жаңа</w:t>
      </w:r>
      <w:r w:rsidRPr="000E48D3">
        <w:rPr>
          <w:rFonts w:ascii="Times New Roman" w:hAnsi="Times New Roman"/>
          <w:sz w:val="28"/>
          <w:szCs w:val="28"/>
          <w:lang w:val="kk-KZ"/>
        </w:rPr>
        <w:t xml:space="preserve">ша көзқарастардың қалыптасуы </w:t>
      </w:r>
      <w:r w:rsidR="0082261A" w:rsidRPr="000E48D3">
        <w:rPr>
          <w:rFonts w:ascii="Times New Roman" w:hAnsi="Times New Roman"/>
          <w:sz w:val="28"/>
          <w:szCs w:val="28"/>
          <w:lang w:val="kk-KZ"/>
        </w:rPr>
        <w:t xml:space="preserve">интерпретацияны таным әрекетінің әдісі ретінде </w:t>
      </w:r>
      <w:r w:rsidRPr="000E48D3">
        <w:rPr>
          <w:rFonts w:ascii="Times New Roman" w:hAnsi="Times New Roman"/>
          <w:sz w:val="28"/>
          <w:szCs w:val="28"/>
          <w:lang w:val="kk-KZ"/>
        </w:rPr>
        <w:t>қарастыруға жол ашты</w:t>
      </w:r>
      <w:r w:rsidR="0082261A"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Х.Г. </w:t>
      </w:r>
      <w:r w:rsidR="0082261A" w:rsidRPr="000E48D3">
        <w:rPr>
          <w:rFonts w:ascii="Times New Roman" w:hAnsi="Times New Roman"/>
          <w:sz w:val="28"/>
          <w:szCs w:val="28"/>
          <w:lang w:val="kk-KZ"/>
        </w:rPr>
        <w:t>Гадамер интерпретацияны семиотика</w:t>
      </w:r>
      <w:r w:rsidRPr="000E48D3">
        <w:rPr>
          <w:rFonts w:ascii="Times New Roman" w:hAnsi="Times New Roman"/>
          <w:sz w:val="28"/>
          <w:szCs w:val="28"/>
          <w:lang w:val="kk-KZ"/>
        </w:rPr>
        <w:t xml:space="preserve"> мен тарих,</w:t>
      </w:r>
      <w:r w:rsidR="0082261A" w:rsidRPr="000E48D3">
        <w:rPr>
          <w:rFonts w:ascii="Times New Roman" w:hAnsi="Times New Roman"/>
          <w:sz w:val="28"/>
          <w:szCs w:val="28"/>
          <w:lang w:val="kk-KZ"/>
        </w:rPr>
        <w:t xml:space="preserve"> тілдік гносеология</w:t>
      </w:r>
      <w:r w:rsidRPr="000E48D3">
        <w:rPr>
          <w:rFonts w:ascii="Times New Roman" w:hAnsi="Times New Roman"/>
          <w:sz w:val="28"/>
          <w:szCs w:val="28"/>
          <w:lang w:val="kk-KZ"/>
        </w:rPr>
        <w:t xml:space="preserve"> мен логика, филология, </w:t>
      </w:r>
      <w:r w:rsidR="00542E06" w:rsidRPr="000E48D3">
        <w:rPr>
          <w:rFonts w:ascii="Times New Roman" w:hAnsi="Times New Roman"/>
          <w:sz w:val="28"/>
          <w:szCs w:val="28"/>
          <w:lang w:val="kk-KZ"/>
        </w:rPr>
        <w:t>аударма, әдеби сын</w:t>
      </w:r>
      <w:r w:rsidR="0082261A" w:rsidRPr="000E48D3">
        <w:rPr>
          <w:rFonts w:ascii="Times New Roman" w:hAnsi="Times New Roman"/>
          <w:sz w:val="28"/>
          <w:szCs w:val="28"/>
          <w:lang w:val="kk-KZ"/>
        </w:rPr>
        <w:t xml:space="preserve"> с</w:t>
      </w:r>
      <w:r w:rsidR="00542E06" w:rsidRPr="000E48D3">
        <w:rPr>
          <w:rFonts w:ascii="Times New Roman" w:hAnsi="Times New Roman"/>
          <w:sz w:val="28"/>
          <w:szCs w:val="28"/>
          <w:lang w:val="kk-KZ"/>
        </w:rPr>
        <w:t>ияқты</w:t>
      </w:r>
      <w:r w:rsidR="0082261A" w:rsidRPr="000E48D3">
        <w:rPr>
          <w:rFonts w:ascii="Times New Roman" w:hAnsi="Times New Roman"/>
          <w:sz w:val="28"/>
          <w:szCs w:val="28"/>
          <w:lang w:val="kk-KZ"/>
        </w:rPr>
        <w:t xml:space="preserve"> гумантитарлық </w:t>
      </w:r>
      <w:r w:rsidRPr="000E48D3">
        <w:rPr>
          <w:rFonts w:ascii="Times New Roman" w:hAnsi="Times New Roman"/>
          <w:sz w:val="28"/>
          <w:szCs w:val="28"/>
          <w:lang w:val="kk-KZ"/>
        </w:rPr>
        <w:t>ғылымдар мен салаларға қызмет ететін</w:t>
      </w:r>
      <w:r w:rsidR="0082261A" w:rsidRPr="000E48D3">
        <w:rPr>
          <w:rFonts w:ascii="Times New Roman" w:hAnsi="Times New Roman"/>
          <w:sz w:val="28"/>
          <w:szCs w:val="28"/>
          <w:lang w:val="kk-KZ"/>
        </w:rPr>
        <w:t xml:space="preserve"> теориялы</w:t>
      </w:r>
      <w:r w:rsidR="00542E06" w:rsidRPr="000E48D3">
        <w:rPr>
          <w:rFonts w:ascii="Times New Roman" w:hAnsi="Times New Roman"/>
          <w:sz w:val="28"/>
          <w:szCs w:val="28"/>
          <w:lang w:val="kk-KZ"/>
        </w:rPr>
        <w:t>қ-танымдық категориялардың бірі деп айқындайды</w:t>
      </w:r>
      <w:r w:rsidR="004517E5" w:rsidRPr="000E48D3">
        <w:rPr>
          <w:rFonts w:ascii="Times New Roman" w:hAnsi="Times New Roman"/>
          <w:sz w:val="28"/>
          <w:szCs w:val="28"/>
          <w:lang w:val="kk-KZ"/>
        </w:rPr>
        <w:t>[</w:t>
      </w:r>
      <w:r w:rsidRPr="000E48D3">
        <w:rPr>
          <w:rFonts w:ascii="Times New Roman" w:hAnsi="Times New Roman"/>
          <w:sz w:val="28"/>
          <w:szCs w:val="28"/>
          <w:lang w:val="kk-KZ"/>
        </w:rPr>
        <w:t>8</w:t>
      </w:r>
      <w:r w:rsidR="00666738" w:rsidRPr="000E48D3">
        <w:rPr>
          <w:rFonts w:ascii="Times New Roman" w:hAnsi="Times New Roman"/>
          <w:sz w:val="28"/>
          <w:szCs w:val="28"/>
          <w:lang w:val="kk-KZ"/>
        </w:rPr>
        <w:t>, 35 б.</w:t>
      </w:r>
      <w:r w:rsidR="004517E5" w:rsidRPr="000E48D3">
        <w:rPr>
          <w:rFonts w:ascii="Times New Roman" w:hAnsi="Times New Roman"/>
          <w:sz w:val="28"/>
          <w:szCs w:val="28"/>
          <w:lang w:val="kk-KZ"/>
        </w:rPr>
        <w:t>]</w:t>
      </w:r>
      <w:r w:rsidR="00F12A27" w:rsidRPr="000E48D3">
        <w:rPr>
          <w:rFonts w:ascii="Times New Roman" w:hAnsi="Times New Roman"/>
          <w:sz w:val="28"/>
          <w:szCs w:val="28"/>
          <w:lang w:val="kk-KZ"/>
        </w:rPr>
        <w:t>.</w:t>
      </w:r>
    </w:p>
    <w:p w:rsidR="0082261A" w:rsidRPr="000E48D3" w:rsidRDefault="007F3DF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1955 жылы итальяндық ғалым</w:t>
      </w:r>
      <w:r w:rsidR="0082261A" w:rsidRPr="000E48D3">
        <w:rPr>
          <w:rFonts w:ascii="Times New Roman" w:hAnsi="Times New Roman"/>
          <w:sz w:val="28"/>
          <w:szCs w:val="28"/>
          <w:lang w:val="kk-KZ"/>
        </w:rPr>
        <w:t>, философ Э</w:t>
      </w:r>
      <w:r w:rsidR="0013271A" w:rsidRPr="000E48D3">
        <w:rPr>
          <w:rFonts w:ascii="Times New Roman" w:hAnsi="Times New Roman"/>
          <w:sz w:val="28"/>
          <w:szCs w:val="28"/>
          <w:lang w:val="kk-KZ"/>
        </w:rPr>
        <w:t>.</w:t>
      </w:r>
      <w:r w:rsidR="0082261A" w:rsidRPr="000E48D3">
        <w:rPr>
          <w:rFonts w:ascii="Times New Roman" w:hAnsi="Times New Roman"/>
          <w:sz w:val="28"/>
          <w:szCs w:val="28"/>
          <w:lang w:val="kk-KZ"/>
        </w:rPr>
        <w:t xml:space="preserve"> Беттидің «Интерпретация</w:t>
      </w:r>
      <w:r w:rsidRPr="000E48D3">
        <w:rPr>
          <w:rFonts w:ascii="Times New Roman" w:hAnsi="Times New Roman"/>
          <w:sz w:val="28"/>
          <w:szCs w:val="28"/>
          <w:lang w:val="kk-KZ"/>
        </w:rPr>
        <w:t>ның жалпы теориясы» еңбегі жарыққа шықты</w:t>
      </w:r>
      <w:r w:rsidR="0082261A" w:rsidRPr="000E48D3">
        <w:rPr>
          <w:rFonts w:ascii="Times New Roman" w:hAnsi="Times New Roman"/>
          <w:sz w:val="28"/>
          <w:szCs w:val="28"/>
          <w:lang w:val="kk-KZ"/>
        </w:rPr>
        <w:t>. Беттидің теориясына сәйкес, интерпретация – үш тарап</w:t>
      </w:r>
      <w:r w:rsidR="00087C35" w:rsidRPr="000E48D3">
        <w:rPr>
          <w:rFonts w:ascii="Times New Roman" w:hAnsi="Times New Roman"/>
          <w:sz w:val="28"/>
          <w:szCs w:val="28"/>
          <w:lang w:val="kk-KZ"/>
        </w:rPr>
        <w:t xml:space="preserve">тың қатысуымен жүзеге асатын үдеріс. Олар – </w:t>
      </w:r>
      <w:r w:rsidR="0082261A" w:rsidRPr="000E48D3">
        <w:rPr>
          <w:rFonts w:ascii="Times New Roman" w:hAnsi="Times New Roman"/>
          <w:sz w:val="28"/>
          <w:szCs w:val="28"/>
          <w:lang w:val="kk-KZ"/>
        </w:rPr>
        <w:t xml:space="preserve">автордың </w:t>
      </w:r>
      <w:r w:rsidR="00087C35" w:rsidRPr="000E48D3">
        <w:rPr>
          <w:rFonts w:ascii="Times New Roman" w:hAnsi="Times New Roman"/>
          <w:sz w:val="28"/>
          <w:szCs w:val="28"/>
          <w:lang w:val="kk-KZ"/>
        </w:rPr>
        <w:t>өзіндік</w:t>
      </w:r>
      <w:r w:rsidR="0082261A" w:rsidRPr="000E48D3">
        <w:rPr>
          <w:rFonts w:ascii="Times New Roman" w:hAnsi="Times New Roman"/>
          <w:sz w:val="28"/>
          <w:szCs w:val="28"/>
          <w:lang w:val="kk-KZ"/>
        </w:rPr>
        <w:t xml:space="preserve"> ойы, интерпретатордың </w:t>
      </w:r>
      <w:r w:rsidR="00087C35" w:rsidRPr="000E48D3">
        <w:rPr>
          <w:rFonts w:ascii="Times New Roman" w:hAnsi="Times New Roman"/>
          <w:sz w:val="28"/>
          <w:szCs w:val="28"/>
          <w:lang w:val="kk-KZ"/>
        </w:rPr>
        <w:t>жеке көзқарасы</w:t>
      </w:r>
      <w:r w:rsidR="0082261A" w:rsidRPr="000E48D3">
        <w:rPr>
          <w:rFonts w:ascii="Times New Roman" w:hAnsi="Times New Roman"/>
          <w:sz w:val="28"/>
          <w:szCs w:val="28"/>
          <w:lang w:val="kk-KZ"/>
        </w:rPr>
        <w:t xml:space="preserve"> және репрезентативті форма</w:t>
      </w:r>
      <w:r w:rsidR="00087C35" w:rsidRPr="000E48D3">
        <w:rPr>
          <w:rFonts w:ascii="Times New Roman" w:hAnsi="Times New Roman"/>
          <w:sz w:val="28"/>
          <w:szCs w:val="28"/>
          <w:lang w:val="kk-KZ"/>
        </w:rPr>
        <w:t xml:space="preserve">. </w:t>
      </w:r>
      <w:r w:rsidR="0082261A" w:rsidRPr="000E48D3">
        <w:rPr>
          <w:rFonts w:ascii="Times New Roman" w:hAnsi="Times New Roman"/>
          <w:sz w:val="28"/>
          <w:szCs w:val="28"/>
          <w:lang w:val="kk-KZ"/>
        </w:rPr>
        <w:t>«</w:t>
      </w:r>
      <w:r w:rsidR="00087C35" w:rsidRPr="000E48D3">
        <w:rPr>
          <w:rFonts w:ascii="Times New Roman" w:hAnsi="Times New Roman"/>
          <w:sz w:val="28"/>
          <w:szCs w:val="28"/>
          <w:lang w:val="kk-KZ"/>
        </w:rPr>
        <w:t>Р</w:t>
      </w:r>
      <w:r w:rsidR="0082261A" w:rsidRPr="000E48D3">
        <w:rPr>
          <w:rFonts w:ascii="Times New Roman" w:hAnsi="Times New Roman"/>
          <w:sz w:val="28"/>
          <w:szCs w:val="28"/>
          <w:lang w:val="kk-KZ"/>
        </w:rPr>
        <w:t>епрезентативті форма» де</w:t>
      </w:r>
      <w:r w:rsidR="00087C35" w:rsidRPr="000E48D3">
        <w:rPr>
          <w:rFonts w:ascii="Times New Roman" w:hAnsi="Times New Roman"/>
          <w:sz w:val="28"/>
          <w:szCs w:val="28"/>
          <w:lang w:val="kk-KZ"/>
        </w:rPr>
        <w:t>п Э. Бетти</w:t>
      </w:r>
      <w:r w:rsidR="00542E06" w:rsidRPr="000E48D3">
        <w:rPr>
          <w:rFonts w:ascii="Times New Roman" w:hAnsi="Times New Roman"/>
          <w:sz w:val="28"/>
          <w:szCs w:val="28"/>
          <w:lang w:val="kk-KZ"/>
        </w:rPr>
        <w:t xml:space="preserve">символ, жест, сөйлеу, әрекет, </w:t>
      </w:r>
      <w:r w:rsidR="0082261A" w:rsidRPr="000E48D3">
        <w:rPr>
          <w:rFonts w:ascii="Times New Roman" w:hAnsi="Times New Roman"/>
          <w:sz w:val="28"/>
          <w:szCs w:val="28"/>
          <w:lang w:val="kk-KZ"/>
        </w:rPr>
        <w:t>жазбаша мәтін, өнер</w:t>
      </w:r>
      <w:r w:rsidR="00542E06" w:rsidRPr="000E48D3">
        <w:rPr>
          <w:rFonts w:ascii="Times New Roman" w:hAnsi="Times New Roman"/>
          <w:sz w:val="28"/>
          <w:szCs w:val="28"/>
          <w:lang w:val="kk-KZ"/>
        </w:rPr>
        <w:t>дің түрлі</w:t>
      </w:r>
      <w:r w:rsidR="0082261A" w:rsidRPr="000E48D3">
        <w:rPr>
          <w:rFonts w:ascii="Times New Roman" w:hAnsi="Times New Roman"/>
          <w:sz w:val="28"/>
          <w:szCs w:val="28"/>
          <w:lang w:val="kk-KZ"/>
        </w:rPr>
        <w:t xml:space="preserve"> туындысы, т.б.</w:t>
      </w:r>
      <w:r w:rsidR="00087C35" w:rsidRPr="000E48D3">
        <w:rPr>
          <w:rFonts w:ascii="Times New Roman" w:hAnsi="Times New Roman"/>
          <w:sz w:val="28"/>
          <w:szCs w:val="28"/>
          <w:lang w:val="kk-KZ"/>
        </w:rPr>
        <w:t xml:space="preserve"> –барлық адам субъектісінің мағыналық көрінісін </w:t>
      </w:r>
      <w:r w:rsidR="0082261A" w:rsidRPr="000E48D3">
        <w:rPr>
          <w:rFonts w:ascii="Times New Roman" w:hAnsi="Times New Roman"/>
          <w:sz w:val="28"/>
          <w:szCs w:val="28"/>
          <w:lang w:val="kk-KZ"/>
        </w:rPr>
        <w:t xml:space="preserve">атайды. Репрезентативті форманың </w:t>
      </w:r>
      <w:r w:rsidR="0013271A" w:rsidRPr="000E48D3">
        <w:rPr>
          <w:rFonts w:ascii="Times New Roman" w:hAnsi="Times New Roman"/>
          <w:sz w:val="28"/>
          <w:szCs w:val="28"/>
          <w:lang w:val="kk-KZ"/>
        </w:rPr>
        <w:t>қызметі</w:t>
      </w:r>
      <w:r w:rsidR="0082261A" w:rsidRPr="000E48D3">
        <w:rPr>
          <w:rFonts w:ascii="Times New Roman" w:hAnsi="Times New Roman"/>
          <w:sz w:val="28"/>
          <w:szCs w:val="28"/>
          <w:lang w:val="kk-KZ"/>
        </w:rPr>
        <w:t xml:space="preserve"> – </w:t>
      </w:r>
      <w:r w:rsidR="00087C35" w:rsidRPr="000E48D3">
        <w:rPr>
          <w:rFonts w:ascii="Times New Roman" w:hAnsi="Times New Roman"/>
          <w:sz w:val="28"/>
          <w:szCs w:val="28"/>
          <w:lang w:val="kk-KZ"/>
        </w:rPr>
        <w:t>мәтіннің мәні мен мағынасын жеткізу, тасымалдау.</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Э. Бетти интерпретацияның </w:t>
      </w:r>
      <w:r w:rsidR="00087C35" w:rsidRPr="000E48D3">
        <w:rPr>
          <w:rFonts w:ascii="Times New Roman" w:hAnsi="Times New Roman"/>
          <w:sz w:val="28"/>
          <w:szCs w:val="28"/>
          <w:lang w:val="kk-KZ"/>
        </w:rPr>
        <w:t xml:space="preserve">объективтілігін сақтауды басты назарда ұстау керектігін негіздей отырып, көркем мәтінді интерпретациялауда төмендегідей төрт шартты атап көрсетеді: </w:t>
      </w:r>
    </w:p>
    <w:p w:rsidR="0082261A" w:rsidRPr="000E48D3" w:rsidRDefault="00BA28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1. Интепретацияға нысан болып отырған мәтіннің </w:t>
      </w:r>
      <w:r w:rsidR="0082261A" w:rsidRPr="000E48D3">
        <w:rPr>
          <w:rFonts w:ascii="Times New Roman" w:hAnsi="Times New Roman"/>
          <w:sz w:val="28"/>
          <w:szCs w:val="28"/>
          <w:lang w:val="kk-KZ"/>
        </w:rPr>
        <w:t xml:space="preserve">автономиясы </w:t>
      </w:r>
      <w:r w:rsidRPr="000E48D3">
        <w:rPr>
          <w:rFonts w:ascii="Times New Roman" w:hAnsi="Times New Roman"/>
          <w:sz w:val="28"/>
          <w:szCs w:val="28"/>
          <w:lang w:val="kk-KZ"/>
        </w:rPr>
        <w:t xml:space="preserve">сақтау. Яғни, </w:t>
      </w:r>
      <w:r w:rsidR="0082261A" w:rsidRPr="000E48D3">
        <w:rPr>
          <w:rFonts w:ascii="Times New Roman" w:hAnsi="Times New Roman"/>
          <w:sz w:val="28"/>
          <w:szCs w:val="28"/>
          <w:lang w:val="kk-KZ"/>
        </w:rPr>
        <w:t xml:space="preserve">интерпретатор </w:t>
      </w:r>
      <w:r w:rsidRPr="000E48D3">
        <w:rPr>
          <w:rFonts w:ascii="Times New Roman" w:hAnsi="Times New Roman"/>
          <w:sz w:val="28"/>
          <w:szCs w:val="28"/>
          <w:lang w:val="kk-KZ"/>
        </w:rPr>
        <w:t xml:space="preserve">өзінің субъективті көзқарастарына сүйеніп </w:t>
      </w:r>
      <w:r w:rsidR="0082261A" w:rsidRPr="000E48D3">
        <w:rPr>
          <w:rFonts w:ascii="Times New Roman" w:hAnsi="Times New Roman"/>
          <w:sz w:val="28"/>
          <w:szCs w:val="28"/>
          <w:lang w:val="kk-KZ"/>
        </w:rPr>
        <w:t xml:space="preserve">интерпретацияның </w:t>
      </w:r>
      <w:r w:rsidRPr="000E48D3">
        <w:rPr>
          <w:rFonts w:ascii="Times New Roman" w:hAnsi="Times New Roman"/>
          <w:sz w:val="28"/>
          <w:szCs w:val="28"/>
          <w:lang w:val="kk-KZ"/>
        </w:rPr>
        <w:t>қисындылығына</w:t>
      </w:r>
      <w:r w:rsidR="0082261A" w:rsidRPr="000E48D3">
        <w:rPr>
          <w:rFonts w:ascii="Times New Roman" w:hAnsi="Times New Roman"/>
          <w:sz w:val="28"/>
          <w:szCs w:val="28"/>
          <w:lang w:val="kk-KZ"/>
        </w:rPr>
        <w:t xml:space="preserve"> кедергі келтір</w:t>
      </w:r>
      <w:r w:rsidRPr="000E48D3">
        <w:rPr>
          <w:rFonts w:ascii="Times New Roman" w:hAnsi="Times New Roman"/>
          <w:sz w:val="28"/>
          <w:szCs w:val="28"/>
          <w:lang w:val="kk-KZ"/>
        </w:rPr>
        <w:t>меуі тиіс</w:t>
      </w:r>
      <w:r w:rsidR="0082261A"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Интерпретацияның өзегі – мәтін, интерпретация қанша жаңа көзқарастар мен дара талқылауларға түскенімен, өзегінен, негізгі идеясынан ажырамау керек.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2. </w:t>
      </w:r>
      <w:r w:rsidR="00BA2800" w:rsidRPr="000E48D3">
        <w:rPr>
          <w:rFonts w:ascii="Times New Roman" w:hAnsi="Times New Roman"/>
          <w:sz w:val="28"/>
          <w:szCs w:val="28"/>
          <w:lang w:val="kk-KZ"/>
        </w:rPr>
        <w:t>Жинақылық және мағыналық байланысты сақтау</w:t>
      </w:r>
      <w:r w:rsidRPr="000E48D3">
        <w:rPr>
          <w:rFonts w:ascii="Times New Roman" w:hAnsi="Times New Roman"/>
          <w:sz w:val="28"/>
          <w:szCs w:val="28"/>
          <w:lang w:val="kk-KZ"/>
        </w:rPr>
        <w:t xml:space="preserve">. </w:t>
      </w:r>
      <w:r w:rsidR="00BA2800" w:rsidRPr="000E48D3">
        <w:rPr>
          <w:rFonts w:ascii="Times New Roman" w:hAnsi="Times New Roman"/>
          <w:sz w:val="28"/>
          <w:szCs w:val="28"/>
          <w:lang w:val="kk-KZ"/>
        </w:rPr>
        <w:t>Бүтін нысанды түсіндіру мен жекелеген ойға немесе мәтіннің бір бөлшегіне талдау жасауда интерпретатор</w:t>
      </w:r>
      <w:r w:rsidR="007E02F8" w:rsidRPr="000E48D3">
        <w:rPr>
          <w:rFonts w:ascii="Times New Roman" w:hAnsi="Times New Roman"/>
          <w:sz w:val="28"/>
          <w:szCs w:val="28"/>
          <w:lang w:val="kk-KZ"/>
        </w:rPr>
        <w:t xml:space="preserve">дың арақатынасты үзіп алмауы, мәнмәтінмен жұмыс істей білуі талап </w:t>
      </w:r>
      <w:r w:rsidRPr="000E48D3">
        <w:rPr>
          <w:rFonts w:ascii="Times New Roman" w:hAnsi="Times New Roman"/>
          <w:sz w:val="28"/>
          <w:szCs w:val="28"/>
          <w:lang w:val="kk-KZ"/>
        </w:rPr>
        <w:t xml:space="preserve">етіледі.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3. </w:t>
      </w:r>
      <w:r w:rsidR="007E02F8" w:rsidRPr="000E48D3">
        <w:rPr>
          <w:rFonts w:ascii="Times New Roman" w:hAnsi="Times New Roman"/>
          <w:sz w:val="28"/>
          <w:szCs w:val="28"/>
          <w:lang w:val="kk-KZ"/>
        </w:rPr>
        <w:t xml:space="preserve">Мәтіннің өзектілігін сақтау. Мәтіннің жазылған уақытындағы өзекті мәселелерді, автордың жеткізбек болған негізгі ойын жоғалтпай, бүгінгі күннің идеяларымен  сабақтастыра білу.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4. Герменевтикалық мағына сәйкесті</w:t>
      </w:r>
      <w:r w:rsidR="000C3CE6" w:rsidRPr="000E48D3">
        <w:rPr>
          <w:rFonts w:ascii="Times New Roman" w:hAnsi="Times New Roman"/>
          <w:sz w:val="28"/>
          <w:szCs w:val="28"/>
          <w:lang w:val="kk-KZ"/>
        </w:rPr>
        <w:t xml:space="preserve">гін сақтау немесе қисынды </w:t>
      </w:r>
      <w:r w:rsidRPr="000E48D3">
        <w:rPr>
          <w:rFonts w:ascii="Times New Roman" w:hAnsi="Times New Roman"/>
          <w:sz w:val="28"/>
          <w:szCs w:val="28"/>
          <w:lang w:val="kk-KZ"/>
        </w:rPr>
        <w:t>түсіну</w:t>
      </w:r>
      <w:r w:rsidR="000C3CE6" w:rsidRPr="000E48D3">
        <w:rPr>
          <w:rFonts w:ascii="Times New Roman" w:hAnsi="Times New Roman"/>
          <w:sz w:val="28"/>
          <w:szCs w:val="28"/>
          <w:lang w:val="kk-KZ"/>
        </w:rPr>
        <w:t>. Интерпретатордың туынды авторына идеялық-танымдық тұрғыда ашық болуы. Автордың рухани әлемін қабылдауға, айтпақ ойын, дүниетанымын түсінуге деген ұмтылысының болуы, туындыгерді тануға, онымен диалог орнатуға тырысу.</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Э. Бетти интерпретация түрлерін </w:t>
      </w:r>
      <w:r w:rsidR="00ED6EE7">
        <w:rPr>
          <w:rFonts w:ascii="Times New Roman" w:hAnsi="Times New Roman"/>
          <w:sz w:val="28"/>
          <w:szCs w:val="28"/>
          <w:lang w:val="kk-KZ"/>
        </w:rPr>
        <w:t>төмендегідей</w:t>
      </w:r>
      <w:r w:rsidR="000C3CE6" w:rsidRPr="000E48D3">
        <w:rPr>
          <w:rFonts w:ascii="Times New Roman" w:hAnsi="Times New Roman"/>
          <w:sz w:val="28"/>
          <w:szCs w:val="28"/>
          <w:lang w:val="kk-KZ"/>
        </w:rPr>
        <w:t>топ</w:t>
      </w:r>
      <w:r w:rsidR="00ED6EE7">
        <w:rPr>
          <w:rFonts w:ascii="Times New Roman" w:hAnsi="Times New Roman"/>
          <w:sz w:val="28"/>
          <w:szCs w:val="28"/>
          <w:lang w:val="kk-KZ"/>
        </w:rPr>
        <w:t>тастырады:</w:t>
      </w:r>
    </w:p>
    <w:p w:rsidR="0082261A" w:rsidRPr="000E48D3" w:rsidRDefault="00ED6EE7" w:rsidP="00F4540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Анықтаушы</w:t>
      </w:r>
      <w:r w:rsidR="00911D3F" w:rsidRPr="000E48D3">
        <w:rPr>
          <w:rFonts w:ascii="Times New Roman" w:hAnsi="Times New Roman"/>
          <w:sz w:val="28"/>
          <w:szCs w:val="28"/>
          <w:lang w:val="kk-KZ"/>
        </w:rPr>
        <w:t xml:space="preserve"> интерпретация </w:t>
      </w:r>
      <w:r w:rsidR="0082261A" w:rsidRPr="000E48D3">
        <w:rPr>
          <w:rFonts w:ascii="Times New Roman" w:hAnsi="Times New Roman"/>
          <w:sz w:val="28"/>
          <w:szCs w:val="28"/>
          <w:lang w:val="kk-KZ"/>
        </w:rPr>
        <w:t>–</w:t>
      </w:r>
      <w:r w:rsidR="00911D3F" w:rsidRPr="000E48D3">
        <w:rPr>
          <w:rFonts w:ascii="Times New Roman" w:hAnsi="Times New Roman"/>
          <w:sz w:val="28"/>
          <w:szCs w:val="28"/>
          <w:lang w:val="kk-KZ"/>
        </w:rPr>
        <w:t xml:space="preserve"> репрезентативті</w:t>
      </w:r>
      <w:r w:rsidR="0082261A" w:rsidRPr="000E48D3">
        <w:rPr>
          <w:rFonts w:ascii="Times New Roman" w:hAnsi="Times New Roman"/>
          <w:sz w:val="28"/>
          <w:szCs w:val="28"/>
          <w:lang w:val="kk-KZ"/>
        </w:rPr>
        <w:t xml:space="preserve"> мағынаны түсіну. </w:t>
      </w:r>
      <w:r w:rsidR="00911D3F" w:rsidRPr="000E48D3">
        <w:rPr>
          <w:rFonts w:ascii="Times New Roman" w:hAnsi="Times New Roman"/>
          <w:sz w:val="28"/>
          <w:szCs w:val="28"/>
          <w:lang w:val="kk-KZ"/>
        </w:rPr>
        <w:t>Мақсаты репрезентативті форма ретінде көрініс тауып отырған мәтіндегі мазмұнды, айтар ойды анықтау.</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Репродуктивті интепретация–</w:t>
      </w:r>
      <w:r w:rsidR="00911D3F" w:rsidRPr="000E48D3">
        <w:rPr>
          <w:rFonts w:ascii="Times New Roman" w:hAnsi="Times New Roman"/>
          <w:sz w:val="28"/>
          <w:szCs w:val="28"/>
          <w:lang w:val="kk-KZ"/>
        </w:rPr>
        <w:t xml:space="preserve">интерпретацияны оқырманға, көрерменге немесе басқа да адресатқа көркем туындының мәтін жеткізуші құрал ретінде қолдану. Негізгі ойды қайта жарық көрген интерпретациялық өнім арқылы жеткізу. </w:t>
      </w:r>
      <w:r w:rsidRPr="000E48D3">
        <w:rPr>
          <w:rFonts w:ascii="Times New Roman" w:hAnsi="Times New Roman"/>
          <w:sz w:val="28"/>
          <w:szCs w:val="28"/>
          <w:lang w:val="kk-KZ"/>
        </w:rPr>
        <w:t>Бұған</w:t>
      </w:r>
      <w:r w:rsidR="00911D3F" w:rsidRPr="000E48D3">
        <w:rPr>
          <w:rFonts w:ascii="Times New Roman" w:hAnsi="Times New Roman"/>
          <w:sz w:val="28"/>
          <w:szCs w:val="28"/>
          <w:lang w:val="kk-KZ"/>
        </w:rPr>
        <w:t xml:space="preserve"> көркем мәтіннің драма</w:t>
      </w:r>
      <w:r w:rsidRPr="000E48D3">
        <w:rPr>
          <w:rFonts w:ascii="Times New Roman" w:hAnsi="Times New Roman"/>
          <w:sz w:val="28"/>
          <w:szCs w:val="28"/>
          <w:lang w:val="kk-KZ"/>
        </w:rPr>
        <w:t>, музыка</w:t>
      </w:r>
      <w:r w:rsidR="0013271A" w:rsidRPr="000E48D3">
        <w:rPr>
          <w:rFonts w:ascii="Times New Roman" w:hAnsi="Times New Roman"/>
          <w:sz w:val="28"/>
          <w:szCs w:val="28"/>
          <w:lang w:val="kk-KZ"/>
        </w:rPr>
        <w:t>,</w:t>
      </w:r>
      <w:r w:rsidR="00911D3F" w:rsidRPr="000E48D3">
        <w:rPr>
          <w:rFonts w:ascii="Times New Roman" w:hAnsi="Times New Roman"/>
          <w:sz w:val="28"/>
          <w:szCs w:val="28"/>
          <w:lang w:val="kk-KZ"/>
        </w:rPr>
        <w:t xml:space="preserve">кинотуынды, </w:t>
      </w:r>
      <w:r w:rsidRPr="000E48D3">
        <w:rPr>
          <w:rFonts w:ascii="Times New Roman" w:hAnsi="Times New Roman"/>
          <w:sz w:val="28"/>
          <w:szCs w:val="28"/>
          <w:lang w:val="kk-KZ"/>
        </w:rPr>
        <w:t>аударма</w:t>
      </w:r>
      <w:r w:rsidR="00911D3F" w:rsidRPr="000E48D3">
        <w:rPr>
          <w:rFonts w:ascii="Times New Roman" w:hAnsi="Times New Roman"/>
          <w:sz w:val="28"/>
          <w:szCs w:val="28"/>
          <w:lang w:val="kk-KZ"/>
        </w:rPr>
        <w:t xml:space="preserve"> ретіндегі интерпретациялары жатады.</w:t>
      </w:r>
    </w:p>
    <w:p w:rsidR="0082261A" w:rsidRPr="000E48D3" w:rsidRDefault="001327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Нормативті интерпретация –</w:t>
      </w:r>
      <w:r w:rsidR="00F948BA" w:rsidRPr="000E48D3">
        <w:rPr>
          <w:rFonts w:ascii="Times New Roman" w:hAnsi="Times New Roman"/>
          <w:sz w:val="28"/>
          <w:szCs w:val="28"/>
          <w:lang w:val="kk-KZ"/>
        </w:rPr>
        <w:t xml:space="preserve"> қоғамда, тұрмыста белгілі бір ережелерді, моральдық-нормативтік қағидаларды жалпыға ортақ түсінуде қолданылатын интерпретация. </w:t>
      </w:r>
      <w:r w:rsidR="0082261A" w:rsidRPr="000E48D3">
        <w:rPr>
          <w:rFonts w:ascii="Times New Roman" w:hAnsi="Times New Roman"/>
          <w:sz w:val="28"/>
          <w:szCs w:val="28"/>
          <w:lang w:val="kk-KZ"/>
        </w:rPr>
        <w:t xml:space="preserve">Э. Бетти </w:t>
      </w:r>
      <w:r w:rsidR="00F948BA" w:rsidRPr="000E48D3">
        <w:rPr>
          <w:rFonts w:ascii="Times New Roman" w:hAnsi="Times New Roman"/>
          <w:sz w:val="28"/>
          <w:szCs w:val="28"/>
          <w:lang w:val="kk-KZ"/>
        </w:rPr>
        <w:t xml:space="preserve">нормативтік </w:t>
      </w:r>
      <w:r w:rsidR="0082261A" w:rsidRPr="000E48D3">
        <w:rPr>
          <w:rFonts w:ascii="Times New Roman" w:hAnsi="Times New Roman"/>
          <w:sz w:val="28"/>
          <w:szCs w:val="28"/>
          <w:lang w:val="kk-KZ"/>
        </w:rPr>
        <w:t>интерпретация</w:t>
      </w:r>
      <w:r w:rsidR="00F948BA" w:rsidRPr="000E48D3">
        <w:rPr>
          <w:rFonts w:ascii="Times New Roman" w:hAnsi="Times New Roman"/>
          <w:sz w:val="28"/>
          <w:szCs w:val="28"/>
          <w:lang w:val="kk-KZ"/>
        </w:rPr>
        <w:t>ға «тұрақтылық тән» деп көрсетіп, оған құқықтық, этикалық, діниинтерпретация түрлерін</w:t>
      </w:r>
      <w:r w:rsidR="0082261A" w:rsidRPr="000E48D3">
        <w:rPr>
          <w:rFonts w:ascii="Times New Roman" w:hAnsi="Times New Roman"/>
          <w:sz w:val="28"/>
          <w:szCs w:val="28"/>
          <w:lang w:val="kk-KZ"/>
        </w:rPr>
        <w:t xml:space="preserve"> жатқызады</w:t>
      </w:r>
      <w:r w:rsidR="001D5543" w:rsidRPr="000E48D3">
        <w:rPr>
          <w:rFonts w:ascii="Times New Roman" w:hAnsi="Times New Roman"/>
          <w:sz w:val="28"/>
          <w:szCs w:val="28"/>
          <w:lang w:val="kk-KZ"/>
        </w:rPr>
        <w:t>[</w:t>
      </w:r>
      <w:r w:rsidR="00F948BA" w:rsidRPr="000E48D3">
        <w:rPr>
          <w:rFonts w:ascii="Times New Roman" w:hAnsi="Times New Roman"/>
          <w:sz w:val="28"/>
          <w:szCs w:val="28"/>
          <w:lang w:val="kk-KZ"/>
        </w:rPr>
        <w:t>9</w:t>
      </w:r>
      <w:r w:rsidR="001D5543" w:rsidRPr="000E48D3">
        <w:rPr>
          <w:rFonts w:ascii="Times New Roman" w:hAnsi="Times New Roman"/>
          <w:sz w:val="28"/>
          <w:szCs w:val="28"/>
          <w:lang w:val="kk-KZ"/>
        </w:rPr>
        <w:t>].</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Француз фи</w:t>
      </w:r>
      <w:r w:rsidR="00FA2EBA" w:rsidRPr="000E48D3">
        <w:rPr>
          <w:rFonts w:ascii="Times New Roman" w:hAnsi="Times New Roman"/>
          <w:sz w:val="28"/>
          <w:szCs w:val="28"/>
          <w:lang w:val="kk-KZ"/>
        </w:rPr>
        <w:t>лософы П</w:t>
      </w:r>
      <w:r w:rsidR="0013271A" w:rsidRPr="000E48D3">
        <w:rPr>
          <w:rFonts w:ascii="Times New Roman" w:hAnsi="Times New Roman"/>
          <w:sz w:val="28"/>
          <w:szCs w:val="28"/>
          <w:lang w:val="kk-KZ"/>
        </w:rPr>
        <w:t>.</w:t>
      </w:r>
      <w:r w:rsidR="00FA2EBA" w:rsidRPr="000E48D3">
        <w:rPr>
          <w:rFonts w:ascii="Times New Roman" w:hAnsi="Times New Roman"/>
          <w:sz w:val="28"/>
          <w:szCs w:val="28"/>
          <w:lang w:val="kk-KZ"/>
        </w:rPr>
        <w:t xml:space="preserve"> Рикёр интерпретацияға көп</w:t>
      </w:r>
      <w:r w:rsidRPr="000E48D3">
        <w:rPr>
          <w:rFonts w:ascii="Times New Roman" w:hAnsi="Times New Roman"/>
          <w:sz w:val="28"/>
          <w:szCs w:val="28"/>
          <w:lang w:val="kk-KZ"/>
        </w:rPr>
        <w:t xml:space="preserve">мағыналылық </w:t>
      </w:r>
      <w:r w:rsidR="00FA2EBA" w:rsidRPr="000E48D3">
        <w:rPr>
          <w:rFonts w:ascii="Times New Roman" w:hAnsi="Times New Roman"/>
          <w:sz w:val="28"/>
          <w:szCs w:val="28"/>
          <w:lang w:val="kk-KZ"/>
        </w:rPr>
        <w:t>тән екенін алға тартады</w:t>
      </w:r>
      <w:r w:rsidRPr="000E48D3">
        <w:rPr>
          <w:rFonts w:ascii="Times New Roman" w:hAnsi="Times New Roman"/>
          <w:sz w:val="28"/>
          <w:szCs w:val="28"/>
          <w:lang w:val="kk-KZ"/>
        </w:rPr>
        <w:t xml:space="preserve">. </w:t>
      </w:r>
      <w:r w:rsidR="00EF4FE2" w:rsidRPr="000E48D3">
        <w:rPr>
          <w:rFonts w:ascii="Times New Roman" w:hAnsi="Times New Roman"/>
          <w:sz w:val="28"/>
          <w:szCs w:val="28"/>
          <w:lang w:val="kk-KZ"/>
        </w:rPr>
        <w:t>Интерпретация дегеніміздің өзі мағыналық қабаттың кеңи беруіне ықпала етеді. Әр интерпретация өзінш</w:t>
      </w:r>
      <w:r w:rsidR="00224089" w:rsidRPr="000E48D3">
        <w:rPr>
          <w:rFonts w:ascii="Times New Roman" w:hAnsi="Times New Roman"/>
          <w:sz w:val="28"/>
          <w:szCs w:val="28"/>
          <w:lang w:val="kk-KZ"/>
        </w:rPr>
        <w:t>е</w:t>
      </w:r>
      <w:r w:rsidR="00EF4FE2" w:rsidRPr="000E48D3">
        <w:rPr>
          <w:rFonts w:ascii="Times New Roman" w:hAnsi="Times New Roman"/>
          <w:sz w:val="28"/>
          <w:szCs w:val="28"/>
          <w:lang w:val="kk-KZ"/>
        </w:rPr>
        <w:t xml:space="preserve"> жаңа мағына, ауыспалы мағына үстейді. Алайда негізгі, бірінші мағы</w:t>
      </w:r>
      <w:r w:rsidR="00224089" w:rsidRPr="000E48D3">
        <w:rPr>
          <w:rFonts w:ascii="Times New Roman" w:hAnsi="Times New Roman"/>
          <w:sz w:val="28"/>
          <w:szCs w:val="28"/>
          <w:lang w:val="kk-KZ"/>
        </w:rPr>
        <w:t>на</w:t>
      </w:r>
      <w:r w:rsidR="00EF4FE2" w:rsidRPr="000E48D3">
        <w:rPr>
          <w:rFonts w:ascii="Times New Roman" w:hAnsi="Times New Roman"/>
          <w:sz w:val="28"/>
          <w:szCs w:val="28"/>
          <w:lang w:val="kk-KZ"/>
        </w:rPr>
        <w:t xml:space="preserve"> тірек ретінде қала береді. </w:t>
      </w:r>
      <w:r w:rsidRPr="000E48D3">
        <w:rPr>
          <w:rFonts w:ascii="Times New Roman" w:hAnsi="Times New Roman"/>
          <w:sz w:val="28"/>
          <w:szCs w:val="28"/>
          <w:lang w:val="kk-KZ"/>
        </w:rPr>
        <w:t xml:space="preserve">Бұл </w:t>
      </w:r>
      <w:r w:rsidR="00EF4FE2" w:rsidRPr="000E48D3">
        <w:rPr>
          <w:rFonts w:ascii="Times New Roman" w:hAnsi="Times New Roman"/>
          <w:sz w:val="28"/>
          <w:szCs w:val="28"/>
          <w:lang w:val="kk-KZ"/>
        </w:rPr>
        <w:t>үдерісті</w:t>
      </w:r>
      <w:r w:rsidRPr="000E48D3">
        <w:rPr>
          <w:rFonts w:ascii="Times New Roman" w:hAnsi="Times New Roman"/>
          <w:sz w:val="28"/>
          <w:szCs w:val="28"/>
          <w:lang w:val="kk-KZ"/>
        </w:rPr>
        <w:t xml:space="preserve"> П. Рикёр </w:t>
      </w:r>
      <w:r w:rsidR="00CF0F20" w:rsidRPr="000E48D3">
        <w:rPr>
          <w:rFonts w:ascii="Times New Roman" w:hAnsi="Times New Roman"/>
          <w:sz w:val="28"/>
          <w:szCs w:val="28"/>
          <w:lang w:val="kk-KZ"/>
        </w:rPr>
        <w:t>«</w:t>
      </w:r>
      <w:r w:rsidRPr="000E48D3">
        <w:rPr>
          <w:rFonts w:ascii="Times New Roman" w:hAnsi="Times New Roman"/>
          <w:sz w:val="28"/>
          <w:szCs w:val="28"/>
          <w:lang w:val="kk-KZ"/>
        </w:rPr>
        <w:t xml:space="preserve">герменевтикалық </w:t>
      </w:r>
      <w:r w:rsidR="00EF4FE2" w:rsidRPr="000E48D3">
        <w:rPr>
          <w:rFonts w:ascii="Times New Roman" w:hAnsi="Times New Roman"/>
          <w:sz w:val="28"/>
          <w:szCs w:val="28"/>
          <w:lang w:val="kk-KZ"/>
        </w:rPr>
        <w:t>өріс</w:t>
      </w:r>
      <w:r w:rsidR="00CF0F20" w:rsidRPr="000E48D3">
        <w:rPr>
          <w:rFonts w:ascii="Times New Roman" w:hAnsi="Times New Roman"/>
          <w:sz w:val="28"/>
          <w:szCs w:val="28"/>
          <w:lang w:val="kk-KZ"/>
        </w:rPr>
        <w:t>»</w:t>
      </w:r>
      <w:r w:rsidRPr="000E48D3">
        <w:rPr>
          <w:rFonts w:ascii="Times New Roman" w:hAnsi="Times New Roman"/>
          <w:sz w:val="28"/>
          <w:szCs w:val="28"/>
          <w:lang w:val="kk-KZ"/>
        </w:rPr>
        <w:t xml:space="preserve"> деп атайды. </w:t>
      </w:r>
      <w:r w:rsidR="00EF4FE2" w:rsidRPr="000E48D3">
        <w:rPr>
          <w:rFonts w:ascii="Times New Roman" w:hAnsi="Times New Roman"/>
          <w:sz w:val="28"/>
          <w:szCs w:val="28"/>
          <w:lang w:val="kk-KZ"/>
        </w:rPr>
        <w:t xml:space="preserve">Герменевтикалық өрісті мәтіннің </w:t>
      </w:r>
      <w:r w:rsidR="00224089" w:rsidRPr="000E48D3">
        <w:rPr>
          <w:rFonts w:ascii="Times New Roman" w:hAnsi="Times New Roman"/>
          <w:sz w:val="28"/>
          <w:szCs w:val="28"/>
          <w:lang w:val="kk-KZ"/>
        </w:rPr>
        <w:t>негізгі идеясына</w:t>
      </w:r>
      <w:r w:rsidR="00EF4FE2" w:rsidRPr="000E48D3">
        <w:rPr>
          <w:rFonts w:ascii="Times New Roman" w:hAnsi="Times New Roman"/>
          <w:sz w:val="28"/>
          <w:szCs w:val="28"/>
          <w:lang w:val="kk-KZ"/>
        </w:rPr>
        <w:t xml:space="preserve"> байлаулы, бірінен бірі туындайтын мағыналары құрайды</w:t>
      </w:r>
      <w:r w:rsidR="00B36048" w:rsidRPr="000E48D3">
        <w:rPr>
          <w:rFonts w:ascii="Times New Roman" w:hAnsi="Times New Roman"/>
          <w:sz w:val="28"/>
          <w:szCs w:val="28"/>
          <w:lang w:val="kk-KZ"/>
        </w:rPr>
        <w:t>.</w:t>
      </w:r>
      <w:r w:rsidR="00224089" w:rsidRPr="000E48D3">
        <w:rPr>
          <w:rFonts w:ascii="Times New Roman" w:hAnsi="Times New Roman"/>
          <w:sz w:val="28"/>
          <w:szCs w:val="28"/>
          <w:lang w:val="kk-KZ"/>
        </w:rPr>
        <w:t>П.</w:t>
      </w:r>
      <w:r w:rsidRPr="000E48D3">
        <w:rPr>
          <w:rFonts w:ascii="Times New Roman" w:hAnsi="Times New Roman"/>
          <w:sz w:val="28"/>
          <w:szCs w:val="28"/>
          <w:lang w:val="kk-KZ"/>
        </w:rPr>
        <w:t>Рикёр интерпретация</w:t>
      </w:r>
      <w:r w:rsidR="00224089" w:rsidRPr="000E48D3">
        <w:rPr>
          <w:rFonts w:ascii="Times New Roman" w:hAnsi="Times New Roman"/>
          <w:sz w:val="28"/>
          <w:szCs w:val="28"/>
          <w:lang w:val="kk-KZ"/>
        </w:rPr>
        <w:t>ға«</w:t>
      </w:r>
      <w:r w:rsidRPr="000E48D3">
        <w:rPr>
          <w:rFonts w:ascii="Times New Roman" w:hAnsi="Times New Roman"/>
          <w:sz w:val="28"/>
          <w:szCs w:val="28"/>
          <w:lang w:val="kk-KZ"/>
        </w:rPr>
        <w:t>тура, айқын мағынаның астарында тұрған мағынаны ашып көрсетуге және сол тура мағынының өн бойындағы мағыналық қабаттарды анықтауға негізделген ойлау түрі»</w:t>
      </w:r>
      <w:r w:rsidR="00224089" w:rsidRPr="000E48D3">
        <w:rPr>
          <w:rFonts w:ascii="Times New Roman" w:hAnsi="Times New Roman"/>
          <w:sz w:val="28"/>
          <w:szCs w:val="28"/>
          <w:lang w:val="kk-KZ"/>
        </w:rPr>
        <w:t xml:space="preserve"> деген анықтама береді. П. Рикёр интерпретацияның көп</w:t>
      </w:r>
      <w:r w:rsidRPr="000E48D3">
        <w:rPr>
          <w:rFonts w:ascii="Times New Roman" w:hAnsi="Times New Roman"/>
          <w:sz w:val="28"/>
          <w:szCs w:val="28"/>
          <w:lang w:val="kk-KZ"/>
        </w:rPr>
        <w:t>мағыналы</w:t>
      </w:r>
      <w:r w:rsidR="00224089" w:rsidRPr="000E48D3">
        <w:rPr>
          <w:rFonts w:ascii="Times New Roman" w:hAnsi="Times New Roman"/>
          <w:sz w:val="28"/>
          <w:szCs w:val="28"/>
          <w:lang w:val="kk-KZ"/>
        </w:rPr>
        <w:t>ққа жетелеуі</w:t>
      </w:r>
      <w:r w:rsidRPr="000E48D3">
        <w:rPr>
          <w:rFonts w:ascii="Times New Roman" w:hAnsi="Times New Roman"/>
          <w:sz w:val="28"/>
          <w:szCs w:val="28"/>
          <w:lang w:val="kk-KZ"/>
        </w:rPr>
        <w:t xml:space="preserve"> мен</w:t>
      </w:r>
      <w:r w:rsidR="00224089" w:rsidRPr="000E48D3">
        <w:rPr>
          <w:rFonts w:ascii="Times New Roman" w:hAnsi="Times New Roman"/>
          <w:sz w:val="28"/>
          <w:szCs w:val="28"/>
          <w:lang w:val="kk-KZ"/>
        </w:rPr>
        <w:t xml:space="preserve"> пікірлер</w:t>
      </w:r>
      <w:r w:rsidRPr="000E48D3">
        <w:rPr>
          <w:rFonts w:ascii="Times New Roman" w:hAnsi="Times New Roman"/>
          <w:sz w:val="28"/>
          <w:szCs w:val="28"/>
          <w:lang w:val="kk-KZ"/>
        </w:rPr>
        <w:t xml:space="preserve"> конфликті</w:t>
      </w:r>
      <w:r w:rsidR="00224089" w:rsidRPr="000E48D3">
        <w:rPr>
          <w:rFonts w:ascii="Times New Roman" w:hAnsi="Times New Roman"/>
          <w:sz w:val="28"/>
          <w:szCs w:val="28"/>
          <w:lang w:val="kk-KZ"/>
        </w:rPr>
        <w:t>н тудыруы түсінуге кедергі емес деп есептегенімен, интерпретацияның қисындылығы</w:t>
      </w:r>
      <w:r w:rsidRPr="000E48D3">
        <w:rPr>
          <w:rFonts w:ascii="Times New Roman" w:hAnsi="Times New Roman"/>
          <w:sz w:val="28"/>
          <w:szCs w:val="28"/>
          <w:lang w:val="kk-KZ"/>
        </w:rPr>
        <w:t xml:space="preserve"> мәселесін</w:t>
      </w:r>
      <w:r w:rsidR="00224089" w:rsidRPr="000E48D3">
        <w:rPr>
          <w:rFonts w:ascii="Times New Roman" w:hAnsi="Times New Roman"/>
          <w:sz w:val="28"/>
          <w:szCs w:val="28"/>
          <w:lang w:val="kk-KZ"/>
        </w:rPr>
        <w:t xml:space="preserve"> де</w:t>
      </w:r>
      <w:r w:rsidRPr="000E48D3">
        <w:rPr>
          <w:rFonts w:ascii="Times New Roman" w:hAnsi="Times New Roman"/>
          <w:sz w:val="28"/>
          <w:szCs w:val="28"/>
          <w:lang w:val="kk-KZ"/>
        </w:rPr>
        <w:t xml:space="preserve"> көтереді</w:t>
      </w:r>
      <w:r w:rsidR="001D5543" w:rsidRPr="000E48D3">
        <w:rPr>
          <w:rFonts w:ascii="Times New Roman" w:hAnsi="Times New Roman"/>
          <w:sz w:val="28"/>
          <w:szCs w:val="28"/>
          <w:lang w:val="kk-KZ"/>
        </w:rPr>
        <w:t xml:space="preserve"> [</w:t>
      </w:r>
      <w:r w:rsidR="00224089" w:rsidRPr="000E48D3">
        <w:rPr>
          <w:rFonts w:ascii="Times New Roman" w:hAnsi="Times New Roman"/>
          <w:sz w:val="28"/>
          <w:szCs w:val="28"/>
          <w:lang w:val="kk-KZ"/>
        </w:rPr>
        <w:t>10</w:t>
      </w:r>
      <w:r w:rsidR="00CF0F20" w:rsidRPr="000E48D3">
        <w:rPr>
          <w:rFonts w:ascii="Times New Roman" w:hAnsi="Times New Roman"/>
          <w:sz w:val="28"/>
          <w:szCs w:val="28"/>
          <w:lang w:val="kk-KZ"/>
        </w:rPr>
        <w:t>,51</w:t>
      </w:r>
      <w:r w:rsidR="00666738" w:rsidRPr="000E48D3">
        <w:rPr>
          <w:rFonts w:ascii="Times New Roman" w:hAnsi="Times New Roman"/>
          <w:sz w:val="28"/>
          <w:szCs w:val="28"/>
          <w:lang w:val="kk-KZ"/>
        </w:rPr>
        <w:t xml:space="preserve"> б.</w:t>
      </w:r>
      <w:r w:rsidR="00CF0F20" w:rsidRPr="000E48D3">
        <w:rPr>
          <w:rFonts w:ascii="Times New Roman" w:hAnsi="Times New Roman"/>
          <w:sz w:val="28"/>
          <w:szCs w:val="28"/>
          <w:lang w:val="kk-KZ"/>
        </w:rPr>
        <w:t>]</w:t>
      </w:r>
      <w:r w:rsidR="0013271A" w:rsidRPr="000E48D3">
        <w:rPr>
          <w:rFonts w:ascii="Times New Roman" w:hAnsi="Times New Roman"/>
          <w:sz w:val="28"/>
          <w:szCs w:val="28"/>
          <w:lang w:val="kk-KZ"/>
        </w:rPr>
        <w:t>.</w:t>
      </w:r>
    </w:p>
    <w:p w:rsidR="0082261A" w:rsidRPr="000E48D3" w:rsidRDefault="00317183"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Интерпретацияның қисындылығы мәселесі интерпретатор қаншалықты объективті пікір айтады, бірнеше интерпреатцияны өзара қалай сабақтастыра аламыз, оларды салыстыру мен бағалауда қандай талаптарға жүгінеміз, интерпретациялар конфликтін шешу жолдары барма деген сауалдарға жауап іздейді. </w:t>
      </w:r>
    </w:p>
    <w:p w:rsidR="0082261A" w:rsidRPr="000E48D3" w:rsidRDefault="009C6AAD"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Аталған сауалдар философ, мәдениет және әдебиет зерттеушісі, сыншы, жазушы </w:t>
      </w:r>
      <w:r w:rsidR="0082261A" w:rsidRPr="000E48D3">
        <w:rPr>
          <w:rFonts w:ascii="Times New Roman" w:hAnsi="Times New Roman"/>
          <w:sz w:val="28"/>
          <w:szCs w:val="28"/>
          <w:lang w:val="kk-KZ"/>
        </w:rPr>
        <w:t>У</w:t>
      </w:r>
      <w:r w:rsidR="0013271A" w:rsidRPr="000E48D3">
        <w:rPr>
          <w:rFonts w:ascii="Times New Roman" w:hAnsi="Times New Roman"/>
          <w:sz w:val="28"/>
          <w:szCs w:val="28"/>
          <w:lang w:val="kk-KZ"/>
        </w:rPr>
        <w:t>.</w:t>
      </w:r>
      <w:r w:rsidR="0082261A" w:rsidRPr="000E48D3">
        <w:rPr>
          <w:rFonts w:ascii="Times New Roman" w:hAnsi="Times New Roman"/>
          <w:sz w:val="28"/>
          <w:szCs w:val="28"/>
          <w:lang w:val="kk-KZ"/>
        </w:rPr>
        <w:t xml:space="preserve"> Эконың </w:t>
      </w:r>
      <w:r w:rsidR="0013271A" w:rsidRPr="000E48D3">
        <w:rPr>
          <w:rFonts w:ascii="Times New Roman" w:hAnsi="Times New Roman"/>
          <w:sz w:val="28"/>
          <w:szCs w:val="28"/>
          <w:lang w:val="kk-KZ"/>
        </w:rPr>
        <w:t xml:space="preserve">ғылыми </w:t>
      </w:r>
      <w:r w:rsidRPr="000E48D3">
        <w:rPr>
          <w:rFonts w:ascii="Times New Roman" w:hAnsi="Times New Roman"/>
          <w:sz w:val="28"/>
          <w:szCs w:val="28"/>
          <w:lang w:val="kk-KZ"/>
        </w:rPr>
        <w:t xml:space="preserve">еңбектерінде толықтырыла түсті. У. </w:t>
      </w:r>
      <w:r w:rsidR="0082261A" w:rsidRPr="000E48D3">
        <w:rPr>
          <w:rFonts w:ascii="Times New Roman" w:hAnsi="Times New Roman"/>
          <w:sz w:val="28"/>
          <w:szCs w:val="28"/>
          <w:lang w:val="kk-KZ"/>
        </w:rPr>
        <w:t xml:space="preserve">Эконың </w:t>
      </w:r>
      <w:r w:rsidRPr="000E48D3">
        <w:rPr>
          <w:rFonts w:ascii="Times New Roman" w:hAnsi="Times New Roman"/>
          <w:sz w:val="28"/>
          <w:szCs w:val="28"/>
          <w:lang w:val="kk-KZ"/>
        </w:rPr>
        <w:t xml:space="preserve">пайымдауынша, </w:t>
      </w:r>
      <w:r w:rsidR="0082261A" w:rsidRPr="000E48D3">
        <w:rPr>
          <w:rFonts w:ascii="Times New Roman" w:hAnsi="Times New Roman"/>
          <w:sz w:val="28"/>
          <w:szCs w:val="28"/>
          <w:lang w:val="kk-KZ"/>
        </w:rPr>
        <w:t xml:space="preserve">интерпретация </w:t>
      </w:r>
      <w:r w:rsidRPr="000E48D3">
        <w:rPr>
          <w:rFonts w:ascii="Times New Roman" w:hAnsi="Times New Roman"/>
          <w:sz w:val="28"/>
          <w:szCs w:val="28"/>
          <w:lang w:val="kk-KZ"/>
        </w:rPr>
        <w:t xml:space="preserve">дегеніміз </w:t>
      </w:r>
      <w:r w:rsidR="0082261A"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туындының мәні мен мағынасын </w:t>
      </w:r>
      <w:r w:rsidR="0082261A" w:rsidRPr="000E48D3">
        <w:rPr>
          <w:rFonts w:ascii="Times New Roman" w:hAnsi="Times New Roman"/>
          <w:sz w:val="28"/>
          <w:szCs w:val="28"/>
          <w:lang w:val="kk-KZ"/>
        </w:rPr>
        <w:t>анықтау</w:t>
      </w:r>
      <w:r w:rsidRPr="000E48D3">
        <w:rPr>
          <w:rFonts w:ascii="Times New Roman" w:hAnsi="Times New Roman"/>
          <w:sz w:val="28"/>
          <w:szCs w:val="28"/>
          <w:lang w:val="kk-KZ"/>
        </w:rPr>
        <w:t>дың әрі</w:t>
      </w:r>
      <w:r w:rsidR="0082261A" w:rsidRPr="000E48D3">
        <w:rPr>
          <w:rFonts w:ascii="Times New Roman" w:hAnsi="Times New Roman"/>
          <w:sz w:val="28"/>
          <w:szCs w:val="28"/>
          <w:lang w:val="kk-KZ"/>
        </w:rPr>
        <w:t xml:space="preserve"> үдерісі</w:t>
      </w:r>
      <w:r w:rsidRPr="000E48D3">
        <w:rPr>
          <w:rFonts w:ascii="Times New Roman" w:hAnsi="Times New Roman"/>
          <w:sz w:val="28"/>
          <w:szCs w:val="28"/>
          <w:lang w:val="kk-KZ"/>
        </w:rPr>
        <w:t xml:space="preserve">, әрі нәтижесі. Мән-мағынаны </w:t>
      </w:r>
      <w:r w:rsidR="0082261A" w:rsidRPr="000E48D3">
        <w:rPr>
          <w:rFonts w:ascii="Times New Roman" w:hAnsi="Times New Roman"/>
          <w:sz w:val="28"/>
          <w:szCs w:val="28"/>
          <w:lang w:val="kk-KZ"/>
        </w:rPr>
        <w:t>өздігінше тү</w:t>
      </w:r>
      <w:r w:rsidRPr="000E48D3">
        <w:rPr>
          <w:rFonts w:ascii="Times New Roman" w:hAnsi="Times New Roman"/>
          <w:sz w:val="28"/>
          <w:szCs w:val="28"/>
          <w:lang w:val="kk-KZ"/>
        </w:rPr>
        <w:t>й</w:t>
      </w:r>
      <w:r w:rsidR="0082261A" w:rsidRPr="000E48D3">
        <w:rPr>
          <w:rFonts w:ascii="Times New Roman" w:hAnsi="Times New Roman"/>
          <w:sz w:val="28"/>
          <w:szCs w:val="28"/>
          <w:lang w:val="kk-KZ"/>
        </w:rPr>
        <w:t>сініп, өзіндік концепциялар түзе білу</w:t>
      </w:r>
      <w:r w:rsidR="007E7DDA" w:rsidRPr="000E48D3">
        <w:rPr>
          <w:rFonts w:ascii="Times New Roman" w:hAnsi="Times New Roman"/>
          <w:sz w:val="28"/>
          <w:szCs w:val="28"/>
          <w:lang w:val="kk-KZ"/>
        </w:rPr>
        <w:t>дағдысы</w:t>
      </w:r>
      <w:r w:rsidR="0082261A" w:rsidRPr="000E48D3">
        <w:rPr>
          <w:rFonts w:ascii="Times New Roman" w:hAnsi="Times New Roman"/>
          <w:sz w:val="28"/>
          <w:szCs w:val="28"/>
          <w:lang w:val="kk-KZ"/>
        </w:rPr>
        <w:t xml:space="preserve">. </w:t>
      </w:r>
      <w:r w:rsidR="007E7DDA" w:rsidRPr="000E48D3">
        <w:rPr>
          <w:rFonts w:ascii="Times New Roman" w:hAnsi="Times New Roman"/>
          <w:sz w:val="28"/>
          <w:szCs w:val="28"/>
          <w:lang w:val="kk-KZ"/>
        </w:rPr>
        <w:t>Осы тұста, интерпретацияның аудентикалығын</w:t>
      </w:r>
      <w:r w:rsidR="0082261A" w:rsidRPr="000E48D3">
        <w:rPr>
          <w:rFonts w:ascii="Times New Roman" w:hAnsi="Times New Roman"/>
          <w:sz w:val="28"/>
          <w:szCs w:val="28"/>
          <w:lang w:val="kk-KZ"/>
        </w:rPr>
        <w:t xml:space="preserve"> (дәлдігіне, туралығына) </w:t>
      </w:r>
      <w:r w:rsidR="007E7DDA" w:rsidRPr="000E48D3">
        <w:rPr>
          <w:rFonts w:ascii="Times New Roman" w:hAnsi="Times New Roman"/>
          <w:sz w:val="28"/>
          <w:szCs w:val="28"/>
          <w:lang w:val="kk-KZ"/>
        </w:rPr>
        <w:t>қалай анықтаймыз</w:t>
      </w:r>
      <w:r w:rsidR="0082261A" w:rsidRPr="000E48D3">
        <w:rPr>
          <w:rFonts w:ascii="Times New Roman" w:hAnsi="Times New Roman"/>
          <w:sz w:val="28"/>
          <w:szCs w:val="28"/>
          <w:lang w:val="kk-KZ"/>
        </w:rPr>
        <w:t xml:space="preserve">, интерпретацияның </w:t>
      </w:r>
      <w:r w:rsidR="007E7DDA" w:rsidRPr="000E48D3">
        <w:rPr>
          <w:rFonts w:ascii="Times New Roman" w:hAnsi="Times New Roman"/>
          <w:sz w:val="28"/>
          <w:szCs w:val="28"/>
          <w:lang w:val="kk-KZ"/>
        </w:rPr>
        <w:t>шегі мен шекарасын қалай белгілейміз</w:t>
      </w:r>
      <w:r w:rsidR="0082261A" w:rsidRPr="000E48D3">
        <w:rPr>
          <w:rFonts w:ascii="Times New Roman" w:hAnsi="Times New Roman"/>
          <w:sz w:val="28"/>
          <w:szCs w:val="28"/>
          <w:lang w:val="kk-KZ"/>
        </w:rPr>
        <w:t>, шығарма</w:t>
      </w:r>
      <w:r w:rsidR="007E7DDA" w:rsidRPr="000E48D3">
        <w:rPr>
          <w:rFonts w:ascii="Times New Roman" w:hAnsi="Times New Roman"/>
          <w:sz w:val="28"/>
          <w:szCs w:val="28"/>
          <w:lang w:val="kk-KZ"/>
        </w:rPr>
        <w:t>ның айтар ойының</w:t>
      </w:r>
      <w:r w:rsidR="0082261A" w:rsidRPr="000E48D3">
        <w:rPr>
          <w:rFonts w:ascii="Times New Roman" w:hAnsi="Times New Roman"/>
          <w:sz w:val="28"/>
          <w:szCs w:val="28"/>
          <w:lang w:val="kk-KZ"/>
        </w:rPr>
        <w:t xml:space="preserve"> тарылуына немесе өзгер</w:t>
      </w:r>
      <w:r w:rsidR="007E7DDA" w:rsidRPr="000E48D3">
        <w:rPr>
          <w:rFonts w:ascii="Times New Roman" w:hAnsi="Times New Roman"/>
          <w:sz w:val="28"/>
          <w:szCs w:val="28"/>
          <w:lang w:val="kk-KZ"/>
        </w:rPr>
        <w:t>уіне кедергі бола аламыз ба,</w:t>
      </w:r>
      <w:r w:rsidR="0082261A" w:rsidRPr="000E48D3">
        <w:rPr>
          <w:rFonts w:ascii="Times New Roman" w:hAnsi="Times New Roman"/>
          <w:sz w:val="28"/>
          <w:szCs w:val="28"/>
          <w:lang w:val="kk-KZ"/>
        </w:rPr>
        <w:t xml:space="preserve"> бір сөзбен айтқанда, г</w:t>
      </w:r>
      <w:r w:rsidR="007E7DDA" w:rsidRPr="000E48D3">
        <w:rPr>
          <w:rFonts w:ascii="Times New Roman" w:hAnsi="Times New Roman"/>
          <w:sz w:val="28"/>
          <w:szCs w:val="28"/>
          <w:lang w:val="kk-KZ"/>
        </w:rPr>
        <w:t>иперинтерпретацияның туындамауына қалай ықпал етеміз деген сауалдар алдыға шығады.</w:t>
      </w:r>
    </w:p>
    <w:p w:rsidR="0082261A" w:rsidRPr="000E48D3" w:rsidRDefault="007E7DD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Бұл</w:t>
      </w:r>
      <w:r w:rsidR="0082261A" w:rsidRPr="000E48D3">
        <w:rPr>
          <w:rFonts w:ascii="Times New Roman" w:hAnsi="Times New Roman"/>
          <w:sz w:val="28"/>
          <w:szCs w:val="28"/>
          <w:lang w:val="kk-KZ"/>
        </w:rPr>
        <w:t xml:space="preserve"> мәселе</w:t>
      </w:r>
      <w:r w:rsidRPr="000E48D3">
        <w:rPr>
          <w:rFonts w:ascii="Times New Roman" w:hAnsi="Times New Roman"/>
          <w:sz w:val="28"/>
          <w:szCs w:val="28"/>
          <w:lang w:val="kk-KZ"/>
        </w:rPr>
        <w:t>лер</w:t>
      </w:r>
      <w:r w:rsidR="00295DC7" w:rsidRPr="000E48D3">
        <w:rPr>
          <w:rFonts w:ascii="Times New Roman" w:hAnsi="Times New Roman"/>
          <w:sz w:val="28"/>
          <w:szCs w:val="28"/>
          <w:lang w:val="kk-KZ"/>
        </w:rPr>
        <w:t xml:space="preserve">ді </w:t>
      </w:r>
      <w:r w:rsidRPr="000E48D3">
        <w:rPr>
          <w:rFonts w:ascii="Times New Roman" w:hAnsi="Times New Roman"/>
          <w:sz w:val="28"/>
          <w:szCs w:val="28"/>
          <w:lang w:val="kk-KZ"/>
        </w:rPr>
        <w:t>У</w:t>
      </w:r>
      <w:r w:rsidR="0013271A" w:rsidRPr="000E48D3">
        <w:rPr>
          <w:rFonts w:ascii="Times New Roman" w:hAnsi="Times New Roman"/>
          <w:sz w:val="28"/>
          <w:szCs w:val="28"/>
          <w:lang w:val="kk-KZ"/>
        </w:rPr>
        <w:t>.</w:t>
      </w:r>
      <w:r w:rsidR="0082261A" w:rsidRPr="000E48D3">
        <w:rPr>
          <w:rFonts w:ascii="Times New Roman" w:hAnsi="Times New Roman"/>
          <w:sz w:val="28"/>
          <w:szCs w:val="28"/>
          <w:lang w:val="kk-KZ"/>
        </w:rPr>
        <w:t xml:space="preserve"> Эко </w:t>
      </w:r>
      <w:r w:rsidR="00295DC7" w:rsidRPr="000E48D3">
        <w:rPr>
          <w:rFonts w:ascii="Times New Roman" w:hAnsi="Times New Roman"/>
          <w:sz w:val="28"/>
          <w:szCs w:val="28"/>
          <w:lang w:val="kk-KZ"/>
        </w:rPr>
        <w:t>бастапқыда</w:t>
      </w:r>
      <w:r w:rsidR="0082261A" w:rsidRPr="000E48D3">
        <w:rPr>
          <w:rFonts w:ascii="Times New Roman" w:hAnsi="Times New Roman"/>
          <w:sz w:val="28"/>
          <w:szCs w:val="28"/>
          <w:lang w:val="kk-KZ"/>
        </w:rPr>
        <w:t xml:space="preserve"> 1962 жылы жарық көрген «Ашық туынды</w:t>
      </w:r>
      <w:r w:rsidR="002561B6" w:rsidRPr="000E48D3">
        <w:rPr>
          <w:rFonts w:ascii="Times New Roman" w:hAnsi="Times New Roman"/>
          <w:sz w:val="28"/>
          <w:szCs w:val="28"/>
          <w:lang w:val="kk-KZ"/>
        </w:rPr>
        <w:t xml:space="preserve">» </w:t>
      </w:r>
      <w:r w:rsidR="0082261A" w:rsidRPr="000E48D3">
        <w:rPr>
          <w:rFonts w:ascii="Times New Roman" w:hAnsi="Times New Roman"/>
          <w:sz w:val="28"/>
          <w:szCs w:val="28"/>
          <w:lang w:val="kk-KZ"/>
        </w:rPr>
        <w:t xml:space="preserve">және 1968 жылы </w:t>
      </w:r>
      <w:r w:rsidRPr="000E48D3">
        <w:rPr>
          <w:rFonts w:ascii="Times New Roman" w:hAnsi="Times New Roman"/>
          <w:sz w:val="28"/>
          <w:szCs w:val="28"/>
          <w:lang w:val="kk-KZ"/>
        </w:rPr>
        <w:t>басылып шыққан</w:t>
      </w:r>
      <w:r w:rsidR="0082261A" w:rsidRPr="000E48D3">
        <w:rPr>
          <w:rFonts w:ascii="Times New Roman" w:hAnsi="Times New Roman"/>
          <w:sz w:val="28"/>
          <w:szCs w:val="28"/>
          <w:lang w:val="kk-KZ"/>
        </w:rPr>
        <w:t xml:space="preserve"> «Құрылымсыздық. Семиологияға кіріспе» </w:t>
      </w:r>
      <w:r w:rsidR="00295DC7" w:rsidRPr="000E48D3">
        <w:rPr>
          <w:rFonts w:ascii="Times New Roman" w:hAnsi="Times New Roman"/>
          <w:sz w:val="28"/>
          <w:szCs w:val="28"/>
          <w:lang w:val="kk-KZ"/>
        </w:rPr>
        <w:t>сияқтымәтін</w:t>
      </w:r>
      <w:r w:rsidR="0082261A" w:rsidRPr="000E48D3">
        <w:rPr>
          <w:rFonts w:ascii="Times New Roman" w:hAnsi="Times New Roman"/>
          <w:sz w:val="28"/>
          <w:szCs w:val="28"/>
          <w:lang w:val="kk-KZ"/>
        </w:rPr>
        <w:t xml:space="preserve"> семиотика</w:t>
      </w:r>
      <w:r w:rsidR="00295DC7" w:rsidRPr="000E48D3">
        <w:rPr>
          <w:rFonts w:ascii="Times New Roman" w:hAnsi="Times New Roman"/>
          <w:sz w:val="28"/>
          <w:szCs w:val="28"/>
          <w:lang w:val="kk-KZ"/>
        </w:rPr>
        <w:t>сына қатысты</w:t>
      </w:r>
      <w:r w:rsidR="0082261A" w:rsidRPr="000E48D3">
        <w:rPr>
          <w:rFonts w:ascii="Times New Roman" w:hAnsi="Times New Roman"/>
          <w:sz w:val="28"/>
          <w:szCs w:val="28"/>
          <w:lang w:val="kk-KZ"/>
        </w:rPr>
        <w:t xml:space="preserve"> еңбектерінде автор </w:t>
      </w:r>
      <w:r w:rsidR="00295DC7" w:rsidRPr="000E48D3">
        <w:rPr>
          <w:rFonts w:ascii="Times New Roman" w:hAnsi="Times New Roman"/>
          <w:sz w:val="28"/>
          <w:szCs w:val="28"/>
          <w:lang w:val="kk-KZ"/>
        </w:rPr>
        <w:t>және</w:t>
      </w:r>
      <w:r w:rsidR="0082261A" w:rsidRPr="000E48D3">
        <w:rPr>
          <w:rFonts w:ascii="Times New Roman" w:hAnsi="Times New Roman"/>
          <w:sz w:val="28"/>
          <w:szCs w:val="28"/>
          <w:lang w:val="kk-KZ"/>
        </w:rPr>
        <w:t xml:space="preserve"> оқырман, интерпретация мәселелері</w:t>
      </w:r>
      <w:r w:rsidR="00295DC7" w:rsidRPr="000E48D3">
        <w:rPr>
          <w:rFonts w:ascii="Times New Roman" w:hAnsi="Times New Roman"/>
          <w:sz w:val="28"/>
          <w:szCs w:val="28"/>
          <w:lang w:val="kk-KZ"/>
        </w:rPr>
        <w:t>н</w:t>
      </w:r>
      <w:r w:rsidR="0082261A" w:rsidRPr="000E48D3">
        <w:rPr>
          <w:rFonts w:ascii="Times New Roman" w:hAnsi="Times New Roman"/>
          <w:sz w:val="28"/>
          <w:szCs w:val="28"/>
          <w:lang w:val="kk-KZ"/>
        </w:rPr>
        <w:t xml:space="preserve"> пәнаралық, жалпы философиялық көзқараст</w:t>
      </w:r>
      <w:r w:rsidR="00295DC7" w:rsidRPr="000E48D3">
        <w:rPr>
          <w:rFonts w:ascii="Times New Roman" w:hAnsi="Times New Roman"/>
          <w:sz w:val="28"/>
          <w:szCs w:val="28"/>
          <w:lang w:val="kk-KZ"/>
        </w:rPr>
        <w:t>ар тұрғысында талдайды</w:t>
      </w:r>
      <w:r w:rsidR="0082261A" w:rsidRPr="000E48D3">
        <w:rPr>
          <w:rFonts w:ascii="Times New Roman" w:hAnsi="Times New Roman"/>
          <w:sz w:val="28"/>
          <w:szCs w:val="28"/>
          <w:lang w:val="kk-KZ"/>
        </w:rPr>
        <w:t xml:space="preserve">. У. Эко </w:t>
      </w:r>
      <w:r w:rsidR="00295DC7" w:rsidRPr="000E48D3">
        <w:rPr>
          <w:rFonts w:ascii="Times New Roman" w:hAnsi="Times New Roman"/>
          <w:sz w:val="28"/>
          <w:szCs w:val="28"/>
          <w:lang w:val="kk-KZ"/>
        </w:rPr>
        <w:t>бұл зерттеулерінде</w:t>
      </w:r>
      <w:r w:rsidR="0082261A" w:rsidRPr="000E48D3">
        <w:rPr>
          <w:rFonts w:ascii="Times New Roman" w:hAnsi="Times New Roman"/>
          <w:sz w:val="28"/>
          <w:szCs w:val="28"/>
          <w:lang w:val="kk-KZ"/>
        </w:rPr>
        <w:t xml:space="preserve"> Ч</w:t>
      </w:r>
      <w:r w:rsidR="00295DC7" w:rsidRPr="000E48D3">
        <w:rPr>
          <w:rFonts w:ascii="Times New Roman" w:hAnsi="Times New Roman"/>
          <w:sz w:val="28"/>
          <w:szCs w:val="28"/>
          <w:lang w:val="kk-KZ"/>
        </w:rPr>
        <w:t xml:space="preserve">.С. </w:t>
      </w:r>
      <w:r w:rsidR="0082261A" w:rsidRPr="000E48D3">
        <w:rPr>
          <w:rFonts w:ascii="Times New Roman" w:hAnsi="Times New Roman"/>
          <w:sz w:val="28"/>
          <w:szCs w:val="28"/>
          <w:lang w:val="kk-KZ"/>
        </w:rPr>
        <w:t xml:space="preserve">Пирстің </w:t>
      </w:r>
      <w:r w:rsidR="00295DC7" w:rsidRPr="000E48D3">
        <w:rPr>
          <w:rFonts w:ascii="Times New Roman" w:hAnsi="Times New Roman"/>
          <w:sz w:val="28"/>
          <w:szCs w:val="28"/>
          <w:lang w:val="kk-KZ"/>
        </w:rPr>
        <w:t>интерпретация турасындағы көзқарастарына</w:t>
      </w:r>
      <w:r w:rsidR="0082261A" w:rsidRPr="000E48D3">
        <w:rPr>
          <w:rFonts w:ascii="Times New Roman" w:hAnsi="Times New Roman"/>
          <w:sz w:val="28"/>
          <w:szCs w:val="28"/>
          <w:lang w:val="kk-KZ"/>
        </w:rPr>
        <w:t xml:space="preserve"> сүйеніп, </w:t>
      </w:r>
      <w:r w:rsidR="00295DC7" w:rsidRPr="000E48D3">
        <w:rPr>
          <w:rFonts w:ascii="Times New Roman" w:hAnsi="Times New Roman"/>
          <w:sz w:val="28"/>
          <w:szCs w:val="28"/>
          <w:lang w:val="kk-KZ"/>
        </w:rPr>
        <w:t>оны</w:t>
      </w:r>
      <w:r w:rsidR="0082261A" w:rsidRPr="000E48D3">
        <w:rPr>
          <w:rFonts w:ascii="Times New Roman" w:hAnsi="Times New Roman"/>
          <w:sz w:val="28"/>
          <w:szCs w:val="28"/>
          <w:lang w:val="kk-KZ"/>
        </w:rPr>
        <w:t xml:space="preserve"> тек </w:t>
      </w:r>
      <w:r w:rsidR="00295DC7" w:rsidRPr="000E48D3">
        <w:rPr>
          <w:rFonts w:ascii="Times New Roman" w:hAnsi="Times New Roman"/>
          <w:sz w:val="28"/>
          <w:szCs w:val="28"/>
          <w:lang w:val="kk-KZ"/>
        </w:rPr>
        <w:t>жалпы коммуникация</w:t>
      </w:r>
      <w:r w:rsidR="0082261A" w:rsidRPr="000E48D3">
        <w:rPr>
          <w:rFonts w:ascii="Times New Roman" w:hAnsi="Times New Roman"/>
          <w:sz w:val="28"/>
          <w:szCs w:val="28"/>
          <w:lang w:val="kk-KZ"/>
        </w:rPr>
        <w:t xml:space="preserve"> теориясы мен семиотика аясында қарастырады. </w:t>
      </w:r>
    </w:p>
    <w:p w:rsidR="002E4FB7"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1970 жылдардың </w:t>
      </w:r>
      <w:r w:rsidR="00ED6EE7">
        <w:rPr>
          <w:rFonts w:ascii="Times New Roman" w:hAnsi="Times New Roman"/>
          <w:sz w:val="28"/>
          <w:szCs w:val="28"/>
          <w:lang w:val="kk-KZ"/>
        </w:rPr>
        <w:t xml:space="preserve">аяғына қарай </w:t>
      </w:r>
      <w:r w:rsidRPr="000E48D3">
        <w:rPr>
          <w:rFonts w:ascii="Times New Roman" w:hAnsi="Times New Roman"/>
          <w:sz w:val="28"/>
          <w:szCs w:val="28"/>
          <w:lang w:val="kk-KZ"/>
        </w:rPr>
        <w:t>У. Эко</w:t>
      </w:r>
      <w:r w:rsidR="00295DC7" w:rsidRPr="000E48D3">
        <w:rPr>
          <w:rFonts w:ascii="Times New Roman" w:hAnsi="Times New Roman"/>
          <w:sz w:val="28"/>
          <w:szCs w:val="28"/>
          <w:lang w:val="kk-KZ"/>
        </w:rPr>
        <w:t xml:space="preserve"> түбегейлі</w:t>
      </w:r>
      <w:r w:rsidRPr="000E48D3">
        <w:rPr>
          <w:rFonts w:ascii="Times New Roman" w:hAnsi="Times New Roman"/>
          <w:sz w:val="28"/>
          <w:szCs w:val="28"/>
          <w:lang w:val="kk-KZ"/>
        </w:rPr>
        <w:t xml:space="preserve"> интерпретация </w:t>
      </w:r>
      <w:r w:rsidR="00295DC7" w:rsidRPr="000E48D3">
        <w:rPr>
          <w:rFonts w:ascii="Times New Roman" w:hAnsi="Times New Roman"/>
          <w:sz w:val="28"/>
          <w:szCs w:val="28"/>
          <w:lang w:val="kk-KZ"/>
        </w:rPr>
        <w:t>мәселесін зерттеуді қолға алды</w:t>
      </w:r>
      <w:r w:rsidRPr="000E48D3">
        <w:rPr>
          <w:rFonts w:ascii="Times New Roman" w:hAnsi="Times New Roman"/>
          <w:sz w:val="28"/>
          <w:szCs w:val="28"/>
          <w:lang w:val="kk-KZ"/>
        </w:rPr>
        <w:t>. 1979 жылы «Оқырманның рөлі</w:t>
      </w:r>
      <w:r w:rsidR="00295DC7" w:rsidRPr="000E48D3">
        <w:rPr>
          <w:rFonts w:ascii="Times New Roman" w:hAnsi="Times New Roman"/>
          <w:sz w:val="28"/>
          <w:szCs w:val="28"/>
          <w:lang w:val="kk-KZ"/>
        </w:rPr>
        <w:t>»</w:t>
      </w:r>
      <w:r w:rsidR="00C55072" w:rsidRPr="000E48D3">
        <w:rPr>
          <w:rFonts w:ascii="Times New Roman" w:hAnsi="Times New Roman"/>
          <w:sz w:val="28"/>
          <w:szCs w:val="28"/>
          <w:lang w:val="kk-KZ"/>
        </w:rPr>
        <w:t xml:space="preserve"> монографиясында «идеал оқырман» деген ұғымды алға тартады. «Идеал оқырман» – туындының түрлі интерпретацияларын ойталқыдан өткізіп, еркін түсіне алатын </w:t>
      </w:r>
      <w:r w:rsidRPr="000E48D3">
        <w:rPr>
          <w:rFonts w:ascii="Times New Roman" w:hAnsi="Times New Roman"/>
          <w:sz w:val="28"/>
          <w:szCs w:val="28"/>
          <w:lang w:val="kk-KZ"/>
        </w:rPr>
        <w:t xml:space="preserve">оқырман. </w:t>
      </w:r>
      <w:r w:rsidR="00C55072" w:rsidRPr="000E48D3">
        <w:rPr>
          <w:rFonts w:ascii="Times New Roman" w:hAnsi="Times New Roman"/>
          <w:sz w:val="28"/>
          <w:szCs w:val="28"/>
          <w:lang w:val="kk-KZ"/>
        </w:rPr>
        <w:t>У.</w:t>
      </w:r>
      <w:r w:rsidRPr="000E48D3">
        <w:rPr>
          <w:rFonts w:ascii="Times New Roman" w:hAnsi="Times New Roman"/>
          <w:sz w:val="28"/>
          <w:szCs w:val="28"/>
          <w:lang w:val="kk-KZ"/>
        </w:rPr>
        <w:t xml:space="preserve">Эко өзінің </w:t>
      </w:r>
      <w:r w:rsidR="00C55072" w:rsidRPr="000E48D3">
        <w:rPr>
          <w:rFonts w:ascii="Times New Roman" w:hAnsi="Times New Roman"/>
          <w:sz w:val="28"/>
          <w:szCs w:val="28"/>
          <w:lang w:val="kk-KZ"/>
        </w:rPr>
        <w:t>осыған дейінгі</w:t>
      </w:r>
      <w:r w:rsidRPr="000E48D3">
        <w:rPr>
          <w:rFonts w:ascii="Times New Roman" w:hAnsi="Times New Roman"/>
          <w:sz w:val="28"/>
          <w:szCs w:val="28"/>
          <w:lang w:val="kk-KZ"/>
        </w:rPr>
        <w:t xml:space="preserve"> еңбектерінде айтқан интерпретацияның ше</w:t>
      </w:r>
      <w:r w:rsidR="00ED6EE7">
        <w:rPr>
          <w:rFonts w:ascii="Times New Roman" w:hAnsi="Times New Roman"/>
          <w:sz w:val="28"/>
          <w:szCs w:val="28"/>
          <w:lang w:val="kk-KZ"/>
        </w:rPr>
        <w:t xml:space="preserve">гі мен шекарасы </w:t>
      </w:r>
      <w:r w:rsidRPr="000E48D3">
        <w:rPr>
          <w:rFonts w:ascii="Times New Roman" w:hAnsi="Times New Roman"/>
          <w:sz w:val="28"/>
          <w:szCs w:val="28"/>
          <w:lang w:val="kk-KZ"/>
        </w:rPr>
        <w:t xml:space="preserve">туралы </w:t>
      </w:r>
      <w:r w:rsidR="00C55072" w:rsidRPr="000E48D3">
        <w:rPr>
          <w:rFonts w:ascii="Times New Roman" w:hAnsi="Times New Roman"/>
          <w:sz w:val="28"/>
          <w:szCs w:val="28"/>
          <w:lang w:val="kk-KZ"/>
        </w:rPr>
        <w:t>көзқарастарын</w:t>
      </w:r>
      <w:r w:rsidRPr="000E48D3">
        <w:rPr>
          <w:rFonts w:ascii="Times New Roman" w:hAnsi="Times New Roman"/>
          <w:sz w:val="28"/>
          <w:szCs w:val="28"/>
          <w:lang w:val="kk-KZ"/>
        </w:rPr>
        <w:t xml:space="preserve"> қайта </w:t>
      </w:r>
      <w:r w:rsidR="00C55072" w:rsidRPr="000E48D3">
        <w:rPr>
          <w:rFonts w:ascii="Times New Roman" w:hAnsi="Times New Roman"/>
          <w:sz w:val="28"/>
          <w:szCs w:val="28"/>
          <w:lang w:val="kk-KZ"/>
        </w:rPr>
        <w:t>сараптай келе</w:t>
      </w:r>
      <w:r w:rsidRPr="000E48D3">
        <w:rPr>
          <w:rFonts w:ascii="Times New Roman" w:hAnsi="Times New Roman"/>
          <w:sz w:val="28"/>
          <w:szCs w:val="28"/>
          <w:lang w:val="kk-KZ"/>
        </w:rPr>
        <w:t xml:space="preserve">, интерпретацияның көп болуы мүмкін, алайда шексіз </w:t>
      </w:r>
      <w:r w:rsidR="00C55072" w:rsidRPr="000E48D3">
        <w:rPr>
          <w:rFonts w:ascii="Times New Roman" w:hAnsi="Times New Roman"/>
          <w:sz w:val="28"/>
          <w:szCs w:val="28"/>
          <w:lang w:val="kk-KZ"/>
        </w:rPr>
        <w:t>бол</w:t>
      </w:r>
      <w:r w:rsidR="00ED6EE7">
        <w:rPr>
          <w:rFonts w:ascii="Times New Roman" w:hAnsi="Times New Roman"/>
          <w:sz w:val="28"/>
          <w:szCs w:val="28"/>
          <w:lang w:val="kk-KZ"/>
        </w:rPr>
        <w:t>а алмайтынындығын негіздейді</w:t>
      </w:r>
      <w:r w:rsidRPr="000E48D3">
        <w:rPr>
          <w:rFonts w:ascii="Times New Roman" w:hAnsi="Times New Roman"/>
          <w:sz w:val="28"/>
          <w:szCs w:val="28"/>
          <w:lang w:val="kk-KZ"/>
        </w:rPr>
        <w:t xml:space="preserve">. Мәтіннің </w:t>
      </w:r>
      <w:r w:rsidR="00C55072" w:rsidRPr="000E48D3">
        <w:rPr>
          <w:rFonts w:ascii="Times New Roman" w:hAnsi="Times New Roman"/>
          <w:sz w:val="28"/>
          <w:szCs w:val="28"/>
          <w:lang w:val="kk-KZ"/>
        </w:rPr>
        <w:t>негізгі өзекті ойы</w:t>
      </w:r>
      <w:r w:rsidRPr="000E48D3">
        <w:rPr>
          <w:rFonts w:ascii="Times New Roman" w:hAnsi="Times New Roman"/>
          <w:sz w:val="28"/>
          <w:szCs w:val="28"/>
          <w:lang w:val="kk-KZ"/>
        </w:rPr>
        <w:t>, идея</w:t>
      </w:r>
      <w:r w:rsidR="00C55072" w:rsidRPr="000E48D3">
        <w:rPr>
          <w:rFonts w:ascii="Times New Roman" w:hAnsi="Times New Roman"/>
          <w:sz w:val="28"/>
          <w:szCs w:val="28"/>
          <w:lang w:val="kk-KZ"/>
        </w:rPr>
        <w:t xml:space="preserve">сықисынды интерпретация жасаудың тірегі болу керек. </w:t>
      </w:r>
      <w:r w:rsidR="002E4FB7" w:rsidRPr="000E48D3">
        <w:rPr>
          <w:rFonts w:ascii="Times New Roman" w:hAnsi="Times New Roman"/>
          <w:sz w:val="28"/>
          <w:szCs w:val="28"/>
          <w:lang w:val="kk-KZ"/>
        </w:rPr>
        <w:t>Әйтсе де, бұл ойлар интерпретацияны дұрыс немесе қате деп бағалауға, интерпретацияның қисындылығына авторға, мәтінге сүйеніп төрелік етуге болады деген мағынаны білдірмесе керек. Алайда, қисынды интерпретация жасауға деген ұмтылыс «идеал</w:t>
      </w:r>
      <w:r w:rsidRPr="000E48D3">
        <w:rPr>
          <w:rFonts w:ascii="Times New Roman" w:hAnsi="Times New Roman"/>
          <w:sz w:val="28"/>
          <w:szCs w:val="28"/>
          <w:lang w:val="kk-KZ"/>
        </w:rPr>
        <w:t xml:space="preserve"> оқырман» </w:t>
      </w:r>
      <w:r w:rsidR="002E4FB7" w:rsidRPr="000E48D3">
        <w:rPr>
          <w:rFonts w:ascii="Times New Roman" w:hAnsi="Times New Roman"/>
          <w:sz w:val="28"/>
          <w:szCs w:val="28"/>
          <w:lang w:val="kk-KZ"/>
        </w:rPr>
        <w:t>тарапынан жүзеге асатынын анық айтады.</w:t>
      </w:r>
    </w:p>
    <w:p w:rsidR="0082261A" w:rsidRPr="000E48D3" w:rsidRDefault="002E4FB7"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1990 </w:t>
      </w:r>
      <w:r w:rsidR="0082261A" w:rsidRPr="000E48D3">
        <w:rPr>
          <w:rFonts w:ascii="Times New Roman" w:hAnsi="Times New Roman"/>
          <w:sz w:val="28"/>
          <w:szCs w:val="28"/>
          <w:lang w:val="kk-KZ"/>
        </w:rPr>
        <w:t xml:space="preserve">жылы </w:t>
      </w:r>
      <w:r w:rsidRPr="000E48D3">
        <w:rPr>
          <w:rFonts w:ascii="Times New Roman" w:hAnsi="Times New Roman"/>
          <w:sz w:val="28"/>
          <w:szCs w:val="28"/>
          <w:lang w:val="kk-KZ"/>
        </w:rPr>
        <w:t>жарыққа шыққан</w:t>
      </w:r>
      <w:r w:rsidR="0082261A" w:rsidRPr="000E48D3">
        <w:rPr>
          <w:rFonts w:ascii="Times New Roman" w:hAnsi="Times New Roman"/>
          <w:sz w:val="28"/>
          <w:szCs w:val="28"/>
          <w:lang w:val="kk-KZ"/>
        </w:rPr>
        <w:t xml:space="preserve"> «Интерпретацияның шегіатты еңбегінде интерпретацияның еркіндігі мәселесін</w:t>
      </w:r>
      <w:r w:rsidRPr="000E48D3">
        <w:rPr>
          <w:rFonts w:ascii="Times New Roman" w:hAnsi="Times New Roman"/>
          <w:sz w:val="28"/>
          <w:szCs w:val="28"/>
          <w:lang w:val="kk-KZ"/>
        </w:rPr>
        <w:t>е тағы да тоқталып өтеді</w:t>
      </w:r>
      <w:r w:rsidR="0082261A" w:rsidRPr="000E48D3">
        <w:rPr>
          <w:rFonts w:ascii="Times New Roman" w:hAnsi="Times New Roman"/>
          <w:sz w:val="28"/>
          <w:szCs w:val="28"/>
          <w:lang w:val="kk-KZ"/>
        </w:rPr>
        <w:t xml:space="preserve">.  Зерттеуші А.Р.Усманова </w:t>
      </w:r>
      <w:r w:rsidRPr="000E48D3">
        <w:rPr>
          <w:rFonts w:ascii="Times New Roman" w:hAnsi="Times New Roman"/>
          <w:sz w:val="28"/>
          <w:szCs w:val="28"/>
          <w:lang w:val="kk-KZ"/>
        </w:rPr>
        <w:t>У.Эконың бұл еңбегі турасында</w:t>
      </w:r>
      <w:r w:rsidR="0082261A" w:rsidRPr="000E48D3">
        <w:rPr>
          <w:rFonts w:ascii="Times New Roman" w:hAnsi="Times New Roman"/>
          <w:sz w:val="28"/>
          <w:szCs w:val="28"/>
          <w:lang w:val="kk-KZ"/>
        </w:rPr>
        <w:t>: «</w:t>
      </w:r>
      <w:r w:rsidR="00E83FFC" w:rsidRPr="000E48D3">
        <w:rPr>
          <w:rFonts w:ascii="Times New Roman" w:hAnsi="Times New Roman"/>
          <w:sz w:val="28"/>
          <w:szCs w:val="28"/>
          <w:lang w:val="kk-KZ"/>
        </w:rPr>
        <w:t xml:space="preserve">Түптеп келгенде </w:t>
      </w:r>
      <w:r w:rsidR="0082261A" w:rsidRPr="000E48D3">
        <w:rPr>
          <w:rFonts w:ascii="Times New Roman" w:hAnsi="Times New Roman"/>
          <w:sz w:val="28"/>
          <w:szCs w:val="28"/>
          <w:lang w:val="kk-KZ"/>
        </w:rPr>
        <w:t>Эко</w:t>
      </w:r>
      <w:r w:rsidR="00E83FFC" w:rsidRPr="000E48D3">
        <w:rPr>
          <w:rFonts w:ascii="Times New Roman" w:hAnsi="Times New Roman"/>
          <w:sz w:val="28"/>
          <w:szCs w:val="28"/>
          <w:lang w:val="kk-KZ"/>
        </w:rPr>
        <w:t xml:space="preserve"> өзінің интерпретацияның «ашықтағы» мен «шексіздігі» туралы ойлары үшін «жауапкершілікті өз мойнына алып», ғылыми көзқарастарын қайта қарап, трансформацияауына тура келді</w:t>
      </w:r>
      <w:r w:rsidR="0082261A" w:rsidRPr="000E48D3">
        <w:rPr>
          <w:rFonts w:ascii="Times New Roman" w:hAnsi="Times New Roman"/>
          <w:sz w:val="28"/>
          <w:szCs w:val="28"/>
          <w:lang w:val="kk-KZ"/>
        </w:rPr>
        <w:t>»</w:t>
      </w:r>
      <w:r w:rsidR="00666738" w:rsidRPr="000E48D3">
        <w:rPr>
          <w:rFonts w:ascii="Times New Roman" w:hAnsi="Times New Roman"/>
          <w:sz w:val="28"/>
          <w:szCs w:val="28"/>
          <w:lang w:val="kk-KZ"/>
        </w:rPr>
        <w:t xml:space="preserve"> [11]</w:t>
      </w:r>
      <w:r w:rsidR="00F12A27" w:rsidRPr="000E48D3">
        <w:rPr>
          <w:rFonts w:ascii="Times New Roman" w:hAnsi="Times New Roman"/>
          <w:sz w:val="28"/>
          <w:szCs w:val="28"/>
          <w:lang w:val="kk-KZ"/>
        </w:rPr>
        <w:t>,</w:t>
      </w:r>
      <w:r w:rsidR="00E83FFC" w:rsidRPr="000E48D3">
        <w:rPr>
          <w:rFonts w:ascii="Times New Roman" w:hAnsi="Times New Roman"/>
          <w:sz w:val="28"/>
          <w:szCs w:val="28"/>
          <w:lang w:val="kk-KZ"/>
        </w:rPr>
        <w:t xml:space="preserve"> –деген ой түйеді.</w:t>
      </w:r>
    </w:p>
    <w:p w:rsidR="0082261A" w:rsidRPr="000E48D3" w:rsidRDefault="00E83FF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Дәл осы </w:t>
      </w:r>
      <w:r w:rsidR="0082261A" w:rsidRPr="000E48D3">
        <w:rPr>
          <w:rFonts w:ascii="Times New Roman" w:hAnsi="Times New Roman"/>
          <w:sz w:val="28"/>
          <w:szCs w:val="28"/>
          <w:lang w:val="kk-KZ"/>
        </w:rPr>
        <w:t>У</w:t>
      </w:r>
      <w:r w:rsidR="001B0B1F" w:rsidRPr="000E48D3">
        <w:rPr>
          <w:rFonts w:ascii="Times New Roman" w:hAnsi="Times New Roman"/>
          <w:sz w:val="28"/>
          <w:szCs w:val="28"/>
          <w:lang w:val="kk-KZ"/>
        </w:rPr>
        <w:t>.</w:t>
      </w:r>
      <w:r w:rsidRPr="000E48D3">
        <w:rPr>
          <w:rFonts w:ascii="Times New Roman" w:hAnsi="Times New Roman"/>
          <w:sz w:val="28"/>
          <w:szCs w:val="28"/>
          <w:lang w:val="kk-KZ"/>
        </w:rPr>
        <w:t xml:space="preserve"> Эконың ғылыми көзқарастарының дамуы</w:t>
      </w:r>
      <w:r w:rsidR="00ED6EE7">
        <w:rPr>
          <w:rFonts w:ascii="Times New Roman" w:hAnsi="Times New Roman"/>
          <w:sz w:val="28"/>
          <w:szCs w:val="28"/>
          <w:lang w:val="kk-KZ"/>
        </w:rPr>
        <w:t xml:space="preserve">көркем шығармаға жасалатын интерпретацияның </w:t>
      </w:r>
      <w:r w:rsidR="0082261A" w:rsidRPr="000E48D3">
        <w:rPr>
          <w:rFonts w:ascii="Times New Roman" w:hAnsi="Times New Roman"/>
          <w:sz w:val="28"/>
          <w:szCs w:val="28"/>
          <w:lang w:val="kk-KZ"/>
        </w:rPr>
        <w:t xml:space="preserve">қызметі </w:t>
      </w:r>
      <w:r w:rsidR="00ED6EE7">
        <w:rPr>
          <w:rFonts w:ascii="Times New Roman" w:hAnsi="Times New Roman"/>
          <w:sz w:val="28"/>
          <w:szCs w:val="28"/>
          <w:lang w:val="kk-KZ"/>
        </w:rPr>
        <w:t xml:space="preserve">турасындағы </w:t>
      </w:r>
      <w:r w:rsidR="0082261A" w:rsidRPr="000E48D3">
        <w:rPr>
          <w:rFonts w:ascii="Times New Roman" w:hAnsi="Times New Roman"/>
          <w:sz w:val="28"/>
          <w:szCs w:val="28"/>
          <w:lang w:val="kk-KZ"/>
        </w:rPr>
        <w:t>пікірлер</w:t>
      </w:r>
      <w:r w:rsidRPr="000E48D3">
        <w:rPr>
          <w:rFonts w:ascii="Times New Roman" w:hAnsi="Times New Roman"/>
          <w:sz w:val="28"/>
          <w:szCs w:val="28"/>
          <w:lang w:val="kk-KZ"/>
        </w:rPr>
        <w:t>геайтарлықтай ықпал</w:t>
      </w:r>
      <w:r w:rsidR="00ED6EE7">
        <w:rPr>
          <w:rFonts w:ascii="Times New Roman" w:hAnsi="Times New Roman"/>
          <w:sz w:val="28"/>
          <w:szCs w:val="28"/>
          <w:lang w:val="kk-KZ"/>
        </w:rPr>
        <w:t>тиіп</w:t>
      </w:r>
      <w:r w:rsidR="0082261A"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туындыны түсіну мен талқылаудағы </w:t>
      </w:r>
      <w:r w:rsidR="0082261A" w:rsidRPr="000E48D3">
        <w:rPr>
          <w:rFonts w:ascii="Times New Roman" w:hAnsi="Times New Roman"/>
          <w:sz w:val="28"/>
          <w:szCs w:val="28"/>
          <w:lang w:val="kk-KZ"/>
        </w:rPr>
        <w:t xml:space="preserve">автор </w:t>
      </w:r>
      <w:r w:rsidR="00ED6EE7">
        <w:rPr>
          <w:rFonts w:ascii="Times New Roman" w:hAnsi="Times New Roman"/>
          <w:sz w:val="28"/>
          <w:szCs w:val="28"/>
          <w:lang w:val="kk-KZ"/>
        </w:rPr>
        <w:t>және</w:t>
      </w:r>
      <w:r w:rsidR="00ED6EE7">
        <w:rPr>
          <w:rFonts w:ascii="Times New Roman" w:hAnsi="Times New Roman"/>
          <w:sz w:val="28"/>
          <w:szCs w:val="28"/>
          <w:lang w:val="kk-KZ"/>
        </w:rPr>
        <w:softHyphen/>
      </w:r>
      <w:r w:rsidR="00ED6EE7">
        <w:rPr>
          <w:rFonts w:ascii="Times New Roman" w:hAnsi="Times New Roman"/>
          <w:sz w:val="28"/>
          <w:szCs w:val="28"/>
          <w:lang w:val="kk-KZ"/>
        </w:rPr>
        <w:softHyphen/>
      </w:r>
      <w:r w:rsidR="00ED6EE7">
        <w:rPr>
          <w:rFonts w:ascii="Times New Roman" w:hAnsi="Times New Roman"/>
          <w:sz w:val="28"/>
          <w:szCs w:val="28"/>
          <w:lang w:val="kk-KZ"/>
        </w:rPr>
        <w:softHyphen/>
      </w:r>
      <w:r w:rsidR="0082261A" w:rsidRPr="000E48D3">
        <w:rPr>
          <w:rFonts w:ascii="Times New Roman" w:hAnsi="Times New Roman"/>
          <w:sz w:val="28"/>
          <w:szCs w:val="28"/>
          <w:lang w:val="kk-KZ"/>
        </w:rPr>
        <w:t xml:space="preserve"> оқырман </w:t>
      </w:r>
      <w:r w:rsidR="00ED6EE7">
        <w:rPr>
          <w:rFonts w:ascii="Times New Roman" w:hAnsi="Times New Roman"/>
          <w:sz w:val="28"/>
          <w:szCs w:val="28"/>
          <w:lang w:val="kk-KZ"/>
        </w:rPr>
        <w:t>категорияларының зерттелуіне бастама болды.</w:t>
      </w:r>
    </w:p>
    <w:p w:rsidR="005856E5" w:rsidRPr="000E48D3" w:rsidRDefault="00E83FF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Философиялық герменевтикада «и</w:t>
      </w:r>
      <w:r w:rsidR="0082261A" w:rsidRPr="000E48D3">
        <w:rPr>
          <w:rFonts w:ascii="Times New Roman" w:hAnsi="Times New Roman"/>
          <w:sz w:val="28"/>
          <w:szCs w:val="28"/>
          <w:lang w:val="kk-KZ"/>
        </w:rPr>
        <w:t xml:space="preserve">нтерпретация» термині </w:t>
      </w:r>
      <w:r w:rsidRPr="000E48D3">
        <w:rPr>
          <w:rFonts w:ascii="Times New Roman" w:hAnsi="Times New Roman"/>
          <w:sz w:val="28"/>
          <w:szCs w:val="28"/>
          <w:lang w:val="kk-KZ"/>
        </w:rPr>
        <w:t>түсіну және түсіндіру өнері деген мағаны білдірген</w:t>
      </w:r>
      <w:r w:rsidR="0082261A" w:rsidRPr="000E48D3">
        <w:rPr>
          <w:rFonts w:ascii="Times New Roman" w:hAnsi="Times New Roman"/>
          <w:sz w:val="28"/>
          <w:szCs w:val="28"/>
          <w:lang w:val="kk-KZ"/>
        </w:rPr>
        <w:t xml:space="preserve">. </w:t>
      </w:r>
      <w:r w:rsidR="0082261A" w:rsidRPr="000E48D3">
        <w:rPr>
          <w:rFonts w:ascii="Times New Roman" w:hAnsi="Times New Roman"/>
          <w:sz w:val="28"/>
          <w:lang w:val="kk-KZ"/>
        </w:rPr>
        <w:t>Интерпретация теориясы мен көркем мәтінді талдау мәселелері орыс және шетел лингвистері мен әдебиеттанушы ғалымдарың еңбектерінде жан-жақты зерттеліп, қарастырылды (</w:t>
      </w:r>
      <w:r w:rsidR="001B0B1F" w:rsidRPr="000E48D3">
        <w:rPr>
          <w:rFonts w:ascii="Times New Roman" w:hAnsi="Times New Roman"/>
          <w:sz w:val="28"/>
          <w:lang w:val="kk-KZ"/>
        </w:rPr>
        <w:t xml:space="preserve">Г.И. </w:t>
      </w:r>
      <w:r w:rsidR="0082261A" w:rsidRPr="000E48D3">
        <w:rPr>
          <w:rFonts w:ascii="Times New Roman" w:hAnsi="Times New Roman"/>
          <w:sz w:val="28"/>
          <w:lang w:val="kk-KZ"/>
        </w:rPr>
        <w:t>Богин 1996</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1B0B1F" w:rsidRPr="000E48D3">
        <w:rPr>
          <w:rFonts w:ascii="Times New Roman" w:hAnsi="Times New Roman"/>
          <w:sz w:val="28"/>
          <w:lang w:val="kk-KZ"/>
        </w:rPr>
        <w:t xml:space="preserve">Г. </w:t>
      </w:r>
      <w:r w:rsidR="0082261A" w:rsidRPr="000E48D3">
        <w:rPr>
          <w:rFonts w:ascii="Times New Roman" w:hAnsi="Times New Roman"/>
          <w:sz w:val="28"/>
          <w:lang w:val="kk-KZ"/>
        </w:rPr>
        <w:t>Брандес 1990</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1B0B1F" w:rsidRPr="000E48D3">
        <w:rPr>
          <w:rFonts w:ascii="Times New Roman" w:hAnsi="Times New Roman"/>
          <w:sz w:val="28"/>
          <w:lang w:val="kk-KZ"/>
        </w:rPr>
        <w:t xml:space="preserve">В.В. </w:t>
      </w:r>
      <w:r w:rsidR="0082261A" w:rsidRPr="000E48D3">
        <w:rPr>
          <w:rFonts w:ascii="Times New Roman" w:hAnsi="Times New Roman"/>
          <w:sz w:val="28"/>
          <w:lang w:val="kk-KZ"/>
        </w:rPr>
        <w:t>Виноградов 1954</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1963</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1B0B1F" w:rsidRPr="000E48D3">
        <w:rPr>
          <w:rFonts w:ascii="Times New Roman" w:hAnsi="Times New Roman"/>
          <w:sz w:val="28"/>
          <w:lang w:val="kk-KZ"/>
        </w:rPr>
        <w:t xml:space="preserve">Г.О. </w:t>
      </w:r>
      <w:r w:rsidR="0082261A" w:rsidRPr="000E48D3">
        <w:rPr>
          <w:rFonts w:ascii="Times New Roman" w:hAnsi="Times New Roman"/>
          <w:sz w:val="28"/>
          <w:lang w:val="kk-KZ"/>
        </w:rPr>
        <w:t>Винокур 1991</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1B0B1F" w:rsidRPr="000E48D3">
        <w:rPr>
          <w:rFonts w:ascii="Times New Roman" w:hAnsi="Times New Roman"/>
          <w:sz w:val="28"/>
          <w:lang w:val="kk-KZ"/>
        </w:rPr>
        <w:t>И.Р.Гальперин 1981</w:t>
      </w:r>
      <w:r w:rsidR="00332802" w:rsidRPr="000E48D3">
        <w:rPr>
          <w:rFonts w:ascii="Times New Roman" w:hAnsi="Times New Roman"/>
          <w:sz w:val="28"/>
          <w:lang w:val="kk-KZ"/>
        </w:rPr>
        <w:t xml:space="preserve"> ж.</w:t>
      </w:r>
      <w:r w:rsidR="001B0B1F" w:rsidRPr="000E48D3">
        <w:rPr>
          <w:rFonts w:ascii="Times New Roman" w:hAnsi="Times New Roman"/>
          <w:sz w:val="28"/>
          <w:lang w:val="kk-KZ"/>
        </w:rPr>
        <w:t>; В.З. Демьянков 1985</w:t>
      </w:r>
      <w:r w:rsidR="00332802" w:rsidRPr="000E48D3">
        <w:rPr>
          <w:rFonts w:ascii="Times New Roman" w:hAnsi="Times New Roman"/>
          <w:sz w:val="28"/>
          <w:lang w:val="kk-KZ"/>
        </w:rPr>
        <w:t xml:space="preserve"> ж.; К.А.</w:t>
      </w:r>
      <w:r w:rsidR="0082261A" w:rsidRPr="000E48D3">
        <w:rPr>
          <w:rFonts w:ascii="Times New Roman" w:hAnsi="Times New Roman"/>
          <w:sz w:val="28"/>
          <w:lang w:val="kk-KZ"/>
        </w:rPr>
        <w:t>Долинин 1985</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 xml:space="preserve">А.Б. </w:t>
      </w:r>
      <w:r w:rsidR="0082261A" w:rsidRPr="000E48D3">
        <w:rPr>
          <w:rFonts w:ascii="Times New Roman" w:hAnsi="Times New Roman"/>
          <w:sz w:val="28"/>
          <w:lang w:val="kk-KZ"/>
        </w:rPr>
        <w:t>Есин 1998</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Н.А. Купина 1985</w:t>
      </w:r>
      <w:r w:rsidR="00332802" w:rsidRPr="000E48D3">
        <w:rPr>
          <w:rFonts w:ascii="Times New Roman" w:hAnsi="Times New Roman"/>
          <w:sz w:val="28"/>
          <w:lang w:val="kk-KZ"/>
        </w:rPr>
        <w:t xml:space="preserve"> ж.</w:t>
      </w:r>
      <w:r w:rsidR="00DE1A84" w:rsidRPr="000E48D3">
        <w:rPr>
          <w:rFonts w:ascii="Times New Roman" w:hAnsi="Times New Roman"/>
          <w:sz w:val="28"/>
          <w:lang w:val="kk-KZ"/>
        </w:rPr>
        <w:t xml:space="preserve">; В.А. </w:t>
      </w:r>
      <w:r w:rsidR="0082261A" w:rsidRPr="000E48D3">
        <w:rPr>
          <w:rFonts w:ascii="Times New Roman" w:hAnsi="Times New Roman"/>
          <w:sz w:val="28"/>
          <w:lang w:val="kk-KZ"/>
        </w:rPr>
        <w:t>Кухаренко 1979</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Ю.М. Лотман 1970</w:t>
      </w:r>
      <w:r w:rsidR="00332802" w:rsidRPr="000E48D3">
        <w:rPr>
          <w:rFonts w:ascii="Times New Roman" w:hAnsi="Times New Roman"/>
          <w:sz w:val="28"/>
          <w:lang w:val="kk-KZ"/>
        </w:rPr>
        <w:t xml:space="preserve"> ж.</w:t>
      </w:r>
      <w:r w:rsidR="00DE1A84" w:rsidRPr="000E48D3">
        <w:rPr>
          <w:rFonts w:ascii="Times New Roman" w:hAnsi="Times New Roman"/>
          <w:sz w:val="28"/>
          <w:lang w:val="kk-KZ"/>
        </w:rPr>
        <w:t>, 1972</w:t>
      </w:r>
      <w:r w:rsidR="00332802" w:rsidRPr="000E48D3">
        <w:rPr>
          <w:rFonts w:ascii="Times New Roman" w:hAnsi="Times New Roman"/>
          <w:sz w:val="28"/>
          <w:lang w:val="kk-KZ"/>
        </w:rPr>
        <w:t xml:space="preserve"> ж.</w:t>
      </w:r>
      <w:r w:rsidR="00DE1A84" w:rsidRPr="000E48D3">
        <w:rPr>
          <w:rFonts w:ascii="Times New Roman" w:hAnsi="Times New Roman"/>
          <w:sz w:val="28"/>
          <w:lang w:val="kk-KZ"/>
        </w:rPr>
        <w:t xml:space="preserve">; В.А. </w:t>
      </w:r>
      <w:r w:rsidR="0082261A" w:rsidRPr="000E48D3">
        <w:rPr>
          <w:rFonts w:ascii="Times New Roman" w:hAnsi="Times New Roman"/>
          <w:sz w:val="28"/>
          <w:lang w:val="kk-KZ"/>
        </w:rPr>
        <w:t>Лукин 1999</w:t>
      </w:r>
      <w:r w:rsidR="00332802" w:rsidRPr="000E48D3">
        <w:rPr>
          <w:rFonts w:ascii="Times New Roman" w:hAnsi="Times New Roman"/>
          <w:sz w:val="28"/>
          <w:lang w:val="kk-KZ"/>
        </w:rPr>
        <w:t xml:space="preserve"> ж. </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 xml:space="preserve">А.Л. </w:t>
      </w:r>
      <w:r w:rsidR="0082261A" w:rsidRPr="000E48D3">
        <w:rPr>
          <w:rFonts w:ascii="Times New Roman" w:hAnsi="Times New Roman"/>
          <w:sz w:val="28"/>
          <w:lang w:val="kk-KZ"/>
        </w:rPr>
        <w:t>Никифоров 1993</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 xml:space="preserve">Н.Ф. </w:t>
      </w:r>
      <w:r w:rsidR="0082261A" w:rsidRPr="000E48D3">
        <w:rPr>
          <w:rFonts w:ascii="Times New Roman" w:hAnsi="Times New Roman"/>
          <w:sz w:val="28"/>
          <w:lang w:val="kk-KZ"/>
        </w:rPr>
        <w:t>Пелевина 1989</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 xml:space="preserve">Э.Г. </w:t>
      </w:r>
      <w:r w:rsidR="0082261A" w:rsidRPr="000E48D3">
        <w:rPr>
          <w:rFonts w:ascii="Times New Roman" w:hAnsi="Times New Roman"/>
          <w:sz w:val="28"/>
          <w:lang w:val="kk-KZ"/>
        </w:rPr>
        <w:t xml:space="preserve">Ризель, </w:t>
      </w:r>
      <w:r w:rsidR="00DE1A84" w:rsidRPr="000E48D3">
        <w:rPr>
          <w:rFonts w:ascii="Times New Roman" w:hAnsi="Times New Roman"/>
          <w:sz w:val="28"/>
          <w:lang w:val="kk-KZ"/>
        </w:rPr>
        <w:t xml:space="preserve">Е.И. </w:t>
      </w:r>
      <w:r w:rsidR="0082261A" w:rsidRPr="000E48D3">
        <w:rPr>
          <w:rFonts w:ascii="Times New Roman" w:hAnsi="Times New Roman"/>
          <w:sz w:val="28"/>
          <w:lang w:val="kk-KZ"/>
        </w:rPr>
        <w:t>Щендельс 1975</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 xml:space="preserve">Г.Я. </w:t>
      </w:r>
      <w:r w:rsidR="0082261A" w:rsidRPr="000E48D3">
        <w:rPr>
          <w:rFonts w:ascii="Times New Roman" w:hAnsi="Times New Roman"/>
          <w:sz w:val="28"/>
          <w:lang w:val="kk-KZ"/>
        </w:rPr>
        <w:t>Солганик 1973</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1997</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 xml:space="preserve">З.И. </w:t>
      </w:r>
      <w:r w:rsidR="0082261A" w:rsidRPr="000E48D3">
        <w:rPr>
          <w:rFonts w:ascii="Times New Roman" w:hAnsi="Times New Roman"/>
          <w:sz w:val="28"/>
          <w:lang w:val="kk-KZ"/>
        </w:rPr>
        <w:t>Хованская 1975</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DE1A84" w:rsidRPr="000E48D3">
        <w:rPr>
          <w:rFonts w:ascii="Times New Roman" w:hAnsi="Times New Roman"/>
          <w:sz w:val="28"/>
          <w:lang w:val="kk-KZ"/>
        </w:rPr>
        <w:t xml:space="preserve">W. </w:t>
      </w:r>
      <w:r w:rsidR="0082261A" w:rsidRPr="000E48D3">
        <w:rPr>
          <w:rFonts w:ascii="Times New Roman" w:hAnsi="Times New Roman"/>
          <w:sz w:val="28"/>
          <w:lang w:val="kk-KZ"/>
        </w:rPr>
        <w:t xml:space="preserve">Fleischer, </w:t>
      </w:r>
      <w:r w:rsidR="006426EF" w:rsidRPr="000E48D3">
        <w:rPr>
          <w:rFonts w:ascii="Times New Roman" w:hAnsi="Times New Roman"/>
          <w:sz w:val="28"/>
          <w:lang w:val="kk-KZ"/>
        </w:rPr>
        <w:t>G. Michel 1977</w:t>
      </w:r>
      <w:r w:rsidR="00332802" w:rsidRPr="000E48D3">
        <w:rPr>
          <w:rFonts w:ascii="Times New Roman" w:hAnsi="Times New Roman"/>
          <w:sz w:val="28"/>
          <w:lang w:val="kk-KZ"/>
        </w:rPr>
        <w:t xml:space="preserve"> ж.</w:t>
      </w:r>
      <w:r w:rsidR="006426EF" w:rsidRPr="000E48D3">
        <w:rPr>
          <w:rFonts w:ascii="Times New Roman" w:hAnsi="Times New Roman"/>
          <w:sz w:val="28"/>
          <w:lang w:val="kk-KZ"/>
        </w:rPr>
        <w:t>, 1993</w:t>
      </w:r>
      <w:r w:rsidR="00332802" w:rsidRPr="000E48D3">
        <w:rPr>
          <w:rFonts w:ascii="Times New Roman" w:hAnsi="Times New Roman"/>
          <w:sz w:val="28"/>
          <w:lang w:val="kk-KZ"/>
        </w:rPr>
        <w:t xml:space="preserve"> ж.</w:t>
      </w:r>
      <w:r w:rsidR="006426EF" w:rsidRPr="000E48D3">
        <w:rPr>
          <w:rFonts w:ascii="Times New Roman" w:hAnsi="Times New Roman"/>
          <w:sz w:val="28"/>
          <w:lang w:val="kk-KZ"/>
        </w:rPr>
        <w:t>;</w:t>
      </w:r>
      <w:r w:rsidR="0082261A" w:rsidRPr="000E48D3">
        <w:rPr>
          <w:rFonts w:ascii="Times New Roman" w:hAnsi="Times New Roman"/>
          <w:sz w:val="28"/>
          <w:lang w:val="kk-KZ"/>
        </w:rPr>
        <w:t>). Бұл авторлардың еңбектерінде интерпретация</w:t>
      </w:r>
      <w:r w:rsidR="006426EF" w:rsidRPr="000E48D3">
        <w:rPr>
          <w:rFonts w:ascii="Times New Roman" w:hAnsi="Times New Roman"/>
          <w:sz w:val="28"/>
          <w:lang w:val="kk-KZ"/>
        </w:rPr>
        <w:t>ның жалпы  теориясы айтылса, В.</w:t>
      </w:r>
      <w:r w:rsidR="00332802" w:rsidRPr="000E48D3">
        <w:rPr>
          <w:rFonts w:ascii="Times New Roman" w:hAnsi="Times New Roman"/>
          <w:sz w:val="28"/>
          <w:lang w:val="kk-KZ"/>
        </w:rPr>
        <w:t>З.</w:t>
      </w:r>
      <w:r w:rsidR="0082261A" w:rsidRPr="000E48D3">
        <w:rPr>
          <w:rFonts w:ascii="Times New Roman" w:hAnsi="Times New Roman"/>
          <w:sz w:val="28"/>
          <w:lang w:val="kk-KZ"/>
        </w:rPr>
        <w:t>Демьянков жазба мәтіндер</w:t>
      </w:r>
      <w:r w:rsidR="006426EF" w:rsidRPr="000E48D3">
        <w:rPr>
          <w:rFonts w:ascii="Times New Roman" w:hAnsi="Times New Roman"/>
          <w:sz w:val="28"/>
          <w:lang w:val="kk-KZ"/>
        </w:rPr>
        <w:t>дің интерпретация мәселесін, В.</w:t>
      </w:r>
      <w:r w:rsidR="0082261A" w:rsidRPr="000E48D3">
        <w:rPr>
          <w:rFonts w:ascii="Times New Roman" w:hAnsi="Times New Roman"/>
          <w:sz w:val="28"/>
          <w:lang w:val="kk-KZ"/>
        </w:rPr>
        <w:t>Е. Никифоров, көркем мәтіндерді интерпретациялау әдістері мен олардың негізгі лингвистикалық, ситилистикалық және әдебиеттанулық құрылымын қарастырды. Сонымен қатар, мәтін лингвистикасы мәселелері бойынша (</w:t>
      </w:r>
      <w:r w:rsidR="00332802" w:rsidRPr="000E48D3">
        <w:rPr>
          <w:rFonts w:ascii="Times New Roman" w:hAnsi="Times New Roman"/>
          <w:sz w:val="28"/>
          <w:lang w:val="kk-KZ"/>
        </w:rPr>
        <w:t>И.Р.</w:t>
      </w:r>
      <w:r w:rsidR="0082261A" w:rsidRPr="000E48D3">
        <w:rPr>
          <w:rFonts w:ascii="Times New Roman" w:hAnsi="Times New Roman"/>
          <w:sz w:val="28"/>
          <w:lang w:val="kk-KZ"/>
        </w:rPr>
        <w:t>Гальперин 1981</w:t>
      </w:r>
      <w:r w:rsidR="00332802" w:rsidRPr="000E48D3">
        <w:rPr>
          <w:rFonts w:ascii="Times New Roman" w:hAnsi="Times New Roman"/>
          <w:sz w:val="28"/>
          <w:lang w:val="kk-KZ"/>
        </w:rPr>
        <w:t xml:space="preserve"> ж. </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Ю.М. </w:t>
      </w:r>
      <w:r w:rsidR="0082261A" w:rsidRPr="000E48D3">
        <w:rPr>
          <w:rFonts w:ascii="Times New Roman" w:hAnsi="Times New Roman"/>
          <w:sz w:val="28"/>
          <w:lang w:val="kk-KZ"/>
        </w:rPr>
        <w:t>Лотман 1970</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В.А. </w:t>
      </w:r>
      <w:r w:rsidR="0082261A" w:rsidRPr="000E48D3">
        <w:rPr>
          <w:rFonts w:ascii="Times New Roman" w:hAnsi="Times New Roman"/>
          <w:sz w:val="28"/>
          <w:lang w:val="kk-KZ"/>
        </w:rPr>
        <w:t>Лукин 1999</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332802" w:rsidRPr="000E48D3">
        <w:rPr>
          <w:rFonts w:ascii="Times New Roman" w:hAnsi="Times New Roman"/>
          <w:sz w:val="28"/>
          <w:lang w:val="kk-KZ"/>
        </w:rPr>
        <w:t>З.Я.</w:t>
      </w:r>
      <w:r w:rsidR="0082261A" w:rsidRPr="000E48D3">
        <w:rPr>
          <w:rFonts w:ascii="Times New Roman" w:hAnsi="Times New Roman"/>
          <w:sz w:val="28"/>
          <w:lang w:val="kk-KZ"/>
        </w:rPr>
        <w:t>Тураева 1986</w:t>
      </w:r>
      <w:r w:rsidR="00332802" w:rsidRPr="000E48D3">
        <w:rPr>
          <w:rFonts w:ascii="Times New Roman" w:hAnsi="Times New Roman"/>
          <w:sz w:val="28"/>
          <w:lang w:val="kk-KZ"/>
        </w:rPr>
        <w:t xml:space="preserve"> ж. </w:t>
      </w:r>
      <w:r w:rsidR="0082261A" w:rsidRPr="000E48D3">
        <w:rPr>
          <w:rFonts w:ascii="Times New Roman" w:hAnsi="Times New Roman"/>
          <w:sz w:val="28"/>
          <w:lang w:val="kk-KZ"/>
        </w:rPr>
        <w:t>), мәтін  стилистикасы бойынша (</w:t>
      </w:r>
      <w:r w:rsidR="006426EF" w:rsidRPr="000E48D3">
        <w:rPr>
          <w:rFonts w:ascii="Times New Roman" w:hAnsi="Times New Roman"/>
          <w:sz w:val="28"/>
          <w:lang w:val="kk-KZ"/>
        </w:rPr>
        <w:t xml:space="preserve">И.В. </w:t>
      </w:r>
      <w:r w:rsidR="0082261A" w:rsidRPr="000E48D3">
        <w:rPr>
          <w:rFonts w:ascii="Times New Roman" w:hAnsi="Times New Roman"/>
          <w:sz w:val="28"/>
          <w:lang w:val="kk-KZ"/>
        </w:rPr>
        <w:t>Арнольд 1990</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Г.</w:t>
      </w:r>
      <w:r w:rsidR="0082261A" w:rsidRPr="000E48D3">
        <w:rPr>
          <w:rFonts w:ascii="Times New Roman" w:hAnsi="Times New Roman"/>
          <w:sz w:val="28"/>
          <w:lang w:val="kk-KZ"/>
        </w:rPr>
        <w:t>Брандес 1990</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Н.Ф. </w:t>
      </w:r>
      <w:r w:rsidR="0082261A" w:rsidRPr="000E48D3">
        <w:rPr>
          <w:rFonts w:ascii="Times New Roman" w:hAnsi="Times New Roman"/>
          <w:sz w:val="28"/>
          <w:lang w:val="kk-KZ"/>
        </w:rPr>
        <w:t>Пелевина 1989</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Г.Я. </w:t>
      </w:r>
      <w:r w:rsidR="0082261A" w:rsidRPr="000E48D3">
        <w:rPr>
          <w:rFonts w:ascii="Times New Roman" w:hAnsi="Times New Roman"/>
          <w:sz w:val="28"/>
          <w:lang w:val="kk-KZ"/>
        </w:rPr>
        <w:t>Солганик 1973</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1997</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W.</w:t>
      </w:r>
      <w:r w:rsidR="0082261A" w:rsidRPr="000E48D3">
        <w:rPr>
          <w:rFonts w:ascii="Times New Roman" w:hAnsi="Times New Roman"/>
          <w:sz w:val="28"/>
          <w:lang w:val="kk-KZ"/>
        </w:rPr>
        <w:t xml:space="preserve">Fleischer, </w:t>
      </w:r>
      <w:r w:rsidR="006426EF" w:rsidRPr="000E48D3">
        <w:rPr>
          <w:rFonts w:ascii="Times New Roman" w:hAnsi="Times New Roman"/>
          <w:sz w:val="28"/>
          <w:lang w:val="kk-KZ"/>
        </w:rPr>
        <w:t>G.</w:t>
      </w:r>
      <w:r w:rsidR="0082261A" w:rsidRPr="000E48D3">
        <w:rPr>
          <w:rFonts w:ascii="Times New Roman" w:hAnsi="Times New Roman"/>
          <w:sz w:val="28"/>
          <w:lang w:val="kk-KZ"/>
        </w:rPr>
        <w:t>Michel 1977</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1993</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көркем мәтінді талдау теориясы бойынша (</w:t>
      </w:r>
      <w:r w:rsidR="006426EF" w:rsidRPr="000E48D3">
        <w:rPr>
          <w:rFonts w:ascii="Times New Roman" w:hAnsi="Times New Roman"/>
          <w:sz w:val="28"/>
          <w:lang w:val="kk-KZ"/>
        </w:rPr>
        <w:t xml:space="preserve">В.В. </w:t>
      </w:r>
      <w:r w:rsidR="0082261A" w:rsidRPr="000E48D3">
        <w:rPr>
          <w:rFonts w:ascii="Times New Roman" w:hAnsi="Times New Roman"/>
          <w:sz w:val="28"/>
          <w:lang w:val="kk-KZ"/>
        </w:rPr>
        <w:t>Виноградов 1963</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Г.О. </w:t>
      </w:r>
      <w:r w:rsidR="0082261A" w:rsidRPr="000E48D3">
        <w:rPr>
          <w:rFonts w:ascii="Times New Roman" w:hAnsi="Times New Roman"/>
          <w:sz w:val="28"/>
          <w:lang w:val="kk-KZ"/>
        </w:rPr>
        <w:t>Винокур 1991</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З.И.</w:t>
      </w:r>
      <w:r w:rsidR="0082261A" w:rsidRPr="000E48D3">
        <w:rPr>
          <w:rFonts w:ascii="Times New Roman" w:hAnsi="Times New Roman"/>
          <w:sz w:val="28"/>
          <w:lang w:val="kk-KZ"/>
        </w:rPr>
        <w:t>Хованская 1975</w:t>
      </w:r>
      <w:r w:rsidR="00332802" w:rsidRPr="000E48D3">
        <w:rPr>
          <w:rFonts w:ascii="Times New Roman" w:hAnsi="Times New Roman"/>
          <w:sz w:val="28"/>
          <w:lang w:val="kk-KZ"/>
        </w:rPr>
        <w:t>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E. </w:t>
      </w:r>
      <w:r w:rsidR="0082261A" w:rsidRPr="000E48D3">
        <w:rPr>
          <w:rFonts w:ascii="Times New Roman" w:hAnsi="Times New Roman"/>
          <w:sz w:val="28"/>
          <w:lang w:val="kk-KZ"/>
        </w:rPr>
        <w:t>Riesel 1975</w:t>
      </w:r>
      <w:r w:rsidR="00332802" w:rsidRPr="000E48D3">
        <w:rPr>
          <w:rFonts w:ascii="Times New Roman" w:hAnsi="Times New Roman"/>
          <w:sz w:val="28"/>
          <w:lang w:val="kk-KZ"/>
        </w:rPr>
        <w:t xml:space="preserve"> ж.</w:t>
      </w:r>
      <w:r w:rsidR="0082261A" w:rsidRPr="000E48D3">
        <w:rPr>
          <w:rFonts w:ascii="Times New Roman" w:hAnsi="Times New Roman"/>
          <w:sz w:val="28"/>
          <w:lang w:val="kk-KZ"/>
        </w:rPr>
        <w:t>), көркем мәтінді әдеби талдау ұстанымдары мен тәсілдері (</w:t>
      </w:r>
      <w:r w:rsidR="006426EF" w:rsidRPr="000E48D3">
        <w:rPr>
          <w:rFonts w:ascii="Times New Roman" w:hAnsi="Times New Roman"/>
          <w:sz w:val="28"/>
          <w:lang w:val="kk-KZ"/>
        </w:rPr>
        <w:t xml:space="preserve">А.Б. </w:t>
      </w:r>
      <w:r w:rsidR="0082261A" w:rsidRPr="000E48D3">
        <w:rPr>
          <w:rFonts w:ascii="Times New Roman" w:hAnsi="Times New Roman"/>
          <w:sz w:val="28"/>
          <w:lang w:val="kk-KZ"/>
        </w:rPr>
        <w:t>Есин 1998</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автор ойы мен мәтінді қабылдаушының түсінуі арасындағы байланыс мәселелері бойынша (</w:t>
      </w:r>
      <w:r w:rsidR="006426EF" w:rsidRPr="000E48D3">
        <w:rPr>
          <w:rFonts w:ascii="Times New Roman" w:hAnsi="Times New Roman"/>
          <w:sz w:val="28"/>
          <w:lang w:val="kk-KZ"/>
        </w:rPr>
        <w:t xml:space="preserve">И.В. </w:t>
      </w:r>
      <w:r w:rsidR="0082261A" w:rsidRPr="000E48D3">
        <w:rPr>
          <w:rFonts w:ascii="Times New Roman" w:hAnsi="Times New Roman"/>
          <w:sz w:val="28"/>
          <w:lang w:val="kk-KZ"/>
        </w:rPr>
        <w:t>Арнольд 1990</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М.М.</w:t>
      </w:r>
      <w:r w:rsidR="0082261A" w:rsidRPr="000E48D3">
        <w:rPr>
          <w:rFonts w:ascii="Times New Roman" w:hAnsi="Times New Roman"/>
          <w:sz w:val="28"/>
          <w:lang w:val="kk-KZ"/>
        </w:rPr>
        <w:t>Бахтин 1979</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А.Б. </w:t>
      </w:r>
      <w:r w:rsidR="0082261A" w:rsidRPr="000E48D3">
        <w:rPr>
          <w:rFonts w:ascii="Times New Roman" w:hAnsi="Times New Roman"/>
          <w:sz w:val="28"/>
          <w:lang w:val="kk-KZ"/>
        </w:rPr>
        <w:t>Есин 1998</w:t>
      </w:r>
      <w:r w:rsidR="005856E5" w:rsidRPr="000E48D3">
        <w:rPr>
          <w:rFonts w:ascii="Times New Roman" w:hAnsi="Times New Roman"/>
          <w:sz w:val="28"/>
          <w:lang w:val="kk-KZ"/>
        </w:rPr>
        <w:t xml:space="preserve"> ж. </w:t>
      </w:r>
      <w:r w:rsidR="0082261A" w:rsidRPr="000E48D3">
        <w:rPr>
          <w:rFonts w:ascii="Times New Roman" w:hAnsi="Times New Roman"/>
          <w:sz w:val="28"/>
          <w:lang w:val="kk-KZ"/>
        </w:rPr>
        <w:t>) еңбектердің интерпретация теориясының қалыптасуындағы үлесі зор.  Автор және оқырман қатынасы мәселелері герменевтикағы қатысты еңбектерде (</w:t>
      </w:r>
      <w:r w:rsidR="006426EF" w:rsidRPr="000E48D3">
        <w:rPr>
          <w:rFonts w:ascii="Times New Roman" w:hAnsi="Times New Roman"/>
          <w:sz w:val="28"/>
          <w:lang w:val="kk-KZ"/>
        </w:rPr>
        <w:t xml:space="preserve">Г.-Х. </w:t>
      </w:r>
      <w:r w:rsidR="0082261A" w:rsidRPr="000E48D3">
        <w:rPr>
          <w:rFonts w:ascii="Times New Roman" w:hAnsi="Times New Roman"/>
          <w:sz w:val="28"/>
          <w:lang w:val="kk-KZ"/>
        </w:rPr>
        <w:t>Гадамер 1988</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1991</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М.</w:t>
      </w:r>
      <w:r w:rsidR="0082261A" w:rsidRPr="000E48D3">
        <w:rPr>
          <w:rFonts w:ascii="Times New Roman" w:hAnsi="Times New Roman"/>
          <w:sz w:val="28"/>
          <w:lang w:val="kk-KZ"/>
        </w:rPr>
        <w:t>Хайдеггер 1993</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және психологияға қатысты еңбектерде де (</w:t>
      </w:r>
      <w:r w:rsidR="006426EF" w:rsidRPr="000E48D3">
        <w:rPr>
          <w:rFonts w:ascii="Times New Roman" w:hAnsi="Times New Roman"/>
          <w:sz w:val="28"/>
          <w:lang w:val="kk-KZ"/>
        </w:rPr>
        <w:t>Д.И.</w:t>
      </w:r>
      <w:r w:rsidR="005856E5" w:rsidRPr="000E48D3">
        <w:rPr>
          <w:rFonts w:ascii="Times New Roman" w:hAnsi="Times New Roman"/>
          <w:sz w:val="28"/>
          <w:lang w:val="kk-KZ"/>
        </w:rPr>
        <w:t xml:space="preserve">Выготский </w:t>
      </w:r>
      <w:r w:rsidR="0082261A" w:rsidRPr="000E48D3">
        <w:rPr>
          <w:rFonts w:ascii="Times New Roman" w:hAnsi="Times New Roman"/>
          <w:sz w:val="28"/>
          <w:lang w:val="kk-KZ"/>
        </w:rPr>
        <w:t>1986</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Н.А. </w:t>
      </w:r>
      <w:r w:rsidR="0082261A" w:rsidRPr="000E48D3">
        <w:rPr>
          <w:rFonts w:ascii="Times New Roman" w:hAnsi="Times New Roman"/>
          <w:sz w:val="28"/>
          <w:lang w:val="kk-KZ"/>
        </w:rPr>
        <w:t>Рубакин 1977</w:t>
      </w:r>
      <w:r w:rsidR="006426EF" w:rsidRPr="000E48D3">
        <w:rPr>
          <w:rFonts w:ascii="Times New Roman" w:hAnsi="Times New Roman"/>
          <w:sz w:val="28"/>
          <w:lang w:val="kk-KZ"/>
        </w:rPr>
        <w:t>ж.</w:t>
      </w:r>
      <w:r w:rsidR="0082261A" w:rsidRPr="000E48D3">
        <w:rPr>
          <w:rFonts w:ascii="Times New Roman" w:hAnsi="Times New Roman"/>
          <w:sz w:val="28"/>
          <w:lang w:val="kk-KZ"/>
        </w:rPr>
        <w:t xml:space="preserve">, </w:t>
      </w:r>
      <w:r w:rsidR="006426EF" w:rsidRPr="000E48D3">
        <w:rPr>
          <w:rFonts w:ascii="Times New Roman" w:hAnsi="Times New Roman"/>
          <w:sz w:val="28"/>
          <w:lang w:val="kk-KZ"/>
        </w:rPr>
        <w:t xml:space="preserve">К. </w:t>
      </w:r>
      <w:r w:rsidR="0082261A" w:rsidRPr="000E48D3">
        <w:rPr>
          <w:rFonts w:ascii="Times New Roman" w:hAnsi="Times New Roman"/>
          <w:sz w:val="28"/>
          <w:lang w:val="kk-KZ"/>
        </w:rPr>
        <w:t>Юнг 1991</w:t>
      </w:r>
      <w:r w:rsidR="00332802" w:rsidRPr="000E48D3">
        <w:rPr>
          <w:rFonts w:ascii="Times New Roman" w:hAnsi="Times New Roman"/>
          <w:sz w:val="28"/>
          <w:lang w:val="kk-KZ"/>
        </w:rPr>
        <w:t xml:space="preserve"> ж. </w:t>
      </w:r>
      <w:r w:rsidR="0082261A" w:rsidRPr="000E48D3">
        <w:rPr>
          <w:rFonts w:ascii="Times New Roman" w:hAnsi="Times New Roman"/>
          <w:sz w:val="28"/>
          <w:lang w:val="kk-KZ"/>
        </w:rPr>
        <w:t>) көрініс табады. Көркем мәтінді қабылдау мәселесі психолингвистикалық зерттеулерден де орын алған (</w:t>
      </w:r>
      <w:r w:rsidR="00332802" w:rsidRPr="000E48D3">
        <w:rPr>
          <w:rFonts w:ascii="Times New Roman" w:hAnsi="Times New Roman"/>
          <w:sz w:val="28"/>
          <w:lang w:val="kk-KZ"/>
        </w:rPr>
        <w:t>В.П. Белянин 1988</w:t>
      </w:r>
      <w:r w:rsidR="005856E5" w:rsidRPr="000E48D3">
        <w:rPr>
          <w:rFonts w:ascii="Times New Roman" w:hAnsi="Times New Roman"/>
          <w:sz w:val="28"/>
          <w:lang w:val="kk-KZ"/>
        </w:rPr>
        <w:t xml:space="preserve"> ж.</w:t>
      </w:r>
      <w:r w:rsidR="00332802" w:rsidRPr="000E48D3">
        <w:rPr>
          <w:rFonts w:ascii="Times New Roman" w:hAnsi="Times New Roman"/>
          <w:sz w:val="28"/>
          <w:lang w:val="kk-KZ"/>
        </w:rPr>
        <w:t xml:space="preserve">; А.А. </w:t>
      </w:r>
      <w:r w:rsidR="0082261A" w:rsidRPr="000E48D3">
        <w:rPr>
          <w:rFonts w:ascii="Times New Roman" w:hAnsi="Times New Roman"/>
          <w:sz w:val="28"/>
          <w:lang w:val="kk-KZ"/>
        </w:rPr>
        <w:t>Леонтьев 1969</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5856E5" w:rsidRPr="000E48D3">
        <w:rPr>
          <w:rFonts w:ascii="Times New Roman" w:hAnsi="Times New Roman"/>
          <w:sz w:val="28"/>
          <w:lang w:val="kk-KZ"/>
        </w:rPr>
        <w:t>В.А.</w:t>
      </w:r>
      <w:r w:rsidR="0082261A" w:rsidRPr="000E48D3">
        <w:rPr>
          <w:rFonts w:ascii="Times New Roman" w:hAnsi="Times New Roman"/>
          <w:sz w:val="28"/>
          <w:lang w:val="kk-KZ"/>
        </w:rPr>
        <w:t>Пищальникова 1992</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1999</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332802" w:rsidRPr="000E48D3">
        <w:rPr>
          <w:rFonts w:ascii="Times New Roman" w:hAnsi="Times New Roman"/>
          <w:sz w:val="28"/>
          <w:lang w:val="kk-KZ"/>
        </w:rPr>
        <w:t xml:space="preserve">Ю.А. </w:t>
      </w:r>
      <w:r w:rsidR="0082261A" w:rsidRPr="000E48D3">
        <w:rPr>
          <w:rFonts w:ascii="Times New Roman" w:hAnsi="Times New Roman"/>
          <w:sz w:val="28"/>
          <w:lang w:val="kk-KZ"/>
        </w:rPr>
        <w:t>Сорокин 1985</w:t>
      </w:r>
      <w:r w:rsidR="005856E5" w:rsidRPr="000E48D3">
        <w:rPr>
          <w:rFonts w:ascii="Times New Roman" w:hAnsi="Times New Roman"/>
          <w:sz w:val="28"/>
          <w:lang w:val="kk-KZ"/>
        </w:rPr>
        <w:t xml:space="preserve"> ж.</w:t>
      </w:r>
      <w:r w:rsidR="0082261A" w:rsidRPr="000E48D3">
        <w:rPr>
          <w:rFonts w:ascii="Times New Roman" w:hAnsi="Times New Roman"/>
          <w:sz w:val="28"/>
          <w:lang w:val="kk-KZ"/>
        </w:rPr>
        <w:t xml:space="preserve">). </w:t>
      </w:r>
      <w:r w:rsidR="0082261A" w:rsidRPr="000E48D3">
        <w:rPr>
          <w:rFonts w:ascii="Times New Roman" w:hAnsi="Times New Roman"/>
          <w:sz w:val="28"/>
          <w:szCs w:val="28"/>
          <w:lang w:val="kk-KZ"/>
        </w:rPr>
        <w:t>Ал интерпретация</w:t>
      </w:r>
      <w:r w:rsidRPr="000E48D3">
        <w:rPr>
          <w:rFonts w:ascii="Times New Roman" w:hAnsi="Times New Roman"/>
          <w:sz w:val="28"/>
          <w:szCs w:val="28"/>
          <w:lang w:val="kk-KZ"/>
        </w:rPr>
        <w:t xml:space="preserve">ны </w:t>
      </w:r>
      <w:r w:rsidR="0082261A" w:rsidRPr="000E48D3">
        <w:rPr>
          <w:rFonts w:ascii="Times New Roman" w:hAnsi="Times New Roman"/>
          <w:sz w:val="28"/>
          <w:szCs w:val="28"/>
          <w:lang w:val="kk-KZ"/>
        </w:rPr>
        <w:t xml:space="preserve">көркем қабылдау, </w:t>
      </w:r>
      <w:r w:rsidRPr="000E48D3">
        <w:rPr>
          <w:rFonts w:ascii="Times New Roman" w:hAnsi="Times New Roman"/>
          <w:sz w:val="28"/>
          <w:szCs w:val="28"/>
          <w:lang w:val="kk-KZ"/>
        </w:rPr>
        <w:t>әдеби</w:t>
      </w:r>
      <w:r w:rsidR="0082261A" w:rsidRPr="000E48D3">
        <w:rPr>
          <w:rFonts w:ascii="Times New Roman" w:hAnsi="Times New Roman"/>
          <w:sz w:val="28"/>
          <w:szCs w:val="28"/>
          <w:lang w:val="kk-KZ"/>
        </w:rPr>
        <w:t xml:space="preserve"> шығарм</w:t>
      </w:r>
      <w:r w:rsidRPr="000E48D3">
        <w:rPr>
          <w:rFonts w:ascii="Times New Roman" w:hAnsi="Times New Roman"/>
          <w:sz w:val="28"/>
          <w:szCs w:val="28"/>
          <w:lang w:val="kk-KZ"/>
        </w:rPr>
        <w:t>ашылық психологиясымен байланыстыра зерттеу</w:t>
      </w:r>
      <w:r w:rsidR="0076790C" w:rsidRPr="000E48D3">
        <w:rPr>
          <w:rFonts w:ascii="Times New Roman" w:hAnsi="Times New Roman"/>
          <w:sz w:val="28"/>
          <w:szCs w:val="28"/>
          <w:lang w:val="kk-KZ"/>
        </w:rPr>
        <w:t xml:space="preserve">В.М. Жирмунский, </w:t>
      </w:r>
      <w:r w:rsidR="00332802" w:rsidRPr="000E48D3">
        <w:rPr>
          <w:rFonts w:ascii="Times New Roman" w:hAnsi="Times New Roman"/>
          <w:sz w:val="28"/>
          <w:szCs w:val="28"/>
          <w:lang w:val="kk-KZ"/>
        </w:rPr>
        <w:t>М.П. Алексеев, Д.</w:t>
      </w:r>
      <w:r w:rsidR="0082261A" w:rsidRPr="000E48D3">
        <w:rPr>
          <w:rFonts w:ascii="Times New Roman" w:hAnsi="Times New Roman"/>
          <w:sz w:val="28"/>
          <w:szCs w:val="28"/>
          <w:lang w:val="kk-KZ"/>
        </w:rPr>
        <w:t xml:space="preserve">Дюришин, </w:t>
      </w:r>
      <w:r w:rsidR="00332802" w:rsidRPr="000E48D3">
        <w:rPr>
          <w:rFonts w:ascii="Times New Roman" w:hAnsi="Times New Roman"/>
          <w:sz w:val="28"/>
          <w:szCs w:val="28"/>
          <w:lang w:val="kk-KZ"/>
        </w:rPr>
        <w:t>А.</w:t>
      </w:r>
      <w:r w:rsidR="0076790C" w:rsidRPr="000E48D3">
        <w:rPr>
          <w:rFonts w:ascii="Times New Roman" w:hAnsi="Times New Roman"/>
          <w:sz w:val="28"/>
          <w:szCs w:val="28"/>
          <w:lang w:val="kk-KZ"/>
        </w:rPr>
        <w:t xml:space="preserve">Н. Веселовский </w:t>
      </w:r>
      <w:r w:rsidR="0082261A" w:rsidRPr="000E48D3">
        <w:rPr>
          <w:rFonts w:ascii="Times New Roman" w:hAnsi="Times New Roman"/>
          <w:sz w:val="28"/>
          <w:szCs w:val="28"/>
          <w:lang w:val="kk-KZ"/>
        </w:rPr>
        <w:t xml:space="preserve">және т.б. ғалымдарың еңбектерінде ішінара </w:t>
      </w:r>
      <w:r w:rsidR="0076790C" w:rsidRPr="000E48D3">
        <w:rPr>
          <w:rFonts w:ascii="Times New Roman" w:hAnsi="Times New Roman"/>
          <w:sz w:val="28"/>
          <w:szCs w:val="28"/>
          <w:lang w:val="kk-KZ"/>
        </w:rPr>
        <w:t>көрініс тапты.</w:t>
      </w:r>
    </w:p>
    <w:p w:rsidR="00E12B3F" w:rsidRPr="000E48D3" w:rsidRDefault="0076790C" w:rsidP="00E12B3F">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шығарманы түсінуге деген ұмтылыс, көркем туындының ерекшеліктері мен қызметін анықтау Антика дәуірінен бастап бүгінге дейін </w:t>
      </w:r>
      <w:r w:rsidR="0082261A" w:rsidRPr="000E48D3">
        <w:rPr>
          <w:rFonts w:ascii="Times New Roman" w:hAnsi="Times New Roman"/>
          <w:sz w:val="28"/>
          <w:szCs w:val="28"/>
          <w:lang w:val="kk-KZ"/>
        </w:rPr>
        <w:t xml:space="preserve">эстетика, поэтика, семиотика мен лингвистика </w:t>
      </w:r>
      <w:r w:rsidRPr="000E48D3">
        <w:rPr>
          <w:rFonts w:ascii="Times New Roman" w:hAnsi="Times New Roman"/>
          <w:sz w:val="28"/>
          <w:szCs w:val="28"/>
          <w:lang w:val="kk-KZ"/>
        </w:rPr>
        <w:t>т.б. іргелі ғылым салаларының негізгі зерттеу нысаны болып келеді.</w:t>
      </w:r>
    </w:p>
    <w:p w:rsidR="0082261A" w:rsidRPr="000E48D3" w:rsidRDefault="00E12B3F" w:rsidP="00F4540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Гадамер</w:t>
      </w:r>
      <w:r w:rsidR="00997CFD" w:rsidRPr="000E48D3">
        <w:rPr>
          <w:rFonts w:ascii="Times New Roman" w:hAnsi="Times New Roman"/>
          <w:sz w:val="28"/>
          <w:szCs w:val="28"/>
          <w:lang w:val="kk-KZ"/>
        </w:rPr>
        <w:t xml:space="preserve">  өз еңбектерінде «Көркем м</w:t>
      </w:r>
      <w:r w:rsidR="0082261A" w:rsidRPr="000E48D3">
        <w:rPr>
          <w:rFonts w:ascii="Times New Roman" w:hAnsi="Times New Roman"/>
          <w:sz w:val="28"/>
          <w:szCs w:val="28"/>
          <w:lang w:val="kk-KZ"/>
        </w:rPr>
        <w:t xml:space="preserve">әтін </w:t>
      </w:r>
      <w:r w:rsidR="00997CFD" w:rsidRPr="000E48D3">
        <w:rPr>
          <w:rFonts w:ascii="Times New Roman" w:hAnsi="Times New Roman"/>
          <w:sz w:val="28"/>
          <w:szCs w:val="28"/>
          <w:lang w:val="kk-KZ"/>
        </w:rPr>
        <w:t xml:space="preserve">дегеніміз – </w:t>
      </w:r>
      <w:r w:rsidR="0082261A" w:rsidRPr="000E48D3">
        <w:rPr>
          <w:rFonts w:ascii="Times New Roman" w:hAnsi="Times New Roman"/>
          <w:sz w:val="28"/>
          <w:szCs w:val="28"/>
          <w:lang w:val="kk-KZ"/>
        </w:rPr>
        <w:t>әдеби талдау</w:t>
      </w:r>
      <w:r w:rsidR="00997CFD" w:rsidRPr="000E48D3">
        <w:rPr>
          <w:rFonts w:ascii="Times New Roman" w:hAnsi="Times New Roman"/>
          <w:sz w:val="28"/>
          <w:szCs w:val="28"/>
          <w:lang w:val="kk-KZ"/>
        </w:rPr>
        <w:t xml:space="preserve"> арқылы</w:t>
      </w:r>
      <w:r w:rsidR="0082261A" w:rsidRPr="000E48D3">
        <w:rPr>
          <w:rFonts w:ascii="Times New Roman" w:hAnsi="Times New Roman"/>
          <w:sz w:val="28"/>
          <w:szCs w:val="28"/>
          <w:lang w:val="kk-KZ"/>
        </w:rPr>
        <w:t xml:space="preserve"> түсіндере </w:t>
      </w:r>
      <w:r w:rsidR="00997CFD" w:rsidRPr="000E48D3">
        <w:rPr>
          <w:rFonts w:ascii="Times New Roman" w:hAnsi="Times New Roman"/>
          <w:sz w:val="28"/>
          <w:szCs w:val="28"/>
          <w:lang w:val="kk-KZ"/>
        </w:rPr>
        <w:t>салудан әлдеқайда ауқымды дүние, ал</w:t>
      </w:r>
      <w:r w:rsidR="0082261A" w:rsidRPr="000E48D3">
        <w:rPr>
          <w:rFonts w:ascii="Times New Roman" w:hAnsi="Times New Roman"/>
          <w:sz w:val="28"/>
          <w:szCs w:val="28"/>
          <w:lang w:val="kk-KZ"/>
        </w:rPr>
        <w:t>интерпретация мәтінді түсіндір</w:t>
      </w:r>
      <w:r w:rsidR="00997CFD" w:rsidRPr="000E48D3">
        <w:rPr>
          <w:rFonts w:ascii="Times New Roman" w:hAnsi="Times New Roman"/>
          <w:sz w:val="28"/>
          <w:szCs w:val="28"/>
          <w:lang w:val="kk-KZ"/>
        </w:rPr>
        <w:t>у техникасы деп қарастырудан әлде</w:t>
      </w:r>
      <w:r w:rsidR="00F57BA8" w:rsidRPr="000E48D3">
        <w:rPr>
          <w:rFonts w:ascii="Times New Roman" w:hAnsi="Times New Roman"/>
          <w:sz w:val="28"/>
          <w:szCs w:val="28"/>
          <w:lang w:val="kk-KZ"/>
        </w:rPr>
        <w:t>қайда кең ұғымды білдіреді», –</w:t>
      </w:r>
      <w:r w:rsidR="0082261A" w:rsidRPr="000E48D3">
        <w:rPr>
          <w:rFonts w:ascii="Times New Roman" w:hAnsi="Times New Roman"/>
          <w:sz w:val="28"/>
          <w:szCs w:val="28"/>
          <w:lang w:val="kk-KZ"/>
        </w:rPr>
        <w:t xml:space="preserve"> дейді</w:t>
      </w:r>
      <w:r w:rsidR="001D5543" w:rsidRPr="000E48D3">
        <w:rPr>
          <w:rFonts w:ascii="Times New Roman" w:hAnsi="Times New Roman"/>
          <w:sz w:val="28"/>
          <w:szCs w:val="28"/>
          <w:lang w:val="kk-KZ"/>
        </w:rPr>
        <w:t>[1</w:t>
      </w:r>
      <w:r w:rsidR="00997CFD" w:rsidRPr="000E48D3">
        <w:rPr>
          <w:rFonts w:ascii="Times New Roman" w:hAnsi="Times New Roman"/>
          <w:sz w:val="28"/>
          <w:szCs w:val="28"/>
          <w:lang w:val="kk-KZ"/>
        </w:rPr>
        <w:t>2</w:t>
      </w:r>
      <w:r w:rsidR="001D5543" w:rsidRPr="000E48D3">
        <w:rPr>
          <w:rFonts w:ascii="Times New Roman" w:hAnsi="Times New Roman"/>
          <w:sz w:val="28"/>
          <w:szCs w:val="28"/>
          <w:lang w:val="kk-KZ"/>
        </w:rPr>
        <w:t>,125</w:t>
      </w:r>
      <w:r w:rsidR="00197422" w:rsidRPr="000E48D3">
        <w:rPr>
          <w:rFonts w:ascii="Times New Roman" w:hAnsi="Times New Roman"/>
          <w:sz w:val="28"/>
          <w:szCs w:val="28"/>
          <w:lang w:val="kk-KZ"/>
        </w:rPr>
        <w:t xml:space="preserve"> б.</w:t>
      </w:r>
      <w:r w:rsidR="001D5543" w:rsidRPr="000E48D3">
        <w:rPr>
          <w:rFonts w:ascii="Times New Roman" w:hAnsi="Times New Roman"/>
          <w:sz w:val="28"/>
          <w:szCs w:val="28"/>
          <w:lang w:val="kk-KZ"/>
        </w:rPr>
        <w:t>]</w:t>
      </w:r>
      <w:r w:rsidR="00F57BA8" w:rsidRPr="000E48D3">
        <w:rPr>
          <w:rFonts w:ascii="Times New Roman" w:hAnsi="Times New Roman"/>
          <w:sz w:val="28"/>
          <w:szCs w:val="28"/>
          <w:lang w:val="kk-KZ"/>
        </w:rPr>
        <w:t xml:space="preserve"> .</w:t>
      </w:r>
    </w:p>
    <w:p w:rsidR="0082261A" w:rsidRPr="000E48D3" w:rsidRDefault="00997CFD"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В.</w:t>
      </w:r>
      <w:r w:rsidR="0082261A" w:rsidRPr="000E48D3">
        <w:rPr>
          <w:rFonts w:ascii="Times New Roman" w:hAnsi="Times New Roman"/>
          <w:sz w:val="28"/>
          <w:lang w:val="kk-KZ"/>
        </w:rPr>
        <w:t xml:space="preserve">В. Гетьман интерпретацияның </w:t>
      </w:r>
      <w:r w:rsidRPr="000E48D3">
        <w:rPr>
          <w:rFonts w:ascii="Times New Roman" w:hAnsi="Times New Roman"/>
          <w:sz w:val="28"/>
          <w:lang w:val="kk-KZ"/>
        </w:rPr>
        <w:t>негізгі</w:t>
      </w:r>
      <w:r w:rsidR="0082261A" w:rsidRPr="000E48D3">
        <w:rPr>
          <w:rFonts w:ascii="Times New Roman" w:hAnsi="Times New Roman"/>
          <w:sz w:val="28"/>
          <w:lang w:val="kk-KZ"/>
        </w:rPr>
        <w:t xml:space="preserve"> құралымы ретінде </w:t>
      </w:r>
      <w:r w:rsidRPr="000E48D3">
        <w:rPr>
          <w:rFonts w:ascii="Times New Roman" w:hAnsi="Times New Roman"/>
          <w:sz w:val="28"/>
          <w:lang w:val="kk-KZ"/>
        </w:rPr>
        <w:t xml:space="preserve">келесі ұстанымдарды көрсетеді: </w:t>
      </w:r>
    </w:p>
    <w:p w:rsidR="00F57BA8" w:rsidRPr="000E48D3" w:rsidRDefault="00997CFD" w:rsidP="00E63E06">
      <w:pPr>
        <w:pStyle w:val="a3"/>
        <w:numPr>
          <w:ilvl w:val="0"/>
          <w:numId w:val="66"/>
        </w:numPr>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Интерпретация жасауда жеке тұлғалық және</w:t>
      </w:r>
      <w:r w:rsidR="00881CEE" w:rsidRPr="000E48D3">
        <w:rPr>
          <w:rFonts w:ascii="Times New Roman" w:hAnsi="Times New Roman"/>
          <w:sz w:val="28"/>
          <w:lang w:val="kk-KZ"/>
        </w:rPr>
        <w:t xml:space="preserve"> тұлғааралық қатынастар маңызды</w:t>
      </w:r>
      <w:r w:rsidRPr="000E48D3">
        <w:rPr>
          <w:rFonts w:ascii="Times New Roman" w:hAnsi="Times New Roman"/>
          <w:sz w:val="28"/>
          <w:lang w:val="kk-KZ"/>
        </w:rPr>
        <w:t>, яғни мәтін авторы мен интерпретатор арасындағы байланыс, мүмкін болса, тіпті бір мәтіннің бірнеше интерпретаторлары арасындағы</w:t>
      </w:r>
      <w:r w:rsidR="00881CEE" w:rsidRPr="000E48D3">
        <w:rPr>
          <w:rFonts w:ascii="Times New Roman" w:hAnsi="Times New Roman"/>
          <w:sz w:val="28"/>
          <w:lang w:val="kk-KZ"/>
        </w:rPr>
        <w:t xml:space="preserve"> байланысты анықтап отырған жөн;</w:t>
      </w:r>
    </w:p>
    <w:p w:rsidR="00F57BA8" w:rsidRPr="000E48D3" w:rsidRDefault="00881CEE" w:rsidP="00E63E06">
      <w:pPr>
        <w:pStyle w:val="a3"/>
        <w:numPr>
          <w:ilvl w:val="0"/>
          <w:numId w:val="66"/>
        </w:numPr>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Интерпретация ажырамас үш компоненттің басын біріктіруі тиіс: автор және оның ішкі әлемі – мәтін – оқырман-интерпретатор және оның өз ішкі әлемі. Осы «үштік одақ» адекватты интерпретацияның қалыптасуының кепілі бола алады.  Осылайша мәтін интерпретациясы бір жағынан оқырманның өз ішкі әлемі мен екінші жағынан «автордың жиынтық әлемінен» түзілген «әлемнің менталды моделін» құрауы тиіс;</w:t>
      </w:r>
      <w:r w:rsidR="0082261A" w:rsidRPr="000E48D3">
        <w:rPr>
          <w:rFonts w:ascii="Times New Roman" w:hAnsi="Times New Roman"/>
          <w:sz w:val="28"/>
          <w:lang w:val="kk-KZ"/>
        </w:rPr>
        <w:t> </w:t>
      </w:r>
    </w:p>
    <w:p w:rsidR="00F57BA8" w:rsidRPr="000E48D3" w:rsidRDefault="00881CEE" w:rsidP="00E63E06">
      <w:pPr>
        <w:pStyle w:val="a3"/>
        <w:numPr>
          <w:ilvl w:val="0"/>
          <w:numId w:val="66"/>
        </w:numPr>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 xml:space="preserve">Интерпретация  тілдің және сөйлеу тілінің құрылымына, мәнмәтін мен жағдаяттарға, қарым-қатынас ережесіне, тілдік қарым-қатынас шеңберінен тыс дәйектемелерге сүйеніп жасалады; </w:t>
      </w:r>
    </w:p>
    <w:p w:rsidR="0082261A" w:rsidRPr="000E48D3" w:rsidRDefault="00881CEE" w:rsidP="00E63E06">
      <w:pPr>
        <w:pStyle w:val="a3"/>
        <w:numPr>
          <w:ilvl w:val="0"/>
          <w:numId w:val="66"/>
        </w:numPr>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Интерпретация жасауда мәтіннің немесе пікірдің мағынасы туралы болжамдарды ескеру және тексеріп отыру маңызды</w:t>
      </w:r>
      <w:r w:rsidR="008D2147">
        <w:rPr>
          <w:rFonts w:ascii="Times New Roman" w:hAnsi="Times New Roman"/>
          <w:sz w:val="28"/>
          <w:szCs w:val="28"/>
          <w:lang w:val="kk-KZ"/>
        </w:rPr>
        <w:t xml:space="preserve"> [6</w:t>
      </w:r>
      <w:r w:rsidR="0082261A" w:rsidRPr="000E48D3">
        <w:rPr>
          <w:rFonts w:ascii="Times New Roman" w:hAnsi="Times New Roman"/>
          <w:sz w:val="28"/>
          <w:szCs w:val="28"/>
          <w:lang w:val="kk-KZ"/>
        </w:rPr>
        <w:t>]</w:t>
      </w:r>
      <w:r w:rsidR="0082261A" w:rsidRPr="000E48D3">
        <w:rPr>
          <w:rFonts w:ascii="Times New Roman" w:hAnsi="Times New Roman"/>
          <w:sz w:val="28"/>
          <w:lang w:val="kk-KZ"/>
        </w:rPr>
        <w:t>.</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мәтін интерпретациясы дегеніміздің өзі – мәтін мазмұнын құрайтын көркемдік мағынаны тану мен түсіну құралы. </w:t>
      </w:r>
      <w:r w:rsidR="005879C0" w:rsidRPr="000E48D3">
        <w:rPr>
          <w:rFonts w:ascii="Times New Roman" w:hAnsi="Times New Roman"/>
          <w:sz w:val="28"/>
          <w:szCs w:val="28"/>
          <w:lang w:val="kk-KZ"/>
        </w:rPr>
        <w:t>Бүгінгі таңда к</w:t>
      </w:r>
      <w:r w:rsidRPr="000E48D3">
        <w:rPr>
          <w:rFonts w:ascii="Times New Roman" w:hAnsi="Times New Roman"/>
          <w:sz w:val="28"/>
          <w:szCs w:val="28"/>
          <w:lang w:val="kk-KZ"/>
        </w:rPr>
        <w:t xml:space="preserve">өркем </w:t>
      </w:r>
      <w:r w:rsidR="005879C0" w:rsidRPr="000E48D3">
        <w:rPr>
          <w:rFonts w:ascii="Times New Roman" w:hAnsi="Times New Roman"/>
          <w:sz w:val="28"/>
          <w:szCs w:val="28"/>
          <w:lang w:val="kk-KZ"/>
        </w:rPr>
        <w:t>шығарманытүсіну мен интерпретация</w:t>
      </w:r>
      <w:r w:rsidRPr="000E48D3">
        <w:rPr>
          <w:rFonts w:ascii="Times New Roman" w:hAnsi="Times New Roman"/>
          <w:sz w:val="28"/>
          <w:szCs w:val="28"/>
          <w:lang w:val="kk-KZ"/>
        </w:rPr>
        <w:t xml:space="preserve"> мәселелері </w:t>
      </w:r>
      <w:r w:rsidR="005879C0" w:rsidRPr="000E48D3">
        <w:rPr>
          <w:rFonts w:ascii="Times New Roman" w:hAnsi="Times New Roman"/>
          <w:sz w:val="28"/>
          <w:szCs w:val="28"/>
          <w:lang w:val="kk-KZ"/>
        </w:rPr>
        <w:t xml:space="preserve">психоливистика, когнитивті лингвистика </w:t>
      </w:r>
      <w:r w:rsidRPr="000E48D3">
        <w:rPr>
          <w:rFonts w:ascii="Times New Roman" w:hAnsi="Times New Roman"/>
          <w:sz w:val="28"/>
          <w:szCs w:val="28"/>
          <w:lang w:val="kk-KZ"/>
        </w:rPr>
        <w:t xml:space="preserve">әдебиеттану, </w:t>
      </w:r>
      <w:r w:rsidR="005879C0" w:rsidRPr="000E48D3">
        <w:rPr>
          <w:rFonts w:ascii="Times New Roman" w:hAnsi="Times New Roman"/>
          <w:sz w:val="28"/>
          <w:szCs w:val="28"/>
          <w:lang w:val="kk-KZ"/>
        </w:rPr>
        <w:t>мен</w:t>
      </w:r>
      <w:r w:rsidRPr="000E48D3">
        <w:rPr>
          <w:rFonts w:ascii="Times New Roman" w:hAnsi="Times New Roman"/>
          <w:sz w:val="28"/>
          <w:szCs w:val="28"/>
          <w:lang w:val="kk-KZ"/>
        </w:rPr>
        <w:t xml:space="preserve"> герменевтика ғылымдары</w:t>
      </w:r>
      <w:r w:rsidR="005879C0" w:rsidRPr="000E48D3">
        <w:rPr>
          <w:rFonts w:ascii="Times New Roman" w:hAnsi="Times New Roman"/>
          <w:sz w:val="28"/>
          <w:szCs w:val="28"/>
          <w:lang w:val="kk-KZ"/>
        </w:rPr>
        <w:t>ның</w:t>
      </w:r>
      <w:r w:rsidRPr="000E48D3">
        <w:rPr>
          <w:rFonts w:ascii="Times New Roman" w:hAnsi="Times New Roman"/>
          <w:sz w:val="28"/>
          <w:szCs w:val="28"/>
          <w:lang w:val="kk-KZ"/>
        </w:rPr>
        <w:t xml:space="preserve"> аясында әр қырынан зерттеліп келеді. </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shd w:val="clear" w:color="auto" w:fill="FFFFFF"/>
          <w:lang w:val="kk-KZ"/>
        </w:rPr>
        <w:t>Психолингвистика тілдік жүйедегі сөйлеу үдерісін, оның қалыптасуы мен қабылдануын зерттейді. Психолингвистикалық концепциялар индивидтің жеке білімі мен сөз мағынасының арақатынасы, оның сөздік қорындағы эмотивті сөздердің көрсеткіші тұрғысынан анықталады. Сонымен қатар, жеке адамның сөйлеу құрылымында сөздерді қолдану үдерісінің зерттелуіне ерекше назар аударылады</w:t>
      </w:r>
      <w:r w:rsidRPr="000E48D3">
        <w:rPr>
          <w:rFonts w:ascii="Arial" w:hAnsi="Arial" w:cs="Arial"/>
          <w:sz w:val="19"/>
          <w:szCs w:val="19"/>
          <w:lang w:val="kk-KZ"/>
        </w:rPr>
        <w:t>.</w:t>
      </w:r>
    </w:p>
    <w:p w:rsidR="0082261A" w:rsidRPr="000E48D3" w:rsidRDefault="0082261A" w:rsidP="00F45408">
      <w:pPr>
        <w:pStyle w:val="a4"/>
        <w:shd w:val="clear" w:color="auto" w:fill="FFFFFF"/>
        <w:spacing w:before="0" w:beforeAutospacing="0" w:after="0" w:afterAutospacing="0"/>
        <w:ind w:firstLine="567"/>
        <w:jc w:val="both"/>
        <w:rPr>
          <w:sz w:val="28"/>
          <w:szCs w:val="21"/>
          <w:shd w:val="clear" w:color="auto" w:fill="FFFFFF"/>
          <w:lang w:val="kk-KZ"/>
        </w:rPr>
      </w:pPr>
      <w:r w:rsidRPr="000E48D3">
        <w:rPr>
          <w:sz w:val="28"/>
          <w:szCs w:val="28"/>
          <w:lang w:val="kk-KZ"/>
        </w:rPr>
        <w:t>Когнитивті лингвистика тілді түрлі ойлау құрылымдары мен үдерістері аясында зерттейді. Бұндай зерттеулер адам</w:t>
      </w:r>
      <w:r w:rsidR="002561B6" w:rsidRPr="000E48D3">
        <w:rPr>
          <w:sz w:val="28"/>
          <w:szCs w:val="28"/>
          <w:lang w:val="kk-KZ"/>
        </w:rPr>
        <w:t>н</w:t>
      </w:r>
      <w:r w:rsidRPr="000E48D3">
        <w:rPr>
          <w:sz w:val="28"/>
          <w:szCs w:val="28"/>
          <w:lang w:val="kk-KZ"/>
        </w:rPr>
        <w:t xml:space="preserve">ың жеке танымына, дүниеге көзқарасы мен оны қабылдауы мен түсінуіне негізделеді. Когнитивті лингвистика саласындағы мәтін мен дискурсты менталды кеңістікте концептуалдау, тарихи аспектіде концептуалдау, концепт табиғаты мен концептуалды талдау бағыттары интерпретация мәселелерін қамтиды. Когнитивті лингвистика адамның қоршаған ортаны тану арқылы өзіндік әлем картинасын, бейнесін жасайтын менталды үдерістерін зерттейді. </w:t>
      </w:r>
    </w:p>
    <w:p w:rsidR="0082261A" w:rsidRPr="000E48D3" w:rsidRDefault="0082261A" w:rsidP="00F45408">
      <w:pPr>
        <w:pStyle w:val="a4"/>
        <w:shd w:val="clear" w:color="auto" w:fill="FFFFFF"/>
        <w:spacing w:before="0" w:beforeAutospacing="0" w:after="0" w:afterAutospacing="0"/>
        <w:ind w:firstLine="567"/>
        <w:jc w:val="both"/>
        <w:rPr>
          <w:sz w:val="28"/>
          <w:szCs w:val="21"/>
          <w:shd w:val="clear" w:color="auto" w:fill="FFFFFF"/>
          <w:lang w:val="kk-KZ"/>
        </w:rPr>
      </w:pPr>
      <w:r w:rsidRPr="000E48D3">
        <w:rPr>
          <w:sz w:val="28"/>
          <w:szCs w:val="21"/>
          <w:shd w:val="clear" w:color="auto" w:fill="FFFFFF"/>
          <w:lang w:val="kk-KZ"/>
        </w:rPr>
        <w:t xml:space="preserve">Герменевтикалық тәсіл аясында зерттеуші мәтін мағынасын, мәнін түсінуге </w:t>
      </w:r>
      <w:r w:rsidR="002561B6" w:rsidRPr="000E48D3">
        <w:rPr>
          <w:sz w:val="28"/>
          <w:szCs w:val="21"/>
          <w:shd w:val="clear" w:color="auto" w:fill="FFFFFF"/>
          <w:lang w:val="kk-KZ"/>
        </w:rPr>
        <w:t xml:space="preserve">қисынды </w:t>
      </w:r>
      <w:r w:rsidRPr="000E48D3">
        <w:rPr>
          <w:sz w:val="28"/>
          <w:szCs w:val="21"/>
          <w:shd w:val="clear" w:color="auto" w:fill="FFFFFF"/>
          <w:lang w:val="kk-KZ"/>
        </w:rPr>
        <w:t xml:space="preserve">интерпретацияға ұмтылады.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Әдебиеттану ғылымы көркем мәтінді түсінудің формалары мен түрлері, бір ғана мәтін қалайша реципиенттің санасында түрлі интерпретация тудырады деген мәселелерді зерттейді.</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Әдебиеттану ғылымында интерпретацияның көркем мәтінді талдау тәсілі ретіде зерттелу эволюциясын төмендегідей кезеңдерге бөліп көрсетуге болады. </w:t>
      </w:r>
    </w:p>
    <w:p w:rsidR="0082261A" w:rsidRPr="000E48D3" w:rsidRDefault="0082261A" w:rsidP="00F45408">
      <w:pPr>
        <w:pStyle w:val="a3"/>
        <w:numPr>
          <w:ilvl w:val="0"/>
          <w:numId w:val="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Антикалық кезең. Неоплатоншылар бұл әдісті классикалық әдебиет мұраларындағы аллегориялар мен астарлы мағыналарды түсіну үшін қолданды. </w:t>
      </w:r>
    </w:p>
    <w:p w:rsidR="0082261A" w:rsidRPr="000E48D3" w:rsidRDefault="0082261A" w:rsidP="00F45408">
      <w:pPr>
        <w:pStyle w:val="a3"/>
        <w:numPr>
          <w:ilvl w:val="0"/>
          <w:numId w:val="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Орта ғасырларда интерпретация түрлі діни жазбалардың мазмұнын түсінудің негізгі әдіс-тәсіліне айналды.</w:t>
      </w:r>
    </w:p>
    <w:p w:rsidR="0082261A" w:rsidRPr="000E48D3" w:rsidRDefault="0082261A" w:rsidP="00F45408">
      <w:pPr>
        <w:pStyle w:val="a3"/>
        <w:numPr>
          <w:ilvl w:val="0"/>
          <w:numId w:val="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Жаңа дәуірде интерпретация философиялық мәнге ие болып, интерпретация әдісі түрліше көзқарастар мен зерттеулердің нысанына айналды. Олар:</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а) Интерпретация – мәтінге автор берген дарытқан ой мен мазмұнның мағынасын түсіну.</w:t>
      </w:r>
      <w:r w:rsidR="002561B6" w:rsidRPr="000E48D3">
        <w:rPr>
          <w:rFonts w:ascii="Times New Roman" w:hAnsi="Times New Roman"/>
          <w:sz w:val="28"/>
          <w:szCs w:val="28"/>
          <w:lang w:val="kk-KZ"/>
        </w:rPr>
        <w:t xml:space="preserve"> Интерпретацияны философия-герменевтикалық көзқарас тұрғысынан зерделеуде </w:t>
      </w:r>
      <w:r w:rsidRPr="000E48D3">
        <w:rPr>
          <w:rFonts w:ascii="Times New Roman" w:hAnsi="Times New Roman"/>
          <w:sz w:val="28"/>
          <w:szCs w:val="28"/>
          <w:lang w:val="kk-KZ"/>
        </w:rPr>
        <w:t>көркем шығармадағы мағыналық мазмұнның қайнар көзі, негізі автор деп танылады</w:t>
      </w:r>
      <w:r w:rsidR="002561B6" w:rsidRPr="000E48D3">
        <w:rPr>
          <w:rFonts w:ascii="Times New Roman" w:hAnsi="Times New Roman"/>
          <w:sz w:val="28"/>
          <w:szCs w:val="28"/>
          <w:lang w:val="kk-KZ"/>
        </w:rPr>
        <w:t xml:space="preserve">. Сондықтан, </w:t>
      </w:r>
      <w:r w:rsidRPr="000E48D3">
        <w:rPr>
          <w:rFonts w:ascii="Times New Roman" w:hAnsi="Times New Roman"/>
          <w:sz w:val="28"/>
          <w:szCs w:val="28"/>
          <w:lang w:val="kk-KZ"/>
        </w:rPr>
        <w:t xml:space="preserve">көркем шығарма мазмұнын түсінуде автор туралы нақты ақпараттар мен биографиялық </w:t>
      </w:r>
      <w:r w:rsidR="002561B6" w:rsidRPr="000E48D3">
        <w:rPr>
          <w:rFonts w:ascii="Times New Roman" w:hAnsi="Times New Roman"/>
          <w:sz w:val="28"/>
          <w:szCs w:val="28"/>
          <w:lang w:val="kk-KZ"/>
        </w:rPr>
        <w:t xml:space="preserve">маңызға ие болады.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 Интерпретация  дегеніміз –</w:t>
      </w:r>
      <w:r w:rsidR="002561B6" w:rsidRPr="000E48D3">
        <w:rPr>
          <w:rFonts w:ascii="Times New Roman" w:hAnsi="Times New Roman"/>
          <w:sz w:val="28"/>
          <w:szCs w:val="28"/>
          <w:lang w:val="kk-KZ"/>
        </w:rPr>
        <w:t xml:space="preserve"> мәтіндегі </w:t>
      </w:r>
      <w:r w:rsidRPr="000E48D3">
        <w:rPr>
          <w:rFonts w:ascii="Times New Roman" w:hAnsi="Times New Roman"/>
          <w:sz w:val="28"/>
          <w:szCs w:val="28"/>
          <w:lang w:val="kk-KZ"/>
        </w:rPr>
        <w:t>қандай да бір кодтың ашылуы.</w:t>
      </w:r>
      <w:r w:rsidR="002561B6" w:rsidRPr="000E48D3">
        <w:rPr>
          <w:rFonts w:ascii="Times New Roman" w:hAnsi="Times New Roman"/>
          <w:sz w:val="28"/>
          <w:szCs w:val="28"/>
          <w:lang w:val="kk-KZ"/>
        </w:rPr>
        <w:t xml:space="preserve"> Ол мәтіннің құрылымдық сипаты арқылы көрініс табады. </w:t>
      </w:r>
      <w:r w:rsidRPr="000E48D3">
        <w:rPr>
          <w:rFonts w:ascii="Times New Roman" w:hAnsi="Times New Roman"/>
          <w:sz w:val="28"/>
          <w:szCs w:val="28"/>
          <w:lang w:val="kk-KZ"/>
        </w:rPr>
        <w:t>Мәтінде жүйе, ритм сынды түрлі объективті-құрылымдық формалар қалыптасады және мәтіннің мағынасы автордан бұрын осы қалыптасқан құрылымдарға тәуелді.</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 Интерпретацияны постмодернистік көзқарастар аясында зерттеу көркем мәтіннің негізгі мәнін ұғу, ашып түсіне алу деген ұғым</w:t>
      </w:r>
      <w:r w:rsidR="002561B6" w:rsidRPr="000E48D3">
        <w:rPr>
          <w:rFonts w:ascii="Times New Roman" w:hAnsi="Times New Roman"/>
          <w:sz w:val="28"/>
          <w:szCs w:val="28"/>
          <w:lang w:val="kk-KZ"/>
        </w:rPr>
        <w:t xml:space="preserve">ға саяды. </w:t>
      </w:r>
      <w:r w:rsidRPr="000E48D3">
        <w:rPr>
          <w:rFonts w:ascii="Times New Roman" w:hAnsi="Times New Roman"/>
          <w:sz w:val="28"/>
          <w:szCs w:val="28"/>
          <w:lang w:val="kk-KZ"/>
        </w:rPr>
        <w:t>Бұл теория бойынша мәтіннің мән мағынасы авторға да шығарманың мәтіні мен құрылымына да тәуелді емес. Шығарманың идеялық мазмұны мен мәні мәтінді оқу бар</w:t>
      </w:r>
      <w:r w:rsidR="0082442D" w:rsidRPr="000E48D3">
        <w:rPr>
          <w:rFonts w:ascii="Times New Roman" w:hAnsi="Times New Roman"/>
          <w:sz w:val="28"/>
          <w:szCs w:val="28"/>
          <w:lang w:val="kk-KZ"/>
        </w:rPr>
        <w:t>ы</w:t>
      </w:r>
      <w:r w:rsidRPr="000E48D3">
        <w:rPr>
          <w:rFonts w:ascii="Times New Roman" w:hAnsi="Times New Roman"/>
          <w:sz w:val="28"/>
          <w:szCs w:val="28"/>
          <w:lang w:val="kk-KZ"/>
        </w:rPr>
        <w:t>сында қалыптасады дей келе, интерпретация түсінігі оқырман еншісіне қалдырылады.  Оқырман шығарманың бойындағы мағынаны қабылдаушы емес, керісінше, мәтінге мән-мағына беруші. Оқу үрдісінің өзі мәтінді мағынамен байыту деп қарастырылады. Оқырман ауысқан сайын шығарманың мәні де өзгеріп, әр оқырман өз интерпретациясын ұсынатыны осының айғағы.</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Біз зерттеу жұмысымызда көркем мәтін ұғымын әдеби мәтін, яғни интерпретацияға «ашық» көркем шығарма ретінде де, әрі интерпретация арқылы қалыптасқан шығарма ретінде де қарастыр</w:t>
      </w:r>
      <w:r w:rsidR="00C5681B" w:rsidRPr="000E48D3">
        <w:rPr>
          <w:sz w:val="28"/>
          <w:szCs w:val="28"/>
          <w:lang w:val="kk-KZ"/>
        </w:rPr>
        <w:t xml:space="preserve">ылады. </w:t>
      </w:r>
      <w:r w:rsidRPr="000E48D3">
        <w:rPr>
          <w:sz w:val="28"/>
          <w:szCs w:val="28"/>
          <w:lang w:val="kk-KZ"/>
        </w:rPr>
        <w:t>Яғни, әдеби мәтін дегеніміз – қа</w:t>
      </w:r>
      <w:r w:rsidR="00C5681B" w:rsidRPr="000E48D3">
        <w:rPr>
          <w:sz w:val="28"/>
          <w:szCs w:val="28"/>
          <w:lang w:val="kk-KZ"/>
        </w:rPr>
        <w:t>л</w:t>
      </w:r>
      <w:r w:rsidRPr="000E48D3">
        <w:rPr>
          <w:sz w:val="28"/>
          <w:szCs w:val="28"/>
          <w:lang w:val="kk-KZ"/>
        </w:rPr>
        <w:t>амгердің роман, повесть, поэма, әңгіме, драма жанрында жазылған аяқталған көркем туындысы. Оның негізінде «жаңа көркем мәтін» (сол көркем туынды негізінде композитор, қоюшы-режиссер, суретші немесе сценарист арқылы (интерпретатор) өнердің басқа түрі мен жанры ретінде туындаған (опера, музыка, балет, кинофильм, картина) көркем мәтін) қалыптасады. Бұл тұрғыдан қарастыратын болсақ, көркем мәтін интепретациясын екіжақты – интерпретация нысаны және интерпретация нәтижесі ретінде қарастыру шарт.</w:t>
      </w:r>
    </w:p>
    <w:p w:rsidR="0082261A" w:rsidRPr="000E48D3" w:rsidRDefault="0082261A"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Мәтін, соның ішінде, көркем мәтін бүгінде сан қырынан зерттеліп, түрлі анықтамалар</w:t>
      </w:r>
      <w:r w:rsidR="00C5681B" w:rsidRPr="000E48D3">
        <w:rPr>
          <w:rFonts w:ascii="Times New Roman" w:hAnsi="Times New Roman"/>
          <w:sz w:val="28"/>
          <w:szCs w:val="28"/>
          <w:lang w:val="kk-KZ"/>
        </w:rPr>
        <w:t xml:space="preserve"> беріліп </w:t>
      </w:r>
      <w:r w:rsidRPr="000E48D3">
        <w:rPr>
          <w:rFonts w:ascii="Times New Roman" w:hAnsi="Times New Roman"/>
          <w:sz w:val="28"/>
          <w:szCs w:val="28"/>
          <w:lang w:val="kk-KZ"/>
        </w:rPr>
        <w:t xml:space="preserve">келеді. Ғалымдар көркем мәтінге тән эститкалық функциясының болуы, астарлы ойының болуы, қабылдаудың түрлілігі т.б.  сияқты бірнеше негізгі белгілерді атап өтеді. Бұл турасында А. Байтұрсынов «Әдебиет танытқыш» еңбегінде: «Сөзді </w:t>
      </w:r>
      <w:r w:rsidR="00F57BA8" w:rsidRPr="000E48D3">
        <w:rPr>
          <w:rFonts w:ascii="Times New Roman" w:hAnsi="Times New Roman"/>
          <w:sz w:val="28"/>
          <w:szCs w:val="28"/>
          <w:lang w:val="kk-KZ"/>
        </w:rPr>
        <w:t xml:space="preserve">көркем </w:t>
      </w:r>
      <w:r w:rsidRPr="000E48D3">
        <w:rPr>
          <w:rFonts w:ascii="Times New Roman" w:hAnsi="Times New Roman"/>
          <w:sz w:val="28"/>
          <w:szCs w:val="28"/>
          <w:lang w:val="kk-KZ"/>
        </w:rPr>
        <w:t xml:space="preserve">түрінде </w:t>
      </w:r>
      <w:r w:rsidR="00F57BA8" w:rsidRPr="000E48D3">
        <w:rPr>
          <w:rFonts w:ascii="Times New Roman" w:hAnsi="Times New Roman"/>
          <w:sz w:val="28"/>
          <w:szCs w:val="28"/>
          <w:lang w:val="kk-KZ"/>
        </w:rPr>
        <w:t xml:space="preserve">айтқанда, күш көбінесе қиял мен қиыс (түйіс) жағына салынып, сүгіреті толық, меңзеуі </w:t>
      </w:r>
      <w:r w:rsidRPr="000E48D3">
        <w:rPr>
          <w:rFonts w:ascii="Times New Roman" w:hAnsi="Times New Roman"/>
          <w:sz w:val="28"/>
          <w:szCs w:val="28"/>
          <w:lang w:val="kk-KZ"/>
        </w:rPr>
        <w:t xml:space="preserve">мерген, қисыны қызық болып сөз әсерінің күшімен көңілге ұнауы көбірек көзделеді. ...Көркем сөз дүниені </w:t>
      </w:r>
      <w:r w:rsidRPr="000E48D3">
        <w:rPr>
          <w:rFonts w:ascii="Times New Roman" w:hAnsi="Times New Roman"/>
          <w:i/>
          <w:sz w:val="28"/>
          <w:szCs w:val="28"/>
          <w:lang w:val="kk-KZ"/>
        </w:rPr>
        <w:t>көңілдің түйген</w:t>
      </w:r>
      <w:r w:rsidRPr="000E48D3">
        <w:rPr>
          <w:rFonts w:ascii="Times New Roman" w:hAnsi="Times New Roman"/>
          <w:sz w:val="28"/>
          <w:szCs w:val="28"/>
          <w:lang w:val="kk-KZ"/>
        </w:rPr>
        <w:t xml:space="preserve">, </w:t>
      </w:r>
      <w:r w:rsidRPr="000E48D3">
        <w:rPr>
          <w:rFonts w:ascii="Times New Roman" w:hAnsi="Times New Roman"/>
          <w:i/>
          <w:sz w:val="28"/>
          <w:szCs w:val="28"/>
          <w:lang w:val="kk-KZ"/>
        </w:rPr>
        <w:t>қиялдың меңзеген</w:t>
      </w:r>
      <w:r w:rsidRPr="000E48D3">
        <w:rPr>
          <w:rFonts w:ascii="Times New Roman" w:hAnsi="Times New Roman"/>
          <w:sz w:val="28"/>
          <w:szCs w:val="28"/>
          <w:lang w:val="kk-KZ"/>
        </w:rPr>
        <w:t xml:space="preserve"> әлпіне түсіріп айтады. Көркем сөз айтқанын </w:t>
      </w:r>
      <w:r w:rsidRPr="000E48D3">
        <w:rPr>
          <w:rFonts w:ascii="Times New Roman" w:hAnsi="Times New Roman"/>
          <w:i/>
          <w:sz w:val="28"/>
          <w:szCs w:val="28"/>
          <w:lang w:val="kk-KZ"/>
        </w:rPr>
        <w:t>ақыл табуынша</w:t>
      </w:r>
      <w:r w:rsidRPr="000E48D3">
        <w:rPr>
          <w:rFonts w:ascii="Times New Roman" w:hAnsi="Times New Roman"/>
          <w:sz w:val="28"/>
          <w:szCs w:val="28"/>
          <w:lang w:val="kk-KZ"/>
        </w:rPr>
        <w:t xml:space="preserve"> дәлелдеп, мәністеп, қақиқат түрінде айтады. </w:t>
      </w:r>
      <w:r w:rsidR="00F57BA8" w:rsidRPr="000E48D3">
        <w:rPr>
          <w:rFonts w:ascii="Times New Roman" w:hAnsi="Times New Roman"/>
          <w:sz w:val="28"/>
          <w:szCs w:val="28"/>
          <w:lang w:val="kk-KZ"/>
        </w:rPr>
        <w:t>Көркем сөз айтқанын</w:t>
      </w:r>
      <w:r w:rsidRPr="000E48D3">
        <w:rPr>
          <w:rFonts w:ascii="Times New Roman" w:hAnsi="Times New Roman"/>
          <w:sz w:val="28"/>
          <w:szCs w:val="28"/>
          <w:lang w:val="kk-KZ"/>
        </w:rPr>
        <w:t xml:space="preserve"> қ</w:t>
      </w:r>
      <w:r w:rsidR="00F57BA8" w:rsidRPr="000E48D3">
        <w:rPr>
          <w:rFonts w:ascii="Times New Roman" w:hAnsi="Times New Roman"/>
          <w:sz w:val="28"/>
          <w:szCs w:val="28"/>
          <w:lang w:val="kk-KZ"/>
        </w:rPr>
        <w:t>иял меңзеуінше</w:t>
      </w:r>
      <w:r w:rsidRPr="000E48D3">
        <w:rPr>
          <w:rFonts w:ascii="Times New Roman" w:hAnsi="Times New Roman"/>
          <w:sz w:val="28"/>
          <w:szCs w:val="28"/>
          <w:lang w:val="kk-KZ"/>
        </w:rPr>
        <w:t xml:space="preserve"> бейнелеп, әліптеп, көбінесе ұйғару түрінде айтады, жалаң сөз дүниеде шын болған, шын бар нәрселерді әңгіме қылады. Көркем сөз болуға ықтимал деген нәрселерді де алып сөз қылады; қатта қисынын келтіріп,  болмаған  нәрсені  болғанға,</w:t>
      </w:r>
      <w:r w:rsidR="00F57BA8" w:rsidRPr="000E48D3">
        <w:rPr>
          <w:rFonts w:ascii="Times New Roman" w:hAnsi="Times New Roman"/>
          <w:sz w:val="28"/>
          <w:szCs w:val="28"/>
          <w:lang w:val="kk-KZ"/>
        </w:rPr>
        <w:t xml:space="preserve"> жоқ</w:t>
      </w:r>
      <w:r w:rsidRPr="000E48D3">
        <w:rPr>
          <w:rFonts w:ascii="Times New Roman" w:hAnsi="Times New Roman"/>
          <w:sz w:val="28"/>
          <w:szCs w:val="28"/>
          <w:lang w:val="kk-KZ"/>
        </w:rPr>
        <w:t xml:space="preserve"> нәрсені барға ұйғарып сөз қылады»[1</w:t>
      </w:r>
      <w:r w:rsidR="00753C73" w:rsidRPr="000E48D3">
        <w:rPr>
          <w:rFonts w:ascii="Times New Roman" w:hAnsi="Times New Roman"/>
          <w:sz w:val="28"/>
          <w:szCs w:val="28"/>
          <w:lang w:val="kk-KZ"/>
        </w:rPr>
        <w:t>4</w:t>
      </w:r>
      <w:r w:rsidR="00197422" w:rsidRPr="000E48D3">
        <w:rPr>
          <w:rFonts w:ascii="Times New Roman" w:hAnsi="Times New Roman"/>
          <w:sz w:val="28"/>
          <w:szCs w:val="28"/>
          <w:lang w:val="kk-KZ"/>
        </w:rPr>
        <w:t>, 242-</w:t>
      </w:r>
      <w:r w:rsidRPr="000E48D3">
        <w:rPr>
          <w:rFonts w:ascii="Times New Roman" w:hAnsi="Times New Roman"/>
          <w:sz w:val="28"/>
          <w:szCs w:val="28"/>
          <w:lang w:val="kk-KZ"/>
        </w:rPr>
        <w:t>244</w:t>
      </w:r>
      <w:r w:rsidR="00197422" w:rsidRPr="000E48D3">
        <w:rPr>
          <w:rFonts w:ascii="Times New Roman" w:hAnsi="Times New Roman"/>
          <w:sz w:val="28"/>
          <w:szCs w:val="28"/>
          <w:lang w:val="kk-KZ"/>
        </w:rPr>
        <w:t xml:space="preserve"> бб.</w:t>
      </w:r>
      <w:r w:rsidRPr="000E48D3">
        <w:rPr>
          <w:rFonts w:ascii="Times New Roman" w:hAnsi="Times New Roman"/>
          <w:sz w:val="28"/>
          <w:szCs w:val="28"/>
          <w:lang w:val="kk-KZ"/>
        </w:rPr>
        <w:t>]</w:t>
      </w:r>
      <w:r w:rsidR="00F12A27" w:rsidRPr="000E48D3">
        <w:rPr>
          <w:rFonts w:ascii="Times New Roman" w:hAnsi="Times New Roman"/>
          <w:sz w:val="28"/>
          <w:szCs w:val="28"/>
          <w:lang w:val="kk-KZ"/>
        </w:rPr>
        <w:t>,</w:t>
      </w:r>
      <w:r w:rsidRPr="000E48D3">
        <w:rPr>
          <w:rFonts w:ascii="Times New Roman" w:hAnsi="Times New Roman"/>
          <w:sz w:val="28"/>
          <w:szCs w:val="28"/>
          <w:lang w:val="kk-KZ"/>
        </w:rPr>
        <w:t xml:space="preserve"> - деп  түйіндейді. Сонымен қатар, «Ойлау екі түрлі: адам ойлағанда нәрсеге тиісінше ойлайды, иә көңілінің түйісінше ойлайды. Нәрсе түрлі сипатты болады. Ол сипаттарының біреулері бойына біткен сипат болса, екіншілері адамның қосқан, таңған сипаттары болады» [1</w:t>
      </w:r>
      <w:r w:rsidR="00753C73" w:rsidRPr="000E48D3">
        <w:rPr>
          <w:rFonts w:ascii="Times New Roman" w:hAnsi="Times New Roman"/>
          <w:sz w:val="28"/>
          <w:szCs w:val="28"/>
          <w:lang w:val="kk-KZ"/>
        </w:rPr>
        <w:t>4</w:t>
      </w:r>
      <w:r w:rsidR="00197422" w:rsidRPr="000E48D3">
        <w:rPr>
          <w:rFonts w:ascii="Times New Roman" w:hAnsi="Times New Roman"/>
          <w:sz w:val="28"/>
          <w:szCs w:val="28"/>
          <w:lang w:val="kk-KZ"/>
        </w:rPr>
        <w:t xml:space="preserve">, </w:t>
      </w:r>
      <w:r w:rsidRPr="000E48D3">
        <w:rPr>
          <w:rFonts w:ascii="Times New Roman" w:hAnsi="Times New Roman"/>
          <w:sz w:val="28"/>
          <w:szCs w:val="28"/>
          <w:lang w:val="kk-KZ"/>
        </w:rPr>
        <w:t>242</w:t>
      </w:r>
      <w:r w:rsidR="00197422" w:rsidRPr="000E48D3">
        <w:rPr>
          <w:rFonts w:ascii="Times New Roman" w:hAnsi="Times New Roman"/>
          <w:sz w:val="28"/>
          <w:szCs w:val="28"/>
          <w:lang w:val="kk-KZ"/>
        </w:rPr>
        <w:t xml:space="preserve"> б.</w:t>
      </w:r>
      <w:r w:rsidRPr="000E48D3">
        <w:rPr>
          <w:rFonts w:ascii="Times New Roman" w:hAnsi="Times New Roman"/>
          <w:sz w:val="28"/>
          <w:szCs w:val="28"/>
          <w:lang w:val="kk-KZ"/>
        </w:rPr>
        <w:t>],</w:t>
      </w:r>
      <w:r w:rsidR="00197422"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 деп, түсініп-түйсінудің әр түрлі болатын ескертіп, көркем мәтіннің интерпретация нысаны ретінде қарастырылуының негізін көрсетіп береді. Яғни автордың өзі өмірден көрген білгенін, түйгенін, зерттеп зерделегенін өз түйісінше, өз интерпретациясында шығармаға айналдырып ұсынуын «Көркем сөз нәрсені түйіс жағынан алып, қиял бойынша, сөйлейтін шын</w:t>
      </w:r>
      <w:r w:rsidR="00197422" w:rsidRPr="000E48D3">
        <w:rPr>
          <w:rFonts w:ascii="Times New Roman" w:hAnsi="Times New Roman"/>
          <w:sz w:val="28"/>
          <w:szCs w:val="28"/>
          <w:lang w:val="kk-KZ"/>
        </w:rPr>
        <w:t xml:space="preserve"> емес, шығарғы әңгіме болады», –</w:t>
      </w:r>
      <w:r w:rsidRPr="000E48D3">
        <w:rPr>
          <w:rFonts w:ascii="Times New Roman" w:hAnsi="Times New Roman"/>
          <w:sz w:val="28"/>
          <w:szCs w:val="28"/>
          <w:lang w:val="kk-KZ"/>
        </w:rPr>
        <w:t xml:space="preserve"> деген ой арқылы жеткізсе, ғалымның пікіріне қарама-қарсы үдеріс автордың айтқанын оқырман да өз интерпретациясында зердесіне түйеді. Ол шығарынды әңгімені де оқырман өз түйсігі мен қиялынан өткізіп, өздігінше қабылдайды. Міне, осыдан қазақ әдебиеттану ғылымында авторлық интерпретация мен оқырмандық интерпретация туралы түсініктің алғашқы зерттелуі Ахмет Байтұрсыновтан бастау алады десек қателеспейміз.</w:t>
      </w:r>
    </w:p>
    <w:p w:rsidR="0082261A" w:rsidRPr="000E48D3" w:rsidRDefault="00753C73"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Көркем шығарманы талдау мен талқылау</w:t>
      </w:r>
      <w:r w:rsidR="0082261A" w:rsidRPr="000E48D3">
        <w:rPr>
          <w:sz w:val="28"/>
          <w:szCs w:val="28"/>
          <w:lang w:val="kk-KZ"/>
        </w:rPr>
        <w:t xml:space="preserve"> әдістемесімен, интерпретация</w:t>
      </w:r>
      <w:r w:rsidRPr="000E48D3">
        <w:rPr>
          <w:sz w:val="28"/>
          <w:szCs w:val="28"/>
          <w:lang w:val="kk-KZ"/>
        </w:rPr>
        <w:t xml:space="preserve"> теориясымен</w:t>
      </w:r>
      <w:r w:rsidR="0082261A" w:rsidRPr="000E48D3">
        <w:rPr>
          <w:sz w:val="28"/>
          <w:szCs w:val="28"/>
          <w:lang w:val="kk-KZ"/>
        </w:rPr>
        <w:t xml:space="preserve"> байланысты зерттеулерді талдап, </w:t>
      </w:r>
      <w:r w:rsidRPr="000E48D3">
        <w:rPr>
          <w:sz w:val="28"/>
          <w:szCs w:val="28"/>
          <w:lang w:val="kk-KZ"/>
        </w:rPr>
        <w:t>сараптай</w:t>
      </w:r>
      <w:r w:rsidR="0082261A" w:rsidRPr="000E48D3">
        <w:rPr>
          <w:sz w:val="28"/>
          <w:szCs w:val="28"/>
          <w:lang w:val="kk-KZ"/>
        </w:rPr>
        <w:t xml:space="preserve"> отырып, </w:t>
      </w:r>
      <w:r w:rsidRPr="000E48D3">
        <w:rPr>
          <w:sz w:val="28"/>
          <w:szCs w:val="28"/>
          <w:lang w:val="kk-KZ"/>
        </w:rPr>
        <w:t xml:space="preserve">еңбектер мен </w:t>
      </w:r>
      <w:r w:rsidR="0082261A" w:rsidRPr="000E48D3">
        <w:rPr>
          <w:sz w:val="28"/>
          <w:szCs w:val="28"/>
          <w:lang w:val="kk-KZ"/>
        </w:rPr>
        <w:t xml:space="preserve">көзқарастарды бірнеше бағытқа </w:t>
      </w:r>
      <w:r w:rsidRPr="000E48D3">
        <w:rPr>
          <w:sz w:val="28"/>
          <w:szCs w:val="28"/>
          <w:lang w:val="kk-KZ"/>
        </w:rPr>
        <w:t>топтастырып, төмендегідей тұжырымдар ұсындық:</w:t>
      </w:r>
    </w:p>
    <w:p w:rsidR="0082261A" w:rsidRPr="000E48D3" w:rsidRDefault="0082261A" w:rsidP="00F45408">
      <w:pPr>
        <w:pStyle w:val="a4"/>
        <w:numPr>
          <w:ilvl w:val="0"/>
          <w:numId w:val="1"/>
        </w:numPr>
        <w:shd w:val="clear" w:color="auto" w:fill="FFFFFF"/>
        <w:tabs>
          <w:tab w:val="left" w:pos="851"/>
        </w:tabs>
        <w:spacing w:before="0" w:beforeAutospacing="0" w:after="0" w:afterAutospacing="0"/>
        <w:ind w:left="0" w:firstLine="567"/>
        <w:jc w:val="both"/>
        <w:rPr>
          <w:sz w:val="28"/>
          <w:szCs w:val="28"/>
          <w:lang w:val="kk-KZ"/>
        </w:rPr>
      </w:pPr>
      <w:r w:rsidRPr="000E48D3">
        <w:rPr>
          <w:sz w:val="28"/>
          <w:szCs w:val="28"/>
          <w:lang w:val="kk-KZ"/>
        </w:rPr>
        <w:t>Мәтінді өзі жазылған тілдің филологиясы аясында талдау. Бұл тәсіл мәтінді ішкі талдау арқылы түсініп, қабылд</w:t>
      </w:r>
      <w:r w:rsidR="00753C73" w:rsidRPr="000E48D3">
        <w:rPr>
          <w:sz w:val="28"/>
          <w:szCs w:val="28"/>
          <w:lang w:val="kk-KZ"/>
        </w:rPr>
        <w:t>ауға негізделген</w:t>
      </w:r>
      <w:r w:rsidRPr="000E48D3">
        <w:rPr>
          <w:sz w:val="28"/>
          <w:szCs w:val="28"/>
          <w:lang w:val="kk-KZ"/>
        </w:rPr>
        <w:t xml:space="preserve"> (З. Ахметов, З. Қабдолов,  Қ. Жұмад</w:t>
      </w:r>
      <w:r w:rsidR="00A82954" w:rsidRPr="000E48D3">
        <w:rPr>
          <w:sz w:val="28"/>
          <w:szCs w:val="28"/>
          <w:lang w:val="kk-KZ"/>
        </w:rPr>
        <w:t>іл</w:t>
      </w:r>
      <w:r w:rsidRPr="000E48D3">
        <w:rPr>
          <w:sz w:val="28"/>
          <w:szCs w:val="28"/>
          <w:lang w:val="kk-KZ"/>
        </w:rPr>
        <w:t>ев,</w:t>
      </w:r>
      <w:r w:rsidR="00A82954" w:rsidRPr="000E48D3">
        <w:rPr>
          <w:sz w:val="28"/>
          <w:szCs w:val="28"/>
          <w:lang w:val="kk-KZ"/>
        </w:rPr>
        <w:t xml:space="preserve"> Ә. Қоңыратбаев,</w:t>
      </w:r>
      <w:r w:rsidR="008E75D1" w:rsidRPr="000E48D3">
        <w:rPr>
          <w:sz w:val="28"/>
          <w:szCs w:val="28"/>
          <w:lang w:val="kk-KZ"/>
        </w:rPr>
        <w:t xml:space="preserve">Б. Сманов, </w:t>
      </w:r>
      <w:r w:rsidRPr="000E48D3">
        <w:rPr>
          <w:sz w:val="28"/>
          <w:szCs w:val="28"/>
          <w:lang w:val="kk-KZ"/>
        </w:rPr>
        <w:t>Л.В. Поповская т.б. еңбектері негізінде)</w:t>
      </w:r>
      <w:r w:rsidR="00753C73" w:rsidRPr="000E48D3">
        <w:rPr>
          <w:sz w:val="28"/>
          <w:szCs w:val="28"/>
          <w:lang w:val="kk-KZ"/>
        </w:rPr>
        <w:t>:</w:t>
      </w:r>
    </w:p>
    <w:p w:rsidR="0082261A" w:rsidRPr="000E48D3" w:rsidRDefault="0082261A" w:rsidP="00F45408">
      <w:pPr>
        <w:pStyle w:val="a4"/>
        <w:numPr>
          <w:ilvl w:val="0"/>
          <w:numId w:val="1"/>
        </w:numPr>
        <w:shd w:val="clear" w:color="auto" w:fill="FFFFFF"/>
        <w:tabs>
          <w:tab w:val="left" w:pos="851"/>
        </w:tabs>
        <w:spacing w:before="0" w:beforeAutospacing="0" w:after="0" w:afterAutospacing="0"/>
        <w:ind w:left="0" w:firstLine="567"/>
        <w:jc w:val="both"/>
        <w:rPr>
          <w:sz w:val="28"/>
          <w:szCs w:val="28"/>
          <w:lang w:val="kk-KZ"/>
        </w:rPr>
      </w:pPr>
      <w:r w:rsidRPr="000E48D3">
        <w:rPr>
          <w:sz w:val="28"/>
          <w:szCs w:val="28"/>
          <w:lang w:val="kk-KZ"/>
        </w:rPr>
        <w:t>Шығарманың айтар ойы мен эстетикалық құндылығын түсінуде мәтіннің  жанрлы</w:t>
      </w:r>
      <w:r w:rsidR="00753C73" w:rsidRPr="000E48D3">
        <w:rPr>
          <w:sz w:val="28"/>
          <w:szCs w:val="28"/>
          <w:lang w:val="kk-KZ"/>
        </w:rPr>
        <w:t>қ ерекшеліктерін ескеру маңызды</w:t>
      </w:r>
      <w:r w:rsidRPr="000E48D3">
        <w:rPr>
          <w:sz w:val="28"/>
          <w:szCs w:val="28"/>
          <w:lang w:val="kk-KZ"/>
        </w:rPr>
        <w:t xml:space="preserve"> (З. Қабдолов, Г.И. Богин, М.М. Бахтин, В.М. Головко т.б. еңбектері негізінде)</w:t>
      </w:r>
      <w:r w:rsidR="00753C73" w:rsidRPr="000E48D3">
        <w:rPr>
          <w:sz w:val="28"/>
          <w:szCs w:val="28"/>
          <w:lang w:val="kk-KZ"/>
        </w:rPr>
        <w:t>;</w:t>
      </w:r>
    </w:p>
    <w:p w:rsidR="0082261A" w:rsidRPr="000E48D3" w:rsidRDefault="0082261A" w:rsidP="00F45408">
      <w:pPr>
        <w:pStyle w:val="a4"/>
        <w:numPr>
          <w:ilvl w:val="0"/>
          <w:numId w:val="1"/>
        </w:numPr>
        <w:shd w:val="clear" w:color="auto" w:fill="FFFFFF"/>
        <w:tabs>
          <w:tab w:val="left" w:pos="851"/>
        </w:tabs>
        <w:spacing w:before="0" w:beforeAutospacing="0" w:after="0" w:afterAutospacing="0"/>
        <w:ind w:left="0" w:firstLine="567"/>
        <w:jc w:val="both"/>
        <w:rPr>
          <w:sz w:val="28"/>
          <w:szCs w:val="28"/>
          <w:lang w:val="kk-KZ"/>
        </w:rPr>
      </w:pPr>
      <w:r w:rsidRPr="000E48D3">
        <w:rPr>
          <w:sz w:val="28"/>
          <w:szCs w:val="28"/>
          <w:lang w:val="kk-KZ"/>
        </w:rPr>
        <w:t xml:space="preserve">Мәтінді өзі жазылған кезеңге сәйкес мәдени-тарихи жағдаяттарды ескеріп интерпретациялау керек. Бұндай талдаулар мәтін жазылған кезеңге қатысты кең көлемді </w:t>
      </w:r>
      <w:r w:rsidR="00C5681B" w:rsidRPr="000E48D3">
        <w:rPr>
          <w:sz w:val="28"/>
          <w:szCs w:val="28"/>
          <w:lang w:val="kk-KZ"/>
        </w:rPr>
        <w:t>мәнмәтінмен ж</w:t>
      </w:r>
      <w:r w:rsidR="00753C73" w:rsidRPr="000E48D3">
        <w:rPr>
          <w:sz w:val="28"/>
          <w:szCs w:val="28"/>
          <w:lang w:val="kk-KZ"/>
        </w:rPr>
        <w:t xml:space="preserve">ұмыс істеуді көздейді </w:t>
      </w:r>
      <w:r w:rsidRPr="000E48D3">
        <w:rPr>
          <w:sz w:val="28"/>
          <w:szCs w:val="28"/>
          <w:lang w:val="kk-KZ"/>
        </w:rPr>
        <w:t>(Қ.Жұмалиев, Д.Ысқақ, В. Дильтей т.б. еңбектері негізінде)</w:t>
      </w:r>
      <w:r w:rsidR="00753C73" w:rsidRPr="000E48D3">
        <w:rPr>
          <w:sz w:val="28"/>
          <w:szCs w:val="28"/>
          <w:lang w:val="kk-KZ"/>
        </w:rPr>
        <w:t>;</w:t>
      </w:r>
    </w:p>
    <w:p w:rsidR="0082261A" w:rsidRPr="000E48D3" w:rsidRDefault="0082261A" w:rsidP="00F45408">
      <w:pPr>
        <w:pStyle w:val="a4"/>
        <w:numPr>
          <w:ilvl w:val="0"/>
          <w:numId w:val="1"/>
        </w:numPr>
        <w:shd w:val="clear" w:color="auto" w:fill="FFFFFF"/>
        <w:tabs>
          <w:tab w:val="left" w:pos="851"/>
        </w:tabs>
        <w:spacing w:before="0" w:beforeAutospacing="0" w:after="0" w:afterAutospacing="0"/>
        <w:ind w:left="0" w:firstLine="567"/>
        <w:jc w:val="both"/>
        <w:rPr>
          <w:sz w:val="28"/>
          <w:szCs w:val="28"/>
          <w:lang w:val="kk-KZ"/>
        </w:rPr>
      </w:pPr>
      <w:r w:rsidRPr="000E48D3">
        <w:rPr>
          <w:sz w:val="28"/>
          <w:szCs w:val="28"/>
          <w:lang w:val="kk-KZ"/>
        </w:rPr>
        <w:t>Мәтінді дискурстың бір бөлігі ретінде қарастыру. Бұл жағдайда мәтін прагматикасына назар аударылып, адресат пен адресанттың қарым-қатынасы анықталады (Н.Уәли, Қ.Есенова, З. Ерназарова, В.И. Карасик, Л.В. Поповская т.б. еңбе</w:t>
      </w:r>
      <w:r w:rsidR="00753C73" w:rsidRPr="000E48D3">
        <w:rPr>
          <w:sz w:val="28"/>
          <w:szCs w:val="28"/>
          <w:lang w:val="kk-KZ"/>
        </w:rPr>
        <w:t>ктері негізінде);</w:t>
      </w:r>
    </w:p>
    <w:p w:rsidR="0082261A" w:rsidRPr="000E48D3" w:rsidRDefault="0082261A" w:rsidP="00F45408">
      <w:pPr>
        <w:pStyle w:val="a4"/>
        <w:numPr>
          <w:ilvl w:val="0"/>
          <w:numId w:val="1"/>
        </w:numPr>
        <w:shd w:val="clear" w:color="auto" w:fill="FFFFFF"/>
        <w:tabs>
          <w:tab w:val="left" w:pos="851"/>
        </w:tabs>
        <w:spacing w:before="0" w:beforeAutospacing="0" w:after="0" w:afterAutospacing="0"/>
        <w:ind w:left="0" w:firstLine="567"/>
        <w:jc w:val="both"/>
        <w:rPr>
          <w:sz w:val="28"/>
          <w:szCs w:val="28"/>
          <w:lang w:val="kk-KZ"/>
        </w:rPr>
      </w:pPr>
      <w:r w:rsidRPr="000E48D3">
        <w:rPr>
          <w:sz w:val="28"/>
          <w:szCs w:val="28"/>
          <w:lang w:val="kk-KZ"/>
        </w:rPr>
        <w:t>Мәтінді белгілі бір автордың туындыларының бірі ретінде қарастырып, оны интерпретациялауда шығарманың жазылуына әсер еткен библиографиялық мәліметтерге жүгіну (З. Қабдолов, Ж. Дәдебаев, М.Загидуллина т.б. еңбектері негізінде)</w:t>
      </w:r>
      <w:r w:rsidR="00753C73" w:rsidRPr="000E48D3">
        <w:rPr>
          <w:sz w:val="28"/>
          <w:szCs w:val="28"/>
          <w:lang w:val="kk-KZ"/>
        </w:rPr>
        <w:t>;</w:t>
      </w:r>
    </w:p>
    <w:p w:rsidR="0082261A" w:rsidRPr="000E48D3" w:rsidRDefault="0082261A" w:rsidP="00F45408">
      <w:pPr>
        <w:pStyle w:val="a4"/>
        <w:numPr>
          <w:ilvl w:val="0"/>
          <w:numId w:val="1"/>
        </w:numPr>
        <w:shd w:val="clear" w:color="auto" w:fill="FFFFFF"/>
        <w:tabs>
          <w:tab w:val="left" w:pos="851"/>
        </w:tabs>
        <w:spacing w:before="0" w:beforeAutospacing="0" w:after="0" w:afterAutospacing="0"/>
        <w:ind w:left="0" w:firstLine="567"/>
        <w:jc w:val="both"/>
        <w:rPr>
          <w:sz w:val="28"/>
          <w:szCs w:val="28"/>
          <w:lang w:val="kk-KZ"/>
        </w:rPr>
      </w:pPr>
      <w:r w:rsidRPr="000E48D3">
        <w:rPr>
          <w:sz w:val="28"/>
          <w:szCs w:val="28"/>
          <w:lang w:val="kk-KZ"/>
        </w:rPr>
        <w:t>Мәтінді түсінуге оқырманның өмірге деген жеке көзқарасы, өзіндік тәжірибесі мен дүниетанымы әсер етеді. Соған байланысты кей ақпараттар түсінуге оңай немесе қиын тиіп, кей ақпараттар шынайы не</w:t>
      </w:r>
      <w:r w:rsidR="00753C73" w:rsidRPr="000E48D3">
        <w:rPr>
          <w:sz w:val="28"/>
          <w:szCs w:val="28"/>
          <w:lang w:val="kk-KZ"/>
        </w:rPr>
        <w:t>месе жалған түрінде қабылданады</w:t>
      </w:r>
      <w:r w:rsidRPr="000E48D3">
        <w:rPr>
          <w:sz w:val="28"/>
          <w:szCs w:val="28"/>
          <w:lang w:val="kk-KZ"/>
        </w:rPr>
        <w:t xml:space="preserve"> (А.А. Брудный, М. Ю. Лотман</w:t>
      </w:r>
      <w:r w:rsidR="00A82954" w:rsidRPr="000E48D3">
        <w:rPr>
          <w:sz w:val="28"/>
          <w:szCs w:val="28"/>
          <w:lang w:val="kk-KZ"/>
        </w:rPr>
        <w:t xml:space="preserve">,Т. Есембеков, Ж. Дәдебаев, </w:t>
      </w:r>
      <w:r w:rsidRPr="000E48D3">
        <w:rPr>
          <w:sz w:val="28"/>
          <w:szCs w:val="28"/>
          <w:lang w:val="kk-KZ"/>
        </w:rPr>
        <w:t>т.б. еңбектері негізінде)</w:t>
      </w:r>
      <w:r w:rsidR="00753C73" w:rsidRPr="000E48D3">
        <w:rPr>
          <w:sz w:val="28"/>
          <w:szCs w:val="28"/>
          <w:lang w:val="kk-KZ"/>
        </w:rPr>
        <w:t>;</w:t>
      </w:r>
    </w:p>
    <w:p w:rsidR="0082261A" w:rsidRPr="000E48D3" w:rsidRDefault="0082261A" w:rsidP="00F45408">
      <w:pPr>
        <w:pStyle w:val="a4"/>
        <w:numPr>
          <w:ilvl w:val="0"/>
          <w:numId w:val="1"/>
        </w:numPr>
        <w:shd w:val="clear" w:color="auto" w:fill="FFFFFF"/>
        <w:tabs>
          <w:tab w:val="left" w:pos="851"/>
        </w:tabs>
        <w:spacing w:before="0" w:beforeAutospacing="0" w:after="0" w:afterAutospacing="0"/>
        <w:ind w:left="0" w:firstLine="567"/>
        <w:jc w:val="both"/>
        <w:rPr>
          <w:sz w:val="28"/>
          <w:szCs w:val="28"/>
          <w:lang w:val="kk-KZ"/>
        </w:rPr>
      </w:pPr>
      <w:r w:rsidRPr="000E48D3">
        <w:rPr>
          <w:sz w:val="28"/>
          <w:szCs w:val="28"/>
          <w:lang w:val="kk-KZ"/>
        </w:rPr>
        <w:t>Мәтінді терең түсіну үшін түсінуге арналған арнайы әрекеттер, түсінуге деген өзіндік дайындық керек. Бұл үйренуге, қалыптастыруға болатын рефлексивті оқу қабілеті (Г.И. Богин т.б. еңбектері негізінде)</w:t>
      </w:r>
      <w:r w:rsidR="00753C73" w:rsidRPr="000E48D3">
        <w:rPr>
          <w:sz w:val="28"/>
          <w:szCs w:val="28"/>
          <w:lang w:val="kk-KZ"/>
        </w:rPr>
        <w:t>;</w:t>
      </w:r>
    </w:p>
    <w:p w:rsidR="0082261A" w:rsidRPr="000E48D3" w:rsidRDefault="0082261A" w:rsidP="00F45408">
      <w:pPr>
        <w:pStyle w:val="a4"/>
        <w:numPr>
          <w:ilvl w:val="0"/>
          <w:numId w:val="1"/>
        </w:numPr>
        <w:shd w:val="clear" w:color="auto" w:fill="FFFFFF"/>
        <w:tabs>
          <w:tab w:val="left" w:pos="851"/>
        </w:tabs>
        <w:spacing w:before="0" w:beforeAutospacing="0" w:after="0" w:afterAutospacing="0"/>
        <w:ind w:left="0" w:firstLine="567"/>
        <w:jc w:val="both"/>
        <w:rPr>
          <w:sz w:val="28"/>
          <w:szCs w:val="28"/>
          <w:lang w:val="kk-KZ"/>
        </w:rPr>
      </w:pPr>
      <w:r w:rsidRPr="000E48D3">
        <w:rPr>
          <w:sz w:val="28"/>
          <w:szCs w:val="28"/>
          <w:lang w:val="kk-KZ"/>
        </w:rPr>
        <w:t>Бір мәселе төңірегіндегі бірнеше кейіпкердің көзқарастарын салыстыру арқылы мәтіннің жалпы п</w:t>
      </w:r>
      <w:r w:rsidR="00753C73" w:rsidRPr="000E48D3">
        <w:rPr>
          <w:sz w:val="28"/>
          <w:szCs w:val="28"/>
          <w:lang w:val="kk-KZ"/>
        </w:rPr>
        <w:t xml:space="preserve">олифониясын құрастыруға болады </w:t>
      </w:r>
      <w:r w:rsidRPr="000E48D3">
        <w:rPr>
          <w:sz w:val="28"/>
          <w:szCs w:val="28"/>
          <w:lang w:val="kk-KZ"/>
        </w:rPr>
        <w:t>(Г.</w:t>
      </w:r>
      <w:r w:rsidR="00753C73" w:rsidRPr="000E48D3">
        <w:rPr>
          <w:sz w:val="28"/>
          <w:szCs w:val="28"/>
          <w:lang w:val="kk-KZ"/>
        </w:rPr>
        <w:t>И. Богиннің еңбектері негізінде[15].</w:t>
      </w:r>
    </w:p>
    <w:p w:rsidR="0082261A" w:rsidRPr="000E48D3" w:rsidRDefault="0009641F"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Жасалған тұжырымдарға кеңірек тоқталып өтсек:</w:t>
      </w:r>
    </w:p>
    <w:p w:rsidR="0082261A" w:rsidRPr="000E48D3" w:rsidRDefault="00090493" w:rsidP="00090493">
      <w:pPr>
        <w:pStyle w:val="a4"/>
        <w:spacing w:before="0" w:beforeAutospacing="0" w:after="0" w:afterAutospacing="0"/>
        <w:ind w:firstLine="567"/>
        <w:jc w:val="both"/>
        <w:rPr>
          <w:sz w:val="28"/>
          <w:szCs w:val="28"/>
          <w:highlight w:val="cyan"/>
          <w:lang w:val="kk-KZ"/>
        </w:rPr>
      </w:pPr>
      <w:r w:rsidRPr="000E48D3">
        <w:rPr>
          <w:sz w:val="28"/>
          <w:szCs w:val="28"/>
          <w:lang w:val="kk-KZ"/>
        </w:rPr>
        <w:t>1)</w:t>
      </w:r>
      <w:r w:rsidR="0009641F" w:rsidRPr="000E48D3">
        <w:rPr>
          <w:sz w:val="28"/>
          <w:szCs w:val="28"/>
          <w:lang w:val="kk-KZ"/>
        </w:rPr>
        <w:t>Көркем ш</w:t>
      </w:r>
      <w:r w:rsidR="0082261A" w:rsidRPr="000E48D3">
        <w:rPr>
          <w:sz w:val="28"/>
          <w:szCs w:val="28"/>
          <w:lang w:val="kk-KZ"/>
        </w:rPr>
        <w:t xml:space="preserve">ығарманы </w:t>
      </w:r>
      <w:r w:rsidR="0009641F" w:rsidRPr="000E48D3">
        <w:rPr>
          <w:sz w:val="28"/>
          <w:szCs w:val="28"/>
          <w:lang w:val="kk-KZ"/>
        </w:rPr>
        <w:t xml:space="preserve">өзі </w:t>
      </w:r>
      <w:r w:rsidR="0082261A" w:rsidRPr="000E48D3">
        <w:rPr>
          <w:sz w:val="28"/>
          <w:szCs w:val="28"/>
          <w:lang w:val="kk-KZ"/>
        </w:rPr>
        <w:t>жазылған тілдің филологиясы</w:t>
      </w:r>
      <w:r w:rsidR="0009641F" w:rsidRPr="000E48D3">
        <w:rPr>
          <w:sz w:val="28"/>
          <w:szCs w:val="28"/>
          <w:lang w:val="kk-KZ"/>
        </w:rPr>
        <w:t xml:space="preserve"> аясына талдау – </w:t>
      </w:r>
      <w:r w:rsidR="0082261A" w:rsidRPr="000E48D3">
        <w:rPr>
          <w:sz w:val="28"/>
          <w:szCs w:val="28"/>
          <w:lang w:val="kk-KZ"/>
        </w:rPr>
        <w:t xml:space="preserve"> мәтін талдау</w:t>
      </w:r>
      <w:r w:rsidR="0009641F" w:rsidRPr="000E48D3">
        <w:rPr>
          <w:sz w:val="28"/>
          <w:szCs w:val="28"/>
          <w:lang w:val="kk-KZ"/>
        </w:rPr>
        <w:t>дың негізгі құралы</w:t>
      </w:r>
      <w:r w:rsidR="0082261A" w:rsidRPr="000E48D3">
        <w:rPr>
          <w:sz w:val="28"/>
          <w:szCs w:val="28"/>
          <w:lang w:val="kk-KZ"/>
        </w:rPr>
        <w:t>. Қ. Жұмалиев</w:t>
      </w:r>
      <w:r w:rsidR="0009641F" w:rsidRPr="000E48D3">
        <w:rPr>
          <w:sz w:val="28"/>
          <w:szCs w:val="28"/>
          <w:lang w:val="kk-KZ"/>
        </w:rPr>
        <w:t xml:space="preserve"> бұл талдау түрін</w:t>
      </w:r>
      <w:r w:rsidR="001D5543" w:rsidRPr="000E48D3">
        <w:rPr>
          <w:sz w:val="28"/>
          <w:szCs w:val="28"/>
          <w:lang w:val="kk-KZ"/>
        </w:rPr>
        <w:t xml:space="preserve">: </w:t>
      </w:r>
      <w:r w:rsidR="0082261A" w:rsidRPr="000E48D3">
        <w:rPr>
          <w:sz w:val="28"/>
          <w:szCs w:val="28"/>
          <w:lang w:val="kk-KZ"/>
        </w:rPr>
        <w:t>«Көркем әдебиеттің образ жасаудағы құралы – сөз. Тіл қорынан сөздердің ең керектісін таңдап, талғап ала білудің және оларды сөйлемнің құрамында шебер қиюластырудың арқасында жазушылар адам ойының түюі мен сезім түйсігінің әр алуан құбылысын суреттеп бере алады. Бұл – оны көркем өнердің ішінде өмірді әрі толық, әрі кең суреттейтін сегіз қырлы және халыққа көп тарайтын түрі ететін шарттың бірі»</w:t>
      </w:r>
      <w:r w:rsidR="001D5543" w:rsidRPr="000E48D3">
        <w:rPr>
          <w:sz w:val="28"/>
          <w:szCs w:val="28"/>
          <w:lang w:val="kk-KZ"/>
        </w:rPr>
        <w:t xml:space="preserve"> [1</w:t>
      </w:r>
      <w:r w:rsidR="0009641F" w:rsidRPr="000E48D3">
        <w:rPr>
          <w:sz w:val="28"/>
          <w:szCs w:val="28"/>
          <w:lang w:val="kk-KZ"/>
        </w:rPr>
        <w:t>6</w:t>
      </w:r>
      <w:r w:rsidR="001D5543" w:rsidRPr="000E48D3">
        <w:rPr>
          <w:sz w:val="28"/>
          <w:szCs w:val="28"/>
          <w:lang w:val="kk-KZ"/>
        </w:rPr>
        <w:t>, 201]</w:t>
      </w:r>
      <w:r w:rsidR="00197422" w:rsidRPr="000E48D3">
        <w:rPr>
          <w:sz w:val="28"/>
          <w:szCs w:val="28"/>
          <w:lang w:val="kk-KZ"/>
        </w:rPr>
        <w:t xml:space="preserve"> –</w:t>
      </w:r>
      <w:r w:rsidR="0082261A" w:rsidRPr="000E48D3">
        <w:rPr>
          <w:sz w:val="28"/>
          <w:szCs w:val="28"/>
          <w:lang w:val="kk-KZ"/>
        </w:rPr>
        <w:t xml:space="preserve"> деп </w:t>
      </w:r>
      <w:r w:rsidR="0009641F" w:rsidRPr="000E48D3">
        <w:rPr>
          <w:sz w:val="28"/>
          <w:szCs w:val="28"/>
          <w:lang w:val="kk-KZ"/>
        </w:rPr>
        <w:t>бағалайды</w:t>
      </w:r>
      <w:r w:rsidR="0091310F" w:rsidRPr="000E48D3">
        <w:rPr>
          <w:sz w:val="28"/>
          <w:szCs w:val="28"/>
          <w:lang w:val="kk-KZ"/>
        </w:rPr>
        <w:t>. Т</w:t>
      </w:r>
      <w:r w:rsidR="0082261A" w:rsidRPr="000E48D3">
        <w:rPr>
          <w:sz w:val="28"/>
          <w:szCs w:val="28"/>
          <w:lang w:val="kk-KZ"/>
        </w:rPr>
        <w:t xml:space="preserve">ілдік </w:t>
      </w:r>
      <w:r w:rsidR="0091310F" w:rsidRPr="000E48D3">
        <w:rPr>
          <w:sz w:val="28"/>
          <w:szCs w:val="28"/>
          <w:lang w:val="kk-KZ"/>
        </w:rPr>
        <w:t xml:space="preserve">талдауларды </w:t>
      </w:r>
      <w:r w:rsidR="0082261A" w:rsidRPr="000E48D3">
        <w:rPr>
          <w:sz w:val="28"/>
          <w:szCs w:val="28"/>
          <w:lang w:val="kk-KZ"/>
        </w:rPr>
        <w:t xml:space="preserve">мәтін талдау жүйесінің </w:t>
      </w:r>
      <w:r w:rsidR="0091310F" w:rsidRPr="000E48D3">
        <w:rPr>
          <w:sz w:val="28"/>
          <w:szCs w:val="28"/>
          <w:lang w:val="kk-KZ"/>
        </w:rPr>
        <w:t>ажырамас бөлшегі ретінде қарау себебіміз</w:t>
      </w:r>
      <w:r w:rsidR="0082261A" w:rsidRPr="000E48D3">
        <w:rPr>
          <w:sz w:val="28"/>
          <w:szCs w:val="28"/>
          <w:lang w:val="kk-KZ"/>
        </w:rPr>
        <w:t xml:space="preserve">, </w:t>
      </w:r>
      <w:r w:rsidR="0091310F" w:rsidRPr="000E48D3">
        <w:rPr>
          <w:sz w:val="28"/>
          <w:szCs w:val="28"/>
          <w:lang w:val="kk-KZ"/>
        </w:rPr>
        <w:t>тілдік бірліктер арқылы мәтіннің пропозицияларын</w:t>
      </w:r>
      <w:r w:rsidR="0082261A" w:rsidRPr="000E48D3">
        <w:rPr>
          <w:sz w:val="28"/>
          <w:szCs w:val="28"/>
          <w:lang w:val="kk-KZ"/>
        </w:rPr>
        <w:t xml:space="preserve"> жақсырақ игереміз, </w:t>
      </w:r>
      <w:r w:rsidR="0091310F" w:rsidRPr="000E48D3">
        <w:rPr>
          <w:sz w:val="28"/>
          <w:szCs w:val="28"/>
          <w:lang w:val="kk-KZ"/>
        </w:rPr>
        <w:t>мәтін</w:t>
      </w:r>
      <w:r w:rsidR="0082261A" w:rsidRPr="000E48D3">
        <w:rPr>
          <w:sz w:val="28"/>
          <w:szCs w:val="28"/>
          <w:lang w:val="kk-KZ"/>
        </w:rPr>
        <w:t xml:space="preserve"> мазмұнына </w:t>
      </w:r>
      <w:r w:rsidR="0091310F" w:rsidRPr="000E48D3">
        <w:rPr>
          <w:sz w:val="28"/>
          <w:szCs w:val="28"/>
          <w:lang w:val="kk-KZ"/>
        </w:rPr>
        <w:t xml:space="preserve">тереңірек </w:t>
      </w:r>
      <w:r w:rsidR="0082261A" w:rsidRPr="000E48D3">
        <w:rPr>
          <w:sz w:val="28"/>
          <w:szCs w:val="28"/>
          <w:lang w:val="kk-KZ"/>
        </w:rPr>
        <w:t>бойлай аламыз. Бұ</w:t>
      </w:r>
      <w:r w:rsidR="0091310F" w:rsidRPr="000E48D3">
        <w:rPr>
          <w:sz w:val="28"/>
          <w:szCs w:val="28"/>
          <w:lang w:val="kk-KZ"/>
        </w:rPr>
        <w:t xml:space="preserve">л </w:t>
      </w:r>
      <w:r w:rsidR="0082261A" w:rsidRPr="000E48D3">
        <w:rPr>
          <w:sz w:val="28"/>
          <w:szCs w:val="28"/>
          <w:lang w:val="kk-KZ"/>
        </w:rPr>
        <w:t xml:space="preserve">түсінуді </w:t>
      </w:r>
      <w:r w:rsidR="0091310F" w:rsidRPr="000E48D3">
        <w:rPr>
          <w:sz w:val="28"/>
          <w:szCs w:val="28"/>
          <w:lang w:val="kk-KZ"/>
        </w:rPr>
        <w:t xml:space="preserve">герменевтикада </w:t>
      </w:r>
      <w:r w:rsidR="0082261A" w:rsidRPr="000E48D3">
        <w:rPr>
          <w:sz w:val="28"/>
          <w:szCs w:val="28"/>
          <w:lang w:val="kk-KZ"/>
        </w:rPr>
        <w:t>бастапқы түсіну, оқырманды терең түсінуге дайынушы түсіну деп ата</w:t>
      </w:r>
      <w:r w:rsidR="0091310F" w:rsidRPr="000E48D3">
        <w:rPr>
          <w:sz w:val="28"/>
          <w:szCs w:val="28"/>
          <w:lang w:val="kk-KZ"/>
        </w:rPr>
        <w:t>у қалыптасқан</w:t>
      </w:r>
      <w:r w:rsidR="0082261A" w:rsidRPr="000E48D3">
        <w:rPr>
          <w:sz w:val="28"/>
          <w:szCs w:val="28"/>
          <w:lang w:val="kk-KZ"/>
        </w:rPr>
        <w:t xml:space="preserve">. </w:t>
      </w:r>
      <w:r w:rsidR="0091310F" w:rsidRPr="000E48D3">
        <w:rPr>
          <w:sz w:val="28"/>
          <w:szCs w:val="28"/>
          <w:lang w:val="kk-KZ"/>
        </w:rPr>
        <w:t>С</w:t>
      </w:r>
      <w:r w:rsidR="0082261A" w:rsidRPr="000E48D3">
        <w:rPr>
          <w:sz w:val="28"/>
          <w:szCs w:val="28"/>
          <w:lang w:val="kk-KZ"/>
        </w:rPr>
        <w:t>өздердің лексико-грамматикалық мағыналары</w:t>
      </w:r>
      <w:r w:rsidR="0091310F" w:rsidRPr="000E48D3">
        <w:rPr>
          <w:sz w:val="28"/>
          <w:szCs w:val="28"/>
          <w:lang w:val="kk-KZ"/>
        </w:rPr>
        <w:t>н</w:t>
      </w:r>
      <w:r w:rsidR="0082261A" w:rsidRPr="000E48D3">
        <w:rPr>
          <w:sz w:val="28"/>
          <w:szCs w:val="28"/>
          <w:lang w:val="kk-KZ"/>
        </w:rPr>
        <w:t>, грамматикалық категориялардың қолданысы</w:t>
      </w:r>
      <w:r w:rsidR="0091310F" w:rsidRPr="000E48D3">
        <w:rPr>
          <w:sz w:val="28"/>
          <w:szCs w:val="28"/>
          <w:lang w:val="kk-KZ"/>
        </w:rPr>
        <w:t>н, имплициттілігін жақсы меңгеру</w:t>
      </w:r>
      <w:r w:rsidR="0082261A" w:rsidRPr="000E48D3">
        <w:rPr>
          <w:sz w:val="28"/>
          <w:szCs w:val="28"/>
          <w:lang w:val="kk-KZ"/>
        </w:rPr>
        <w:t xml:space="preserve"> мәтінді фунционалды талдау әдісін</w:t>
      </w:r>
      <w:r w:rsidR="0091310F" w:rsidRPr="000E48D3">
        <w:rPr>
          <w:sz w:val="28"/>
          <w:szCs w:val="28"/>
          <w:lang w:val="kk-KZ"/>
        </w:rPr>
        <w:t>е жетелейді.</w:t>
      </w:r>
    </w:p>
    <w:p w:rsidR="0082261A" w:rsidRPr="00E12B3F" w:rsidRDefault="0091310F" w:rsidP="00F45408">
      <w:pPr>
        <w:pStyle w:val="a4"/>
        <w:numPr>
          <w:ilvl w:val="0"/>
          <w:numId w:val="73"/>
        </w:numPr>
        <w:shd w:val="clear" w:color="auto" w:fill="FFFFFF"/>
        <w:spacing w:before="0" w:beforeAutospacing="0" w:after="0" w:afterAutospacing="0"/>
        <w:ind w:left="0" w:firstLine="567"/>
        <w:jc w:val="both"/>
        <w:rPr>
          <w:sz w:val="28"/>
          <w:szCs w:val="28"/>
          <w:lang w:val="kk-KZ"/>
        </w:rPr>
      </w:pPr>
      <w:r w:rsidRPr="00E12B3F">
        <w:rPr>
          <w:sz w:val="28"/>
          <w:szCs w:val="28"/>
          <w:lang w:val="kk-KZ"/>
        </w:rPr>
        <w:t>Көркем шығарманы</w:t>
      </w:r>
      <w:r w:rsidR="0082261A" w:rsidRPr="00E12B3F">
        <w:rPr>
          <w:sz w:val="28"/>
          <w:szCs w:val="28"/>
          <w:lang w:val="kk-KZ"/>
        </w:rPr>
        <w:t xml:space="preserve"> талдаудың </w:t>
      </w:r>
      <w:r w:rsidRPr="00E12B3F">
        <w:rPr>
          <w:sz w:val="28"/>
          <w:szCs w:val="28"/>
          <w:lang w:val="kk-KZ"/>
        </w:rPr>
        <w:t>маңызды бөлігін мәтіннің жанрлық ерекшеліктерін</w:t>
      </w:r>
      <w:r w:rsidR="0082261A" w:rsidRPr="00E12B3F">
        <w:rPr>
          <w:sz w:val="28"/>
          <w:szCs w:val="28"/>
          <w:lang w:val="kk-KZ"/>
        </w:rPr>
        <w:t xml:space="preserve"> түсіну</w:t>
      </w:r>
      <w:r w:rsidRPr="00E12B3F">
        <w:rPr>
          <w:sz w:val="28"/>
          <w:szCs w:val="28"/>
          <w:lang w:val="kk-KZ"/>
        </w:rPr>
        <w:t xml:space="preserve"> құрайды.</w:t>
      </w:r>
      <w:r w:rsidR="0082261A" w:rsidRPr="00E12B3F">
        <w:rPr>
          <w:sz w:val="28"/>
          <w:szCs w:val="28"/>
          <w:lang w:val="kk-KZ"/>
        </w:rPr>
        <w:t xml:space="preserve"> Бұл тұста</w:t>
      </w:r>
      <w:r w:rsidRPr="00E12B3F">
        <w:rPr>
          <w:sz w:val="28"/>
          <w:szCs w:val="28"/>
          <w:lang w:val="kk-KZ"/>
        </w:rPr>
        <w:t xml:space="preserve"> шығарманың жанры автордың мәтінге </w:t>
      </w:r>
      <w:r w:rsidR="009D3F95" w:rsidRPr="00E12B3F">
        <w:rPr>
          <w:sz w:val="28"/>
          <w:szCs w:val="28"/>
          <w:lang w:val="kk-KZ"/>
        </w:rPr>
        <w:t>баға беруі</w:t>
      </w:r>
      <w:r w:rsidR="0082261A" w:rsidRPr="00E12B3F">
        <w:rPr>
          <w:sz w:val="28"/>
          <w:szCs w:val="28"/>
          <w:lang w:val="kk-KZ"/>
        </w:rPr>
        <w:t xml:space="preserve">, </w:t>
      </w:r>
      <w:r w:rsidR="009D3F95" w:rsidRPr="00E12B3F">
        <w:rPr>
          <w:sz w:val="28"/>
          <w:szCs w:val="28"/>
          <w:lang w:val="kk-KZ"/>
        </w:rPr>
        <w:t>оқырманына жол сілтеуі екенін</w:t>
      </w:r>
      <w:r w:rsidR="0082261A" w:rsidRPr="00E12B3F">
        <w:rPr>
          <w:sz w:val="28"/>
          <w:szCs w:val="28"/>
          <w:lang w:val="kk-KZ"/>
        </w:rPr>
        <w:t xml:space="preserve"> ескерген жөн. </w:t>
      </w:r>
      <w:r w:rsidR="005F1F9E" w:rsidRPr="00E12B3F">
        <w:rPr>
          <w:sz w:val="28"/>
          <w:szCs w:val="28"/>
          <w:lang w:val="kk-KZ"/>
        </w:rPr>
        <w:t xml:space="preserve">Бұл туралы В.М.Головко: </w:t>
      </w:r>
      <w:r w:rsidR="00A73798" w:rsidRPr="00E12B3F">
        <w:rPr>
          <w:sz w:val="28"/>
          <w:szCs w:val="28"/>
          <w:lang w:val="kk-KZ"/>
        </w:rPr>
        <w:t>«Жанрдың мазмұндық жады» романның, новелланың, балладаның немесе т.б. күрделі типтендіру жүейесін оқырман қабылдауына алдын-ала қалыптастырып қояды</w:t>
      </w:r>
      <w:r w:rsidR="0082261A" w:rsidRPr="00E12B3F">
        <w:rPr>
          <w:sz w:val="28"/>
          <w:szCs w:val="28"/>
          <w:lang w:val="kk-KZ"/>
        </w:rPr>
        <w:t>»</w:t>
      </w:r>
      <w:r w:rsidR="007F4F12" w:rsidRPr="00E12B3F">
        <w:rPr>
          <w:sz w:val="28"/>
          <w:szCs w:val="28"/>
          <w:lang w:val="kk-KZ"/>
        </w:rPr>
        <w:t>[17</w:t>
      </w:r>
      <w:r w:rsidR="001D5543" w:rsidRPr="00E12B3F">
        <w:rPr>
          <w:sz w:val="28"/>
          <w:szCs w:val="28"/>
          <w:lang w:val="kk-KZ"/>
        </w:rPr>
        <w:t>]</w:t>
      </w:r>
      <w:r w:rsidR="005F1F9E" w:rsidRPr="00E12B3F">
        <w:rPr>
          <w:sz w:val="28"/>
          <w:szCs w:val="28"/>
          <w:lang w:val="kk-KZ"/>
        </w:rPr>
        <w:t>,</w:t>
      </w:r>
      <w:r w:rsidR="003273C8" w:rsidRPr="00E12B3F">
        <w:rPr>
          <w:sz w:val="28"/>
          <w:szCs w:val="28"/>
          <w:lang w:val="kk-KZ"/>
        </w:rPr>
        <w:t xml:space="preserve"> – </w:t>
      </w:r>
      <w:r w:rsidR="005F1F9E" w:rsidRPr="00E12B3F">
        <w:rPr>
          <w:sz w:val="28"/>
          <w:szCs w:val="28"/>
          <w:lang w:val="kk-KZ"/>
        </w:rPr>
        <w:t xml:space="preserve"> деп түсіндіреді</w:t>
      </w:r>
      <w:r w:rsidR="0082261A" w:rsidRPr="00E12B3F">
        <w:rPr>
          <w:sz w:val="28"/>
          <w:szCs w:val="28"/>
          <w:lang w:val="kk-KZ"/>
        </w:rPr>
        <w:t xml:space="preserve">. </w:t>
      </w:r>
      <w:r w:rsidR="005F1F9E" w:rsidRPr="00E12B3F">
        <w:rPr>
          <w:sz w:val="28"/>
          <w:szCs w:val="28"/>
          <w:lang w:val="kk-KZ"/>
        </w:rPr>
        <w:t xml:space="preserve">Сондықтан, шығарманың жанрлық ерекшеліктерін </w:t>
      </w:r>
      <w:r w:rsidR="0082261A" w:rsidRPr="00E12B3F">
        <w:rPr>
          <w:sz w:val="28"/>
          <w:szCs w:val="28"/>
          <w:lang w:val="kk-KZ"/>
        </w:rPr>
        <w:t xml:space="preserve">дұрыс түсіну, мәтінді де </w:t>
      </w:r>
      <w:r w:rsidR="005F1F9E" w:rsidRPr="00E12B3F">
        <w:rPr>
          <w:sz w:val="28"/>
          <w:szCs w:val="28"/>
          <w:lang w:val="kk-KZ"/>
        </w:rPr>
        <w:t>қисынды түсінуге ықпал етері анық</w:t>
      </w:r>
      <w:r w:rsidR="0082261A" w:rsidRPr="00E12B3F">
        <w:rPr>
          <w:sz w:val="28"/>
          <w:szCs w:val="28"/>
          <w:lang w:val="kk-KZ"/>
        </w:rPr>
        <w:t>.</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 xml:space="preserve">З. Қабдоловтың: </w:t>
      </w:r>
      <w:r w:rsidR="00A73798" w:rsidRPr="000E48D3">
        <w:rPr>
          <w:sz w:val="28"/>
          <w:szCs w:val="28"/>
          <w:lang w:val="kk-KZ"/>
        </w:rPr>
        <w:t>«</w:t>
      </w:r>
      <w:r w:rsidRPr="000E48D3">
        <w:rPr>
          <w:sz w:val="28"/>
          <w:szCs w:val="28"/>
          <w:lang w:val="kk-KZ"/>
        </w:rPr>
        <w:t>Жанр – даму үстіндегі ұғым. Әрбір тарихи дәуір әр түрлі жанрдың түп негізін сақтай тұра, оның табиғатына өз ерекшеліктерін енгізеді. Мұндай ерекшеліктер, бір жағынан, әр әдебиеттің ұлттық сыр-сипатымен тығыз байланысты болса, екінші жағынан, әр жазушының әлеуметтік орта мен әдеби үдерістегі атқарар рөліне, алар орнына байланысты. Мольер мен Мүсірепов пьесаларынан көп-көп жанрлық ұқсастықтар көре тұра жер мен көктей айырмашылықтар байқау себебіміз де сондықтан. ...Жанрлық дамудың өзі – тірі процесс. Жанрлар туады, өседі, өзгереді, жоғалады, жаңадан пайда болады... Бұл да әр әдебиеттің тарихи тағдырлары мен ер</w:t>
      </w:r>
      <w:r w:rsidR="001D5543" w:rsidRPr="000E48D3">
        <w:rPr>
          <w:sz w:val="28"/>
          <w:szCs w:val="28"/>
          <w:lang w:val="kk-KZ"/>
        </w:rPr>
        <w:t>екшеліктеріне ұштасып жатады» [1</w:t>
      </w:r>
      <w:r w:rsidR="007F4F12" w:rsidRPr="000E48D3">
        <w:rPr>
          <w:sz w:val="28"/>
          <w:szCs w:val="28"/>
          <w:lang w:val="kk-KZ"/>
        </w:rPr>
        <w:t>8</w:t>
      </w:r>
      <w:r w:rsidR="00CB5FD3">
        <w:rPr>
          <w:sz w:val="28"/>
          <w:szCs w:val="28"/>
          <w:lang w:val="kk-KZ"/>
        </w:rPr>
        <w:t>, 294</w:t>
      </w:r>
      <w:r w:rsidR="003273C8" w:rsidRPr="000E48D3">
        <w:rPr>
          <w:sz w:val="28"/>
          <w:szCs w:val="28"/>
          <w:lang w:val="kk-KZ"/>
        </w:rPr>
        <w:t xml:space="preserve"> б.</w:t>
      </w:r>
      <w:r w:rsidRPr="000E48D3">
        <w:rPr>
          <w:sz w:val="28"/>
          <w:szCs w:val="28"/>
          <w:lang w:val="kk-KZ"/>
        </w:rPr>
        <w:t>],</w:t>
      </w:r>
      <w:r w:rsidR="003273C8" w:rsidRPr="000E48D3">
        <w:rPr>
          <w:sz w:val="28"/>
          <w:szCs w:val="28"/>
          <w:lang w:val="kk-KZ"/>
        </w:rPr>
        <w:t xml:space="preserve"> –</w:t>
      </w:r>
      <w:r w:rsidRPr="000E48D3">
        <w:rPr>
          <w:sz w:val="28"/>
          <w:szCs w:val="28"/>
          <w:lang w:val="kk-KZ"/>
        </w:rPr>
        <w:t xml:space="preserve">  деген пікірі шығарманың жанрлық ерекшеліктерін білу шығарманы түсіну мен қабылдауға  жетелейтінін аңғаруға болады.</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ab/>
      </w:r>
      <w:r w:rsidR="006C316F" w:rsidRPr="000E48D3">
        <w:rPr>
          <w:sz w:val="28"/>
          <w:szCs w:val="28"/>
          <w:lang w:val="kk-KZ"/>
        </w:rPr>
        <w:t xml:space="preserve">3) </w:t>
      </w:r>
      <w:r w:rsidRPr="000E48D3">
        <w:rPr>
          <w:sz w:val="28"/>
          <w:szCs w:val="28"/>
          <w:lang w:val="kk-KZ"/>
        </w:rPr>
        <w:t xml:space="preserve">«Қандай әдеби мұраны алсақ та, одан сол халықтың өмір тіршілігінің бір көрінісін аңғаруға болады. </w:t>
      </w:r>
      <w:r w:rsidRPr="000E48D3">
        <w:rPr>
          <w:rFonts w:ascii="ArialRegular" w:hAnsi="ArialRegular"/>
          <w:sz w:val="28"/>
          <w:szCs w:val="28"/>
          <w:lang w:val="kk-KZ"/>
        </w:rPr>
        <w:t>...Әдеби шығарма өмірде болуға мүмкін құбылысты суреттемей, өмірде болған тарихи шындықты суреттесе, осыны әдебиеттің тарихтылығы деп атаймыз»</w:t>
      </w:r>
      <w:r w:rsidR="001D5543" w:rsidRPr="000E48D3">
        <w:rPr>
          <w:sz w:val="28"/>
          <w:szCs w:val="28"/>
          <w:lang w:val="kk-KZ"/>
        </w:rPr>
        <w:t xml:space="preserve"> [1</w:t>
      </w:r>
      <w:r w:rsidR="007F4F12" w:rsidRPr="000E48D3">
        <w:rPr>
          <w:sz w:val="28"/>
          <w:szCs w:val="28"/>
          <w:lang w:val="kk-KZ"/>
        </w:rPr>
        <w:t>6</w:t>
      </w:r>
      <w:r w:rsidR="003273C8" w:rsidRPr="000E48D3">
        <w:rPr>
          <w:sz w:val="28"/>
          <w:szCs w:val="28"/>
          <w:lang w:val="kk-KZ"/>
        </w:rPr>
        <w:t>, 206 б.</w:t>
      </w:r>
      <w:r w:rsidRPr="000E48D3">
        <w:rPr>
          <w:sz w:val="28"/>
          <w:szCs w:val="28"/>
          <w:lang w:val="kk-KZ"/>
        </w:rPr>
        <w:t>]</w:t>
      </w:r>
      <w:r w:rsidR="003273C8" w:rsidRPr="000E48D3">
        <w:rPr>
          <w:rFonts w:ascii="ArialRegular" w:hAnsi="ArialRegular"/>
          <w:sz w:val="28"/>
          <w:szCs w:val="28"/>
          <w:lang w:val="kk-KZ"/>
        </w:rPr>
        <w:t>, –</w:t>
      </w:r>
      <w:r w:rsidRPr="000E48D3">
        <w:rPr>
          <w:rFonts w:ascii="ArialRegular" w:hAnsi="ArialRegular"/>
          <w:sz w:val="28"/>
          <w:szCs w:val="28"/>
          <w:lang w:val="kk-KZ"/>
        </w:rPr>
        <w:t xml:space="preserve"> дейді Қ. Жұмалиев. </w:t>
      </w:r>
      <w:r w:rsidR="00705E58">
        <w:rPr>
          <w:sz w:val="28"/>
          <w:szCs w:val="28"/>
          <w:lang w:val="kk-KZ"/>
        </w:rPr>
        <w:t>Көркем туындының жазылу кезеңіндегі</w:t>
      </w:r>
      <w:r w:rsidR="001520E4">
        <w:rPr>
          <w:sz w:val="28"/>
          <w:szCs w:val="28"/>
          <w:lang w:val="kk-KZ"/>
        </w:rPr>
        <w:t>тарихи-мәдени, қоғамдық-әлеуметтік</w:t>
      </w:r>
      <w:r w:rsidR="005F1F9E" w:rsidRPr="000E48D3">
        <w:rPr>
          <w:sz w:val="28"/>
          <w:szCs w:val="28"/>
          <w:lang w:val="kk-KZ"/>
        </w:rPr>
        <w:t xml:space="preserve"> жағдаятты түсіну </w:t>
      </w:r>
      <w:r w:rsidRPr="000E48D3">
        <w:rPr>
          <w:sz w:val="28"/>
          <w:szCs w:val="28"/>
          <w:lang w:val="kk-KZ"/>
        </w:rPr>
        <w:t>сол елді, оның салт-санасын, мәдени ерекшеліктерін</w:t>
      </w:r>
      <w:r w:rsidR="005F1F9E" w:rsidRPr="000E48D3">
        <w:rPr>
          <w:sz w:val="28"/>
          <w:szCs w:val="28"/>
          <w:lang w:val="kk-KZ"/>
        </w:rPr>
        <w:t xml:space="preserve"> зерттеу арқылы,  </w:t>
      </w:r>
      <w:r w:rsidRPr="000E48D3">
        <w:rPr>
          <w:sz w:val="28"/>
          <w:szCs w:val="28"/>
          <w:lang w:val="kk-KZ"/>
        </w:rPr>
        <w:t xml:space="preserve">дәл сол тарихи кезеңде жазылған басқа да әдеби </w:t>
      </w:r>
      <w:r w:rsidR="005F1F9E" w:rsidRPr="000E48D3">
        <w:rPr>
          <w:sz w:val="28"/>
          <w:szCs w:val="28"/>
          <w:lang w:val="kk-KZ"/>
        </w:rPr>
        <w:t>туындыларды</w:t>
      </w:r>
      <w:r w:rsidRPr="000E48D3">
        <w:rPr>
          <w:sz w:val="28"/>
          <w:szCs w:val="28"/>
          <w:lang w:val="kk-KZ"/>
        </w:rPr>
        <w:t xml:space="preserve"> қарастыру арқылы қалыптасады. </w:t>
      </w:r>
      <w:r w:rsidR="005F1F9E" w:rsidRPr="000E48D3">
        <w:rPr>
          <w:sz w:val="28"/>
          <w:szCs w:val="28"/>
          <w:lang w:val="kk-KZ"/>
        </w:rPr>
        <w:t>М</w:t>
      </w:r>
      <w:r w:rsidRPr="000E48D3">
        <w:rPr>
          <w:sz w:val="28"/>
          <w:szCs w:val="28"/>
          <w:lang w:val="kk-KZ"/>
        </w:rPr>
        <w:t>ұндай интерпретация</w:t>
      </w:r>
      <w:r w:rsidR="005F1F9E" w:rsidRPr="000E48D3">
        <w:rPr>
          <w:sz w:val="28"/>
          <w:szCs w:val="28"/>
          <w:lang w:val="kk-KZ"/>
        </w:rPr>
        <w:t xml:space="preserve"> шығарманың идеясын,</w:t>
      </w:r>
      <w:r w:rsidRPr="000E48D3">
        <w:rPr>
          <w:sz w:val="28"/>
          <w:szCs w:val="28"/>
          <w:lang w:val="kk-KZ"/>
        </w:rPr>
        <w:t xml:space="preserve"> шығарма кейіпкерлерінің іс-әрекеттерін </w:t>
      </w:r>
      <w:r w:rsidR="005F1F9E" w:rsidRPr="000E48D3">
        <w:rPr>
          <w:sz w:val="28"/>
          <w:szCs w:val="28"/>
          <w:lang w:val="kk-KZ"/>
        </w:rPr>
        <w:t>сол кезеңдегі көзқарас</w:t>
      </w:r>
      <w:r w:rsidRPr="000E48D3">
        <w:rPr>
          <w:sz w:val="28"/>
          <w:szCs w:val="28"/>
          <w:lang w:val="kk-KZ"/>
        </w:rPr>
        <w:t xml:space="preserve"> тұрғысынан бағалауға мүмкіндік береді. </w:t>
      </w:r>
      <w:r w:rsidR="005F1F9E" w:rsidRPr="000E48D3">
        <w:rPr>
          <w:sz w:val="28"/>
          <w:szCs w:val="28"/>
          <w:lang w:val="kk-KZ"/>
        </w:rPr>
        <w:t>Тарихи-мәдени</w:t>
      </w:r>
      <w:r w:rsidRPr="000E48D3">
        <w:rPr>
          <w:sz w:val="28"/>
          <w:szCs w:val="28"/>
          <w:lang w:val="kk-KZ"/>
        </w:rPr>
        <w:t xml:space="preserve"> фон мәтіннің мағыналық </w:t>
      </w:r>
      <w:r w:rsidR="005F1F9E" w:rsidRPr="000E48D3">
        <w:rPr>
          <w:sz w:val="28"/>
          <w:szCs w:val="28"/>
          <w:lang w:val="kk-KZ"/>
        </w:rPr>
        <w:t>шеңберін</w:t>
      </w:r>
      <w:r w:rsidRPr="000E48D3">
        <w:rPr>
          <w:sz w:val="28"/>
          <w:szCs w:val="28"/>
          <w:lang w:val="kk-KZ"/>
        </w:rPr>
        <w:t xml:space="preserve"> кеңейтіп, мәтін арқылы </w:t>
      </w:r>
      <w:r w:rsidR="005F1F9E" w:rsidRPr="000E48D3">
        <w:rPr>
          <w:sz w:val="28"/>
          <w:szCs w:val="28"/>
          <w:lang w:val="kk-KZ"/>
        </w:rPr>
        <w:t xml:space="preserve">байқала бермейтінмәнді </w:t>
      </w:r>
      <w:r w:rsidRPr="000E48D3">
        <w:rPr>
          <w:sz w:val="28"/>
          <w:szCs w:val="28"/>
          <w:lang w:val="kk-KZ"/>
        </w:rPr>
        <w:t xml:space="preserve">үстейді. Олар </w:t>
      </w:r>
      <w:r w:rsidR="005F1F9E" w:rsidRPr="000E48D3">
        <w:rPr>
          <w:sz w:val="28"/>
          <w:szCs w:val="28"/>
          <w:lang w:val="kk-KZ"/>
        </w:rPr>
        <w:t xml:space="preserve">аксиологиялық, </w:t>
      </w:r>
      <w:r w:rsidRPr="000E48D3">
        <w:rPr>
          <w:sz w:val="28"/>
          <w:szCs w:val="28"/>
          <w:lang w:val="kk-KZ"/>
        </w:rPr>
        <w:t xml:space="preserve">эмоционалды-бағалауыштық, </w:t>
      </w:r>
      <w:r w:rsidR="005F1F9E" w:rsidRPr="000E48D3">
        <w:rPr>
          <w:sz w:val="28"/>
          <w:szCs w:val="28"/>
          <w:lang w:val="kk-KZ"/>
        </w:rPr>
        <w:t>когнитивтік мағыналардың ашыла т</w:t>
      </w:r>
      <w:r w:rsidR="00683A77">
        <w:rPr>
          <w:sz w:val="28"/>
          <w:szCs w:val="28"/>
          <w:lang w:val="kk-KZ"/>
        </w:rPr>
        <w:t xml:space="preserve">үсіне себеп болады </w:t>
      </w:r>
      <w:r w:rsidR="00683A77" w:rsidRPr="000E48D3">
        <w:rPr>
          <w:sz w:val="28"/>
          <w:szCs w:val="28"/>
          <w:lang w:val="kk-KZ"/>
        </w:rPr>
        <w:t>[6]</w:t>
      </w:r>
      <w:r w:rsidR="00683A77">
        <w:rPr>
          <w:sz w:val="28"/>
          <w:szCs w:val="28"/>
          <w:lang w:val="kk-KZ"/>
        </w:rPr>
        <w:t>.</w:t>
      </w:r>
    </w:p>
    <w:p w:rsidR="0082261A" w:rsidRPr="000E48D3" w:rsidRDefault="0082261A" w:rsidP="00F45408">
      <w:pPr>
        <w:pStyle w:val="a4"/>
        <w:shd w:val="clear" w:color="auto" w:fill="FFFFFF"/>
        <w:spacing w:before="0" w:beforeAutospacing="0" w:after="0" w:afterAutospacing="0"/>
        <w:ind w:firstLine="567"/>
        <w:jc w:val="both"/>
        <w:rPr>
          <w:sz w:val="28"/>
          <w:szCs w:val="28"/>
          <w:highlight w:val="cyan"/>
          <w:lang w:val="kk-KZ"/>
        </w:rPr>
      </w:pPr>
      <w:r w:rsidRPr="000E48D3">
        <w:rPr>
          <w:sz w:val="28"/>
          <w:szCs w:val="28"/>
          <w:highlight w:val="cyan"/>
          <w:lang w:val="kk-KZ"/>
        </w:rPr>
        <w:tab/>
      </w:r>
      <w:r w:rsidR="007F4F12" w:rsidRPr="000E48D3">
        <w:rPr>
          <w:sz w:val="28"/>
          <w:szCs w:val="28"/>
          <w:lang w:val="kk-KZ"/>
        </w:rPr>
        <w:t>Шығармадағы тарихи-мәдени фонды түсінудің тиімді тәсілдерінің бірі – мәтінде көрініс табатын</w:t>
      </w:r>
      <w:r w:rsidRPr="000E48D3">
        <w:rPr>
          <w:sz w:val="28"/>
          <w:szCs w:val="28"/>
          <w:lang w:val="kk-KZ"/>
        </w:rPr>
        <w:t xml:space="preserve"> немесе жанама қатысы бар концептілерді анықтау.  Мәтін өзі жазылған </w:t>
      </w:r>
      <w:r w:rsidR="00B7320C" w:rsidRPr="000E48D3">
        <w:rPr>
          <w:sz w:val="28"/>
          <w:szCs w:val="28"/>
          <w:lang w:val="kk-KZ"/>
        </w:rPr>
        <w:t>кезеңдегі</w:t>
      </w:r>
      <w:r w:rsidRPr="000E48D3">
        <w:rPr>
          <w:sz w:val="28"/>
          <w:szCs w:val="28"/>
          <w:lang w:val="kk-KZ"/>
        </w:rPr>
        <w:t xml:space="preserve"> мәдени әлемнің бейнесін қайта құруға қызмет етеді және көркем </w:t>
      </w:r>
      <w:r w:rsidR="00B7320C" w:rsidRPr="000E48D3">
        <w:rPr>
          <w:sz w:val="28"/>
          <w:szCs w:val="28"/>
          <w:lang w:val="kk-KZ"/>
        </w:rPr>
        <w:t>шығарма</w:t>
      </w:r>
      <w:r w:rsidRPr="000E48D3">
        <w:rPr>
          <w:sz w:val="28"/>
          <w:szCs w:val="28"/>
          <w:lang w:val="kk-KZ"/>
        </w:rPr>
        <w:t xml:space="preserve"> сол кезең туралы негізгі ақпарат көзі ретінде қабылданады. Алайда, мәтіннен алынған ақпараттар </w:t>
      </w:r>
      <w:r w:rsidR="00B7320C" w:rsidRPr="000E48D3">
        <w:rPr>
          <w:sz w:val="28"/>
          <w:szCs w:val="28"/>
          <w:lang w:val="kk-KZ"/>
        </w:rPr>
        <w:t>әрдайым</w:t>
      </w:r>
      <w:r w:rsidRPr="000E48D3">
        <w:rPr>
          <w:sz w:val="28"/>
          <w:szCs w:val="28"/>
          <w:lang w:val="kk-KZ"/>
        </w:rPr>
        <w:t xml:space="preserve"> экс</w:t>
      </w:r>
      <w:r w:rsidR="00B7320C" w:rsidRPr="000E48D3">
        <w:rPr>
          <w:sz w:val="28"/>
          <w:szCs w:val="28"/>
          <w:lang w:val="kk-KZ"/>
        </w:rPr>
        <w:t xml:space="preserve">плицитті (айқын, нақты) бола бермеуі де </w:t>
      </w:r>
      <w:r w:rsidR="00A73798" w:rsidRPr="000E48D3">
        <w:rPr>
          <w:sz w:val="28"/>
          <w:szCs w:val="28"/>
          <w:lang w:val="kk-KZ"/>
        </w:rPr>
        <w:t>мүмкін. Көркем</w:t>
      </w:r>
      <w:r w:rsidRPr="000E48D3">
        <w:rPr>
          <w:sz w:val="28"/>
          <w:szCs w:val="28"/>
          <w:lang w:val="kk-KZ"/>
        </w:rPr>
        <w:t xml:space="preserve"> мәтініндегі мүлде басқа </w:t>
      </w:r>
      <w:r w:rsidR="00B7320C" w:rsidRPr="000E48D3">
        <w:rPr>
          <w:sz w:val="28"/>
          <w:szCs w:val="28"/>
          <w:lang w:val="kk-KZ"/>
        </w:rPr>
        <w:t xml:space="preserve">дәуірдің </w:t>
      </w:r>
      <w:r w:rsidRPr="000E48D3">
        <w:rPr>
          <w:sz w:val="28"/>
          <w:szCs w:val="28"/>
          <w:lang w:val="kk-KZ"/>
        </w:rPr>
        <w:t>моральд</w:t>
      </w:r>
      <w:r w:rsidR="00B7320C" w:rsidRPr="000E48D3">
        <w:rPr>
          <w:sz w:val="28"/>
          <w:szCs w:val="28"/>
          <w:lang w:val="kk-KZ"/>
        </w:rPr>
        <w:t>ық</w:t>
      </w:r>
      <w:r w:rsidRPr="000E48D3">
        <w:rPr>
          <w:sz w:val="28"/>
          <w:szCs w:val="28"/>
          <w:lang w:val="kk-KZ"/>
        </w:rPr>
        <w:t xml:space="preserve">-этикалық құндылықтары мен </w:t>
      </w:r>
      <w:r w:rsidR="00B7320C" w:rsidRPr="000E48D3">
        <w:rPr>
          <w:sz w:val="28"/>
          <w:szCs w:val="28"/>
          <w:lang w:val="kk-KZ"/>
        </w:rPr>
        <w:t>дүниеге көзқарастарын</w:t>
      </w:r>
      <w:r w:rsidRPr="000E48D3">
        <w:rPr>
          <w:sz w:val="28"/>
          <w:szCs w:val="28"/>
          <w:lang w:val="kk-KZ"/>
        </w:rPr>
        <w:t xml:space="preserve"> түсіну үшін де арнайы интерпретацияға, қосымша </w:t>
      </w:r>
      <w:r w:rsidR="00B7320C" w:rsidRPr="000E48D3">
        <w:rPr>
          <w:sz w:val="28"/>
          <w:szCs w:val="28"/>
          <w:lang w:val="kk-KZ"/>
        </w:rPr>
        <w:t>зерттеулергежүгінетініміз анық</w:t>
      </w:r>
      <w:r w:rsidR="00683A77">
        <w:rPr>
          <w:sz w:val="28"/>
          <w:szCs w:val="28"/>
          <w:lang w:val="kk-KZ"/>
        </w:rPr>
        <w:t xml:space="preserve"> [</w:t>
      </w:r>
      <w:r w:rsidR="00683A77" w:rsidRPr="000E48D3">
        <w:rPr>
          <w:sz w:val="28"/>
          <w:szCs w:val="28"/>
          <w:lang w:val="kk-KZ"/>
        </w:rPr>
        <w:t>6]</w:t>
      </w:r>
      <w:r w:rsidR="00B7320C" w:rsidRPr="000E48D3">
        <w:rPr>
          <w:sz w:val="28"/>
          <w:szCs w:val="28"/>
          <w:lang w:val="kk-KZ"/>
        </w:rPr>
        <w:t>.</w:t>
      </w:r>
    </w:p>
    <w:p w:rsidR="0082261A" w:rsidRPr="000E48D3" w:rsidRDefault="00512098" w:rsidP="00090493">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 xml:space="preserve">Мәдениет – мәтін – оқырман қатынасына негізделген </w:t>
      </w:r>
      <w:r w:rsidR="00090493" w:rsidRPr="000E48D3">
        <w:rPr>
          <w:sz w:val="28"/>
          <w:szCs w:val="28"/>
          <w:lang w:val="kk-KZ"/>
        </w:rPr>
        <w:t xml:space="preserve"> көзқарасты </w:t>
      </w:r>
      <w:r w:rsidR="0082261A" w:rsidRPr="000E48D3">
        <w:rPr>
          <w:sz w:val="28"/>
          <w:szCs w:val="28"/>
          <w:lang w:val="kk-KZ"/>
        </w:rPr>
        <w:t>М.Ю.Лотм</w:t>
      </w:r>
      <w:r w:rsidR="00090493" w:rsidRPr="000E48D3">
        <w:rPr>
          <w:sz w:val="28"/>
          <w:szCs w:val="28"/>
          <w:lang w:val="kk-KZ"/>
        </w:rPr>
        <w:t>анның еңбектерінен байқауға болады</w:t>
      </w:r>
      <w:r w:rsidR="0082261A" w:rsidRPr="000E48D3">
        <w:rPr>
          <w:sz w:val="28"/>
          <w:szCs w:val="28"/>
          <w:lang w:val="kk-KZ"/>
        </w:rPr>
        <w:t>. Ол мәдениетті</w:t>
      </w:r>
      <w:r w:rsidRPr="000E48D3">
        <w:rPr>
          <w:sz w:val="28"/>
          <w:szCs w:val="28"/>
          <w:lang w:val="kk-KZ"/>
        </w:rPr>
        <w:t>ңмәтін арқылы көрініс тауып, мәтін арқылы дәуірден дәуірге ауысып келе жатқанын негіздейді</w:t>
      </w:r>
      <w:r w:rsidR="00027011" w:rsidRPr="000E48D3">
        <w:rPr>
          <w:sz w:val="28"/>
          <w:szCs w:val="28"/>
          <w:lang w:val="kk-KZ"/>
        </w:rPr>
        <w:t xml:space="preserve"> [19,</w:t>
      </w:r>
      <w:r w:rsidR="003273C8" w:rsidRPr="000E48D3">
        <w:rPr>
          <w:sz w:val="28"/>
          <w:szCs w:val="28"/>
          <w:lang w:val="kk-KZ"/>
        </w:rPr>
        <w:t xml:space="preserve"> 159 -165 бб.</w:t>
      </w:r>
      <w:r w:rsidR="00027011" w:rsidRPr="000E48D3">
        <w:rPr>
          <w:sz w:val="28"/>
          <w:szCs w:val="28"/>
          <w:lang w:val="kk-KZ"/>
        </w:rPr>
        <w:t>]</w:t>
      </w:r>
      <w:r w:rsidRPr="000E48D3">
        <w:rPr>
          <w:sz w:val="28"/>
          <w:szCs w:val="28"/>
          <w:lang w:val="kk-KZ"/>
        </w:rPr>
        <w:t xml:space="preserve">. </w:t>
      </w:r>
    </w:p>
    <w:p w:rsidR="0082261A" w:rsidRPr="000E48D3" w:rsidRDefault="0082261A" w:rsidP="00E63E06">
      <w:pPr>
        <w:pStyle w:val="a4"/>
        <w:numPr>
          <w:ilvl w:val="0"/>
          <w:numId w:val="73"/>
        </w:numPr>
        <w:shd w:val="clear" w:color="auto" w:fill="FFFFFF"/>
        <w:spacing w:before="0" w:beforeAutospacing="0" w:after="0" w:afterAutospacing="0"/>
        <w:ind w:left="0" w:firstLine="567"/>
        <w:jc w:val="both"/>
        <w:rPr>
          <w:sz w:val="28"/>
          <w:szCs w:val="28"/>
          <w:lang w:val="kk-KZ"/>
        </w:rPr>
      </w:pPr>
      <w:r w:rsidRPr="000E48D3">
        <w:rPr>
          <w:sz w:val="28"/>
          <w:szCs w:val="28"/>
          <w:lang w:val="kk-KZ"/>
        </w:rPr>
        <w:t xml:space="preserve">Мәтін интерпретациясы </w:t>
      </w:r>
      <w:r w:rsidR="0089511D" w:rsidRPr="000E48D3">
        <w:rPr>
          <w:sz w:val="28"/>
          <w:szCs w:val="28"/>
          <w:lang w:val="kk-KZ"/>
        </w:rPr>
        <w:t>маңызды ақпараттардың бірін</w:t>
      </w:r>
      <w:r w:rsidRPr="000E48D3">
        <w:rPr>
          <w:sz w:val="28"/>
          <w:szCs w:val="28"/>
          <w:lang w:val="kk-KZ"/>
        </w:rPr>
        <w:t xml:space="preserve"> автордың биографиялық мәліметтері </w:t>
      </w:r>
      <w:r w:rsidR="0089511D" w:rsidRPr="000E48D3">
        <w:rPr>
          <w:sz w:val="28"/>
          <w:szCs w:val="28"/>
          <w:lang w:val="kk-KZ"/>
        </w:rPr>
        <w:t>құрайды</w:t>
      </w:r>
      <w:r w:rsidRPr="000E48D3">
        <w:rPr>
          <w:sz w:val="28"/>
          <w:szCs w:val="28"/>
          <w:lang w:val="kk-KZ"/>
        </w:rPr>
        <w:t xml:space="preserve">. </w:t>
      </w:r>
      <w:r w:rsidR="0089511D" w:rsidRPr="000E48D3">
        <w:rPr>
          <w:sz w:val="28"/>
          <w:szCs w:val="28"/>
          <w:lang w:val="kk-KZ"/>
        </w:rPr>
        <w:t xml:space="preserve">Автордың </w:t>
      </w:r>
      <w:r w:rsidRPr="000E48D3">
        <w:rPr>
          <w:sz w:val="28"/>
          <w:szCs w:val="28"/>
          <w:lang w:val="kk-KZ"/>
        </w:rPr>
        <w:t>күнделіктер</w:t>
      </w:r>
      <w:r w:rsidR="0089511D" w:rsidRPr="000E48D3">
        <w:rPr>
          <w:sz w:val="28"/>
          <w:szCs w:val="28"/>
          <w:lang w:val="kk-KZ"/>
        </w:rPr>
        <w:t xml:space="preserve">і, </w:t>
      </w:r>
      <w:r w:rsidRPr="000E48D3">
        <w:rPr>
          <w:sz w:val="28"/>
          <w:szCs w:val="28"/>
          <w:lang w:val="kk-KZ"/>
        </w:rPr>
        <w:t>жазған ха</w:t>
      </w:r>
      <w:r w:rsidR="0089511D" w:rsidRPr="000E48D3">
        <w:rPr>
          <w:sz w:val="28"/>
          <w:szCs w:val="28"/>
          <w:lang w:val="kk-KZ"/>
        </w:rPr>
        <w:t>ттары, биографиялық мәліметтері – бәрі-бәрі интерпретацияның қисындылығын арттыра түседі</w:t>
      </w:r>
      <w:r w:rsidRPr="000E48D3">
        <w:rPr>
          <w:sz w:val="28"/>
          <w:szCs w:val="28"/>
          <w:lang w:val="kk-KZ"/>
        </w:rPr>
        <w:t>. Шығарма</w:t>
      </w:r>
      <w:r w:rsidR="0089511D" w:rsidRPr="000E48D3">
        <w:rPr>
          <w:sz w:val="28"/>
          <w:szCs w:val="28"/>
          <w:lang w:val="kk-KZ"/>
        </w:rPr>
        <w:t xml:space="preserve">ға </w:t>
      </w:r>
      <w:r w:rsidRPr="000E48D3">
        <w:rPr>
          <w:sz w:val="28"/>
          <w:szCs w:val="28"/>
          <w:lang w:val="kk-KZ"/>
        </w:rPr>
        <w:t>авторың дүние</w:t>
      </w:r>
      <w:r w:rsidR="0089511D" w:rsidRPr="000E48D3">
        <w:rPr>
          <w:sz w:val="28"/>
          <w:szCs w:val="28"/>
          <w:lang w:val="kk-KZ"/>
        </w:rPr>
        <w:t>танымы</w:t>
      </w:r>
      <w:r w:rsidRPr="000E48D3">
        <w:rPr>
          <w:sz w:val="28"/>
          <w:szCs w:val="28"/>
          <w:lang w:val="kk-KZ"/>
        </w:rPr>
        <w:t xml:space="preserve">, </w:t>
      </w:r>
      <w:r w:rsidR="0089511D" w:rsidRPr="000E48D3">
        <w:rPr>
          <w:sz w:val="28"/>
          <w:szCs w:val="28"/>
          <w:lang w:val="kk-KZ"/>
        </w:rPr>
        <w:t>эмоционалды жай-күйі</w:t>
      </w:r>
      <w:r w:rsidRPr="000E48D3">
        <w:rPr>
          <w:sz w:val="28"/>
          <w:szCs w:val="28"/>
          <w:lang w:val="kk-KZ"/>
        </w:rPr>
        <w:t xml:space="preserve">, өмірлік </w:t>
      </w:r>
      <w:r w:rsidR="0089511D" w:rsidRPr="000E48D3">
        <w:rPr>
          <w:sz w:val="28"/>
          <w:szCs w:val="28"/>
          <w:lang w:val="kk-KZ"/>
        </w:rPr>
        <w:t>көзқарастары</w:t>
      </w:r>
      <w:r w:rsidRPr="000E48D3">
        <w:rPr>
          <w:sz w:val="28"/>
          <w:szCs w:val="28"/>
          <w:lang w:val="kk-KZ"/>
        </w:rPr>
        <w:t xml:space="preserve"> ме</w:t>
      </w:r>
      <w:r w:rsidR="0089511D" w:rsidRPr="000E48D3">
        <w:rPr>
          <w:sz w:val="28"/>
          <w:szCs w:val="28"/>
          <w:lang w:val="kk-KZ"/>
        </w:rPr>
        <w:t>н</w:t>
      </w:r>
      <w:r w:rsidRPr="000E48D3">
        <w:rPr>
          <w:sz w:val="28"/>
          <w:szCs w:val="28"/>
          <w:lang w:val="kk-KZ"/>
        </w:rPr>
        <w:t xml:space="preserve"> қиял әлемінің маңызы зор екені айтпаса да белгілі. </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Бұл ойды З. Қабдолов «Сөз өнері» еңбегінде: «Жазушының шығармашылығы оның ғұмырнамасымен тығыз байланысты. Жазушы творчествосы оның адамдық болмысымен, азаматтық бітімімен, өзгеден ерек өз өмір тәжірибесімен, білімімен, мәдениетімен, дүниетанымымен ұласып, керек десеңіз, бірігіп, біте қайнасып жатады.</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Өз көзімен көрмеген немесе өзі сезіп-білмеген шындықты жазушы жаза алмайды. Гетенің сөзімен айтсақ, жазушы творчествосында оның өз өмірбаянына (биографиясына) енбейтін бірде-бір сызық жоқ, жалғыз-ақ, бірде-бір сызық сол қалпында емес, ылғи ғана аунап түс</w:t>
      </w:r>
      <w:r w:rsidR="001D5543" w:rsidRPr="000E48D3">
        <w:rPr>
          <w:sz w:val="28"/>
          <w:szCs w:val="28"/>
          <w:lang w:val="kk-KZ"/>
        </w:rPr>
        <w:t xml:space="preserve">іп отырады», </w:t>
      </w:r>
      <w:r w:rsidR="006C5EAA" w:rsidRPr="000E48D3">
        <w:rPr>
          <w:sz w:val="28"/>
          <w:szCs w:val="28"/>
          <w:lang w:val="kk-KZ"/>
        </w:rPr>
        <w:t>–</w:t>
      </w:r>
      <w:r w:rsidR="001D5543" w:rsidRPr="000E48D3">
        <w:rPr>
          <w:sz w:val="28"/>
          <w:szCs w:val="28"/>
          <w:lang w:val="kk-KZ"/>
        </w:rPr>
        <w:t xml:space="preserve"> деп түйіндейді.[1</w:t>
      </w:r>
      <w:r w:rsidR="00027011" w:rsidRPr="000E48D3">
        <w:rPr>
          <w:sz w:val="28"/>
          <w:szCs w:val="28"/>
          <w:lang w:val="kk-KZ"/>
        </w:rPr>
        <w:t>8</w:t>
      </w:r>
      <w:r w:rsidR="003273C8" w:rsidRPr="000E48D3">
        <w:rPr>
          <w:sz w:val="28"/>
          <w:szCs w:val="28"/>
          <w:lang w:val="kk-KZ"/>
        </w:rPr>
        <w:t xml:space="preserve">, </w:t>
      </w:r>
      <w:r w:rsidR="00DF4795" w:rsidRPr="000E48D3">
        <w:rPr>
          <w:sz w:val="28"/>
          <w:szCs w:val="28"/>
          <w:lang w:val="kk-KZ"/>
        </w:rPr>
        <w:t>156</w:t>
      </w:r>
      <w:r w:rsidR="003273C8" w:rsidRPr="000E48D3">
        <w:rPr>
          <w:sz w:val="28"/>
          <w:szCs w:val="28"/>
          <w:lang w:val="kk-KZ"/>
        </w:rPr>
        <w:t xml:space="preserve"> б.</w:t>
      </w:r>
      <w:r w:rsidRPr="000E48D3">
        <w:rPr>
          <w:sz w:val="28"/>
          <w:szCs w:val="28"/>
          <w:lang w:val="kk-KZ"/>
        </w:rPr>
        <w:t>]</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ab/>
        <w:t xml:space="preserve">«Абайдың «Сегіз аяғы»: мән мен мағына поэтикасы» атты мақаласында: </w:t>
      </w:r>
      <w:r w:rsidRPr="000E48D3">
        <w:rPr>
          <w:sz w:val="28"/>
          <w:szCs w:val="28"/>
          <w:shd w:val="clear" w:color="auto" w:fill="FFFFFF"/>
          <w:lang w:val="kk-KZ"/>
        </w:rPr>
        <w:t>«Сөз, сөз тіркесі, тармақ деңгейінде жасалған образ бен образдылықтың мағынасын тану өте күрделі, oны нақты анықтау өте қиын. Олардың бірқатарын тілдің бейнелеу құралдарының тобында (троп, фигура, т.б.) қабылдап, қарастыру мүмкін емес. Өйткені олар белгілі бір құбылыстың нақты мағынасын білдірмейді, күрделі образды, образды бейнені білдіреді. Оның құрамдас бөліктерінің аясындағы жалпы мен жалқы, деректі мен дерексіз, тура және бұрма мағыналық қатарлардың өзара қатынасы, жанасуы мен қиысуы, қабысуы мен матасуы, ақырында көркемдік заңдылықтарына сай  жинақталуы нәтижесінде пайда болған образды ұғым сыры оны қабылдау деңгейінде, яғни қабылдаушының санасында ғана біршама айқындалады. Алайда оны қабылдаушының, пайымдаушының санасындағы бейнелі ұғым ретінде тілдік құралдармен нақты түсіндіру бағытындағы ізденістер нәтижесі әрдайым ойдағыдай болып шықпайды. Мұндай жағдайда белгілі бір құбылыстың мағынасынан тілдік құралдар арқылы айқын жеткізуге болмайтын мән тудыру жолындағы автордың ойлау қызметінің сатылары мен кезеңдерін, тетіктерін сараптауға тура келеді»</w:t>
      </w:r>
      <w:r w:rsidR="00FB6A28" w:rsidRPr="000E48D3">
        <w:rPr>
          <w:sz w:val="28"/>
          <w:szCs w:val="28"/>
          <w:shd w:val="clear" w:color="auto" w:fill="FFFFFF"/>
          <w:lang w:val="kk-KZ"/>
        </w:rPr>
        <w:t>[</w:t>
      </w:r>
      <w:r w:rsidR="00027011" w:rsidRPr="000E48D3">
        <w:rPr>
          <w:sz w:val="28"/>
          <w:szCs w:val="28"/>
          <w:shd w:val="clear" w:color="auto" w:fill="FFFFFF"/>
          <w:lang w:val="kk-KZ"/>
        </w:rPr>
        <w:t>20</w:t>
      </w:r>
      <w:r w:rsidR="00FB6A28" w:rsidRPr="000E48D3">
        <w:rPr>
          <w:sz w:val="28"/>
          <w:szCs w:val="28"/>
          <w:shd w:val="clear" w:color="auto" w:fill="FFFFFF"/>
          <w:lang w:val="kk-KZ"/>
        </w:rPr>
        <w:t>]</w:t>
      </w:r>
      <w:r w:rsidRPr="000E48D3">
        <w:rPr>
          <w:sz w:val="28"/>
          <w:szCs w:val="28"/>
          <w:shd w:val="clear" w:color="auto" w:fill="FFFFFF"/>
          <w:lang w:val="kk-KZ"/>
        </w:rPr>
        <w:t>, – деген Ж. Дәдебаев автордың өмір сүру кезеңі мен дүниетанымы ғана емес, авторлық интеллект, автордың білім қоры мен оның өсу сатылары д</w:t>
      </w:r>
      <w:r w:rsidR="008E75D1" w:rsidRPr="000E48D3">
        <w:rPr>
          <w:sz w:val="28"/>
          <w:szCs w:val="28"/>
          <w:shd w:val="clear" w:color="auto" w:fill="FFFFFF"/>
          <w:lang w:val="kk-KZ"/>
        </w:rPr>
        <w:t>а</w:t>
      </w:r>
      <w:r w:rsidRPr="000E48D3">
        <w:rPr>
          <w:sz w:val="28"/>
          <w:szCs w:val="28"/>
          <w:shd w:val="clear" w:color="auto" w:fill="FFFFFF"/>
          <w:lang w:val="kk-KZ"/>
        </w:rPr>
        <w:t xml:space="preserve"> шығарматануда өте маңызды екенін алға тартады.</w:t>
      </w:r>
    </w:p>
    <w:p w:rsidR="0082261A" w:rsidRPr="000E48D3" w:rsidRDefault="0082261A" w:rsidP="00E63E06">
      <w:pPr>
        <w:pStyle w:val="a4"/>
        <w:numPr>
          <w:ilvl w:val="0"/>
          <w:numId w:val="73"/>
        </w:numPr>
        <w:shd w:val="clear" w:color="auto" w:fill="FFFFFF"/>
        <w:spacing w:before="0" w:beforeAutospacing="0" w:after="0" w:afterAutospacing="0"/>
        <w:ind w:left="0" w:firstLine="567"/>
        <w:jc w:val="both"/>
        <w:rPr>
          <w:sz w:val="28"/>
          <w:szCs w:val="28"/>
          <w:lang w:val="kk-KZ"/>
        </w:rPr>
      </w:pPr>
      <w:r w:rsidRPr="000E48D3">
        <w:rPr>
          <w:sz w:val="28"/>
          <w:szCs w:val="28"/>
          <w:lang w:val="kk-KZ"/>
        </w:rPr>
        <w:t>Шығарма</w:t>
      </w:r>
      <w:r w:rsidR="00027011" w:rsidRPr="000E48D3">
        <w:rPr>
          <w:sz w:val="28"/>
          <w:szCs w:val="28"/>
          <w:lang w:val="kk-KZ"/>
        </w:rPr>
        <w:t xml:space="preserve">ға интерпретация жасау кезінде,  </w:t>
      </w:r>
      <w:r w:rsidRPr="000E48D3">
        <w:rPr>
          <w:sz w:val="28"/>
          <w:szCs w:val="28"/>
          <w:lang w:val="kk-KZ"/>
        </w:rPr>
        <w:t xml:space="preserve">туындыны түсінуде </w:t>
      </w:r>
      <w:r w:rsidR="00027011" w:rsidRPr="000E48D3">
        <w:rPr>
          <w:sz w:val="28"/>
          <w:szCs w:val="28"/>
          <w:lang w:val="kk-KZ"/>
        </w:rPr>
        <w:t xml:space="preserve">әр </w:t>
      </w:r>
      <w:r w:rsidRPr="000E48D3">
        <w:rPr>
          <w:sz w:val="28"/>
          <w:szCs w:val="28"/>
          <w:lang w:val="kk-KZ"/>
        </w:rPr>
        <w:t>оқырманның жеке ерекшеліктерін</w:t>
      </w:r>
      <w:r w:rsidR="00027011" w:rsidRPr="000E48D3">
        <w:rPr>
          <w:sz w:val="28"/>
          <w:szCs w:val="28"/>
          <w:lang w:val="kk-KZ"/>
        </w:rPr>
        <w:t>е да назар аудару қажет</w:t>
      </w:r>
      <w:r w:rsidRPr="000E48D3">
        <w:rPr>
          <w:sz w:val="28"/>
          <w:szCs w:val="28"/>
          <w:lang w:val="kk-KZ"/>
        </w:rPr>
        <w:t>. А.А. Брудный «</w:t>
      </w:r>
      <w:r w:rsidR="00027011" w:rsidRPr="000E48D3">
        <w:rPr>
          <w:sz w:val="28"/>
          <w:szCs w:val="28"/>
          <w:lang w:val="kk-KZ"/>
        </w:rPr>
        <w:t>дүниені</w:t>
      </w:r>
      <w:r w:rsidRPr="000E48D3">
        <w:rPr>
          <w:sz w:val="28"/>
          <w:szCs w:val="28"/>
          <w:lang w:val="kk-KZ"/>
        </w:rPr>
        <w:t xml:space="preserve"> тану тереңдігі жеке өмірлік түсініктеріңнің тереңдігімен өлшенеді» деген ой айтады. Көркем шығарманы түсіну</w:t>
      </w:r>
      <w:r w:rsidR="000916D0" w:rsidRPr="000E48D3">
        <w:rPr>
          <w:sz w:val="28"/>
          <w:szCs w:val="28"/>
          <w:lang w:val="kk-KZ"/>
        </w:rPr>
        <w:t xml:space="preserve"> мен тануда</w:t>
      </w:r>
      <w:r w:rsidRPr="000E48D3">
        <w:rPr>
          <w:sz w:val="28"/>
          <w:szCs w:val="28"/>
          <w:lang w:val="kk-KZ"/>
        </w:rPr>
        <w:t xml:space="preserve"> оқырманның </w:t>
      </w:r>
      <w:r w:rsidR="000916D0" w:rsidRPr="000E48D3">
        <w:rPr>
          <w:sz w:val="28"/>
          <w:szCs w:val="28"/>
          <w:lang w:val="kk-KZ"/>
        </w:rPr>
        <w:t xml:space="preserve">өзіндік </w:t>
      </w:r>
      <w:r w:rsidRPr="000E48D3">
        <w:rPr>
          <w:sz w:val="28"/>
          <w:szCs w:val="28"/>
          <w:lang w:val="kk-KZ"/>
        </w:rPr>
        <w:t xml:space="preserve">өмірлік тәжірибесі, мәтінді </w:t>
      </w:r>
      <w:r w:rsidR="000916D0" w:rsidRPr="000E48D3">
        <w:rPr>
          <w:sz w:val="28"/>
          <w:szCs w:val="28"/>
          <w:lang w:val="kk-KZ"/>
        </w:rPr>
        <w:t>түсініп-түйсінуге</w:t>
      </w:r>
      <w:r w:rsidRPr="000E48D3">
        <w:rPr>
          <w:sz w:val="28"/>
          <w:szCs w:val="28"/>
          <w:lang w:val="kk-KZ"/>
        </w:rPr>
        <w:t xml:space="preserve"> дайындығы</w:t>
      </w:r>
      <w:r w:rsidR="000916D0" w:rsidRPr="000E48D3">
        <w:rPr>
          <w:sz w:val="28"/>
          <w:szCs w:val="28"/>
          <w:lang w:val="kk-KZ"/>
        </w:rPr>
        <w:t xml:space="preserve"> меншығарманы оқу кезіндегі эмоциялық жай-күйі, </w:t>
      </w:r>
      <w:r w:rsidRPr="000E48D3">
        <w:rPr>
          <w:sz w:val="28"/>
          <w:szCs w:val="28"/>
          <w:lang w:val="kk-KZ"/>
        </w:rPr>
        <w:t>өте маңызды</w:t>
      </w:r>
      <w:r w:rsidR="000916D0" w:rsidRPr="000E48D3">
        <w:rPr>
          <w:sz w:val="28"/>
          <w:szCs w:val="28"/>
          <w:lang w:val="kk-KZ"/>
        </w:rPr>
        <w:t>. Оқырманның өмірінен орын алған, басынан өткен</w:t>
      </w:r>
      <w:r w:rsidRPr="000E48D3">
        <w:rPr>
          <w:sz w:val="28"/>
          <w:szCs w:val="28"/>
          <w:lang w:val="kk-KZ"/>
        </w:rPr>
        <w:t xml:space="preserve"> оқиғалар мәтінді бағалауға </w:t>
      </w:r>
      <w:r w:rsidR="000916D0" w:rsidRPr="000E48D3">
        <w:rPr>
          <w:sz w:val="28"/>
          <w:szCs w:val="28"/>
          <w:lang w:val="kk-KZ"/>
        </w:rPr>
        <w:t>ықпал</w:t>
      </w:r>
      <w:r w:rsidRPr="000E48D3">
        <w:rPr>
          <w:sz w:val="28"/>
          <w:szCs w:val="28"/>
          <w:lang w:val="kk-KZ"/>
        </w:rPr>
        <w:t xml:space="preserve"> етіп, оны</w:t>
      </w:r>
      <w:r w:rsidR="000916D0" w:rsidRPr="000E48D3">
        <w:rPr>
          <w:sz w:val="28"/>
          <w:szCs w:val="28"/>
          <w:lang w:val="kk-KZ"/>
        </w:rPr>
        <w:t>ң</w:t>
      </w:r>
      <w:r w:rsidRPr="000E48D3">
        <w:rPr>
          <w:sz w:val="28"/>
          <w:szCs w:val="28"/>
          <w:lang w:val="kk-KZ"/>
        </w:rPr>
        <w:t xml:space="preserve"> түсінікті</w:t>
      </w:r>
      <w:r w:rsidR="000916D0" w:rsidRPr="000E48D3">
        <w:rPr>
          <w:sz w:val="28"/>
          <w:szCs w:val="28"/>
          <w:lang w:val="kk-KZ"/>
        </w:rPr>
        <w:t>лігін арттырып немесе әлсіретіп жіберуі м</w:t>
      </w:r>
      <w:r w:rsidRPr="000E48D3">
        <w:rPr>
          <w:sz w:val="28"/>
          <w:szCs w:val="28"/>
          <w:lang w:val="kk-KZ"/>
        </w:rPr>
        <w:t>үмкін. Оқырман дайындығы туралы «Ана тілін қалай оқыту керек?» атты мақаласында Жүсіпбек Аймауытов: «Мектепте қысқа әңгімелер қалай оқытылу керек? Салған жердей кітаптан оқыта бастамай, алдын ала сол әңгімеге балаларды даярлап алған жөн. Балалардың көргені, естігені жайынан сұрап, сурет көрсетіп, әлдебір оқылған, сөйленген нәрседен, не өмірден алып, әйтеуір оқылатын әңгімеге балаларды төндіріп, ынталандырып алу керек»</w:t>
      </w:r>
      <w:r w:rsidR="00FB6A28" w:rsidRPr="000E48D3">
        <w:rPr>
          <w:sz w:val="28"/>
          <w:szCs w:val="28"/>
          <w:lang w:val="kk-KZ"/>
        </w:rPr>
        <w:t>[2</w:t>
      </w:r>
      <w:r w:rsidR="000916D0" w:rsidRPr="000E48D3">
        <w:rPr>
          <w:sz w:val="28"/>
          <w:szCs w:val="28"/>
          <w:lang w:val="kk-KZ"/>
        </w:rPr>
        <w:t>1</w:t>
      </w:r>
      <w:r w:rsidR="00FB6A28" w:rsidRPr="000E48D3">
        <w:rPr>
          <w:sz w:val="28"/>
          <w:szCs w:val="28"/>
          <w:lang w:val="kk-KZ"/>
        </w:rPr>
        <w:t>] –</w:t>
      </w:r>
      <w:r w:rsidRPr="000E48D3">
        <w:rPr>
          <w:sz w:val="28"/>
          <w:szCs w:val="28"/>
          <w:lang w:val="kk-KZ"/>
        </w:rPr>
        <w:t xml:space="preserve"> деген пікір айтса, А. Байтұрсынұлы «Қазақтың бас ақыны» мақаласында: «Абай сөздері жалпы адамның түсінуіне ауыр екені рас. Бірақ ол ауырлық Абайдың айта алмағанынан болған кемшілік емес, оқушылардың түсінерлік дәрежеге жете алмағанынан болатын кемшілік. Олай болғанда айып жазушыда емес, оқушыда. Не нәрсе жайынан жазса да Абай түбірін, тамырын, ішкі сырын, қасиетін қармай жазады. Нәрсенің сырын, қасиетін біліп жазған соң, сөзінің бәрі де халыққа тіреліп, оқушылардың біліміне сын болып, емтихан болып табылады. Оқушы сөзді сынаса, сөз оқушыларды да сынайды. Абай сөзі заманындағы ақындардың сөзінен оқшау, олардың сөзінен үздік, артық»</w:t>
      </w:r>
      <w:r w:rsidR="00FB6A28" w:rsidRPr="000E48D3">
        <w:rPr>
          <w:sz w:val="28"/>
          <w:szCs w:val="28"/>
          <w:lang w:val="kk-KZ"/>
        </w:rPr>
        <w:t xml:space="preserve"> [1</w:t>
      </w:r>
      <w:r w:rsidR="000916D0" w:rsidRPr="000E48D3">
        <w:rPr>
          <w:sz w:val="28"/>
          <w:szCs w:val="28"/>
          <w:lang w:val="kk-KZ"/>
        </w:rPr>
        <w:t>4</w:t>
      </w:r>
      <w:r w:rsidR="00FB6A28" w:rsidRPr="000E48D3">
        <w:rPr>
          <w:sz w:val="28"/>
          <w:szCs w:val="28"/>
          <w:lang w:val="kk-KZ"/>
        </w:rPr>
        <w:t>,244</w:t>
      </w:r>
      <w:r w:rsidR="003273C8" w:rsidRPr="000E48D3">
        <w:rPr>
          <w:sz w:val="28"/>
          <w:szCs w:val="28"/>
          <w:lang w:val="kk-KZ"/>
        </w:rPr>
        <w:t xml:space="preserve"> б.</w:t>
      </w:r>
      <w:r w:rsidR="00FB6A28" w:rsidRPr="000E48D3">
        <w:rPr>
          <w:sz w:val="28"/>
          <w:szCs w:val="28"/>
          <w:lang w:val="kk-KZ"/>
        </w:rPr>
        <w:t>]</w:t>
      </w:r>
      <w:r w:rsidRPr="000E48D3">
        <w:rPr>
          <w:sz w:val="28"/>
          <w:szCs w:val="28"/>
          <w:lang w:val="kk-KZ"/>
        </w:rPr>
        <w:t>,</w:t>
      </w:r>
      <w:r w:rsidR="006C5EAA" w:rsidRPr="000E48D3">
        <w:rPr>
          <w:sz w:val="28"/>
          <w:szCs w:val="28"/>
          <w:lang w:val="kk-KZ"/>
        </w:rPr>
        <w:t xml:space="preserve"> – </w:t>
      </w:r>
      <w:r w:rsidRPr="000E48D3">
        <w:rPr>
          <w:sz w:val="28"/>
          <w:szCs w:val="28"/>
          <w:lang w:val="kk-KZ"/>
        </w:rPr>
        <w:t>деп интерпретация, түсіну дегеніміз автор мен оқырман (интерпретатор) арасындағы ортақ шығармашылықтан туындайтынын, оқырманның өресі авторға жетпей тұрса, білім деңгейі мен дүниетанымы қабыспай тұрса, ешқандай түсіну де түйсіну де жоқ екенін меңзейді.</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Айтылған ойды Ж. Дәдебаев: «</w:t>
      </w:r>
      <w:r w:rsidRPr="000E48D3">
        <w:rPr>
          <w:sz w:val="28"/>
          <w:szCs w:val="28"/>
          <w:shd w:val="clear" w:color="auto" w:fill="FFFFFF"/>
          <w:lang w:val="kk-KZ"/>
        </w:rPr>
        <w:t>Бұл жерде тыңдаушылардың, оқушылардың  қабылдау, түсіну деңгейлері ескерілетінін есте ұстаған дұрыс. ...Тіпті бір тыңдаушының немесе бір оқушының өзі оны өмірінің түрлі жағдайында, түрлі кезінде түрліше түсінуі мүмкін. Осы ретте ақын айтып отырған сөздің де, бейнелеп отырған суреттің де мағынасы мен мәні қабылдаушының санасында сан құбылып, бір мағынадан екінші мағына, бір мәннен басқа бір мән туындап тарала беретініне көз жеткізуге болады»</w:t>
      </w:r>
      <w:r w:rsidR="00FB6A28" w:rsidRPr="000E48D3">
        <w:rPr>
          <w:sz w:val="28"/>
          <w:szCs w:val="28"/>
          <w:shd w:val="clear" w:color="auto" w:fill="FFFFFF"/>
          <w:lang w:val="kk-KZ"/>
        </w:rPr>
        <w:t xml:space="preserve"> [</w:t>
      </w:r>
      <w:r w:rsidR="000916D0" w:rsidRPr="000E48D3">
        <w:rPr>
          <w:sz w:val="28"/>
          <w:szCs w:val="28"/>
          <w:shd w:val="clear" w:color="auto" w:fill="FFFFFF"/>
          <w:lang w:val="kk-KZ"/>
        </w:rPr>
        <w:t>20</w:t>
      </w:r>
      <w:r w:rsidR="00FB6A28" w:rsidRPr="000E48D3">
        <w:rPr>
          <w:sz w:val="28"/>
          <w:szCs w:val="28"/>
          <w:shd w:val="clear" w:color="auto" w:fill="FFFFFF"/>
          <w:lang w:val="kk-KZ"/>
        </w:rPr>
        <w:t>]</w:t>
      </w:r>
      <w:r w:rsidRPr="000E48D3">
        <w:rPr>
          <w:sz w:val="28"/>
          <w:szCs w:val="28"/>
          <w:shd w:val="clear" w:color="auto" w:fill="FFFFFF"/>
          <w:lang w:val="kk-KZ"/>
        </w:rPr>
        <w:t>,  – деп пайымдайды.</w:t>
      </w:r>
    </w:p>
    <w:p w:rsidR="0082261A" w:rsidRPr="000E48D3" w:rsidRDefault="0082261A" w:rsidP="00E63E06">
      <w:pPr>
        <w:pStyle w:val="a4"/>
        <w:numPr>
          <w:ilvl w:val="0"/>
          <w:numId w:val="73"/>
        </w:numPr>
        <w:shd w:val="clear" w:color="auto" w:fill="FFFFFF"/>
        <w:spacing w:before="0" w:beforeAutospacing="0" w:after="0" w:afterAutospacing="0"/>
        <w:ind w:left="0" w:firstLine="567"/>
        <w:jc w:val="both"/>
        <w:rPr>
          <w:sz w:val="28"/>
          <w:szCs w:val="28"/>
          <w:lang w:val="kk-KZ"/>
        </w:rPr>
      </w:pPr>
      <w:r w:rsidRPr="000E48D3">
        <w:rPr>
          <w:sz w:val="28"/>
          <w:szCs w:val="28"/>
          <w:lang w:val="kk-KZ"/>
        </w:rPr>
        <w:t>А.А. Брудный«Психологи</w:t>
      </w:r>
      <w:r w:rsidR="00E15324" w:rsidRPr="000E48D3">
        <w:rPr>
          <w:sz w:val="28"/>
          <w:szCs w:val="28"/>
          <w:lang w:val="kk-KZ"/>
        </w:rPr>
        <w:t>ческая</w:t>
      </w:r>
      <w:r w:rsidRPr="000E48D3">
        <w:rPr>
          <w:sz w:val="28"/>
          <w:szCs w:val="28"/>
          <w:lang w:val="kk-KZ"/>
        </w:rPr>
        <w:t>герменевтика» еңбегінде: «</w:t>
      </w:r>
      <w:r w:rsidR="00F226C0" w:rsidRPr="000E48D3">
        <w:rPr>
          <w:sz w:val="28"/>
          <w:szCs w:val="28"/>
          <w:lang w:val="kk-KZ"/>
        </w:rPr>
        <w:t>Мәтін дегеніміз</w:t>
      </w:r>
      <w:r w:rsidR="00EB5F09" w:rsidRPr="000E48D3">
        <w:rPr>
          <w:sz w:val="28"/>
          <w:szCs w:val="28"/>
          <w:lang w:val="kk-KZ"/>
        </w:rPr>
        <w:t xml:space="preserve"> – </w:t>
      </w:r>
      <w:r w:rsidR="00F226C0" w:rsidRPr="000E48D3">
        <w:rPr>
          <w:sz w:val="28"/>
          <w:szCs w:val="28"/>
          <w:lang w:val="kk-KZ"/>
        </w:rPr>
        <w:t>бір мағынаға шоғырланған құбылыс</w:t>
      </w:r>
      <w:r w:rsidR="00EB5F09" w:rsidRPr="000E48D3">
        <w:rPr>
          <w:sz w:val="28"/>
          <w:szCs w:val="28"/>
          <w:lang w:val="kk-KZ"/>
        </w:rPr>
        <w:t xml:space="preserve">. </w:t>
      </w:r>
      <w:r w:rsidR="00F226C0" w:rsidRPr="000E48D3">
        <w:rPr>
          <w:sz w:val="28"/>
          <w:szCs w:val="28"/>
          <w:lang w:val="kk-KZ"/>
        </w:rPr>
        <w:t xml:space="preserve">Мәтін өзін түсінуді, түсінікті болуды мақсат тұтады.Бір жағынан, </w:t>
      </w:r>
      <w:r w:rsidR="00AA55B7" w:rsidRPr="000E48D3">
        <w:rPr>
          <w:sz w:val="28"/>
          <w:szCs w:val="28"/>
          <w:lang w:val="kk-KZ"/>
        </w:rPr>
        <w:t>мәтін –</w:t>
      </w:r>
      <w:r w:rsidR="00F226C0" w:rsidRPr="000E48D3">
        <w:rPr>
          <w:sz w:val="28"/>
          <w:szCs w:val="28"/>
          <w:lang w:val="kk-KZ"/>
        </w:rPr>
        <w:t xml:space="preserve"> біздің ерік-ж</w:t>
      </w:r>
      <w:r w:rsidR="00AA55B7" w:rsidRPr="000E48D3">
        <w:rPr>
          <w:sz w:val="28"/>
          <w:szCs w:val="28"/>
          <w:lang w:val="kk-KZ"/>
        </w:rPr>
        <w:t>і</w:t>
      </w:r>
      <w:r w:rsidR="00F226C0" w:rsidRPr="000E48D3">
        <w:rPr>
          <w:sz w:val="28"/>
          <w:szCs w:val="28"/>
          <w:lang w:val="kk-KZ"/>
        </w:rPr>
        <w:t>герімізден немесе санамыздан тыс сезім деңгейінде қабылдайтын мазмұ</w:t>
      </w:r>
      <w:r w:rsidR="00AA55B7" w:rsidRPr="000E48D3">
        <w:rPr>
          <w:sz w:val="28"/>
          <w:szCs w:val="28"/>
          <w:lang w:val="kk-KZ"/>
        </w:rPr>
        <w:t xml:space="preserve">нның материалдық тасымалдаушысы. </w:t>
      </w:r>
      <w:r w:rsidR="00F226C0" w:rsidRPr="000E48D3">
        <w:rPr>
          <w:sz w:val="28"/>
          <w:szCs w:val="28"/>
          <w:lang w:val="kk-KZ"/>
        </w:rPr>
        <w:t>Екінші жағынан,</w:t>
      </w:r>
      <w:r w:rsidR="00AA55B7" w:rsidRPr="000E48D3">
        <w:rPr>
          <w:sz w:val="28"/>
          <w:szCs w:val="28"/>
          <w:lang w:val="kk-KZ"/>
        </w:rPr>
        <w:t xml:space="preserve"> түсіну үдерісінде мән мен мағына сан өзгеріске үшырағанмен, мәтін өзгеріссіз, тұрақты қалпын сақтайды</w:t>
      </w:r>
      <w:r w:rsidR="00F226C0" w:rsidRPr="000E48D3">
        <w:rPr>
          <w:sz w:val="28"/>
          <w:szCs w:val="28"/>
          <w:lang w:val="kk-KZ"/>
        </w:rPr>
        <w:t>»</w:t>
      </w:r>
      <w:r w:rsidR="00E15324" w:rsidRPr="000E48D3">
        <w:rPr>
          <w:sz w:val="28"/>
          <w:szCs w:val="28"/>
          <w:shd w:val="clear" w:color="auto" w:fill="FFFFFF"/>
          <w:lang w:val="kk-KZ"/>
        </w:rPr>
        <w:t>[22, 185 б.]</w:t>
      </w:r>
      <w:r w:rsidR="00F12A27" w:rsidRPr="000E48D3">
        <w:rPr>
          <w:sz w:val="28"/>
          <w:szCs w:val="28"/>
          <w:lang w:val="kk-KZ"/>
        </w:rPr>
        <w:t>,</w:t>
      </w:r>
      <w:r w:rsidRPr="000E48D3">
        <w:rPr>
          <w:sz w:val="28"/>
          <w:szCs w:val="28"/>
          <w:lang w:val="kk-KZ"/>
        </w:rPr>
        <w:t xml:space="preserve">  – деп жазады. </w:t>
      </w:r>
      <w:r w:rsidR="00AA55B7" w:rsidRPr="000E48D3">
        <w:rPr>
          <w:sz w:val="28"/>
          <w:szCs w:val="28"/>
          <w:lang w:val="kk-KZ"/>
        </w:rPr>
        <w:t xml:space="preserve">Бұл ой мәтін тұрақты, оны сан түрлі мағынамен әрлейтін оқырман екенін меңзейді. Мәтінге жан бітіретін түсіну үдерісі мен талқылау әрекеті. </w:t>
      </w:r>
      <w:r w:rsidRPr="000E48D3">
        <w:rPr>
          <w:sz w:val="28"/>
          <w:szCs w:val="28"/>
          <w:lang w:val="kk-KZ"/>
        </w:rPr>
        <w:t>Мәтін әр</w:t>
      </w:r>
      <w:r w:rsidR="00AA55B7" w:rsidRPr="000E48D3">
        <w:rPr>
          <w:sz w:val="28"/>
          <w:szCs w:val="28"/>
          <w:lang w:val="kk-KZ"/>
        </w:rPr>
        <w:t>бір</w:t>
      </w:r>
      <w:r w:rsidRPr="000E48D3">
        <w:rPr>
          <w:sz w:val="28"/>
          <w:szCs w:val="28"/>
          <w:lang w:val="kk-KZ"/>
        </w:rPr>
        <w:t xml:space="preserve"> оқырманның </w:t>
      </w:r>
      <w:r w:rsidR="00AA55B7" w:rsidRPr="000E48D3">
        <w:rPr>
          <w:sz w:val="28"/>
          <w:szCs w:val="28"/>
          <w:lang w:val="kk-KZ"/>
        </w:rPr>
        <w:t>өзі таныған дүниенің бейнесі ретінде</w:t>
      </w:r>
      <w:r w:rsidRPr="000E48D3">
        <w:rPr>
          <w:sz w:val="28"/>
          <w:szCs w:val="28"/>
          <w:lang w:val="kk-KZ"/>
        </w:rPr>
        <w:t xml:space="preserve">, </w:t>
      </w:r>
      <w:r w:rsidR="00AA55B7" w:rsidRPr="000E48D3">
        <w:rPr>
          <w:sz w:val="28"/>
          <w:szCs w:val="28"/>
          <w:lang w:val="kk-KZ"/>
        </w:rPr>
        <w:t>әлемді сезінуі, көңіл-күйі, өзіндік қабылдауы ретінде көрініс табады,</w:t>
      </w:r>
      <w:r w:rsidRPr="000E48D3">
        <w:rPr>
          <w:sz w:val="28"/>
          <w:szCs w:val="28"/>
          <w:lang w:val="kk-KZ"/>
        </w:rPr>
        <w:t xml:space="preserve"> өмір сүреді. </w:t>
      </w:r>
    </w:p>
    <w:p w:rsidR="00FA2A1D" w:rsidRPr="000E48D3" w:rsidRDefault="00664B05"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 xml:space="preserve">Бұл үдерісті ақпараттың екі арнасының өзара тоғысуы деп қарауға болады. Біріншісі </w:t>
      </w:r>
      <w:r w:rsidR="0082261A" w:rsidRPr="000E48D3">
        <w:rPr>
          <w:sz w:val="28"/>
          <w:szCs w:val="28"/>
          <w:lang w:val="kk-KZ"/>
        </w:rPr>
        <w:t xml:space="preserve">– қандай </w:t>
      </w:r>
      <w:r w:rsidRPr="000E48D3">
        <w:rPr>
          <w:sz w:val="28"/>
          <w:szCs w:val="28"/>
          <w:lang w:val="kk-KZ"/>
        </w:rPr>
        <w:t>өзіндік идеясы бар, тұрықты мән-мағынаға ие</w:t>
      </w:r>
      <w:r w:rsidR="0082261A" w:rsidRPr="000E48D3">
        <w:rPr>
          <w:sz w:val="28"/>
          <w:szCs w:val="28"/>
          <w:lang w:val="kk-KZ"/>
        </w:rPr>
        <w:t xml:space="preserve"> мәтін десек, екінші</w:t>
      </w:r>
      <w:r w:rsidRPr="000E48D3">
        <w:rPr>
          <w:sz w:val="28"/>
          <w:szCs w:val="28"/>
          <w:lang w:val="kk-KZ"/>
        </w:rPr>
        <w:t>сі</w:t>
      </w:r>
      <w:r w:rsidR="0082261A" w:rsidRPr="000E48D3">
        <w:rPr>
          <w:sz w:val="28"/>
          <w:szCs w:val="28"/>
          <w:lang w:val="kk-KZ"/>
        </w:rPr>
        <w:t xml:space="preserve"> – </w:t>
      </w:r>
      <w:r w:rsidRPr="000E48D3">
        <w:rPr>
          <w:sz w:val="28"/>
          <w:szCs w:val="28"/>
          <w:lang w:val="kk-KZ"/>
        </w:rPr>
        <w:t xml:space="preserve">мына дүние, мына орта туралы </w:t>
      </w:r>
      <w:r w:rsidR="0082261A" w:rsidRPr="000E48D3">
        <w:rPr>
          <w:sz w:val="28"/>
          <w:szCs w:val="28"/>
          <w:lang w:val="kk-KZ"/>
        </w:rPr>
        <w:t>өзіндік</w:t>
      </w:r>
      <w:r w:rsidRPr="000E48D3">
        <w:rPr>
          <w:sz w:val="28"/>
          <w:szCs w:val="28"/>
          <w:lang w:val="kk-KZ"/>
        </w:rPr>
        <w:t xml:space="preserve"> парасат-пайымы қалыптасқан, өзіндік көзқарасы бар оқырман. Мәтінді түсіну – </w:t>
      </w:r>
      <w:r w:rsidR="0082261A" w:rsidRPr="000E48D3">
        <w:rPr>
          <w:sz w:val="28"/>
          <w:szCs w:val="28"/>
          <w:lang w:val="kk-KZ"/>
        </w:rPr>
        <w:t>осы екі арна</w:t>
      </w:r>
      <w:r w:rsidRPr="000E48D3">
        <w:rPr>
          <w:sz w:val="28"/>
          <w:szCs w:val="28"/>
          <w:lang w:val="kk-KZ"/>
        </w:rPr>
        <w:t>ның тоғысып, бір жүйе құрып, жаңа мән-мағына туындату үдерісі.</w:t>
      </w:r>
      <w:r w:rsidR="00FA2A1D" w:rsidRPr="000E48D3">
        <w:rPr>
          <w:sz w:val="28"/>
          <w:szCs w:val="28"/>
          <w:lang w:val="kk-KZ"/>
        </w:rPr>
        <w:t>Ол мән-мағынаны</w:t>
      </w:r>
      <w:r w:rsidR="0082261A" w:rsidRPr="000E48D3">
        <w:rPr>
          <w:sz w:val="28"/>
          <w:szCs w:val="28"/>
          <w:lang w:val="kk-KZ"/>
        </w:rPr>
        <w:t xml:space="preserve"> эмоционалды-бағалауыштық, дедуктивті, </w:t>
      </w:r>
      <w:r w:rsidR="00FA2A1D" w:rsidRPr="000E48D3">
        <w:rPr>
          <w:sz w:val="28"/>
          <w:szCs w:val="28"/>
          <w:lang w:val="kk-KZ"/>
        </w:rPr>
        <w:t>бейнелі</w:t>
      </w:r>
      <w:r w:rsidR="0082261A" w:rsidRPr="000E48D3">
        <w:rPr>
          <w:sz w:val="28"/>
          <w:szCs w:val="28"/>
          <w:lang w:val="kk-KZ"/>
        </w:rPr>
        <w:t xml:space="preserve"> т.б. </w:t>
      </w:r>
      <w:r w:rsidR="00FA2A1D" w:rsidRPr="000E48D3">
        <w:rPr>
          <w:sz w:val="28"/>
          <w:szCs w:val="28"/>
          <w:lang w:val="kk-KZ"/>
        </w:rPr>
        <w:t>деп бөлеміз</w:t>
      </w:r>
      <w:r w:rsidR="0082261A" w:rsidRPr="000E48D3">
        <w:rPr>
          <w:sz w:val="28"/>
          <w:szCs w:val="28"/>
          <w:lang w:val="kk-KZ"/>
        </w:rPr>
        <w:t xml:space="preserve">. </w:t>
      </w:r>
    </w:p>
    <w:p w:rsidR="0082261A" w:rsidRPr="000E48D3" w:rsidRDefault="00FA2A1D" w:rsidP="00E63E06">
      <w:pPr>
        <w:pStyle w:val="a4"/>
        <w:numPr>
          <w:ilvl w:val="0"/>
          <w:numId w:val="73"/>
        </w:numPr>
        <w:shd w:val="clear" w:color="auto" w:fill="FFFFFF"/>
        <w:spacing w:before="0" w:beforeAutospacing="0" w:after="0" w:afterAutospacing="0"/>
        <w:ind w:left="0" w:firstLine="567"/>
        <w:jc w:val="both"/>
        <w:rPr>
          <w:sz w:val="28"/>
          <w:szCs w:val="28"/>
          <w:lang w:val="kk-KZ"/>
        </w:rPr>
      </w:pPr>
      <w:r w:rsidRPr="000E48D3">
        <w:rPr>
          <w:sz w:val="28"/>
          <w:szCs w:val="28"/>
          <w:lang w:val="kk-KZ"/>
        </w:rPr>
        <w:t>О</w:t>
      </w:r>
      <w:r w:rsidR="0082261A" w:rsidRPr="000E48D3">
        <w:rPr>
          <w:sz w:val="28"/>
          <w:szCs w:val="28"/>
          <w:lang w:val="kk-KZ"/>
        </w:rPr>
        <w:t xml:space="preserve">қырманға шығарманың негізгі идеясын, айтар </w:t>
      </w:r>
      <w:r w:rsidRPr="000E48D3">
        <w:rPr>
          <w:sz w:val="28"/>
          <w:szCs w:val="28"/>
          <w:lang w:val="kk-KZ"/>
        </w:rPr>
        <w:t>ойын түсінуге мүмкіндік бе</w:t>
      </w:r>
      <w:r w:rsidR="000818DC" w:rsidRPr="000E48D3">
        <w:rPr>
          <w:sz w:val="28"/>
          <w:szCs w:val="28"/>
          <w:lang w:val="kk-KZ"/>
        </w:rPr>
        <w:t xml:space="preserve">редітін тәсілдердің бірі – </w:t>
      </w:r>
      <w:r w:rsidRPr="000E48D3">
        <w:rPr>
          <w:sz w:val="28"/>
          <w:szCs w:val="28"/>
          <w:lang w:val="kk-KZ"/>
        </w:rPr>
        <w:t>түсінудің рефлективті әдісі.</w:t>
      </w:r>
      <w:r w:rsidR="000818DC" w:rsidRPr="000E48D3">
        <w:rPr>
          <w:sz w:val="28"/>
          <w:szCs w:val="28"/>
          <w:lang w:val="kk-KZ"/>
        </w:rPr>
        <w:t xml:space="preserve"> Көркем мәтінді түсіну үдерісі оқырмандың білім қорына, сезім күйіне тікелей тәуелділігінен бөлек, оның түсініп-түйсіну қабілетіне, мәтінмен жұмыс істеу дағдысына да байланысты. </w:t>
      </w:r>
      <w:r w:rsidR="006D0F42" w:rsidRPr="000E48D3">
        <w:rPr>
          <w:sz w:val="28"/>
          <w:szCs w:val="28"/>
          <w:lang w:val="kk-KZ"/>
        </w:rPr>
        <w:t xml:space="preserve">Г.И. Богин және оның шәкірттері </w:t>
      </w:r>
      <w:r w:rsidR="000818DC" w:rsidRPr="000E48D3">
        <w:rPr>
          <w:sz w:val="28"/>
          <w:szCs w:val="28"/>
          <w:lang w:val="kk-KZ"/>
        </w:rPr>
        <w:t>р</w:t>
      </w:r>
      <w:r w:rsidR="0082261A" w:rsidRPr="000E48D3">
        <w:rPr>
          <w:sz w:val="28"/>
          <w:szCs w:val="28"/>
          <w:lang w:val="kk-KZ"/>
        </w:rPr>
        <w:t>ефлексияны түсіну әдістерінің бірі ретінде қарастыр</w:t>
      </w:r>
      <w:r w:rsidR="000818DC" w:rsidRPr="000E48D3">
        <w:rPr>
          <w:sz w:val="28"/>
          <w:szCs w:val="28"/>
          <w:lang w:val="kk-KZ"/>
        </w:rPr>
        <w:t xml:space="preserve">а отырып, оқырмандық рефлексияның басты сауалы «Мен түсіндім» </w:t>
      </w:r>
      <w:r w:rsidR="00CF3294" w:rsidRPr="000E48D3">
        <w:rPr>
          <w:sz w:val="28"/>
          <w:szCs w:val="28"/>
          <w:lang w:val="kk-KZ"/>
        </w:rPr>
        <w:t>немесе «</w:t>
      </w:r>
      <w:r w:rsidR="0082261A" w:rsidRPr="000E48D3">
        <w:rPr>
          <w:sz w:val="28"/>
          <w:szCs w:val="28"/>
          <w:lang w:val="kk-KZ"/>
        </w:rPr>
        <w:t xml:space="preserve">Мен не түсіндім?» </w:t>
      </w:r>
      <w:r w:rsidR="000818DC" w:rsidRPr="000E48D3">
        <w:rPr>
          <w:sz w:val="28"/>
          <w:szCs w:val="28"/>
          <w:lang w:val="kk-KZ"/>
        </w:rPr>
        <w:t>болуы керек</w:t>
      </w:r>
      <w:r w:rsidR="006D0F42" w:rsidRPr="000E48D3">
        <w:rPr>
          <w:sz w:val="28"/>
          <w:szCs w:val="28"/>
          <w:lang w:val="kk-KZ"/>
        </w:rPr>
        <w:t xml:space="preserve"> дейді.  Сондай-ақ, р</w:t>
      </w:r>
      <w:r w:rsidR="0082261A" w:rsidRPr="000E48D3">
        <w:rPr>
          <w:sz w:val="28"/>
          <w:szCs w:val="28"/>
          <w:lang w:val="kk-KZ"/>
        </w:rPr>
        <w:t xml:space="preserve">ефлексия </w:t>
      </w:r>
      <w:r w:rsidR="006D0F42" w:rsidRPr="000E48D3">
        <w:rPr>
          <w:sz w:val="28"/>
          <w:szCs w:val="28"/>
          <w:lang w:val="kk-KZ"/>
        </w:rPr>
        <w:t xml:space="preserve">және </w:t>
      </w:r>
      <w:r w:rsidR="0082261A" w:rsidRPr="000E48D3">
        <w:rPr>
          <w:sz w:val="28"/>
          <w:szCs w:val="28"/>
          <w:lang w:val="kk-KZ"/>
        </w:rPr>
        <w:t xml:space="preserve">герменевтикалық техникалар </w:t>
      </w:r>
      <w:r w:rsidR="006D0F42" w:rsidRPr="000E48D3">
        <w:rPr>
          <w:sz w:val="28"/>
          <w:szCs w:val="28"/>
          <w:lang w:val="kk-KZ"/>
        </w:rPr>
        <w:t>тек мәтінді түсіну әдісі емес, жалпы таным әрекетінің негізгі құралына айналуы тиіс екенін алға тартады.</w:t>
      </w:r>
    </w:p>
    <w:p w:rsidR="0082261A" w:rsidRPr="000E48D3" w:rsidRDefault="006D0F42" w:rsidP="00F45408">
      <w:pPr>
        <w:pStyle w:val="a4"/>
        <w:shd w:val="clear" w:color="auto" w:fill="FFFFFF"/>
        <w:spacing w:before="0" w:beforeAutospacing="0" w:after="0" w:afterAutospacing="0"/>
        <w:ind w:firstLine="567"/>
        <w:jc w:val="both"/>
        <w:rPr>
          <w:sz w:val="28"/>
          <w:szCs w:val="28"/>
          <w:highlight w:val="cyan"/>
          <w:lang w:val="kk-KZ"/>
        </w:rPr>
      </w:pPr>
      <w:r w:rsidRPr="000E48D3">
        <w:rPr>
          <w:sz w:val="28"/>
          <w:szCs w:val="28"/>
          <w:lang w:val="kk-KZ"/>
        </w:rPr>
        <w:t xml:space="preserve">Түсіну үдерісін мән-мағына іздеу, </w:t>
      </w:r>
      <w:r w:rsidR="0082261A" w:rsidRPr="000E48D3">
        <w:rPr>
          <w:sz w:val="28"/>
          <w:szCs w:val="28"/>
          <w:lang w:val="kk-KZ"/>
        </w:rPr>
        <w:t>логикалық қорытындылар жаса</w:t>
      </w:r>
      <w:r w:rsidRPr="000E48D3">
        <w:rPr>
          <w:sz w:val="28"/>
          <w:szCs w:val="28"/>
          <w:lang w:val="kk-KZ"/>
        </w:rPr>
        <w:t xml:space="preserve">у, </w:t>
      </w:r>
      <w:r w:rsidR="0082261A" w:rsidRPr="000E48D3">
        <w:rPr>
          <w:sz w:val="28"/>
          <w:szCs w:val="28"/>
          <w:lang w:val="kk-KZ"/>
        </w:rPr>
        <w:t>метамағыналарды табу</w:t>
      </w:r>
      <w:r w:rsidRPr="000E48D3">
        <w:rPr>
          <w:sz w:val="28"/>
          <w:szCs w:val="28"/>
          <w:lang w:val="kk-KZ"/>
        </w:rPr>
        <w:t xml:space="preserve">, жаңа, тың мағыналар мен идеялараға жету сынды көпсатылы үдеріс </w:t>
      </w:r>
      <w:r w:rsidR="0082261A" w:rsidRPr="000E48D3">
        <w:rPr>
          <w:sz w:val="28"/>
          <w:szCs w:val="28"/>
          <w:lang w:val="kk-KZ"/>
        </w:rPr>
        <w:t>деп с</w:t>
      </w:r>
      <w:r w:rsidRPr="000E48D3">
        <w:rPr>
          <w:sz w:val="28"/>
          <w:szCs w:val="28"/>
          <w:lang w:val="kk-KZ"/>
        </w:rPr>
        <w:t xml:space="preserve">ипаттауға болады. Метамағыналар – </w:t>
      </w:r>
      <w:r w:rsidR="0082261A" w:rsidRPr="000E48D3">
        <w:rPr>
          <w:sz w:val="28"/>
          <w:szCs w:val="28"/>
          <w:lang w:val="kk-KZ"/>
        </w:rPr>
        <w:t xml:space="preserve">оқырманның </w:t>
      </w:r>
      <w:r w:rsidRPr="000E48D3">
        <w:rPr>
          <w:sz w:val="28"/>
          <w:szCs w:val="28"/>
          <w:lang w:val="kk-KZ"/>
        </w:rPr>
        <w:t xml:space="preserve">түсінген-түйгенінің </w:t>
      </w:r>
      <w:r w:rsidR="0082261A" w:rsidRPr="000E48D3">
        <w:rPr>
          <w:sz w:val="28"/>
          <w:szCs w:val="28"/>
          <w:lang w:val="kk-KZ"/>
        </w:rPr>
        <w:t>қорытындысы</w:t>
      </w:r>
      <w:r w:rsidRPr="000E48D3">
        <w:rPr>
          <w:sz w:val="28"/>
          <w:szCs w:val="28"/>
          <w:lang w:val="kk-KZ"/>
        </w:rPr>
        <w:t>.</w:t>
      </w:r>
      <w:r w:rsidR="00E13C05" w:rsidRPr="000E48D3">
        <w:rPr>
          <w:sz w:val="28"/>
          <w:szCs w:val="28"/>
          <w:lang w:val="kk-KZ"/>
        </w:rPr>
        <w:t>Осы тұста мәтіннің мағынасы мен мазмұнының арақатынасы айқындала түседі. М</w:t>
      </w:r>
      <w:r w:rsidR="0082261A" w:rsidRPr="000E48D3">
        <w:rPr>
          <w:sz w:val="28"/>
          <w:szCs w:val="28"/>
          <w:lang w:val="kk-KZ"/>
        </w:rPr>
        <w:t xml:space="preserve">әтін мазмұны </w:t>
      </w:r>
      <w:r w:rsidR="00E13C05" w:rsidRPr="000E48D3">
        <w:rPr>
          <w:sz w:val="28"/>
          <w:szCs w:val="28"/>
          <w:lang w:val="kk-KZ"/>
        </w:rPr>
        <w:t>көркем туындының негізгі идеясын</w:t>
      </w:r>
      <w:r w:rsidR="0082261A" w:rsidRPr="000E48D3">
        <w:rPr>
          <w:sz w:val="28"/>
          <w:szCs w:val="28"/>
          <w:lang w:val="kk-KZ"/>
        </w:rPr>
        <w:t>, айтпа</w:t>
      </w:r>
      <w:r w:rsidR="00E13C05" w:rsidRPr="000E48D3">
        <w:rPr>
          <w:sz w:val="28"/>
          <w:szCs w:val="28"/>
          <w:lang w:val="kk-KZ"/>
        </w:rPr>
        <w:t>қ ойын түсіндіруге бағытталса, мағына – уақыт пен кеңістікке,</w:t>
      </w:r>
      <w:r w:rsidR="0082261A" w:rsidRPr="000E48D3">
        <w:rPr>
          <w:sz w:val="28"/>
          <w:szCs w:val="28"/>
          <w:lang w:val="kk-KZ"/>
        </w:rPr>
        <w:t xml:space="preserve"> оқырманның </w:t>
      </w:r>
      <w:r w:rsidR="00E13C05" w:rsidRPr="000E48D3">
        <w:rPr>
          <w:sz w:val="28"/>
          <w:szCs w:val="28"/>
          <w:lang w:val="kk-KZ"/>
        </w:rPr>
        <w:t>таным деңгейі</w:t>
      </w:r>
      <w:r w:rsidR="0082261A" w:rsidRPr="000E48D3">
        <w:rPr>
          <w:sz w:val="28"/>
          <w:szCs w:val="28"/>
          <w:lang w:val="kk-KZ"/>
        </w:rPr>
        <w:t xml:space="preserve"> мен құ</w:t>
      </w:r>
      <w:r w:rsidR="00E13C05" w:rsidRPr="000E48D3">
        <w:rPr>
          <w:sz w:val="28"/>
          <w:szCs w:val="28"/>
          <w:lang w:val="kk-KZ"/>
        </w:rPr>
        <w:t>ндылықтар жүйесіне бағытталған түйін, түсінік.</w:t>
      </w:r>
    </w:p>
    <w:p w:rsidR="0082261A" w:rsidRPr="000E48D3" w:rsidRDefault="00E13C05" w:rsidP="00F45408">
      <w:pPr>
        <w:pStyle w:val="a4"/>
        <w:shd w:val="clear" w:color="auto" w:fill="FFFFFF"/>
        <w:spacing w:before="0" w:beforeAutospacing="0" w:after="0" w:afterAutospacing="0"/>
        <w:ind w:firstLine="567"/>
        <w:jc w:val="both"/>
        <w:rPr>
          <w:sz w:val="28"/>
          <w:szCs w:val="28"/>
          <w:highlight w:val="cyan"/>
          <w:lang w:val="kk-KZ"/>
        </w:rPr>
      </w:pPr>
      <w:r w:rsidRPr="000E48D3">
        <w:rPr>
          <w:sz w:val="28"/>
          <w:szCs w:val="28"/>
          <w:lang w:val="kk-KZ"/>
        </w:rPr>
        <w:t xml:space="preserve">Мәтіннен метамағыналарды табудың тиімді әдістері </w:t>
      </w:r>
      <w:r w:rsidR="0082261A" w:rsidRPr="000E48D3">
        <w:rPr>
          <w:sz w:val="28"/>
          <w:szCs w:val="28"/>
          <w:lang w:val="kk-KZ"/>
        </w:rPr>
        <w:t>рефлексия мен интерпретация</w:t>
      </w:r>
      <w:r w:rsidRPr="000E48D3">
        <w:rPr>
          <w:sz w:val="28"/>
          <w:szCs w:val="28"/>
          <w:lang w:val="kk-KZ"/>
        </w:rPr>
        <w:t xml:space="preserve"> екені анық.</w:t>
      </w:r>
      <w:r w:rsidR="0082261A" w:rsidRPr="000E48D3">
        <w:rPr>
          <w:sz w:val="28"/>
          <w:szCs w:val="28"/>
          <w:lang w:val="kk-KZ"/>
        </w:rPr>
        <w:t xml:space="preserve"> Г.И. Богин</w:t>
      </w:r>
      <w:r w:rsidRPr="000E48D3">
        <w:rPr>
          <w:sz w:val="28"/>
          <w:szCs w:val="28"/>
          <w:lang w:val="kk-KZ"/>
        </w:rPr>
        <w:t xml:space="preserve">, ең алдымен, оқырманның рефлективті оқу дағдысын қалыптастыру керек деп </w:t>
      </w:r>
      <w:r w:rsidR="0082261A" w:rsidRPr="000E48D3">
        <w:rPr>
          <w:sz w:val="28"/>
          <w:szCs w:val="28"/>
          <w:lang w:val="kk-KZ"/>
        </w:rPr>
        <w:t>есептейді</w:t>
      </w:r>
      <w:r w:rsidR="00C208F8" w:rsidRPr="000E48D3">
        <w:rPr>
          <w:sz w:val="28"/>
          <w:szCs w:val="28"/>
          <w:lang w:val="kk-KZ"/>
        </w:rPr>
        <w:t>[2</w:t>
      </w:r>
      <w:r w:rsidR="00E15324" w:rsidRPr="000E48D3">
        <w:rPr>
          <w:sz w:val="28"/>
          <w:szCs w:val="28"/>
          <w:lang w:val="kk-KZ"/>
        </w:rPr>
        <w:t xml:space="preserve">3, </w:t>
      </w:r>
      <w:r w:rsidR="00C208F8" w:rsidRPr="000E48D3">
        <w:rPr>
          <w:sz w:val="28"/>
          <w:szCs w:val="28"/>
          <w:lang w:val="kk-KZ"/>
        </w:rPr>
        <w:t>38</w:t>
      </w:r>
      <w:r w:rsidR="00E15324" w:rsidRPr="000E48D3">
        <w:rPr>
          <w:sz w:val="28"/>
          <w:szCs w:val="28"/>
          <w:lang w:val="kk-KZ"/>
        </w:rPr>
        <w:t xml:space="preserve"> б.</w:t>
      </w:r>
      <w:r w:rsidR="00C208F8" w:rsidRPr="000E48D3">
        <w:rPr>
          <w:sz w:val="28"/>
          <w:szCs w:val="28"/>
          <w:lang w:val="kk-KZ"/>
        </w:rPr>
        <w:t>]</w:t>
      </w:r>
      <w:r w:rsidR="0082261A" w:rsidRPr="000E48D3">
        <w:rPr>
          <w:sz w:val="28"/>
          <w:szCs w:val="28"/>
          <w:lang w:val="kk-KZ"/>
        </w:rPr>
        <w:t xml:space="preserve">.  </w:t>
      </w:r>
      <w:r w:rsidR="00352E13" w:rsidRPr="000E48D3">
        <w:rPr>
          <w:sz w:val="28"/>
          <w:szCs w:val="28"/>
          <w:lang w:val="kk-KZ"/>
        </w:rPr>
        <w:t>Ғалым: «Интерпретация – мәтін мағынасының вербалды жарыққа шығуы</w:t>
      </w:r>
      <w:r w:rsidR="0082261A" w:rsidRPr="000E48D3">
        <w:rPr>
          <w:sz w:val="28"/>
          <w:szCs w:val="28"/>
          <w:lang w:val="kk-KZ"/>
        </w:rPr>
        <w:t xml:space="preserve">, сөзбен айтылған рефлексия», - деген ой </w:t>
      </w:r>
      <w:r w:rsidR="00352E13" w:rsidRPr="000E48D3">
        <w:rPr>
          <w:sz w:val="28"/>
          <w:szCs w:val="28"/>
          <w:lang w:val="kk-KZ"/>
        </w:rPr>
        <w:t>айтады. Интерпретация шығарма идеясын түсінуден басталып</w:t>
      </w:r>
      <w:r w:rsidR="0082261A" w:rsidRPr="000E48D3">
        <w:rPr>
          <w:sz w:val="28"/>
          <w:szCs w:val="28"/>
          <w:lang w:val="kk-KZ"/>
        </w:rPr>
        <w:t>, оқырманның жеке пікіріне</w:t>
      </w:r>
      <w:r w:rsidR="00EA1BF0" w:rsidRPr="000E48D3">
        <w:rPr>
          <w:sz w:val="28"/>
          <w:szCs w:val="28"/>
          <w:lang w:val="kk-KZ"/>
        </w:rPr>
        <w:t>, өзіндік қорытындысына</w:t>
      </w:r>
      <w:r w:rsidR="0082261A" w:rsidRPr="000E48D3">
        <w:rPr>
          <w:sz w:val="28"/>
          <w:szCs w:val="28"/>
          <w:lang w:val="kk-KZ"/>
        </w:rPr>
        <w:t xml:space="preserve"> келіп тіреледі. Толыққанды интерпретация</w:t>
      </w:r>
      <w:r w:rsidR="00EA1BF0" w:rsidRPr="000E48D3">
        <w:rPr>
          <w:sz w:val="28"/>
          <w:szCs w:val="28"/>
          <w:lang w:val="kk-KZ"/>
        </w:rPr>
        <w:t xml:space="preserve"> жетудің түрлі әдістері бар екенін атай келе ғалым Г.И. </w:t>
      </w:r>
      <w:r w:rsidR="0082261A" w:rsidRPr="000E48D3">
        <w:rPr>
          <w:sz w:val="28"/>
          <w:szCs w:val="28"/>
          <w:lang w:val="kk-KZ"/>
        </w:rPr>
        <w:t xml:space="preserve">Богин герменевтикалық шеңбер, мағынаны кеңейту </w:t>
      </w:r>
      <w:r w:rsidR="00EB5F09" w:rsidRPr="000E48D3">
        <w:rPr>
          <w:sz w:val="28"/>
          <w:szCs w:val="28"/>
          <w:lang w:val="kk-KZ"/>
        </w:rPr>
        <w:t xml:space="preserve">және интенциялау </w:t>
      </w:r>
      <w:r w:rsidR="0082261A" w:rsidRPr="000E48D3">
        <w:rPr>
          <w:sz w:val="28"/>
          <w:szCs w:val="28"/>
          <w:lang w:val="kk-KZ"/>
        </w:rPr>
        <w:t xml:space="preserve">сияқты герменевтикалық техникалырды атап көрсетеді. </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Герменевтикалық шеңбер техникас</w:t>
      </w:r>
      <w:r w:rsidR="00DC0967" w:rsidRPr="000E48D3">
        <w:rPr>
          <w:sz w:val="28"/>
          <w:szCs w:val="28"/>
          <w:lang w:val="kk-KZ"/>
        </w:rPr>
        <w:t>ыоқырман өзінің көзқарастары мен білім қорын, дүние туралы таным-түсініктерін</w:t>
      </w:r>
      <w:r w:rsidRPr="000E48D3">
        <w:rPr>
          <w:sz w:val="28"/>
          <w:szCs w:val="28"/>
          <w:lang w:val="kk-KZ"/>
        </w:rPr>
        <w:t xml:space="preserve"> мәтін</w:t>
      </w:r>
      <w:r w:rsidR="00DC0967" w:rsidRPr="000E48D3">
        <w:rPr>
          <w:sz w:val="28"/>
          <w:szCs w:val="28"/>
          <w:lang w:val="kk-KZ"/>
        </w:rPr>
        <w:t xml:space="preserve">мен қатар қойып саралау, </w:t>
      </w:r>
      <w:r w:rsidRPr="000E48D3">
        <w:rPr>
          <w:sz w:val="28"/>
          <w:szCs w:val="28"/>
          <w:lang w:val="kk-KZ"/>
        </w:rPr>
        <w:t xml:space="preserve"> салыстыру</w:t>
      </w:r>
      <w:r w:rsidR="00DC0967" w:rsidRPr="000E48D3">
        <w:rPr>
          <w:sz w:val="28"/>
          <w:szCs w:val="28"/>
          <w:lang w:val="kk-KZ"/>
        </w:rPr>
        <w:t>, зерделеу арқылы</w:t>
      </w:r>
      <w:r w:rsidRPr="000E48D3">
        <w:rPr>
          <w:sz w:val="28"/>
          <w:szCs w:val="28"/>
          <w:lang w:val="kk-KZ"/>
        </w:rPr>
        <w:t xml:space="preserve"> жүзеге ас</w:t>
      </w:r>
      <w:r w:rsidR="00025B85" w:rsidRPr="000E48D3">
        <w:rPr>
          <w:sz w:val="28"/>
          <w:szCs w:val="28"/>
          <w:lang w:val="kk-KZ"/>
        </w:rPr>
        <w:t>ыр</w:t>
      </w:r>
      <w:r w:rsidRPr="000E48D3">
        <w:rPr>
          <w:sz w:val="28"/>
          <w:szCs w:val="28"/>
          <w:lang w:val="kk-KZ"/>
        </w:rPr>
        <w:t xml:space="preserve">ады. </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 xml:space="preserve">Мағынаны кеңейту техникасы </w:t>
      </w:r>
      <w:r w:rsidR="00DC0967" w:rsidRPr="000E48D3">
        <w:rPr>
          <w:sz w:val="28"/>
          <w:szCs w:val="28"/>
          <w:lang w:val="kk-KZ"/>
        </w:rPr>
        <w:t xml:space="preserve">мәтінге мағына үстеп тұрған көркемдік құралдарды анықтау, </w:t>
      </w:r>
      <w:r w:rsidRPr="000E48D3">
        <w:rPr>
          <w:sz w:val="28"/>
          <w:szCs w:val="28"/>
          <w:lang w:val="kk-KZ"/>
        </w:rPr>
        <w:t xml:space="preserve">оларды </w:t>
      </w:r>
      <w:r w:rsidR="00DC0967" w:rsidRPr="000E48D3">
        <w:rPr>
          <w:sz w:val="28"/>
          <w:szCs w:val="28"/>
          <w:lang w:val="kk-KZ"/>
        </w:rPr>
        <w:t>түсіндіру мен дамытудан</w:t>
      </w:r>
      <w:r w:rsidRPr="000E48D3">
        <w:rPr>
          <w:sz w:val="28"/>
          <w:szCs w:val="28"/>
          <w:lang w:val="kk-KZ"/>
        </w:rPr>
        <w:t xml:space="preserve"> тұрады. </w:t>
      </w:r>
      <w:r w:rsidR="00025B85" w:rsidRPr="000E48D3">
        <w:rPr>
          <w:sz w:val="28"/>
          <w:szCs w:val="28"/>
          <w:lang w:val="kk-KZ"/>
        </w:rPr>
        <w:t xml:space="preserve">Мәтіндегі негізгі ойға жетелеуші құралдар бір-бірімен </w:t>
      </w:r>
      <w:r w:rsidRPr="000E48D3">
        <w:rPr>
          <w:sz w:val="28"/>
          <w:szCs w:val="28"/>
          <w:lang w:val="kk-KZ"/>
        </w:rPr>
        <w:t xml:space="preserve">көркемдік жүйе арқылы байланысып, ортақ метамағына құрайды. </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 xml:space="preserve">Интенциялау техникасы </w:t>
      </w:r>
      <w:r w:rsidR="00025B85" w:rsidRPr="000E48D3">
        <w:rPr>
          <w:sz w:val="28"/>
          <w:szCs w:val="28"/>
          <w:lang w:val="kk-KZ"/>
        </w:rPr>
        <w:t xml:space="preserve">оқырманның өзіне үңілуін, өз түсінгенін </w:t>
      </w:r>
      <w:r w:rsidRPr="000E48D3">
        <w:rPr>
          <w:sz w:val="28"/>
          <w:szCs w:val="28"/>
          <w:lang w:val="kk-KZ"/>
        </w:rPr>
        <w:t>рефлексивті талдау</w:t>
      </w:r>
      <w:r w:rsidR="00025B85" w:rsidRPr="000E48D3">
        <w:rPr>
          <w:sz w:val="28"/>
          <w:szCs w:val="28"/>
          <w:lang w:val="kk-KZ"/>
        </w:rPr>
        <w:t xml:space="preserve">дауын талап етеді. </w:t>
      </w:r>
      <w:r w:rsidRPr="000E48D3">
        <w:rPr>
          <w:sz w:val="28"/>
          <w:szCs w:val="28"/>
          <w:lang w:val="kk-KZ"/>
        </w:rPr>
        <w:t xml:space="preserve">Оқырман </w:t>
      </w:r>
      <w:r w:rsidR="00025B85" w:rsidRPr="000E48D3">
        <w:rPr>
          <w:sz w:val="28"/>
          <w:szCs w:val="28"/>
          <w:lang w:val="kk-KZ"/>
        </w:rPr>
        <w:t>қандайда</w:t>
      </w:r>
      <w:r w:rsidRPr="000E48D3">
        <w:rPr>
          <w:sz w:val="28"/>
          <w:szCs w:val="28"/>
          <w:lang w:val="kk-KZ"/>
        </w:rPr>
        <w:t xml:space="preserve"> бір метамағына немесе көркемдік идея </w:t>
      </w:r>
      <w:r w:rsidR="00025B85" w:rsidRPr="000E48D3">
        <w:rPr>
          <w:sz w:val="28"/>
          <w:szCs w:val="28"/>
          <w:lang w:val="kk-KZ"/>
        </w:rPr>
        <w:t>жеткен тұста</w:t>
      </w:r>
      <w:r w:rsidRPr="000E48D3">
        <w:rPr>
          <w:sz w:val="28"/>
          <w:szCs w:val="28"/>
          <w:lang w:val="kk-KZ"/>
        </w:rPr>
        <w:t xml:space="preserve"> «Мен түсіндім, бірақ не түсіндім?» деген </w:t>
      </w:r>
      <w:r w:rsidR="00025B85" w:rsidRPr="000E48D3">
        <w:rPr>
          <w:sz w:val="28"/>
          <w:szCs w:val="28"/>
          <w:lang w:val="kk-KZ"/>
        </w:rPr>
        <w:t>сауалға оралып отыруы тиіс</w:t>
      </w:r>
      <w:r w:rsidR="00C208F8" w:rsidRPr="000E48D3">
        <w:rPr>
          <w:sz w:val="28"/>
          <w:szCs w:val="28"/>
          <w:lang w:val="kk-KZ"/>
        </w:rPr>
        <w:t xml:space="preserve"> [2</w:t>
      </w:r>
      <w:r w:rsidR="00E15324" w:rsidRPr="000E48D3">
        <w:rPr>
          <w:sz w:val="28"/>
          <w:szCs w:val="28"/>
          <w:lang w:val="kk-KZ"/>
        </w:rPr>
        <w:t>3</w:t>
      </w:r>
      <w:r w:rsidR="00C208F8" w:rsidRPr="000E48D3">
        <w:rPr>
          <w:sz w:val="28"/>
          <w:szCs w:val="28"/>
          <w:lang w:val="kk-KZ"/>
        </w:rPr>
        <w:t>,40</w:t>
      </w:r>
      <w:r w:rsidR="00CD604A" w:rsidRPr="000E48D3">
        <w:rPr>
          <w:sz w:val="28"/>
          <w:szCs w:val="28"/>
          <w:lang w:val="kk-KZ"/>
        </w:rPr>
        <w:t xml:space="preserve"> б.</w:t>
      </w:r>
      <w:r w:rsidR="00C208F8" w:rsidRPr="000E48D3">
        <w:rPr>
          <w:sz w:val="28"/>
          <w:szCs w:val="28"/>
          <w:lang w:val="kk-KZ"/>
        </w:rPr>
        <w:t>].</w:t>
      </w:r>
    </w:p>
    <w:p w:rsidR="0082261A" w:rsidRPr="000E48D3" w:rsidRDefault="0082261A" w:rsidP="00E63E06">
      <w:pPr>
        <w:pStyle w:val="a4"/>
        <w:numPr>
          <w:ilvl w:val="0"/>
          <w:numId w:val="73"/>
        </w:numPr>
        <w:shd w:val="clear" w:color="auto" w:fill="FFFFFF"/>
        <w:spacing w:before="0" w:beforeAutospacing="0" w:after="0" w:afterAutospacing="0"/>
        <w:ind w:left="0" w:firstLine="567"/>
        <w:jc w:val="both"/>
        <w:rPr>
          <w:sz w:val="28"/>
          <w:szCs w:val="28"/>
          <w:lang w:val="kk-KZ"/>
        </w:rPr>
      </w:pPr>
      <w:r w:rsidRPr="000E48D3">
        <w:rPr>
          <w:sz w:val="28"/>
          <w:szCs w:val="28"/>
          <w:lang w:val="kk-KZ"/>
        </w:rPr>
        <w:t xml:space="preserve">Мәтін полифониясын түсіну – </w:t>
      </w:r>
      <w:r w:rsidR="00697EE3" w:rsidRPr="000E48D3">
        <w:rPr>
          <w:sz w:val="28"/>
          <w:szCs w:val="28"/>
          <w:lang w:val="kk-KZ"/>
        </w:rPr>
        <w:t>көркем мәтінді интерпретациялаудың</w:t>
      </w:r>
      <w:r w:rsidRPr="000E48D3">
        <w:rPr>
          <w:sz w:val="28"/>
          <w:szCs w:val="28"/>
          <w:lang w:val="kk-KZ"/>
        </w:rPr>
        <w:t xml:space="preserve"> маңызды </w:t>
      </w:r>
      <w:r w:rsidR="00697EE3" w:rsidRPr="000E48D3">
        <w:rPr>
          <w:sz w:val="28"/>
          <w:szCs w:val="28"/>
          <w:lang w:val="kk-KZ"/>
        </w:rPr>
        <w:t>бөлігі</w:t>
      </w:r>
      <w:r w:rsidRPr="000E48D3">
        <w:rPr>
          <w:sz w:val="28"/>
          <w:szCs w:val="28"/>
          <w:lang w:val="kk-KZ"/>
        </w:rPr>
        <w:t xml:space="preserve">. </w:t>
      </w:r>
      <w:r w:rsidR="00697EE3" w:rsidRPr="000E48D3">
        <w:rPr>
          <w:sz w:val="28"/>
          <w:szCs w:val="28"/>
          <w:lang w:val="kk-KZ"/>
        </w:rPr>
        <w:t xml:space="preserve">Мәтін полифониясы деп – </w:t>
      </w:r>
      <w:r w:rsidRPr="000E48D3">
        <w:rPr>
          <w:sz w:val="28"/>
          <w:szCs w:val="28"/>
          <w:lang w:val="kk-KZ"/>
        </w:rPr>
        <w:t>мәтін</w:t>
      </w:r>
      <w:r w:rsidR="00697EE3" w:rsidRPr="000E48D3">
        <w:rPr>
          <w:sz w:val="28"/>
          <w:szCs w:val="28"/>
          <w:lang w:val="kk-KZ"/>
        </w:rPr>
        <w:t xml:space="preserve">нің мәнін ұғуда, мағынасына жетуде мәтіннің барлық бөлшектерінің кешенді түрде қаралуын:мәтінге </w:t>
      </w:r>
      <w:r w:rsidRPr="000E48D3">
        <w:rPr>
          <w:sz w:val="28"/>
          <w:szCs w:val="28"/>
          <w:lang w:val="kk-KZ"/>
        </w:rPr>
        <w:t>кейіпкерлер, оқырман</w:t>
      </w:r>
      <w:r w:rsidR="00697EE3" w:rsidRPr="000E48D3">
        <w:rPr>
          <w:sz w:val="28"/>
          <w:szCs w:val="28"/>
          <w:lang w:val="kk-KZ"/>
        </w:rPr>
        <w:t>, автор</w:t>
      </w:r>
      <w:r w:rsidRPr="000E48D3">
        <w:rPr>
          <w:sz w:val="28"/>
          <w:szCs w:val="28"/>
          <w:lang w:val="kk-KZ"/>
        </w:rPr>
        <w:t xml:space="preserve">, қоғамдық </w:t>
      </w:r>
      <w:r w:rsidR="00697EE3" w:rsidRPr="000E48D3">
        <w:rPr>
          <w:sz w:val="28"/>
          <w:szCs w:val="28"/>
          <w:lang w:val="kk-KZ"/>
        </w:rPr>
        <w:t>көзқарас, салт, сана, орта т.б. тұрғысынан</w:t>
      </w:r>
      <w:r w:rsidRPr="000E48D3">
        <w:rPr>
          <w:sz w:val="28"/>
          <w:szCs w:val="28"/>
          <w:lang w:val="kk-KZ"/>
        </w:rPr>
        <w:t xml:space="preserve"> сипаттап, баға беруді айтамыз. </w:t>
      </w:r>
      <w:r w:rsidR="00697EE3" w:rsidRPr="000E48D3">
        <w:rPr>
          <w:sz w:val="28"/>
          <w:szCs w:val="28"/>
          <w:lang w:val="kk-KZ"/>
        </w:rPr>
        <w:t>Мәтін п</w:t>
      </w:r>
      <w:r w:rsidRPr="000E48D3">
        <w:rPr>
          <w:sz w:val="28"/>
          <w:szCs w:val="28"/>
          <w:lang w:val="kk-KZ"/>
        </w:rPr>
        <w:t>олифония дегеніміз – бірнеше көзқарастардың тоғысуы. Мәтін пол</w:t>
      </w:r>
      <w:r w:rsidR="00EB5F09" w:rsidRPr="000E48D3">
        <w:rPr>
          <w:sz w:val="28"/>
          <w:szCs w:val="28"/>
          <w:lang w:val="kk-KZ"/>
        </w:rPr>
        <w:t>и</w:t>
      </w:r>
      <w:r w:rsidRPr="000E48D3">
        <w:rPr>
          <w:sz w:val="28"/>
          <w:szCs w:val="28"/>
          <w:lang w:val="kk-KZ"/>
        </w:rPr>
        <w:t xml:space="preserve">фониясын </w:t>
      </w:r>
      <w:r w:rsidR="00697EE3" w:rsidRPr="000E48D3">
        <w:rPr>
          <w:sz w:val="28"/>
          <w:szCs w:val="28"/>
          <w:lang w:val="kk-KZ"/>
        </w:rPr>
        <w:t>аша алу</w:t>
      </w:r>
      <w:r w:rsidRPr="000E48D3">
        <w:rPr>
          <w:sz w:val="28"/>
          <w:szCs w:val="28"/>
          <w:lang w:val="kk-KZ"/>
        </w:rPr>
        <w:t xml:space="preserve"> және оны дұрыс </w:t>
      </w:r>
      <w:r w:rsidR="00697EE3" w:rsidRPr="000E48D3">
        <w:rPr>
          <w:sz w:val="28"/>
          <w:szCs w:val="28"/>
          <w:lang w:val="kk-KZ"/>
        </w:rPr>
        <w:t>түсініп-түйсіну</w:t>
      </w:r>
      <w:r w:rsidRPr="000E48D3">
        <w:rPr>
          <w:sz w:val="28"/>
          <w:szCs w:val="28"/>
          <w:lang w:val="kk-KZ"/>
        </w:rPr>
        <w:t xml:space="preserve"> оқырманның мәтінге, оның мазмұнына </w:t>
      </w:r>
      <w:r w:rsidR="00697EE3" w:rsidRPr="000E48D3">
        <w:rPr>
          <w:sz w:val="28"/>
          <w:szCs w:val="28"/>
          <w:lang w:val="kk-KZ"/>
        </w:rPr>
        <w:t>жан-жақты қарауына, кешенді талдауына</w:t>
      </w:r>
      <w:r w:rsidRPr="000E48D3">
        <w:rPr>
          <w:sz w:val="28"/>
          <w:szCs w:val="28"/>
          <w:lang w:val="kk-KZ"/>
        </w:rPr>
        <w:t xml:space="preserve"> мүмкіндік береді. Яғни, рефлексия</w:t>
      </w:r>
      <w:r w:rsidR="00697EE3" w:rsidRPr="000E48D3">
        <w:rPr>
          <w:sz w:val="28"/>
          <w:szCs w:val="28"/>
          <w:lang w:val="kk-KZ"/>
        </w:rPr>
        <w:t>ның екі түрі</w:t>
      </w:r>
      <w:r w:rsidRPr="000E48D3">
        <w:rPr>
          <w:sz w:val="28"/>
          <w:szCs w:val="28"/>
          <w:lang w:val="kk-KZ"/>
        </w:rPr>
        <w:t xml:space="preserve"> қатар жүреді: </w:t>
      </w:r>
      <w:r w:rsidR="00697EE3" w:rsidRPr="000E48D3">
        <w:rPr>
          <w:sz w:val="28"/>
          <w:szCs w:val="28"/>
          <w:lang w:val="kk-KZ"/>
        </w:rPr>
        <w:t>«Мен не түсіндіммен» қоса, «Басқалар не түсінді</w:t>
      </w:r>
      <w:r w:rsidR="00426A59" w:rsidRPr="000E48D3">
        <w:rPr>
          <w:sz w:val="28"/>
          <w:szCs w:val="28"/>
          <w:lang w:val="kk-KZ"/>
        </w:rPr>
        <w:t>?</w:t>
      </w:r>
      <w:r w:rsidR="00697EE3" w:rsidRPr="000E48D3">
        <w:rPr>
          <w:sz w:val="28"/>
          <w:szCs w:val="28"/>
          <w:lang w:val="kk-KZ"/>
        </w:rPr>
        <w:t xml:space="preserve">» деген </w:t>
      </w:r>
      <w:r w:rsidR="00426A59" w:rsidRPr="000E48D3">
        <w:rPr>
          <w:sz w:val="28"/>
          <w:szCs w:val="28"/>
          <w:lang w:val="kk-KZ"/>
        </w:rPr>
        <w:t>сауалдың да өзектілігі артады.</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Біз көркем шығарманы түсіну мен интерпретацияға қатысты пікірлердің бір парасын ғана сипаттап өттік. Оларға ортақ ой: көркем шығарма – герменевтикалық әдістер мен көркем мәтінге түрлі талдаулар жасау арқылы анықт</w:t>
      </w:r>
      <w:r w:rsidR="00EB5F09" w:rsidRPr="000E48D3">
        <w:rPr>
          <w:sz w:val="28"/>
          <w:szCs w:val="28"/>
          <w:lang w:val="kk-KZ"/>
        </w:rPr>
        <w:t>а</w:t>
      </w:r>
      <w:r w:rsidRPr="000E48D3">
        <w:rPr>
          <w:sz w:val="28"/>
          <w:szCs w:val="28"/>
          <w:lang w:val="kk-KZ"/>
        </w:rPr>
        <w:t xml:space="preserve">уға болатын  мағыналар қоймасы. </w:t>
      </w:r>
    </w:p>
    <w:p w:rsidR="0082261A" w:rsidRPr="000E48D3" w:rsidRDefault="00426A59" w:rsidP="00F45408">
      <w:pPr>
        <w:pStyle w:val="a9"/>
        <w:spacing w:after="0"/>
        <w:ind w:firstLine="567"/>
        <w:jc w:val="both"/>
        <w:rPr>
          <w:rFonts w:ascii="Times New Roman" w:hAnsi="Times New Roman"/>
          <w:sz w:val="28"/>
          <w:szCs w:val="28"/>
          <w:lang w:val="kk-KZ"/>
        </w:rPr>
      </w:pPr>
      <w:r w:rsidRPr="000E48D3">
        <w:rPr>
          <w:rFonts w:ascii="Times New Roman" w:hAnsi="Times New Roman"/>
          <w:sz w:val="28"/>
          <w:szCs w:val="28"/>
          <w:lang w:val="kk-KZ"/>
        </w:rPr>
        <w:t>Түйіндеп қарасақ</w:t>
      </w:r>
      <w:r w:rsidR="0082261A" w:rsidRPr="000E48D3">
        <w:rPr>
          <w:rFonts w:ascii="Times New Roman" w:hAnsi="Times New Roman"/>
          <w:sz w:val="28"/>
          <w:szCs w:val="28"/>
          <w:lang w:val="kk-KZ"/>
        </w:rPr>
        <w:t xml:space="preserve">, интерпретация түсінігі </w:t>
      </w:r>
      <w:r w:rsidRPr="000E48D3">
        <w:rPr>
          <w:rFonts w:ascii="Times New Roman" w:hAnsi="Times New Roman"/>
          <w:sz w:val="28"/>
          <w:szCs w:val="28"/>
          <w:lang w:val="kk-KZ"/>
        </w:rPr>
        <w:t>түрлі ғылым саласының зерттеу нысанына айналып, қай салада да өзектілігі артып отырғаны байқалады</w:t>
      </w:r>
      <w:r w:rsidR="00472F93" w:rsidRPr="000E48D3">
        <w:rPr>
          <w:rFonts w:ascii="Times New Roman" w:hAnsi="Times New Roman"/>
          <w:sz w:val="28"/>
          <w:szCs w:val="28"/>
          <w:lang w:val="kk-KZ"/>
        </w:rPr>
        <w:t>. Соның ішінде, мағынаны тану</w:t>
      </w:r>
      <w:r w:rsidR="0082261A" w:rsidRPr="000E48D3">
        <w:rPr>
          <w:rFonts w:ascii="Times New Roman" w:hAnsi="Times New Roman"/>
          <w:sz w:val="28"/>
          <w:szCs w:val="28"/>
          <w:lang w:val="kk-KZ"/>
        </w:rPr>
        <w:t>,</w:t>
      </w:r>
      <w:r w:rsidR="00472F93" w:rsidRPr="000E48D3">
        <w:rPr>
          <w:rFonts w:ascii="Times New Roman" w:hAnsi="Times New Roman"/>
          <w:sz w:val="28"/>
          <w:szCs w:val="28"/>
          <w:lang w:val="kk-KZ"/>
        </w:rPr>
        <w:t xml:space="preserve"> түсіну және</w:t>
      </w:r>
      <w:r w:rsidR="0082261A" w:rsidRPr="000E48D3">
        <w:rPr>
          <w:rFonts w:ascii="Times New Roman" w:hAnsi="Times New Roman"/>
          <w:sz w:val="28"/>
          <w:szCs w:val="28"/>
          <w:lang w:val="kk-KZ"/>
        </w:rPr>
        <w:t xml:space="preserve"> оның оқытылу </w:t>
      </w:r>
      <w:r w:rsidR="00EB5F09" w:rsidRPr="000E48D3">
        <w:rPr>
          <w:rFonts w:ascii="Times New Roman" w:hAnsi="Times New Roman"/>
          <w:sz w:val="28"/>
          <w:szCs w:val="28"/>
          <w:lang w:val="kk-KZ"/>
        </w:rPr>
        <w:t xml:space="preserve">жайттары </w:t>
      </w:r>
      <w:r w:rsidR="0082261A" w:rsidRPr="000E48D3">
        <w:rPr>
          <w:rFonts w:ascii="Times New Roman" w:hAnsi="Times New Roman"/>
          <w:sz w:val="28"/>
          <w:szCs w:val="28"/>
          <w:lang w:val="kk-KZ"/>
        </w:rPr>
        <w:t xml:space="preserve">пәнаралық мәселеге айналып, </w:t>
      </w:r>
      <w:r w:rsidR="00472F93" w:rsidRPr="000E48D3">
        <w:rPr>
          <w:rFonts w:ascii="Times New Roman" w:hAnsi="Times New Roman"/>
          <w:sz w:val="28"/>
          <w:szCs w:val="28"/>
          <w:lang w:val="kk-KZ"/>
        </w:rPr>
        <w:t>білім беру саласының да негізгі нысаны ретінде қарастырылуда</w:t>
      </w:r>
      <w:r w:rsidR="0082261A" w:rsidRPr="000E48D3">
        <w:rPr>
          <w:rFonts w:ascii="Times New Roman" w:hAnsi="Times New Roman"/>
          <w:sz w:val="28"/>
          <w:szCs w:val="28"/>
          <w:lang w:val="kk-KZ"/>
        </w:rPr>
        <w:t xml:space="preserve">. Бүгінгі таңдағы </w:t>
      </w:r>
      <w:r w:rsidR="00472F93" w:rsidRPr="000E48D3">
        <w:rPr>
          <w:rFonts w:ascii="Times New Roman" w:hAnsi="Times New Roman"/>
          <w:sz w:val="28"/>
          <w:szCs w:val="28"/>
          <w:lang w:val="kk-KZ"/>
        </w:rPr>
        <w:t xml:space="preserve">жаңартылған білім бағдарламаларында да негізгі мақсаттардың бірі ретінде </w:t>
      </w:r>
      <w:r w:rsidR="0082261A" w:rsidRPr="000E48D3">
        <w:rPr>
          <w:rFonts w:ascii="Times New Roman" w:hAnsi="Times New Roman"/>
          <w:sz w:val="28"/>
          <w:szCs w:val="28"/>
          <w:lang w:val="kk-KZ"/>
        </w:rPr>
        <w:t>көркем шығарманы оқ</w:t>
      </w:r>
      <w:r w:rsidR="00472F93" w:rsidRPr="000E48D3">
        <w:rPr>
          <w:rFonts w:ascii="Times New Roman" w:hAnsi="Times New Roman"/>
          <w:sz w:val="28"/>
          <w:szCs w:val="28"/>
          <w:lang w:val="kk-KZ"/>
        </w:rPr>
        <w:t>у, оны тиісті деңгейде қабылдап</w:t>
      </w:r>
      <w:r w:rsidR="0082261A" w:rsidRPr="000E48D3">
        <w:rPr>
          <w:rFonts w:ascii="Times New Roman" w:hAnsi="Times New Roman"/>
          <w:sz w:val="28"/>
          <w:szCs w:val="28"/>
          <w:lang w:val="kk-KZ"/>
        </w:rPr>
        <w:t xml:space="preserve"> түсіну, оған талдау жасап, өз пікірін, көзқарасын айту (интерпретатор ретінде)  мәселесі көрсетілген. Олай болса, ең алдымен, </w:t>
      </w:r>
      <w:r w:rsidR="00472F93" w:rsidRPr="000E48D3">
        <w:rPr>
          <w:rFonts w:ascii="Times New Roman" w:hAnsi="Times New Roman"/>
          <w:sz w:val="28"/>
          <w:szCs w:val="28"/>
          <w:lang w:val="kk-KZ"/>
        </w:rPr>
        <w:t>болашақ педагогтардың талдау-</w:t>
      </w:r>
      <w:r w:rsidR="00472F93" w:rsidRPr="00683A77">
        <w:rPr>
          <w:rFonts w:ascii="Times New Roman" w:hAnsi="Times New Roman"/>
          <w:sz w:val="28"/>
          <w:szCs w:val="28"/>
          <w:lang w:val="kk-KZ"/>
        </w:rPr>
        <w:t>талқылау</w:t>
      </w:r>
      <w:r w:rsidR="0082261A" w:rsidRPr="00683A77">
        <w:rPr>
          <w:rFonts w:ascii="Times New Roman" w:hAnsi="Times New Roman"/>
          <w:sz w:val="28"/>
          <w:szCs w:val="28"/>
          <w:lang w:val="kk-KZ"/>
        </w:rPr>
        <w:t xml:space="preserve"> </w:t>
      </w:r>
      <w:r w:rsidR="00E12113">
        <w:rPr>
          <w:rFonts w:ascii="Times New Roman" w:hAnsi="Times New Roman"/>
          <w:sz w:val="28"/>
          <w:szCs w:val="28"/>
          <w:lang w:val="kk-KZ"/>
        </w:rPr>
        <w:t>құзырет</w:t>
      </w:r>
      <w:r w:rsidR="0082261A" w:rsidRPr="00683A77">
        <w:rPr>
          <w:rFonts w:ascii="Times New Roman" w:hAnsi="Times New Roman"/>
          <w:sz w:val="28"/>
          <w:szCs w:val="28"/>
          <w:lang w:val="kk-KZ"/>
        </w:rPr>
        <w:t>ін қалыптастыр</w:t>
      </w:r>
      <w:r w:rsidR="00EB5F09" w:rsidRPr="00683A77">
        <w:rPr>
          <w:rFonts w:ascii="Times New Roman" w:hAnsi="Times New Roman"/>
          <w:sz w:val="28"/>
          <w:szCs w:val="28"/>
          <w:lang w:val="kk-KZ"/>
        </w:rPr>
        <w:t>ып, теориялық білімін толықтыр</w:t>
      </w:r>
      <w:r w:rsidR="0082261A" w:rsidRPr="00683A77">
        <w:rPr>
          <w:rFonts w:ascii="Times New Roman" w:hAnsi="Times New Roman"/>
          <w:sz w:val="28"/>
          <w:szCs w:val="28"/>
          <w:lang w:val="kk-KZ"/>
        </w:rPr>
        <w:t>уымыз керек екені анық.</w:t>
      </w:r>
      <w:r w:rsidR="00251DD8" w:rsidRPr="00683A77">
        <w:rPr>
          <w:rFonts w:ascii="Times New Roman" w:hAnsi="Times New Roman"/>
          <w:sz w:val="28"/>
          <w:szCs w:val="28"/>
          <w:lang w:val="kk-KZ"/>
        </w:rPr>
        <w:t>Әдебиетті оқыту әдістемесі аясында бірқатар ғалымдардың (А. Көшімбаев, Ә. Қоңыратбаев, Т. Ақшолақов, Ә. Дайырова, Т. Жұмажанова) ғылыми зерттеулерінде бұл мәселе тікелей «интепретация»  ұғымымен атап б</w:t>
      </w:r>
      <w:r w:rsidR="00D63372" w:rsidRPr="00683A77">
        <w:rPr>
          <w:rFonts w:ascii="Times New Roman" w:hAnsi="Times New Roman"/>
          <w:sz w:val="28"/>
          <w:szCs w:val="28"/>
          <w:lang w:val="kk-KZ"/>
        </w:rPr>
        <w:t xml:space="preserve">ерілмегенімен, әдебиеттің танымдық, эстетикалық қызметі тұрғысынан </w:t>
      </w:r>
      <w:r w:rsidR="00251DD8" w:rsidRPr="00683A77">
        <w:rPr>
          <w:rFonts w:ascii="Times New Roman" w:hAnsi="Times New Roman"/>
          <w:sz w:val="28"/>
          <w:szCs w:val="28"/>
          <w:lang w:val="kk-KZ"/>
        </w:rPr>
        <w:t xml:space="preserve">ой-тұжырымдар жасайды. </w:t>
      </w:r>
      <w:r w:rsidR="0082261A" w:rsidRPr="00683A77">
        <w:rPr>
          <w:rFonts w:ascii="Times New Roman" w:hAnsi="Times New Roman"/>
          <w:sz w:val="28"/>
          <w:szCs w:val="28"/>
          <w:lang w:val="kk-KZ"/>
        </w:rPr>
        <w:t>Интерпретация философия</w:t>
      </w:r>
      <w:r w:rsidR="00B31E3A" w:rsidRPr="00683A77">
        <w:rPr>
          <w:rFonts w:ascii="Times New Roman" w:hAnsi="Times New Roman"/>
          <w:sz w:val="28"/>
          <w:szCs w:val="28"/>
          <w:lang w:val="kk-KZ"/>
        </w:rPr>
        <w:t>лық</w:t>
      </w:r>
      <w:r w:rsidR="0082261A" w:rsidRPr="00683A77">
        <w:rPr>
          <w:rFonts w:ascii="Times New Roman" w:hAnsi="Times New Roman"/>
          <w:sz w:val="28"/>
          <w:szCs w:val="28"/>
          <w:lang w:val="kk-KZ"/>
        </w:rPr>
        <w:t>, филология</w:t>
      </w:r>
      <w:r w:rsidR="00B31E3A" w:rsidRPr="00683A77">
        <w:rPr>
          <w:rFonts w:ascii="Times New Roman" w:hAnsi="Times New Roman"/>
          <w:sz w:val="28"/>
          <w:szCs w:val="28"/>
          <w:lang w:val="kk-KZ"/>
        </w:rPr>
        <w:t>лық</w:t>
      </w:r>
      <w:r w:rsidR="0082261A" w:rsidRPr="00683A77">
        <w:rPr>
          <w:rFonts w:ascii="Times New Roman" w:hAnsi="Times New Roman"/>
          <w:sz w:val="28"/>
          <w:szCs w:val="28"/>
          <w:lang w:val="kk-KZ"/>
        </w:rPr>
        <w:t>, психология</w:t>
      </w:r>
      <w:r w:rsidR="00B31E3A" w:rsidRPr="00683A77">
        <w:rPr>
          <w:rFonts w:ascii="Times New Roman" w:hAnsi="Times New Roman"/>
          <w:sz w:val="28"/>
          <w:szCs w:val="28"/>
          <w:lang w:val="kk-KZ"/>
        </w:rPr>
        <w:t>лық т.б. көзқарастар</w:t>
      </w:r>
      <w:r w:rsidR="00B31E3A" w:rsidRPr="000E48D3">
        <w:rPr>
          <w:rFonts w:ascii="Times New Roman" w:hAnsi="Times New Roman"/>
          <w:sz w:val="28"/>
          <w:szCs w:val="28"/>
          <w:lang w:val="kk-KZ"/>
        </w:rPr>
        <w:t xml:space="preserve"> тұрғысынанжан-жақты</w:t>
      </w:r>
      <w:r w:rsidR="0082261A" w:rsidRPr="000E48D3">
        <w:rPr>
          <w:rFonts w:ascii="Times New Roman" w:hAnsi="Times New Roman"/>
          <w:sz w:val="28"/>
          <w:szCs w:val="28"/>
          <w:lang w:val="kk-KZ"/>
        </w:rPr>
        <w:t xml:space="preserve"> зерттелгенімен, оны оқыту мәселелеріне,әсіресе интерпретациян</w:t>
      </w:r>
      <w:r w:rsidR="00B31E3A" w:rsidRPr="000E48D3">
        <w:rPr>
          <w:rFonts w:ascii="Times New Roman" w:hAnsi="Times New Roman"/>
          <w:sz w:val="28"/>
          <w:szCs w:val="28"/>
          <w:lang w:val="kk-KZ"/>
        </w:rPr>
        <w:t xml:space="preserve">ыңоқу-таным үдерісіндегі қызметін айқындау, </w:t>
      </w:r>
      <w:r w:rsidR="0082261A" w:rsidRPr="000E48D3">
        <w:rPr>
          <w:rFonts w:ascii="Times New Roman" w:hAnsi="Times New Roman"/>
          <w:sz w:val="28"/>
          <w:szCs w:val="28"/>
          <w:lang w:val="kk-KZ"/>
        </w:rPr>
        <w:t>білімгер</w:t>
      </w:r>
      <w:r w:rsidR="00B31E3A" w:rsidRPr="000E48D3">
        <w:rPr>
          <w:rFonts w:ascii="Times New Roman" w:hAnsi="Times New Roman"/>
          <w:sz w:val="28"/>
          <w:szCs w:val="28"/>
          <w:lang w:val="kk-KZ"/>
        </w:rPr>
        <w:t xml:space="preserve">діңкөркем мәтінді тану мен таныту </w:t>
      </w:r>
      <w:r w:rsidR="0082261A" w:rsidRPr="000E48D3">
        <w:rPr>
          <w:rFonts w:ascii="Times New Roman" w:hAnsi="Times New Roman"/>
          <w:sz w:val="28"/>
          <w:szCs w:val="28"/>
          <w:lang w:val="kk-KZ"/>
        </w:rPr>
        <w:t>құзыретін қалыптастыру</w:t>
      </w:r>
      <w:r w:rsidR="00B31E3A" w:rsidRPr="000E48D3">
        <w:rPr>
          <w:rFonts w:ascii="Times New Roman" w:hAnsi="Times New Roman"/>
          <w:sz w:val="28"/>
          <w:szCs w:val="28"/>
          <w:lang w:val="kk-KZ"/>
        </w:rPr>
        <w:t xml:space="preserve"> жолдарын қарастыру мәселелерінотандық қана емес шетел ғалымдары толыққанды зерттеу нысанына айналдырмағаны</w:t>
      </w:r>
      <w:r w:rsidR="0082261A" w:rsidRPr="000E48D3">
        <w:rPr>
          <w:rFonts w:ascii="Times New Roman" w:hAnsi="Times New Roman"/>
          <w:sz w:val="28"/>
          <w:szCs w:val="28"/>
          <w:lang w:val="kk-KZ"/>
        </w:rPr>
        <w:t xml:space="preserve"> байқалады. Орыс ғалымдары өзге тілді материалды игеру барысында жасалатын интерпретацияны оқыту мәселесі мен әдістемесіне бас</w:t>
      </w:r>
      <w:r w:rsidR="000604C2" w:rsidRPr="000E48D3">
        <w:rPr>
          <w:rFonts w:ascii="Times New Roman" w:hAnsi="Times New Roman"/>
          <w:sz w:val="28"/>
          <w:szCs w:val="28"/>
          <w:lang w:val="kk-KZ"/>
        </w:rPr>
        <w:t>а назар аударған</w:t>
      </w:r>
      <w:r w:rsidR="00B31E3A" w:rsidRPr="000E48D3">
        <w:rPr>
          <w:rFonts w:ascii="Times New Roman" w:hAnsi="Times New Roman"/>
          <w:sz w:val="28"/>
          <w:szCs w:val="28"/>
          <w:lang w:val="kk-KZ"/>
        </w:rPr>
        <w:t>.</w:t>
      </w:r>
      <w:r w:rsidR="000604C2" w:rsidRPr="000E48D3">
        <w:rPr>
          <w:rFonts w:ascii="Times New Roman" w:hAnsi="Times New Roman"/>
          <w:sz w:val="28"/>
          <w:szCs w:val="28"/>
          <w:lang w:val="kk-KZ"/>
        </w:rPr>
        <w:t xml:space="preserve"> Т.А. </w:t>
      </w:r>
      <w:r w:rsidR="0082261A" w:rsidRPr="000E48D3">
        <w:rPr>
          <w:rFonts w:ascii="Times New Roman" w:hAnsi="Times New Roman"/>
          <w:sz w:val="28"/>
          <w:szCs w:val="28"/>
          <w:lang w:val="kk-KZ"/>
        </w:rPr>
        <w:t>Виниковецкаяның «Методика обучения интерпритации художественного текста (французский язык, языковой ВУЗ)» атты кандитаттық диссертациясы (1985ж), А.Н. Ибрагимованың «Формирование межкультурной компетенции студентов в процессе интерпретации иноязычного художественного текста» (2008) атты кандидаттық диссертациясы  осыған дәлел. Қазақ әдебиеті мен әдістемесі ғылымында тікелей көркем</w:t>
      </w:r>
      <w:r w:rsidR="00EB5F09" w:rsidRPr="000E48D3">
        <w:rPr>
          <w:rFonts w:ascii="Times New Roman" w:hAnsi="Times New Roman"/>
          <w:sz w:val="28"/>
          <w:szCs w:val="28"/>
          <w:lang w:val="kk-KZ"/>
        </w:rPr>
        <w:t xml:space="preserve"> мәтін</w:t>
      </w:r>
      <w:r w:rsidR="0082261A" w:rsidRPr="000E48D3">
        <w:rPr>
          <w:rFonts w:ascii="Times New Roman" w:hAnsi="Times New Roman"/>
          <w:sz w:val="28"/>
          <w:szCs w:val="28"/>
          <w:lang w:val="kk-KZ"/>
        </w:rPr>
        <w:t xml:space="preserve"> интерпретациясы мәселесін зерттеген, көркем шығарманы оқу мен түсінуде интерпретация жасай білу </w:t>
      </w:r>
      <w:r w:rsidR="00E12113">
        <w:rPr>
          <w:rFonts w:ascii="Times New Roman" w:hAnsi="Times New Roman"/>
          <w:sz w:val="28"/>
          <w:szCs w:val="28"/>
          <w:lang w:val="kk-KZ"/>
        </w:rPr>
        <w:t>құзырет</w:t>
      </w:r>
      <w:r w:rsidR="0082261A" w:rsidRPr="000E48D3">
        <w:rPr>
          <w:rFonts w:ascii="Times New Roman" w:hAnsi="Times New Roman"/>
          <w:sz w:val="28"/>
          <w:szCs w:val="28"/>
          <w:lang w:val="kk-KZ"/>
        </w:rPr>
        <w:t xml:space="preserve">ін қалыптастыру, интерпретация жасау </w:t>
      </w:r>
      <w:r w:rsidR="00E12113">
        <w:rPr>
          <w:rFonts w:ascii="Times New Roman" w:hAnsi="Times New Roman"/>
          <w:sz w:val="28"/>
          <w:szCs w:val="28"/>
          <w:lang w:val="kk-KZ"/>
        </w:rPr>
        <w:t>құзырет</w:t>
      </w:r>
      <w:r w:rsidR="0082261A" w:rsidRPr="000E48D3">
        <w:rPr>
          <w:rFonts w:ascii="Times New Roman" w:hAnsi="Times New Roman"/>
          <w:sz w:val="28"/>
          <w:szCs w:val="28"/>
          <w:lang w:val="kk-KZ"/>
        </w:rPr>
        <w:t xml:space="preserve">інің өзі басқа да көптеген әдеби және өмірлік </w:t>
      </w:r>
      <w:r w:rsidR="00E12113">
        <w:rPr>
          <w:rFonts w:ascii="Times New Roman" w:hAnsi="Times New Roman"/>
          <w:sz w:val="28"/>
          <w:szCs w:val="28"/>
          <w:lang w:val="kk-KZ"/>
        </w:rPr>
        <w:t>құзырет</w:t>
      </w:r>
      <w:r w:rsidR="0082261A" w:rsidRPr="000E48D3">
        <w:rPr>
          <w:rFonts w:ascii="Times New Roman" w:hAnsi="Times New Roman"/>
          <w:sz w:val="28"/>
          <w:szCs w:val="28"/>
          <w:lang w:val="kk-KZ"/>
        </w:rPr>
        <w:t xml:space="preserve">тіліктер қалыптастыратынын </w:t>
      </w:r>
      <w:r w:rsidR="00EB5F09" w:rsidRPr="000E48D3">
        <w:rPr>
          <w:rFonts w:ascii="Times New Roman" w:hAnsi="Times New Roman"/>
          <w:sz w:val="28"/>
          <w:szCs w:val="28"/>
          <w:lang w:val="kk-KZ"/>
        </w:rPr>
        <w:t xml:space="preserve">қарастырған зерттеулер </w:t>
      </w:r>
      <w:r w:rsidR="006C5EAA" w:rsidRPr="000E48D3">
        <w:rPr>
          <w:rFonts w:ascii="Times New Roman" w:hAnsi="Times New Roman"/>
          <w:sz w:val="28"/>
          <w:szCs w:val="28"/>
          <w:lang w:val="kk-KZ"/>
        </w:rPr>
        <w:t>ұшыраспады</w:t>
      </w:r>
      <w:r w:rsidR="0082261A" w:rsidRPr="000E48D3">
        <w:rPr>
          <w:rFonts w:ascii="Times New Roman" w:hAnsi="Times New Roman"/>
          <w:sz w:val="28"/>
          <w:szCs w:val="28"/>
          <w:lang w:val="kk-KZ"/>
        </w:rPr>
        <w:t>. Біздің жұмысымыз бүгінгі күннің басты мәселесіне айналған оқу сауаттылығын қалыптастыру, функционалды оқу, бағалау және салыстыру дағлыларының қалыптауына бастау бол</w:t>
      </w:r>
      <w:r w:rsidR="00EB5F09" w:rsidRPr="000E48D3">
        <w:rPr>
          <w:rFonts w:ascii="Times New Roman" w:hAnsi="Times New Roman"/>
          <w:sz w:val="28"/>
          <w:szCs w:val="28"/>
          <w:lang w:val="kk-KZ"/>
        </w:rPr>
        <w:t>ады деген сенімдеміз.</w:t>
      </w:r>
    </w:p>
    <w:p w:rsidR="0082261A" w:rsidRPr="000E48D3" w:rsidRDefault="0082261A" w:rsidP="00F45408">
      <w:pPr>
        <w:pStyle w:val="a9"/>
        <w:spacing w:after="0"/>
        <w:ind w:firstLine="567"/>
        <w:jc w:val="both"/>
        <w:rPr>
          <w:rFonts w:ascii="Times New Roman" w:hAnsi="Times New Roman"/>
          <w:sz w:val="28"/>
          <w:szCs w:val="28"/>
          <w:lang w:val="kk-KZ"/>
        </w:rPr>
      </w:pPr>
    </w:p>
    <w:p w:rsidR="005B3F07" w:rsidRDefault="005B3F07" w:rsidP="00F45408">
      <w:pPr>
        <w:pStyle w:val="a9"/>
        <w:spacing w:after="0"/>
        <w:ind w:firstLine="567"/>
        <w:jc w:val="both"/>
        <w:rPr>
          <w:rFonts w:ascii="Times New Roman" w:hAnsi="Times New Roman"/>
          <w:b/>
          <w:sz w:val="28"/>
          <w:szCs w:val="28"/>
          <w:lang w:val="kk-KZ"/>
        </w:rPr>
      </w:pPr>
    </w:p>
    <w:p w:rsidR="0082261A" w:rsidRPr="000E48D3" w:rsidRDefault="0082261A" w:rsidP="00F45408">
      <w:pPr>
        <w:pStyle w:val="a9"/>
        <w:spacing w:after="0"/>
        <w:ind w:firstLine="567"/>
        <w:jc w:val="both"/>
        <w:rPr>
          <w:rFonts w:ascii="Times New Roman" w:hAnsi="Times New Roman"/>
          <w:b/>
          <w:sz w:val="28"/>
          <w:szCs w:val="28"/>
          <w:lang w:val="kk-KZ"/>
        </w:rPr>
      </w:pPr>
      <w:r w:rsidRPr="000E48D3">
        <w:rPr>
          <w:rFonts w:ascii="Times New Roman" w:hAnsi="Times New Roman"/>
          <w:b/>
          <w:sz w:val="28"/>
          <w:szCs w:val="28"/>
          <w:lang w:val="kk-KZ"/>
        </w:rPr>
        <w:t>1.2 Көркем мәтін интерпр</w:t>
      </w:r>
      <w:r w:rsidR="00665C88" w:rsidRPr="000E48D3">
        <w:rPr>
          <w:rFonts w:ascii="Times New Roman" w:hAnsi="Times New Roman"/>
          <w:b/>
          <w:sz w:val="28"/>
          <w:szCs w:val="28"/>
          <w:lang w:val="kk-KZ"/>
        </w:rPr>
        <w:t>е</w:t>
      </w:r>
      <w:r w:rsidRPr="000E48D3">
        <w:rPr>
          <w:rFonts w:ascii="Times New Roman" w:hAnsi="Times New Roman"/>
          <w:b/>
          <w:sz w:val="28"/>
          <w:szCs w:val="28"/>
          <w:lang w:val="kk-KZ"/>
        </w:rPr>
        <w:t>тациясының философиялық (герменевтикалық)және филологиялық аспектілері</w:t>
      </w:r>
    </w:p>
    <w:p w:rsidR="0082261A" w:rsidRPr="000E48D3" w:rsidRDefault="0082261A" w:rsidP="00F45408">
      <w:pPr>
        <w:pStyle w:val="a3"/>
        <w:spacing w:after="0" w:line="240" w:lineRule="auto"/>
        <w:ind w:left="0" w:firstLine="567"/>
        <w:rPr>
          <w:rFonts w:ascii="Times New Roman" w:hAnsi="Times New Roman"/>
          <w:b/>
          <w:sz w:val="28"/>
          <w:szCs w:val="28"/>
          <w:lang w:val="kk-KZ"/>
        </w:rPr>
      </w:pP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мәселесі жан-жақты зерттеуді қажет ететін кең көлемді филофосиялық категория екені сөзсіз. Тіпті мәтін интерпретациясының өзі сан қырынан қаралып зерттеліп келеді.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Әдебиеттану ғылымында </w:t>
      </w:r>
      <w:r w:rsidR="00DA1C28" w:rsidRPr="000E48D3">
        <w:rPr>
          <w:rFonts w:ascii="Times New Roman" w:hAnsi="Times New Roman"/>
          <w:sz w:val="28"/>
          <w:szCs w:val="28"/>
          <w:lang w:val="kk-KZ"/>
        </w:rPr>
        <w:t xml:space="preserve">көркем шығармаға жасалатын </w:t>
      </w:r>
      <w:r w:rsidRPr="000E48D3">
        <w:rPr>
          <w:rFonts w:ascii="Times New Roman" w:hAnsi="Times New Roman"/>
          <w:sz w:val="28"/>
          <w:szCs w:val="28"/>
          <w:lang w:val="kk-KZ"/>
        </w:rPr>
        <w:t xml:space="preserve">интерпретацияны </w:t>
      </w:r>
      <w:r w:rsidR="00DA1C28" w:rsidRPr="000E48D3">
        <w:rPr>
          <w:rFonts w:ascii="Times New Roman" w:hAnsi="Times New Roman"/>
          <w:sz w:val="28"/>
          <w:szCs w:val="28"/>
          <w:lang w:val="kk-KZ"/>
        </w:rPr>
        <w:t>мәтіннің мазмұнын,мән-</w:t>
      </w:r>
      <w:r w:rsidRPr="000E48D3">
        <w:rPr>
          <w:rFonts w:ascii="Times New Roman" w:hAnsi="Times New Roman"/>
          <w:sz w:val="28"/>
          <w:szCs w:val="28"/>
          <w:lang w:val="kk-KZ"/>
        </w:rPr>
        <w:t xml:space="preserve">мағынасын, </w:t>
      </w:r>
      <w:r w:rsidR="00DA1C28" w:rsidRPr="000E48D3">
        <w:rPr>
          <w:rFonts w:ascii="Times New Roman" w:hAnsi="Times New Roman"/>
          <w:sz w:val="28"/>
          <w:szCs w:val="28"/>
          <w:lang w:val="kk-KZ"/>
        </w:rPr>
        <w:t xml:space="preserve">негізгі </w:t>
      </w:r>
      <w:r w:rsidRPr="000E48D3">
        <w:rPr>
          <w:rFonts w:ascii="Times New Roman" w:hAnsi="Times New Roman"/>
          <w:sz w:val="28"/>
          <w:szCs w:val="28"/>
          <w:lang w:val="kk-KZ"/>
        </w:rPr>
        <w:t>идеясы</w:t>
      </w:r>
      <w:r w:rsidR="00DA1C28" w:rsidRPr="000E48D3">
        <w:rPr>
          <w:rFonts w:ascii="Times New Roman" w:hAnsi="Times New Roman"/>
          <w:sz w:val="28"/>
          <w:szCs w:val="28"/>
          <w:lang w:val="kk-KZ"/>
        </w:rPr>
        <w:t xml:space="preserve"> мен</w:t>
      </w:r>
      <w:r w:rsidRPr="000E48D3">
        <w:rPr>
          <w:rFonts w:ascii="Times New Roman" w:hAnsi="Times New Roman"/>
          <w:sz w:val="28"/>
          <w:szCs w:val="28"/>
          <w:lang w:val="kk-KZ"/>
        </w:rPr>
        <w:t xml:space="preserve"> концепциясын тану, түсіну, зерделеу деп </w:t>
      </w:r>
      <w:r w:rsidR="00DA1C28" w:rsidRPr="000E48D3">
        <w:rPr>
          <w:rFonts w:ascii="Times New Roman" w:hAnsi="Times New Roman"/>
          <w:sz w:val="28"/>
          <w:szCs w:val="28"/>
          <w:lang w:val="kk-KZ"/>
        </w:rPr>
        <w:t>қарастырамыз</w:t>
      </w:r>
      <w:r w:rsidRPr="000E48D3">
        <w:rPr>
          <w:rFonts w:ascii="Times New Roman" w:hAnsi="Times New Roman"/>
          <w:sz w:val="28"/>
          <w:szCs w:val="28"/>
          <w:lang w:val="kk-KZ"/>
        </w:rPr>
        <w:t>. Оның бірнеше түрлері бар:</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   Алғашқы, оқырмандық интерпретация адамның шығарманы оқып шыққаннан кейінгі алғашқы әсеріне, көңіл-күйіне, сезіміне негізделеді.</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   Ғылыми интерпретация. Әдебиеттанушы оқырман ретіндегі алғашқы әсерін ғылыми негізде жинақтап, нақтылап, әдеби талдаумен тексереді.</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3.   Шығармашылық-образдық интерпретация әдеби шығарманы көркемөнердің басқа түріне көшіру (мысалы, әдеби шығарма негізінде көркем фильм түсіру, сахналық қойылым, опера немесе балет жасау т.т.)</w:t>
      </w:r>
      <w:r w:rsidR="00C208F8" w:rsidRPr="000E48D3">
        <w:rPr>
          <w:rFonts w:ascii="Times New Roman" w:hAnsi="Times New Roman"/>
          <w:sz w:val="28"/>
          <w:szCs w:val="28"/>
          <w:lang w:val="kk-KZ"/>
        </w:rPr>
        <w:t>[2</w:t>
      </w:r>
      <w:r w:rsidR="00E15324" w:rsidRPr="000E48D3">
        <w:rPr>
          <w:rFonts w:ascii="Times New Roman" w:hAnsi="Times New Roman"/>
          <w:sz w:val="28"/>
          <w:szCs w:val="28"/>
          <w:lang w:val="kk-KZ"/>
        </w:rPr>
        <w:t>4</w:t>
      </w:r>
      <w:r w:rsidR="00C208F8" w:rsidRPr="000E48D3">
        <w:rPr>
          <w:rFonts w:ascii="Times New Roman" w:hAnsi="Times New Roman"/>
          <w:sz w:val="28"/>
          <w:szCs w:val="28"/>
          <w:lang w:val="kk-KZ"/>
        </w:rPr>
        <w:t>]</w:t>
      </w:r>
      <w:r w:rsidR="006C5EAA" w:rsidRPr="000E48D3">
        <w:rPr>
          <w:rFonts w:ascii="Times New Roman" w:hAnsi="Times New Roman"/>
          <w:sz w:val="28"/>
          <w:szCs w:val="28"/>
          <w:lang w:val="kk-KZ"/>
        </w:rPr>
        <w:t>.</w:t>
      </w:r>
    </w:p>
    <w:p w:rsidR="0082261A" w:rsidRPr="000E48D3" w:rsidRDefault="00DA1C28"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Ш</w:t>
      </w:r>
      <w:r w:rsidR="0082261A" w:rsidRPr="000E48D3">
        <w:rPr>
          <w:rFonts w:ascii="Times New Roman" w:hAnsi="Times New Roman"/>
          <w:sz w:val="28"/>
          <w:szCs w:val="28"/>
          <w:lang w:val="kk-KZ"/>
        </w:rPr>
        <w:t>ығарма</w:t>
      </w:r>
      <w:r w:rsidRPr="000E48D3">
        <w:rPr>
          <w:rFonts w:ascii="Times New Roman" w:hAnsi="Times New Roman"/>
          <w:sz w:val="28"/>
          <w:szCs w:val="28"/>
          <w:lang w:val="kk-KZ"/>
        </w:rPr>
        <w:t xml:space="preserve">, ең алдымен, </w:t>
      </w:r>
      <w:r w:rsidR="0082261A" w:rsidRPr="000E48D3">
        <w:rPr>
          <w:rFonts w:ascii="Times New Roman" w:hAnsi="Times New Roman"/>
          <w:sz w:val="28"/>
          <w:szCs w:val="28"/>
          <w:lang w:val="kk-KZ"/>
        </w:rPr>
        <w:t xml:space="preserve">оқырман тарапынан қабылданып, </w:t>
      </w:r>
      <w:r w:rsidR="0040042E" w:rsidRPr="000E48D3">
        <w:rPr>
          <w:rFonts w:ascii="Times New Roman" w:hAnsi="Times New Roman"/>
          <w:sz w:val="28"/>
          <w:szCs w:val="28"/>
          <w:lang w:val="kk-KZ"/>
        </w:rPr>
        <w:t xml:space="preserve">оның </w:t>
      </w:r>
      <w:r w:rsidR="0082261A" w:rsidRPr="000E48D3">
        <w:rPr>
          <w:rFonts w:ascii="Times New Roman" w:hAnsi="Times New Roman"/>
          <w:sz w:val="28"/>
          <w:szCs w:val="28"/>
          <w:lang w:val="kk-KZ"/>
        </w:rPr>
        <w:t xml:space="preserve">шынайы мәнін, </w:t>
      </w:r>
      <w:r w:rsidR="0040042E" w:rsidRPr="000E48D3">
        <w:rPr>
          <w:rFonts w:ascii="Times New Roman" w:hAnsi="Times New Roman"/>
          <w:sz w:val="28"/>
          <w:szCs w:val="28"/>
          <w:lang w:val="kk-KZ"/>
        </w:rPr>
        <w:t xml:space="preserve">мағыналық </w:t>
      </w:r>
      <w:r w:rsidR="0082261A" w:rsidRPr="000E48D3">
        <w:rPr>
          <w:rFonts w:ascii="Times New Roman" w:hAnsi="Times New Roman"/>
          <w:sz w:val="28"/>
          <w:szCs w:val="28"/>
          <w:lang w:val="kk-KZ"/>
        </w:rPr>
        <w:t>қабаттарын тү</w:t>
      </w:r>
      <w:r w:rsidR="0040042E" w:rsidRPr="000E48D3">
        <w:rPr>
          <w:rFonts w:ascii="Times New Roman" w:hAnsi="Times New Roman"/>
          <w:sz w:val="28"/>
          <w:szCs w:val="28"/>
          <w:lang w:val="kk-KZ"/>
        </w:rPr>
        <w:t>сіну үшін интерпретацияға үдерісі жүреді</w:t>
      </w:r>
      <w:r w:rsidR="0082261A" w:rsidRPr="000E48D3">
        <w:rPr>
          <w:rFonts w:ascii="Times New Roman" w:hAnsi="Times New Roman"/>
          <w:sz w:val="28"/>
          <w:szCs w:val="28"/>
          <w:lang w:val="kk-KZ"/>
        </w:rPr>
        <w:t xml:space="preserve">.  Ғылыми интерпретация </w:t>
      </w:r>
      <w:r w:rsidR="001B0DFA" w:rsidRPr="000E48D3">
        <w:rPr>
          <w:rFonts w:ascii="Times New Roman" w:hAnsi="Times New Roman"/>
          <w:sz w:val="28"/>
          <w:szCs w:val="28"/>
          <w:lang w:val="kk-KZ"/>
        </w:rPr>
        <w:t xml:space="preserve">шығарманың идеясын тану, астарлы мағынасына бойлауда әдебиеттанушы ғалымдардың, </w:t>
      </w:r>
      <w:r w:rsidR="0082261A" w:rsidRPr="000E48D3">
        <w:rPr>
          <w:rFonts w:ascii="Times New Roman" w:hAnsi="Times New Roman"/>
          <w:sz w:val="28"/>
          <w:szCs w:val="28"/>
          <w:lang w:val="kk-KZ"/>
        </w:rPr>
        <w:t xml:space="preserve">зерттеушілердің сыни пікірлері мен пікірталастары арқылы туындайды. </w:t>
      </w:r>
      <w:r w:rsidR="00475FAA" w:rsidRPr="000E48D3">
        <w:rPr>
          <w:rFonts w:ascii="Times New Roman" w:hAnsi="Times New Roman"/>
          <w:sz w:val="28"/>
          <w:szCs w:val="28"/>
          <w:lang w:val="kk-KZ"/>
        </w:rPr>
        <w:t>Ал, шығармашылық интерпретация – а</w:t>
      </w:r>
      <w:r w:rsidR="0082261A" w:rsidRPr="000E48D3">
        <w:rPr>
          <w:rFonts w:ascii="Times New Roman" w:hAnsi="Times New Roman"/>
          <w:sz w:val="28"/>
          <w:szCs w:val="28"/>
          <w:lang w:val="kk-KZ"/>
        </w:rPr>
        <w:t xml:space="preserve">втордың айтар ойын </w:t>
      </w:r>
      <w:r w:rsidR="00475FAA" w:rsidRPr="000E48D3">
        <w:rPr>
          <w:rFonts w:ascii="Times New Roman" w:hAnsi="Times New Roman"/>
          <w:sz w:val="28"/>
          <w:szCs w:val="28"/>
          <w:lang w:val="kk-KZ"/>
        </w:rPr>
        <w:t xml:space="preserve">өздігінше </w:t>
      </w:r>
      <w:r w:rsidR="0082261A" w:rsidRPr="000E48D3">
        <w:rPr>
          <w:rFonts w:ascii="Times New Roman" w:hAnsi="Times New Roman"/>
          <w:sz w:val="28"/>
          <w:szCs w:val="28"/>
          <w:lang w:val="kk-KZ"/>
        </w:rPr>
        <w:t>қабылдап, зерттеушілер</w:t>
      </w:r>
      <w:r w:rsidR="00475FAA" w:rsidRPr="000E48D3">
        <w:rPr>
          <w:rFonts w:ascii="Times New Roman" w:hAnsi="Times New Roman"/>
          <w:sz w:val="28"/>
          <w:szCs w:val="28"/>
          <w:lang w:val="kk-KZ"/>
        </w:rPr>
        <w:t xml:space="preserve">дің пікір-көзқарастарын қайта </w:t>
      </w:r>
      <w:r w:rsidR="0082261A" w:rsidRPr="000E48D3">
        <w:rPr>
          <w:rFonts w:ascii="Times New Roman" w:hAnsi="Times New Roman"/>
          <w:sz w:val="28"/>
          <w:szCs w:val="28"/>
          <w:lang w:val="kk-KZ"/>
        </w:rPr>
        <w:t xml:space="preserve">зерделей отырып, шығарманың </w:t>
      </w:r>
      <w:r w:rsidR="00475FAA" w:rsidRPr="000E48D3">
        <w:rPr>
          <w:rFonts w:ascii="Times New Roman" w:hAnsi="Times New Roman"/>
          <w:sz w:val="28"/>
          <w:szCs w:val="28"/>
          <w:lang w:val="kk-KZ"/>
        </w:rPr>
        <w:t>мәнін</w:t>
      </w:r>
      <w:r w:rsidR="0082261A" w:rsidRPr="000E48D3">
        <w:rPr>
          <w:rFonts w:ascii="Times New Roman" w:hAnsi="Times New Roman"/>
          <w:sz w:val="28"/>
          <w:szCs w:val="28"/>
          <w:lang w:val="kk-KZ"/>
        </w:rPr>
        <w:t xml:space="preserve"> ұғып, өз жүрегіңнен өткі</w:t>
      </w:r>
      <w:r w:rsidR="00475FAA" w:rsidRPr="000E48D3">
        <w:rPr>
          <w:rFonts w:ascii="Times New Roman" w:hAnsi="Times New Roman"/>
          <w:sz w:val="28"/>
          <w:szCs w:val="28"/>
          <w:lang w:val="kk-KZ"/>
        </w:rPr>
        <w:t>зіп өзге бір өнер туындысына ай</w:t>
      </w:r>
      <w:r w:rsidR="0082261A" w:rsidRPr="000E48D3">
        <w:rPr>
          <w:rFonts w:ascii="Times New Roman" w:hAnsi="Times New Roman"/>
          <w:sz w:val="28"/>
          <w:szCs w:val="28"/>
          <w:lang w:val="kk-KZ"/>
        </w:rPr>
        <w:t>налдыру. Мүлде бөлек</w:t>
      </w:r>
      <w:r w:rsidR="00475FAA" w:rsidRPr="000E48D3">
        <w:rPr>
          <w:rFonts w:ascii="Times New Roman" w:hAnsi="Times New Roman"/>
          <w:sz w:val="28"/>
          <w:szCs w:val="28"/>
          <w:lang w:val="kk-KZ"/>
        </w:rPr>
        <w:t xml:space="preserve"> өң беріп,</w:t>
      </w:r>
      <w:r w:rsidR="0082261A" w:rsidRPr="000E48D3">
        <w:rPr>
          <w:rFonts w:ascii="Times New Roman" w:hAnsi="Times New Roman"/>
          <w:sz w:val="28"/>
          <w:szCs w:val="28"/>
          <w:lang w:val="kk-KZ"/>
        </w:rPr>
        <w:t xml:space="preserve"> тың дүние жасап шығару. </w:t>
      </w:r>
    </w:p>
    <w:p w:rsidR="0082261A" w:rsidRPr="000E48D3" w:rsidRDefault="0066757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w:t>
      </w:r>
      <w:r w:rsidR="00475FAA" w:rsidRPr="000E48D3">
        <w:rPr>
          <w:rFonts w:ascii="Times New Roman" w:hAnsi="Times New Roman"/>
          <w:sz w:val="28"/>
          <w:szCs w:val="28"/>
          <w:lang w:val="kk-KZ"/>
        </w:rPr>
        <w:t xml:space="preserve">өркем шығарма да кез келген </w:t>
      </w:r>
      <w:r w:rsidRPr="000E48D3">
        <w:rPr>
          <w:rFonts w:ascii="Times New Roman" w:hAnsi="Times New Roman"/>
          <w:sz w:val="28"/>
          <w:szCs w:val="28"/>
          <w:lang w:val="kk-KZ"/>
        </w:rPr>
        <w:t>ө</w:t>
      </w:r>
      <w:r w:rsidR="0082261A" w:rsidRPr="000E48D3">
        <w:rPr>
          <w:rFonts w:ascii="Times New Roman" w:hAnsi="Times New Roman"/>
          <w:sz w:val="28"/>
          <w:szCs w:val="28"/>
          <w:lang w:val="kk-KZ"/>
        </w:rPr>
        <w:t>нер туынды</w:t>
      </w:r>
      <w:r w:rsidR="00475FAA" w:rsidRPr="000E48D3">
        <w:rPr>
          <w:rFonts w:ascii="Times New Roman" w:hAnsi="Times New Roman"/>
          <w:sz w:val="28"/>
          <w:szCs w:val="28"/>
          <w:lang w:val="kk-KZ"/>
        </w:rPr>
        <w:t xml:space="preserve">сы секілді адамдар арасындағы </w:t>
      </w:r>
      <w:r w:rsidR="0082261A" w:rsidRPr="000E48D3">
        <w:rPr>
          <w:rFonts w:ascii="Times New Roman" w:hAnsi="Times New Roman"/>
          <w:sz w:val="28"/>
          <w:szCs w:val="28"/>
          <w:lang w:val="kk-KZ"/>
        </w:rPr>
        <w:t>қарым-қатынасына</w:t>
      </w:r>
      <w:r w:rsidR="00475FAA" w:rsidRPr="000E48D3">
        <w:rPr>
          <w:rFonts w:ascii="Times New Roman" w:hAnsi="Times New Roman"/>
          <w:sz w:val="28"/>
          <w:szCs w:val="28"/>
          <w:lang w:val="kk-KZ"/>
        </w:rPr>
        <w:t>, өмір көріністеріне</w:t>
      </w:r>
      <w:r w:rsidR="0082261A" w:rsidRPr="000E48D3">
        <w:rPr>
          <w:rFonts w:ascii="Times New Roman" w:hAnsi="Times New Roman"/>
          <w:sz w:val="28"/>
          <w:szCs w:val="28"/>
          <w:lang w:val="kk-KZ"/>
        </w:rPr>
        <w:t xml:space="preserve"> негізделеді. </w:t>
      </w:r>
      <w:r w:rsidR="00475FAA" w:rsidRPr="000E48D3">
        <w:rPr>
          <w:rFonts w:ascii="Times New Roman" w:hAnsi="Times New Roman"/>
          <w:sz w:val="28"/>
          <w:szCs w:val="28"/>
          <w:lang w:val="kk-KZ"/>
        </w:rPr>
        <w:t>Себебі,</w:t>
      </w:r>
      <w:r w:rsidR="0082261A" w:rsidRPr="000E48D3">
        <w:rPr>
          <w:rFonts w:ascii="Times New Roman" w:hAnsi="Times New Roman"/>
          <w:sz w:val="28"/>
          <w:szCs w:val="28"/>
          <w:lang w:val="kk-KZ"/>
        </w:rPr>
        <w:t xml:space="preserve"> автор өз </w:t>
      </w:r>
      <w:r w:rsidR="00475FAA" w:rsidRPr="000E48D3">
        <w:rPr>
          <w:rFonts w:ascii="Times New Roman" w:hAnsi="Times New Roman"/>
          <w:sz w:val="28"/>
          <w:szCs w:val="28"/>
          <w:lang w:val="kk-KZ"/>
        </w:rPr>
        <w:t>шығармасын белгілі бір</w:t>
      </w:r>
      <w:r w:rsidR="0082261A" w:rsidRPr="000E48D3">
        <w:rPr>
          <w:rFonts w:ascii="Times New Roman" w:hAnsi="Times New Roman"/>
          <w:sz w:val="28"/>
          <w:szCs w:val="28"/>
          <w:lang w:val="kk-KZ"/>
        </w:rPr>
        <w:t>халыққа, белгілі бір қауымға арнап жаза</w:t>
      </w:r>
      <w:r w:rsidR="00475FAA" w:rsidRPr="000E48D3">
        <w:rPr>
          <w:rFonts w:ascii="Times New Roman" w:hAnsi="Times New Roman"/>
          <w:sz w:val="28"/>
          <w:szCs w:val="28"/>
          <w:lang w:val="kk-KZ"/>
        </w:rPr>
        <w:t>ры сөзсіз</w:t>
      </w:r>
      <w:r w:rsidR="0082261A" w:rsidRPr="000E48D3">
        <w:rPr>
          <w:rFonts w:ascii="Times New Roman" w:hAnsi="Times New Roman"/>
          <w:sz w:val="28"/>
          <w:szCs w:val="28"/>
          <w:lang w:val="kk-KZ"/>
        </w:rPr>
        <w:t xml:space="preserve">. Сондықтан оқырман </w:t>
      </w:r>
      <w:r w:rsidR="00475FAA" w:rsidRPr="000E48D3">
        <w:rPr>
          <w:rFonts w:ascii="Times New Roman" w:hAnsi="Times New Roman"/>
          <w:sz w:val="28"/>
          <w:szCs w:val="28"/>
          <w:lang w:val="kk-KZ"/>
        </w:rPr>
        <w:t xml:space="preserve">мәтін </w:t>
      </w:r>
      <w:r w:rsidR="0082261A" w:rsidRPr="000E48D3">
        <w:rPr>
          <w:rFonts w:ascii="Times New Roman" w:hAnsi="Times New Roman"/>
          <w:sz w:val="28"/>
          <w:szCs w:val="28"/>
          <w:lang w:val="kk-KZ"/>
        </w:rPr>
        <w:t xml:space="preserve">арқылы </w:t>
      </w:r>
      <w:r w:rsidR="00475FAA" w:rsidRPr="000E48D3">
        <w:rPr>
          <w:rFonts w:ascii="Times New Roman" w:hAnsi="Times New Roman"/>
          <w:sz w:val="28"/>
          <w:szCs w:val="28"/>
          <w:lang w:val="kk-KZ"/>
        </w:rPr>
        <w:t>шығарманың көркем</w:t>
      </w:r>
      <w:r w:rsidR="006C5EAA" w:rsidRPr="000E48D3">
        <w:rPr>
          <w:rFonts w:ascii="Times New Roman" w:hAnsi="Times New Roman"/>
          <w:sz w:val="28"/>
          <w:szCs w:val="28"/>
          <w:lang w:val="kk-KZ"/>
        </w:rPr>
        <w:t xml:space="preserve">дік әлемімен қатар оны жасаған </w:t>
      </w:r>
      <w:r w:rsidR="00475FAA" w:rsidRPr="000E48D3">
        <w:rPr>
          <w:rFonts w:ascii="Times New Roman" w:hAnsi="Times New Roman"/>
          <w:sz w:val="28"/>
          <w:szCs w:val="28"/>
          <w:lang w:val="kk-KZ"/>
        </w:rPr>
        <w:t xml:space="preserve">автордың әлемін де </w:t>
      </w:r>
      <w:r w:rsidR="0082261A" w:rsidRPr="000E48D3">
        <w:rPr>
          <w:rFonts w:ascii="Times New Roman" w:hAnsi="Times New Roman"/>
          <w:sz w:val="28"/>
          <w:szCs w:val="28"/>
          <w:lang w:val="kk-KZ"/>
        </w:rPr>
        <w:t>қабылдайды.</w:t>
      </w:r>
      <w:r w:rsidR="00F12E67" w:rsidRPr="000E48D3">
        <w:rPr>
          <w:rFonts w:ascii="Times New Roman" w:hAnsi="Times New Roman"/>
          <w:sz w:val="28"/>
          <w:szCs w:val="28"/>
          <w:lang w:val="kk-KZ"/>
        </w:rPr>
        <w:t xml:space="preserve"> Кейде тіпті автор мен оқырман арасында диалог орнап, автор бейнесі кейіпкерлер арқылы, баяндаулар мен монологтар арқылы таныла түседі. Қазіргі әдебиеттану ғылымында</w:t>
      </w:r>
      <w:r w:rsidR="0082261A" w:rsidRPr="000E48D3">
        <w:rPr>
          <w:rFonts w:ascii="Times New Roman" w:hAnsi="Times New Roman"/>
          <w:sz w:val="28"/>
          <w:szCs w:val="28"/>
          <w:lang w:val="kk-KZ"/>
        </w:rPr>
        <w:t> шығарма</w:t>
      </w:r>
      <w:r w:rsidR="00F12E67" w:rsidRPr="000E48D3">
        <w:rPr>
          <w:rFonts w:ascii="Times New Roman" w:hAnsi="Times New Roman"/>
          <w:sz w:val="28"/>
          <w:szCs w:val="28"/>
          <w:lang w:val="kk-KZ"/>
        </w:rPr>
        <w:t>ның мәтіндік жүйесіндегі автор бейнесі</w:t>
      </w:r>
      <w:r w:rsidR="0082261A" w:rsidRPr="000E48D3">
        <w:rPr>
          <w:rFonts w:ascii="Times New Roman" w:hAnsi="Times New Roman"/>
          <w:sz w:val="28"/>
          <w:szCs w:val="28"/>
          <w:lang w:val="kk-KZ"/>
        </w:rPr>
        <w:t>, оны оқырманның қабылдауы, оған</w:t>
      </w:r>
      <w:r w:rsidR="00F12E67" w:rsidRPr="000E48D3">
        <w:rPr>
          <w:rFonts w:ascii="Times New Roman" w:hAnsi="Times New Roman"/>
          <w:sz w:val="28"/>
          <w:szCs w:val="28"/>
          <w:lang w:val="kk-KZ"/>
        </w:rPr>
        <w:t xml:space="preserve"> әсері сынды күрделі мәселелердің зерттелуі қарқын ала бастауы да сондықтан.</w:t>
      </w:r>
      <w:r w:rsidR="0082261A" w:rsidRPr="000E48D3">
        <w:rPr>
          <w:rFonts w:ascii="Times New Roman" w:hAnsi="Times New Roman"/>
          <w:sz w:val="28"/>
          <w:szCs w:val="28"/>
          <w:lang w:val="kk-KZ"/>
        </w:rPr>
        <w:t xml:space="preserve"> Бұл </w:t>
      </w:r>
      <w:r w:rsidR="00F12E67" w:rsidRPr="000E48D3">
        <w:rPr>
          <w:rFonts w:ascii="Times New Roman" w:hAnsi="Times New Roman"/>
          <w:sz w:val="28"/>
          <w:szCs w:val="28"/>
          <w:lang w:val="kk-KZ"/>
        </w:rPr>
        <w:t xml:space="preserve">мәселелер герменевтикалық </w:t>
      </w:r>
      <w:r w:rsidR="0082261A" w:rsidRPr="000E48D3">
        <w:rPr>
          <w:rFonts w:ascii="Times New Roman" w:hAnsi="Times New Roman"/>
          <w:sz w:val="28"/>
          <w:szCs w:val="28"/>
          <w:lang w:val="kk-KZ"/>
        </w:rPr>
        <w:t>зерттеулер</w:t>
      </w:r>
      <w:r w:rsidR="00F12E67" w:rsidRPr="000E48D3">
        <w:rPr>
          <w:rFonts w:ascii="Times New Roman" w:hAnsi="Times New Roman"/>
          <w:sz w:val="28"/>
          <w:szCs w:val="28"/>
          <w:lang w:val="kk-KZ"/>
        </w:rPr>
        <w:t xml:space="preserve"> аясында қарастырылып, </w:t>
      </w:r>
      <w:r w:rsidR="0082261A" w:rsidRPr="000E48D3">
        <w:rPr>
          <w:rFonts w:ascii="Times New Roman" w:hAnsi="Times New Roman"/>
          <w:sz w:val="28"/>
          <w:szCs w:val="28"/>
          <w:lang w:val="kk-KZ"/>
        </w:rPr>
        <w:t>қазіргі қазақ әдебиеттануында қарқын алып келе жатқан</w:t>
      </w:r>
      <w:r w:rsidR="00F12E67" w:rsidRPr="000E48D3">
        <w:rPr>
          <w:rFonts w:ascii="Times New Roman" w:hAnsi="Times New Roman"/>
          <w:sz w:val="28"/>
          <w:szCs w:val="28"/>
          <w:lang w:val="kk-KZ"/>
        </w:rPr>
        <w:t xml:space="preserve">ы байқалады. </w:t>
      </w:r>
      <w:r w:rsidR="00CE684D" w:rsidRPr="000E48D3">
        <w:rPr>
          <w:rFonts w:ascii="Times New Roman" w:hAnsi="Times New Roman"/>
          <w:sz w:val="28"/>
          <w:szCs w:val="28"/>
          <w:lang w:val="kk-KZ"/>
        </w:rPr>
        <w:t>Әдебиеттанушы ғалым Т. Есембеков</w:t>
      </w:r>
      <w:r w:rsidR="00CB35D6" w:rsidRPr="000E48D3">
        <w:rPr>
          <w:rFonts w:ascii="Times New Roman" w:hAnsi="Times New Roman"/>
          <w:sz w:val="28"/>
          <w:szCs w:val="28"/>
          <w:lang w:val="kk-KZ"/>
        </w:rPr>
        <w:t xml:space="preserve"> бұл туралы</w:t>
      </w:r>
      <w:r w:rsidR="00CE684D" w:rsidRPr="000E48D3">
        <w:rPr>
          <w:rFonts w:ascii="Times New Roman" w:hAnsi="Times New Roman"/>
          <w:sz w:val="28"/>
          <w:szCs w:val="28"/>
          <w:lang w:val="kk-KZ"/>
        </w:rPr>
        <w:t>: «Мәтінді талқылау үдерісінде оқушының герменевтика мен р</w:t>
      </w:r>
      <w:r w:rsidR="00C208F8" w:rsidRPr="000E48D3">
        <w:rPr>
          <w:rFonts w:ascii="Times New Roman" w:hAnsi="Times New Roman"/>
          <w:sz w:val="28"/>
          <w:szCs w:val="28"/>
          <w:lang w:val="kk-KZ"/>
        </w:rPr>
        <w:t>е</w:t>
      </w:r>
      <w:r w:rsidR="00CE684D" w:rsidRPr="000E48D3">
        <w:rPr>
          <w:rFonts w:ascii="Times New Roman" w:hAnsi="Times New Roman"/>
          <w:sz w:val="28"/>
          <w:szCs w:val="28"/>
          <w:lang w:val="kk-KZ"/>
        </w:rPr>
        <w:t>цептивтік эстетикаға сүйенгені абзал, өйткені ол – саналы-интуитивті әрекет, сондықтан интерпретатордың еркіндігі, субъективтілігі</w:t>
      </w:r>
      <w:r w:rsidR="00CB35D6" w:rsidRPr="000E48D3">
        <w:rPr>
          <w:rFonts w:ascii="Times New Roman" w:hAnsi="Times New Roman"/>
          <w:sz w:val="28"/>
          <w:szCs w:val="28"/>
          <w:lang w:val="kk-KZ"/>
        </w:rPr>
        <w:t>, өзіндік оқшау пікірге құмарлығы міндетті түрде мәтін арқылы дәйектеліп, дәлелденіп, нақтыланып отырғаны орынды. Түйіп айтқанда, мәтінді интерпретациялау оның мағыналарын түсініп отырып бағалау және мән-маңызын дәйекті бағалау дегенге жақын»</w:t>
      </w:r>
      <w:r w:rsidR="00C208F8" w:rsidRPr="000E48D3">
        <w:rPr>
          <w:rFonts w:ascii="Times New Roman" w:hAnsi="Times New Roman"/>
          <w:sz w:val="28"/>
          <w:szCs w:val="28"/>
          <w:lang w:val="kk-KZ"/>
        </w:rPr>
        <w:t>[</w:t>
      </w:r>
      <w:r w:rsidR="00AC42E3" w:rsidRPr="000E48D3">
        <w:rPr>
          <w:rFonts w:ascii="Times New Roman" w:hAnsi="Times New Roman"/>
          <w:sz w:val="28"/>
          <w:szCs w:val="28"/>
          <w:lang w:val="kk-KZ"/>
        </w:rPr>
        <w:t>5</w:t>
      </w:r>
      <w:r w:rsidR="00CD604A" w:rsidRPr="000E48D3">
        <w:rPr>
          <w:rFonts w:ascii="Times New Roman" w:hAnsi="Times New Roman"/>
          <w:sz w:val="28"/>
          <w:szCs w:val="28"/>
          <w:lang w:val="kk-KZ"/>
        </w:rPr>
        <w:t xml:space="preserve">, </w:t>
      </w:r>
      <w:r w:rsidR="00AC42E3" w:rsidRPr="000E48D3">
        <w:rPr>
          <w:rFonts w:ascii="Times New Roman" w:hAnsi="Times New Roman"/>
          <w:sz w:val="28"/>
          <w:szCs w:val="28"/>
          <w:lang w:val="kk-KZ"/>
        </w:rPr>
        <w:t>22</w:t>
      </w:r>
      <w:r w:rsidR="00CD604A" w:rsidRPr="000E48D3">
        <w:rPr>
          <w:rFonts w:ascii="Times New Roman" w:hAnsi="Times New Roman"/>
          <w:sz w:val="28"/>
          <w:szCs w:val="28"/>
          <w:lang w:val="kk-KZ"/>
        </w:rPr>
        <w:t xml:space="preserve"> б.</w:t>
      </w:r>
      <w:r w:rsidR="00C208F8" w:rsidRPr="000E48D3">
        <w:rPr>
          <w:rFonts w:ascii="Times New Roman" w:hAnsi="Times New Roman"/>
          <w:sz w:val="28"/>
          <w:szCs w:val="28"/>
          <w:lang w:val="kk-KZ"/>
        </w:rPr>
        <w:t>]</w:t>
      </w:r>
      <w:r w:rsidR="00CB35D6" w:rsidRPr="000E48D3">
        <w:rPr>
          <w:rFonts w:ascii="Times New Roman" w:hAnsi="Times New Roman"/>
          <w:sz w:val="28"/>
          <w:szCs w:val="28"/>
          <w:lang w:val="kk-KZ"/>
        </w:rPr>
        <w:t xml:space="preserve">, – деп ой түйеді.  </w:t>
      </w:r>
    </w:p>
    <w:p w:rsidR="0082261A" w:rsidRPr="000E48D3" w:rsidRDefault="006D2420"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Қ</w:t>
      </w:r>
      <w:r w:rsidR="0082261A" w:rsidRPr="000E48D3">
        <w:rPr>
          <w:rFonts w:ascii="Times New Roman" w:hAnsi="Times New Roman"/>
          <w:sz w:val="28"/>
          <w:szCs w:val="28"/>
          <w:shd w:val="clear" w:color="auto" w:fill="FFFFFF"/>
          <w:lang w:val="kk-KZ"/>
        </w:rPr>
        <w:t xml:space="preserve">азіргі батыс әдебиеттану ғылымындағы әдебиет теориясының негізгі әдіснамалық қағидаларын зерделеуде </w:t>
      </w:r>
      <w:r w:rsidRPr="000E48D3">
        <w:rPr>
          <w:rFonts w:ascii="Times New Roman" w:hAnsi="Times New Roman"/>
          <w:sz w:val="28"/>
          <w:szCs w:val="28"/>
          <w:shd w:val="clear" w:color="auto" w:fill="FFFFFF"/>
          <w:lang w:val="kk-KZ"/>
        </w:rPr>
        <w:t xml:space="preserve">герменевтика </w:t>
      </w:r>
      <w:r w:rsidR="0082261A" w:rsidRPr="000E48D3">
        <w:rPr>
          <w:rFonts w:ascii="Times New Roman" w:hAnsi="Times New Roman"/>
          <w:sz w:val="28"/>
          <w:szCs w:val="28"/>
          <w:shd w:val="clear" w:color="auto" w:fill="FFFFFF"/>
          <w:lang w:val="kk-KZ"/>
        </w:rPr>
        <w:t xml:space="preserve">кең тараған. </w:t>
      </w:r>
      <w:r w:rsidRPr="000E48D3">
        <w:rPr>
          <w:rFonts w:ascii="Times New Roman" w:hAnsi="Times New Roman"/>
          <w:sz w:val="28"/>
          <w:szCs w:val="28"/>
          <w:shd w:val="clear" w:color="auto" w:fill="FFFFFF"/>
          <w:lang w:val="kk-KZ"/>
        </w:rPr>
        <w:t>Әдебиет зерттеушісі Ұ. Еркінбаев «</w:t>
      </w:r>
      <w:r w:rsidRPr="000E48D3">
        <w:rPr>
          <w:rFonts w:ascii="Times New Roman" w:hAnsi="Times New Roman"/>
          <w:sz w:val="28"/>
          <w:szCs w:val="28"/>
          <w:lang w:val="kk-KZ"/>
        </w:rPr>
        <w:t>Қазіргі әдебиеттану ғылымындағы герменевтикалық, структураыистік және семиотикалық зерттеу тәсілдері» атты мақаласында</w:t>
      </w:r>
      <w:r w:rsidRPr="000E48D3">
        <w:rPr>
          <w:rFonts w:ascii="Times New Roman" w:hAnsi="Times New Roman"/>
          <w:sz w:val="28"/>
          <w:szCs w:val="28"/>
          <w:shd w:val="clear" w:color="auto" w:fill="FFFFFF"/>
          <w:lang w:val="kk-KZ"/>
        </w:rPr>
        <w:t xml:space="preserve"> «</w:t>
      </w:r>
      <w:r w:rsidR="0082261A" w:rsidRPr="000E48D3">
        <w:rPr>
          <w:rFonts w:ascii="Times New Roman" w:hAnsi="Times New Roman"/>
          <w:sz w:val="28"/>
          <w:szCs w:val="28"/>
          <w:shd w:val="clear" w:color="auto" w:fill="FFFFFF"/>
          <w:lang w:val="kk-KZ"/>
        </w:rPr>
        <w:t>Дәстүрлі филологиялық герменевтика мен қазіргі әдеби герменевтиканың ара жігін В</w:t>
      </w:r>
      <w:r w:rsidR="00A73798" w:rsidRPr="000E48D3">
        <w:rPr>
          <w:rFonts w:ascii="Times New Roman" w:hAnsi="Times New Roman"/>
          <w:sz w:val="28"/>
          <w:szCs w:val="28"/>
          <w:shd w:val="clear" w:color="auto" w:fill="FFFFFF"/>
          <w:lang w:val="kk-KZ"/>
        </w:rPr>
        <w:t>.</w:t>
      </w:r>
      <w:r w:rsidR="0082261A" w:rsidRPr="000E48D3">
        <w:rPr>
          <w:rFonts w:ascii="Times New Roman" w:hAnsi="Times New Roman"/>
          <w:sz w:val="28"/>
          <w:szCs w:val="28"/>
          <w:shd w:val="clear" w:color="auto" w:fill="FFFFFF"/>
          <w:lang w:val="kk-KZ"/>
        </w:rPr>
        <w:t xml:space="preserve"> Дильтей м</w:t>
      </w:r>
      <w:r w:rsidR="006C5EAA" w:rsidRPr="000E48D3">
        <w:rPr>
          <w:rFonts w:ascii="Times New Roman" w:hAnsi="Times New Roman"/>
          <w:sz w:val="28"/>
          <w:szCs w:val="28"/>
          <w:shd w:val="clear" w:color="auto" w:fill="FFFFFF"/>
          <w:lang w:val="kk-KZ"/>
        </w:rPr>
        <w:t>ен Г</w:t>
      </w:r>
      <w:r w:rsidR="00A73798" w:rsidRPr="000E48D3">
        <w:rPr>
          <w:rFonts w:ascii="Times New Roman" w:hAnsi="Times New Roman"/>
          <w:sz w:val="28"/>
          <w:szCs w:val="28"/>
          <w:shd w:val="clear" w:color="auto" w:fill="FFFFFF"/>
          <w:lang w:val="kk-KZ"/>
        </w:rPr>
        <w:t>.</w:t>
      </w:r>
      <w:r w:rsidR="006C5EAA" w:rsidRPr="000E48D3">
        <w:rPr>
          <w:rFonts w:ascii="Times New Roman" w:hAnsi="Times New Roman"/>
          <w:sz w:val="28"/>
          <w:szCs w:val="28"/>
          <w:shd w:val="clear" w:color="auto" w:fill="FFFFFF"/>
          <w:lang w:val="kk-KZ"/>
        </w:rPr>
        <w:t xml:space="preserve"> Гадамер сынды философ </w:t>
      </w:r>
      <w:r w:rsidR="0082261A" w:rsidRPr="000E48D3">
        <w:rPr>
          <w:rFonts w:ascii="Times New Roman" w:hAnsi="Times New Roman"/>
          <w:sz w:val="28"/>
          <w:szCs w:val="28"/>
          <w:shd w:val="clear" w:color="auto" w:fill="FFFFFF"/>
          <w:lang w:val="kk-KZ"/>
        </w:rPr>
        <w:t>ғалымдар ажыратып берген бола</w:t>
      </w:r>
      <w:r w:rsidR="006C5EAA" w:rsidRPr="000E48D3">
        <w:rPr>
          <w:rFonts w:ascii="Times New Roman" w:hAnsi="Times New Roman"/>
          <w:sz w:val="28"/>
          <w:szCs w:val="28"/>
          <w:shd w:val="clear" w:color="auto" w:fill="FFFFFF"/>
          <w:lang w:val="kk-KZ"/>
        </w:rPr>
        <w:t xml:space="preserve">тын. </w:t>
      </w:r>
      <w:r w:rsidR="0082261A" w:rsidRPr="000E48D3">
        <w:rPr>
          <w:rFonts w:ascii="Times New Roman" w:hAnsi="Times New Roman"/>
          <w:sz w:val="28"/>
          <w:szCs w:val="28"/>
          <w:shd w:val="clear" w:color="auto" w:fill="FFFFFF"/>
          <w:lang w:val="kk-KZ"/>
        </w:rPr>
        <w:t>Түсіну үдерісіндегі «тарихи аралық», «тарихи көзқарас» категориялары бұл мәселенің негізгі айқындауыш факторы болды. Әдеби герменевтика өкілдері өнер туындысын жеке дүние ретінде қарастыру мүмкін емес, өнер туындысы дәстүрлі мәдениеттің шынайы материалы болғандықтан оны сол мәдени контексте түйсіну керек деген көзқарасты ұстанады</w:t>
      </w:r>
      <w:r w:rsidRPr="000E48D3">
        <w:rPr>
          <w:rFonts w:ascii="Times New Roman" w:hAnsi="Times New Roman"/>
          <w:sz w:val="28"/>
          <w:szCs w:val="28"/>
          <w:shd w:val="clear" w:color="auto" w:fill="FFFFFF"/>
          <w:lang w:val="kk-KZ"/>
        </w:rPr>
        <w:t>»</w:t>
      </w:r>
      <w:r w:rsidR="00CD604A" w:rsidRPr="000E48D3">
        <w:rPr>
          <w:rFonts w:ascii="Times New Roman" w:hAnsi="Times New Roman"/>
          <w:sz w:val="28"/>
          <w:szCs w:val="28"/>
          <w:shd w:val="clear" w:color="auto" w:fill="FFFFFF"/>
          <w:lang w:val="kk-KZ"/>
        </w:rPr>
        <w:t xml:space="preserve"> [6]</w:t>
      </w:r>
      <w:r w:rsidR="00F12A27" w:rsidRPr="000E48D3">
        <w:rPr>
          <w:rFonts w:ascii="Times New Roman" w:hAnsi="Times New Roman"/>
          <w:sz w:val="28"/>
          <w:szCs w:val="28"/>
          <w:shd w:val="clear" w:color="auto" w:fill="FFFFFF"/>
          <w:lang w:val="kk-KZ"/>
        </w:rPr>
        <w:t>,</w:t>
      </w:r>
      <w:r w:rsidRPr="000E48D3">
        <w:rPr>
          <w:rFonts w:ascii="Times New Roman" w:hAnsi="Times New Roman"/>
          <w:sz w:val="28"/>
          <w:szCs w:val="28"/>
          <w:shd w:val="clear" w:color="auto" w:fill="FFFFFF"/>
          <w:lang w:val="kk-KZ"/>
        </w:rPr>
        <w:t xml:space="preserve"> – дейді</w:t>
      </w:r>
      <w:r w:rsidR="0082261A" w:rsidRPr="000E48D3">
        <w:rPr>
          <w:rFonts w:ascii="Times New Roman" w:hAnsi="Times New Roman"/>
          <w:sz w:val="28"/>
          <w:szCs w:val="28"/>
          <w:shd w:val="clear" w:color="auto" w:fill="FFFFFF"/>
          <w:lang w:val="kk-KZ"/>
        </w:rPr>
        <w:t>.</w:t>
      </w:r>
    </w:p>
    <w:p w:rsidR="0082261A" w:rsidRPr="000E48D3" w:rsidRDefault="00851F70" w:rsidP="00F45408">
      <w:pPr>
        <w:spacing w:after="0" w:line="240" w:lineRule="auto"/>
        <w:ind w:left="57" w:right="57" w:firstLine="567"/>
        <w:jc w:val="both"/>
        <w:rPr>
          <w:rFonts w:ascii="Times New Roman" w:hAnsi="Times New Roman"/>
          <w:sz w:val="28"/>
          <w:szCs w:val="28"/>
          <w:lang w:val="kk-KZ"/>
        </w:rPr>
      </w:pPr>
      <w:r w:rsidRPr="000E48D3">
        <w:rPr>
          <w:rFonts w:ascii="Times New Roman" w:hAnsi="Times New Roman"/>
          <w:sz w:val="28"/>
          <w:szCs w:val="28"/>
          <w:lang w:val="kk-KZ"/>
        </w:rPr>
        <w:t>Ғалымдардың пікірінше</w:t>
      </w:r>
      <w:r w:rsidR="0082261A" w:rsidRPr="000E48D3">
        <w:rPr>
          <w:rFonts w:ascii="Times New Roman" w:hAnsi="Times New Roman"/>
          <w:sz w:val="28"/>
          <w:szCs w:val="28"/>
          <w:lang w:val="kk-KZ"/>
        </w:rPr>
        <w:t xml:space="preserve">, мәтінді тану үшін </w:t>
      </w:r>
      <w:r w:rsidRPr="000E48D3">
        <w:rPr>
          <w:rFonts w:ascii="Times New Roman" w:hAnsi="Times New Roman"/>
          <w:sz w:val="28"/>
          <w:szCs w:val="28"/>
          <w:lang w:val="kk-KZ"/>
        </w:rPr>
        <w:t>көп қырлы</w:t>
      </w:r>
      <w:r w:rsidR="0082261A"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жан-жақты </w:t>
      </w:r>
      <w:r w:rsidR="0082261A" w:rsidRPr="000E48D3">
        <w:rPr>
          <w:rFonts w:ascii="Times New Roman" w:hAnsi="Times New Roman"/>
          <w:sz w:val="28"/>
          <w:szCs w:val="28"/>
          <w:lang w:val="kk-KZ"/>
        </w:rPr>
        <w:t>талдау қажет. М</w:t>
      </w:r>
      <w:r w:rsidRPr="000E48D3">
        <w:rPr>
          <w:rFonts w:ascii="Times New Roman" w:hAnsi="Times New Roman"/>
          <w:sz w:val="28"/>
          <w:szCs w:val="28"/>
          <w:lang w:val="kk-KZ"/>
        </w:rPr>
        <w:t>әтін талдауда оның</w:t>
      </w:r>
      <w:r w:rsidR="0082261A" w:rsidRPr="000E48D3">
        <w:rPr>
          <w:rFonts w:ascii="Times New Roman" w:hAnsi="Times New Roman"/>
          <w:sz w:val="28"/>
          <w:szCs w:val="28"/>
          <w:lang w:val="kk-KZ"/>
        </w:rPr>
        <w:t xml:space="preserve"> мағыналық</w:t>
      </w:r>
      <w:r w:rsidRPr="000E48D3">
        <w:rPr>
          <w:rFonts w:ascii="Times New Roman" w:hAnsi="Times New Roman"/>
          <w:sz w:val="28"/>
          <w:szCs w:val="28"/>
          <w:lang w:val="kk-KZ"/>
        </w:rPr>
        <w:t>,</w:t>
      </w:r>
      <w:r w:rsidR="0082261A" w:rsidRPr="000E48D3">
        <w:rPr>
          <w:rFonts w:ascii="Times New Roman" w:hAnsi="Times New Roman"/>
          <w:sz w:val="28"/>
          <w:szCs w:val="28"/>
          <w:lang w:val="kk-KZ"/>
        </w:rPr>
        <w:t xml:space="preserve"> мазмұны</w:t>
      </w:r>
      <w:r w:rsidRPr="000E48D3">
        <w:rPr>
          <w:rFonts w:ascii="Times New Roman" w:hAnsi="Times New Roman"/>
          <w:sz w:val="28"/>
          <w:szCs w:val="28"/>
          <w:lang w:val="kk-KZ"/>
        </w:rPr>
        <w:t>қжәне</w:t>
      </w:r>
      <w:r w:rsidR="0082261A" w:rsidRPr="000E48D3">
        <w:rPr>
          <w:rFonts w:ascii="Times New Roman" w:hAnsi="Times New Roman"/>
          <w:sz w:val="28"/>
          <w:szCs w:val="28"/>
          <w:lang w:val="kk-KZ"/>
        </w:rPr>
        <w:t xml:space="preserve"> композициялық құ</w:t>
      </w:r>
      <w:r w:rsidRPr="000E48D3">
        <w:rPr>
          <w:rFonts w:ascii="Times New Roman" w:hAnsi="Times New Roman"/>
          <w:sz w:val="28"/>
          <w:szCs w:val="28"/>
          <w:lang w:val="kk-KZ"/>
        </w:rPr>
        <w:t xml:space="preserve">рылымының ерекшеліктерін түсінумен қатар </w:t>
      </w:r>
      <w:r w:rsidR="0082261A" w:rsidRPr="000E48D3">
        <w:rPr>
          <w:rFonts w:ascii="Times New Roman" w:hAnsi="Times New Roman"/>
          <w:sz w:val="28"/>
          <w:szCs w:val="28"/>
          <w:lang w:val="kk-KZ"/>
        </w:rPr>
        <w:t xml:space="preserve">авторлық </w:t>
      </w:r>
      <w:r w:rsidRPr="000E48D3">
        <w:rPr>
          <w:rFonts w:ascii="Times New Roman" w:hAnsi="Times New Roman"/>
          <w:sz w:val="28"/>
          <w:szCs w:val="28"/>
          <w:lang w:val="kk-KZ"/>
        </w:rPr>
        <w:t>интенцияны</w:t>
      </w:r>
      <w:r w:rsidR="0082261A" w:rsidRPr="000E48D3">
        <w:rPr>
          <w:rFonts w:ascii="Times New Roman" w:hAnsi="Times New Roman"/>
          <w:sz w:val="28"/>
          <w:szCs w:val="28"/>
          <w:lang w:val="kk-KZ"/>
        </w:rPr>
        <w:t xml:space="preserve">, автордың </w:t>
      </w:r>
      <w:r w:rsidRPr="000E48D3">
        <w:rPr>
          <w:rFonts w:ascii="Times New Roman" w:hAnsi="Times New Roman"/>
          <w:sz w:val="28"/>
          <w:szCs w:val="28"/>
          <w:lang w:val="kk-KZ"/>
        </w:rPr>
        <w:t>жан әлемін</w:t>
      </w:r>
      <w:r w:rsidR="0082261A" w:rsidRPr="000E48D3">
        <w:rPr>
          <w:rFonts w:ascii="Times New Roman" w:hAnsi="Times New Roman"/>
          <w:sz w:val="28"/>
          <w:szCs w:val="28"/>
          <w:lang w:val="kk-KZ"/>
        </w:rPr>
        <w:t xml:space="preserve">, </w:t>
      </w:r>
      <w:r w:rsidRPr="000E48D3">
        <w:rPr>
          <w:rFonts w:ascii="Times New Roman" w:hAnsi="Times New Roman"/>
          <w:sz w:val="28"/>
          <w:szCs w:val="28"/>
          <w:lang w:val="kk-KZ"/>
        </w:rPr>
        <w:t>стиль даралығын,</w:t>
      </w:r>
      <w:r w:rsidR="0082261A" w:rsidRPr="000E48D3">
        <w:rPr>
          <w:rFonts w:ascii="Times New Roman" w:hAnsi="Times New Roman"/>
          <w:sz w:val="28"/>
          <w:szCs w:val="28"/>
          <w:lang w:val="kk-KZ"/>
        </w:rPr>
        <w:t xml:space="preserve"> дүние</w:t>
      </w:r>
      <w:r w:rsidRPr="000E48D3">
        <w:rPr>
          <w:rFonts w:ascii="Times New Roman" w:hAnsi="Times New Roman"/>
          <w:sz w:val="28"/>
          <w:szCs w:val="28"/>
          <w:lang w:val="kk-KZ"/>
        </w:rPr>
        <w:t xml:space="preserve">ге көзқарасын, </w:t>
      </w:r>
      <w:r w:rsidR="0082261A" w:rsidRPr="000E48D3">
        <w:rPr>
          <w:rFonts w:ascii="Times New Roman" w:hAnsi="Times New Roman"/>
          <w:sz w:val="28"/>
          <w:szCs w:val="28"/>
          <w:lang w:val="kk-KZ"/>
        </w:rPr>
        <w:t>шығарманы</w:t>
      </w:r>
      <w:r w:rsidRPr="000E48D3">
        <w:rPr>
          <w:rFonts w:ascii="Times New Roman" w:hAnsi="Times New Roman"/>
          <w:sz w:val="28"/>
          <w:szCs w:val="28"/>
          <w:lang w:val="kk-KZ"/>
        </w:rPr>
        <w:t xml:space="preserve">ң адресатын </w:t>
      </w:r>
      <w:r w:rsidR="006C5EAA" w:rsidRPr="000E48D3">
        <w:rPr>
          <w:rFonts w:ascii="Times New Roman" w:hAnsi="Times New Roman"/>
          <w:sz w:val="28"/>
          <w:szCs w:val="28"/>
          <w:lang w:val="kk-KZ"/>
        </w:rPr>
        <w:t xml:space="preserve">да ескерген жөн. Герменевтика </w:t>
      </w:r>
      <w:r w:rsidRPr="000E48D3">
        <w:rPr>
          <w:rFonts w:ascii="Times New Roman" w:hAnsi="Times New Roman"/>
          <w:sz w:val="28"/>
          <w:szCs w:val="28"/>
          <w:lang w:val="kk-KZ"/>
        </w:rPr>
        <w:t>көркем туындыныөз ішінде ғана</w:t>
      </w:r>
      <w:r w:rsidR="0082261A" w:rsidRPr="000E48D3">
        <w:rPr>
          <w:rFonts w:ascii="Times New Roman" w:hAnsi="Times New Roman"/>
          <w:sz w:val="28"/>
          <w:szCs w:val="28"/>
          <w:lang w:val="kk-KZ"/>
        </w:rPr>
        <w:t xml:space="preserve"> қарастырмай, </w:t>
      </w:r>
      <w:r w:rsidR="00640063" w:rsidRPr="000E48D3">
        <w:rPr>
          <w:rFonts w:ascii="Times New Roman" w:hAnsi="Times New Roman"/>
          <w:sz w:val="28"/>
          <w:szCs w:val="28"/>
          <w:lang w:val="kk-KZ"/>
        </w:rPr>
        <w:t>оның туындауына әсер</w:t>
      </w:r>
      <w:r w:rsidR="0082261A" w:rsidRPr="000E48D3">
        <w:rPr>
          <w:rFonts w:ascii="Times New Roman" w:hAnsi="Times New Roman"/>
          <w:sz w:val="28"/>
          <w:szCs w:val="28"/>
          <w:lang w:val="kk-KZ"/>
        </w:rPr>
        <w:t xml:space="preserve"> еткен</w:t>
      </w:r>
      <w:r w:rsidR="00640063" w:rsidRPr="000E48D3">
        <w:rPr>
          <w:rFonts w:ascii="Times New Roman" w:hAnsi="Times New Roman"/>
          <w:sz w:val="28"/>
          <w:szCs w:val="28"/>
          <w:lang w:val="kk-KZ"/>
        </w:rPr>
        <w:t>, жазылып, жарық көрген тұстағы</w:t>
      </w:r>
      <w:r w:rsidR="0082261A" w:rsidRPr="000E48D3">
        <w:rPr>
          <w:rFonts w:ascii="Times New Roman" w:hAnsi="Times New Roman"/>
          <w:sz w:val="28"/>
          <w:szCs w:val="28"/>
          <w:lang w:val="kk-KZ"/>
        </w:rPr>
        <w:t xml:space="preserve"> дәстүрлі мәдениет аясында тану, </w:t>
      </w:r>
      <w:r w:rsidR="00640063" w:rsidRPr="000E48D3">
        <w:rPr>
          <w:rFonts w:ascii="Times New Roman" w:hAnsi="Times New Roman"/>
          <w:sz w:val="28"/>
          <w:szCs w:val="28"/>
          <w:lang w:val="kk-KZ"/>
        </w:rPr>
        <w:t>зерделеу</w:t>
      </w:r>
      <w:r w:rsidR="0082261A" w:rsidRPr="000E48D3">
        <w:rPr>
          <w:rFonts w:ascii="Times New Roman" w:hAnsi="Times New Roman"/>
          <w:sz w:val="28"/>
          <w:szCs w:val="28"/>
          <w:lang w:val="kk-KZ"/>
        </w:rPr>
        <w:t xml:space="preserve"> қажеттігін алға тартады.</w:t>
      </w:r>
    </w:p>
    <w:p w:rsidR="0082261A" w:rsidRPr="000E48D3" w:rsidRDefault="00640063"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Мәтінтанудагерменевтикаға </w:t>
      </w:r>
      <w:r w:rsidR="006C5EAA" w:rsidRPr="000E48D3">
        <w:rPr>
          <w:rFonts w:ascii="Times New Roman" w:hAnsi="Times New Roman"/>
          <w:sz w:val="28"/>
          <w:szCs w:val="28"/>
          <w:lang w:val="kk-KZ"/>
        </w:rPr>
        <w:t xml:space="preserve">қатысты </w:t>
      </w:r>
      <w:r w:rsidR="0082261A" w:rsidRPr="000E48D3">
        <w:rPr>
          <w:rFonts w:ascii="Times New Roman" w:hAnsi="Times New Roman"/>
          <w:sz w:val="28"/>
          <w:szCs w:val="28"/>
          <w:lang w:val="kk-KZ"/>
        </w:rPr>
        <w:t xml:space="preserve">екі түрлі көзқарас бар. Біріншісі – мәтінді </w:t>
      </w:r>
      <w:r w:rsidRPr="000E48D3">
        <w:rPr>
          <w:rFonts w:ascii="Times New Roman" w:hAnsi="Times New Roman"/>
          <w:sz w:val="28"/>
          <w:szCs w:val="28"/>
          <w:lang w:val="kk-KZ"/>
        </w:rPr>
        <w:t>мәдени-тарихи, әлеуметтік</w:t>
      </w:r>
      <w:r w:rsidR="0082261A" w:rsidRPr="000E48D3">
        <w:rPr>
          <w:rFonts w:ascii="Times New Roman" w:hAnsi="Times New Roman"/>
          <w:sz w:val="28"/>
          <w:szCs w:val="28"/>
          <w:lang w:val="kk-KZ"/>
        </w:rPr>
        <w:t xml:space="preserve"> жағдайлардың ықпалынсыз,те</w:t>
      </w:r>
      <w:r w:rsidRPr="000E48D3">
        <w:rPr>
          <w:rFonts w:ascii="Times New Roman" w:hAnsi="Times New Roman"/>
          <w:sz w:val="28"/>
          <w:szCs w:val="28"/>
          <w:lang w:val="kk-KZ"/>
        </w:rPr>
        <w:t>к мәтіннің өзіне ғана сүйене отырып</w:t>
      </w:r>
      <w:r w:rsidR="0082261A" w:rsidRPr="000E48D3">
        <w:rPr>
          <w:rFonts w:ascii="Times New Roman" w:hAnsi="Times New Roman"/>
          <w:sz w:val="28"/>
          <w:szCs w:val="28"/>
          <w:lang w:val="kk-KZ"/>
        </w:rPr>
        <w:t xml:space="preserve"> түсіндіру қажеттігін қолдайды. Екінші жақты</w:t>
      </w:r>
      <w:r w:rsidR="006C5EAA" w:rsidRPr="000E48D3">
        <w:rPr>
          <w:rFonts w:ascii="Times New Roman" w:hAnsi="Times New Roman"/>
          <w:sz w:val="28"/>
          <w:szCs w:val="28"/>
          <w:lang w:val="kk-KZ"/>
        </w:rPr>
        <w:t xml:space="preserve">ң ұстанымы бойынша герменевтика </w:t>
      </w:r>
      <w:r w:rsidR="0082261A" w:rsidRPr="000E48D3">
        <w:rPr>
          <w:rFonts w:ascii="Times New Roman" w:hAnsi="Times New Roman"/>
          <w:sz w:val="28"/>
          <w:szCs w:val="28"/>
          <w:lang w:val="kk-KZ"/>
        </w:rPr>
        <w:t>– философия. Мұнда мәтінді түсінуден, интерпретация жасаудан гөрі ол турасында ой толғау басым</w:t>
      </w:r>
      <w:r w:rsidRPr="000E48D3">
        <w:rPr>
          <w:rFonts w:ascii="Times New Roman" w:hAnsi="Times New Roman"/>
          <w:sz w:val="28"/>
          <w:szCs w:val="28"/>
          <w:lang w:val="kk-KZ"/>
        </w:rPr>
        <w:t xml:space="preserve">, мәтінді түрлі контексте кең ауқымда зерделеуді </w:t>
      </w:r>
      <w:r w:rsidRPr="00683A77">
        <w:rPr>
          <w:rFonts w:ascii="Times New Roman" w:hAnsi="Times New Roman"/>
          <w:sz w:val="28"/>
          <w:szCs w:val="28"/>
          <w:lang w:val="kk-KZ"/>
        </w:rPr>
        <w:t>көздейді</w:t>
      </w:r>
      <w:r w:rsidR="00683A77" w:rsidRPr="00683A77">
        <w:rPr>
          <w:rFonts w:ascii="Times New Roman" w:hAnsi="Times New Roman"/>
          <w:sz w:val="28"/>
          <w:szCs w:val="28"/>
          <w:lang w:val="kk-KZ"/>
        </w:rPr>
        <w:t xml:space="preserve"> [1</w:t>
      </w:r>
      <w:r w:rsidR="008D2147">
        <w:rPr>
          <w:rFonts w:ascii="Times New Roman" w:hAnsi="Times New Roman"/>
          <w:sz w:val="28"/>
          <w:szCs w:val="28"/>
          <w:lang w:val="kk-KZ"/>
        </w:rPr>
        <w:t>3</w:t>
      </w:r>
      <w:r w:rsidR="00683A77" w:rsidRPr="00683A77">
        <w:rPr>
          <w:rFonts w:ascii="Times New Roman" w:hAnsi="Times New Roman"/>
          <w:sz w:val="28"/>
          <w:szCs w:val="28"/>
          <w:lang w:val="kk-KZ"/>
        </w:rPr>
        <w:t>]</w:t>
      </w:r>
      <w:r w:rsidRPr="00683A77">
        <w:rPr>
          <w:rFonts w:ascii="Times New Roman" w:hAnsi="Times New Roman"/>
          <w:sz w:val="28"/>
          <w:szCs w:val="28"/>
          <w:lang w:val="kk-KZ"/>
        </w:rPr>
        <w:t>.</w:t>
      </w:r>
    </w:p>
    <w:p w:rsidR="0082261A" w:rsidRPr="000E48D3" w:rsidRDefault="00851F7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Герменевтиканың р</w:t>
      </w:r>
      <w:r w:rsidR="0082261A" w:rsidRPr="000E48D3">
        <w:rPr>
          <w:rFonts w:ascii="Times New Roman" w:hAnsi="Times New Roman"/>
          <w:sz w:val="28"/>
          <w:szCs w:val="28"/>
          <w:lang w:val="kk-KZ"/>
        </w:rPr>
        <w:t>енесанс дәуірінен бастау алып бүгінгі күнге дейін қалыптасқан бірнеше ұстанымдары бар.</w:t>
      </w:r>
      <w:r w:rsidRPr="000E48D3">
        <w:rPr>
          <w:rFonts w:ascii="Times New Roman" w:hAnsi="Times New Roman"/>
          <w:sz w:val="28"/>
          <w:szCs w:val="28"/>
          <w:lang w:val="kk-KZ"/>
        </w:rPr>
        <w:t xml:space="preserve"> Олар:</w:t>
      </w:r>
    </w:p>
    <w:p w:rsidR="0082261A" w:rsidRPr="000E48D3" w:rsidRDefault="0082261A" w:rsidP="00F45408">
      <w:pPr>
        <w:numPr>
          <w:ilvl w:val="0"/>
          <w:numId w:val="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Мәтінді оқшау, жеке дара күйінде</w:t>
      </w:r>
      <w:r w:rsidR="00610559" w:rsidRPr="000E48D3">
        <w:rPr>
          <w:rFonts w:ascii="Times New Roman" w:hAnsi="Times New Roman"/>
          <w:sz w:val="28"/>
          <w:szCs w:val="28"/>
          <w:lang w:val="kk-KZ"/>
        </w:rPr>
        <w:t xml:space="preserve"> ғана</w:t>
      </w:r>
      <w:r w:rsidRPr="000E48D3">
        <w:rPr>
          <w:rFonts w:ascii="Times New Roman" w:hAnsi="Times New Roman"/>
          <w:sz w:val="28"/>
          <w:szCs w:val="28"/>
          <w:lang w:val="kk-KZ"/>
        </w:rPr>
        <w:t xml:space="preserve"> емес, шығарманың толыққанды құрылымында, жалпы контекстік жүйеде зерттеу қажет;</w:t>
      </w:r>
    </w:p>
    <w:p w:rsidR="0082261A" w:rsidRPr="000E48D3" w:rsidRDefault="0082261A" w:rsidP="00F45408">
      <w:pPr>
        <w:numPr>
          <w:ilvl w:val="0"/>
          <w:numId w:val="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Мәтінді түсіну үшін мүмкіндігінше автор туралы толыққанды білім, түсініктің болғаны жөн;</w:t>
      </w:r>
    </w:p>
    <w:p w:rsidR="0082261A" w:rsidRPr="000E48D3" w:rsidRDefault="0082261A" w:rsidP="00F45408">
      <w:pPr>
        <w:numPr>
          <w:ilvl w:val="0"/>
          <w:numId w:val="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Шығарманы интерпретациялауда автор араласқан тарихи-мәдени ортаны зерттеу, қайта қалпына келтіріп зерделеу өте маңызды;</w:t>
      </w:r>
    </w:p>
    <w:p w:rsidR="0082261A" w:rsidRPr="000E48D3" w:rsidRDefault="0082261A" w:rsidP="00F45408">
      <w:pPr>
        <w:numPr>
          <w:ilvl w:val="0"/>
          <w:numId w:val="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Тарихи ескерткіш материалдары үшін жан-жанқы тілдің барлық заңдылықтары ескеріле отырып грамматикалық, филологиялық талдау жүргізілуі қажет;</w:t>
      </w:r>
    </w:p>
    <w:p w:rsidR="0082261A" w:rsidRPr="000E48D3" w:rsidRDefault="0082261A" w:rsidP="00F45408">
      <w:pPr>
        <w:numPr>
          <w:ilvl w:val="0"/>
          <w:numId w:val="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Әрбір әдеби жанрдың өзіндік ерекшелігі болатындықтан, мәтін қай жанрға жататынын анықтап алу қажет. Сондай-ақ, көркемдеуіш құралдарына (гиперболалар, метафоралар, аллегориялвр мен символдар) баса назар аударылуы тиіс.</w:t>
      </w:r>
    </w:p>
    <w:p w:rsidR="0082261A" w:rsidRPr="000E48D3" w:rsidRDefault="0082261A" w:rsidP="00F45408">
      <w:pPr>
        <w:numPr>
          <w:ilvl w:val="0"/>
          <w:numId w:val="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Қолжазба мәтіндерді түсіндіруде мәтіннің неғұрлым нақты, дұрыс оқылуына назар аудару керек;</w:t>
      </w:r>
    </w:p>
    <w:p w:rsidR="0082261A" w:rsidRPr="000E48D3" w:rsidRDefault="0082261A" w:rsidP="00F45408">
      <w:pPr>
        <w:numPr>
          <w:ilvl w:val="0"/>
          <w:numId w:val="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 мағынасын түсінуде салыстармалы әдіс, өзге де ұқсас мәтіндермен қатар қойып зерделеу әдісін</w:t>
      </w:r>
      <w:r w:rsidR="00EB5F09" w:rsidRPr="000E48D3">
        <w:rPr>
          <w:rFonts w:ascii="Times New Roman" w:hAnsi="Times New Roman"/>
          <w:sz w:val="28"/>
          <w:szCs w:val="28"/>
          <w:lang w:val="kk-KZ"/>
        </w:rPr>
        <w:t>і</w:t>
      </w:r>
      <w:r w:rsidRPr="000E48D3">
        <w:rPr>
          <w:rFonts w:ascii="Times New Roman" w:hAnsi="Times New Roman"/>
          <w:sz w:val="28"/>
          <w:szCs w:val="28"/>
          <w:lang w:val="kk-KZ"/>
        </w:rPr>
        <w:t>ң маңызы зор;</w:t>
      </w:r>
    </w:p>
    <w:p w:rsidR="0082261A" w:rsidRPr="000E48D3" w:rsidRDefault="0082261A" w:rsidP="00F45408">
      <w:pPr>
        <w:numPr>
          <w:ilvl w:val="0"/>
          <w:numId w:val="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Түсіндіруші, ең алдымен, көркем шығарманың туынды авторы мен оның ортасы үшін қандай мән-маңызға ие болғанын анықтап алу керек. Содан кейін ғана бүгінгі заман, қазіргі қоғаммен байланысын анықтауға болады</w:t>
      </w:r>
      <w:r w:rsidR="00CD604A" w:rsidRPr="000E48D3">
        <w:rPr>
          <w:rFonts w:ascii="Times New Roman" w:hAnsi="Times New Roman"/>
          <w:sz w:val="28"/>
          <w:szCs w:val="28"/>
          <w:shd w:val="clear" w:color="auto" w:fill="FFFFFF"/>
          <w:lang w:val="kk-KZ"/>
        </w:rPr>
        <w:t>[6</w:t>
      </w:r>
      <w:r w:rsidR="00851F70" w:rsidRPr="000E48D3">
        <w:rPr>
          <w:rFonts w:ascii="Times New Roman" w:hAnsi="Times New Roman"/>
          <w:sz w:val="28"/>
          <w:szCs w:val="28"/>
          <w:shd w:val="clear" w:color="auto" w:fill="FFFFFF"/>
          <w:lang w:val="kk-KZ"/>
        </w:rPr>
        <w:t>]</w:t>
      </w:r>
      <w:r w:rsidRPr="000E48D3">
        <w:rPr>
          <w:rFonts w:ascii="Times New Roman" w:hAnsi="Times New Roman"/>
          <w:sz w:val="28"/>
          <w:szCs w:val="28"/>
          <w:lang w:val="kk-KZ"/>
        </w:rPr>
        <w:t>.</w:t>
      </w:r>
    </w:p>
    <w:p w:rsidR="0082261A" w:rsidRPr="000E48D3" w:rsidRDefault="0082261A"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Герменевтиканың </w:t>
      </w:r>
      <w:r w:rsidR="006C5EAA" w:rsidRPr="000E48D3">
        <w:rPr>
          <w:rFonts w:ascii="Times New Roman" w:hAnsi="Times New Roman"/>
          <w:sz w:val="28"/>
          <w:szCs w:val="28"/>
          <w:shd w:val="clear" w:color="auto" w:fill="FFFFFF"/>
          <w:lang w:val="kk-KZ"/>
        </w:rPr>
        <w:t xml:space="preserve">шығу тегі </w:t>
      </w:r>
      <w:r w:rsidR="0052377D" w:rsidRPr="000E48D3">
        <w:rPr>
          <w:rFonts w:ascii="Times New Roman" w:hAnsi="Times New Roman"/>
          <w:sz w:val="28"/>
          <w:szCs w:val="28"/>
          <w:shd w:val="clear" w:color="auto" w:fill="FFFFFF"/>
          <w:lang w:val="kk-KZ"/>
        </w:rPr>
        <w:t>ежелгі грек мифтерінен бастау алады</w:t>
      </w:r>
      <w:r w:rsidRPr="000E48D3">
        <w:rPr>
          <w:rFonts w:ascii="Times New Roman" w:hAnsi="Times New Roman"/>
          <w:sz w:val="28"/>
          <w:szCs w:val="28"/>
          <w:shd w:val="clear" w:color="auto" w:fill="FFFFFF"/>
          <w:lang w:val="kk-KZ"/>
        </w:rPr>
        <w:t xml:space="preserve">. </w:t>
      </w:r>
      <w:r w:rsidR="0052377D" w:rsidRPr="000E48D3">
        <w:rPr>
          <w:rFonts w:ascii="Times New Roman" w:hAnsi="Times New Roman"/>
          <w:sz w:val="28"/>
          <w:szCs w:val="28"/>
          <w:shd w:val="clear" w:color="auto" w:fill="FFFFFF"/>
          <w:lang w:val="kk-KZ"/>
        </w:rPr>
        <w:t>Бүгінгі таңда</w:t>
      </w:r>
      <w:r w:rsidRPr="000E48D3">
        <w:rPr>
          <w:rFonts w:ascii="Times New Roman" w:hAnsi="Times New Roman"/>
          <w:sz w:val="28"/>
          <w:szCs w:val="28"/>
          <w:shd w:val="clear" w:color="auto" w:fill="FFFFFF"/>
          <w:lang w:val="kk-KZ"/>
        </w:rPr>
        <w:t xml:space="preserve"> герменевтика</w:t>
      </w:r>
      <w:r w:rsidR="00B36F76" w:rsidRPr="000E48D3">
        <w:rPr>
          <w:rFonts w:ascii="Times New Roman" w:hAnsi="Times New Roman"/>
          <w:sz w:val="28"/>
          <w:szCs w:val="28"/>
          <w:shd w:val="clear" w:color="auto" w:fill="FFFFFF"/>
          <w:lang w:val="kk-KZ"/>
        </w:rPr>
        <w:t>ны</w:t>
      </w:r>
      <w:r w:rsidRPr="000E48D3">
        <w:rPr>
          <w:rFonts w:ascii="Times New Roman" w:hAnsi="Times New Roman"/>
          <w:sz w:val="28"/>
          <w:szCs w:val="28"/>
          <w:shd w:val="clear" w:color="auto" w:fill="FFFFFF"/>
          <w:lang w:val="kk-KZ"/>
        </w:rPr>
        <w:t xml:space="preserve"> гума</w:t>
      </w:r>
      <w:r w:rsidR="00B36F76" w:rsidRPr="000E48D3">
        <w:rPr>
          <w:rFonts w:ascii="Times New Roman" w:hAnsi="Times New Roman"/>
          <w:sz w:val="28"/>
          <w:szCs w:val="28"/>
          <w:shd w:val="clear" w:color="auto" w:fill="FFFFFF"/>
          <w:lang w:val="kk-KZ"/>
        </w:rPr>
        <w:t>нитарлық ғылымдардың</w:t>
      </w:r>
      <w:r w:rsidR="0052377D" w:rsidRPr="000E48D3">
        <w:rPr>
          <w:rFonts w:ascii="Times New Roman" w:hAnsi="Times New Roman"/>
          <w:sz w:val="28"/>
          <w:szCs w:val="28"/>
          <w:shd w:val="clear" w:color="auto" w:fill="FFFFFF"/>
          <w:lang w:val="kk-KZ"/>
        </w:rPr>
        <w:t>әмбебап</w:t>
      </w:r>
      <w:r w:rsidRPr="000E48D3">
        <w:rPr>
          <w:rFonts w:ascii="Times New Roman" w:hAnsi="Times New Roman"/>
          <w:sz w:val="28"/>
          <w:szCs w:val="28"/>
          <w:shd w:val="clear" w:color="auto" w:fill="FFFFFF"/>
          <w:lang w:val="kk-KZ"/>
        </w:rPr>
        <w:t xml:space="preserve"> әдіс</w:t>
      </w:r>
      <w:r w:rsidR="00B36F76" w:rsidRPr="000E48D3">
        <w:rPr>
          <w:rFonts w:ascii="Times New Roman" w:hAnsi="Times New Roman"/>
          <w:sz w:val="28"/>
          <w:szCs w:val="28"/>
          <w:shd w:val="clear" w:color="auto" w:fill="FFFFFF"/>
          <w:lang w:val="kk-KZ"/>
        </w:rPr>
        <w:t>і</w:t>
      </w:r>
      <w:r w:rsidRPr="000E48D3">
        <w:rPr>
          <w:rFonts w:ascii="Times New Roman" w:hAnsi="Times New Roman"/>
          <w:sz w:val="28"/>
          <w:szCs w:val="28"/>
          <w:shd w:val="clear" w:color="auto" w:fill="FFFFFF"/>
          <w:lang w:val="kk-KZ"/>
        </w:rPr>
        <w:t xml:space="preserve"> ретінде </w:t>
      </w:r>
      <w:r w:rsidR="00B36F76" w:rsidRPr="000E48D3">
        <w:rPr>
          <w:rFonts w:ascii="Times New Roman" w:hAnsi="Times New Roman"/>
          <w:sz w:val="28"/>
          <w:szCs w:val="28"/>
          <w:shd w:val="clear" w:color="auto" w:fill="FFFFFF"/>
          <w:lang w:val="kk-KZ"/>
        </w:rPr>
        <w:t>танимыз</w:t>
      </w:r>
      <w:r w:rsidR="0052377D" w:rsidRPr="000E48D3">
        <w:rPr>
          <w:rFonts w:ascii="Times New Roman" w:hAnsi="Times New Roman"/>
          <w:sz w:val="28"/>
          <w:szCs w:val="28"/>
          <w:shd w:val="clear" w:color="auto" w:fill="FFFFFF"/>
          <w:lang w:val="kk-KZ"/>
        </w:rPr>
        <w:t>.</w:t>
      </w:r>
      <w:r w:rsidR="00B36F76" w:rsidRPr="000E48D3">
        <w:rPr>
          <w:rFonts w:ascii="Times New Roman" w:hAnsi="Times New Roman"/>
          <w:sz w:val="28"/>
          <w:szCs w:val="28"/>
          <w:shd w:val="clear" w:color="auto" w:fill="FFFFFF"/>
          <w:lang w:val="kk-KZ"/>
        </w:rPr>
        <w:t xml:space="preserve"> Г</w:t>
      </w:r>
      <w:r w:rsidRPr="000E48D3">
        <w:rPr>
          <w:rFonts w:ascii="Times New Roman" w:hAnsi="Times New Roman"/>
          <w:sz w:val="28"/>
          <w:szCs w:val="28"/>
          <w:shd w:val="clear" w:color="auto" w:fill="FFFFFF"/>
          <w:lang w:val="kk-KZ"/>
        </w:rPr>
        <w:t xml:space="preserve">ерменевтиканы </w:t>
      </w:r>
      <w:r w:rsidR="00B36F76" w:rsidRPr="000E48D3">
        <w:rPr>
          <w:rFonts w:ascii="Times New Roman" w:hAnsi="Times New Roman"/>
          <w:sz w:val="28"/>
          <w:szCs w:val="28"/>
          <w:shd w:val="clear" w:color="auto" w:fill="FFFFFF"/>
          <w:lang w:val="kk-KZ"/>
        </w:rPr>
        <w:t xml:space="preserve">барлық </w:t>
      </w:r>
      <w:r w:rsidRPr="000E48D3">
        <w:rPr>
          <w:rFonts w:ascii="Times New Roman" w:hAnsi="Times New Roman"/>
          <w:sz w:val="28"/>
          <w:szCs w:val="28"/>
          <w:shd w:val="clear" w:color="auto" w:fill="FFFFFF"/>
          <w:lang w:val="kk-KZ"/>
        </w:rPr>
        <w:t xml:space="preserve">гуманитарлық ғылымдардың </w:t>
      </w:r>
      <w:r w:rsidR="00B36F76" w:rsidRPr="000E48D3">
        <w:rPr>
          <w:rFonts w:ascii="Times New Roman" w:hAnsi="Times New Roman"/>
          <w:sz w:val="28"/>
          <w:szCs w:val="28"/>
          <w:shd w:val="clear" w:color="auto" w:fill="FFFFFF"/>
          <w:lang w:val="kk-KZ"/>
        </w:rPr>
        <w:t>іргетасы</w:t>
      </w:r>
      <w:r w:rsidRPr="000E48D3">
        <w:rPr>
          <w:rFonts w:ascii="Times New Roman" w:hAnsi="Times New Roman"/>
          <w:sz w:val="28"/>
          <w:szCs w:val="28"/>
          <w:shd w:val="clear" w:color="auto" w:fill="FFFFFF"/>
          <w:lang w:val="kk-KZ"/>
        </w:rPr>
        <w:t xml:space="preserve">, </w:t>
      </w:r>
      <w:r w:rsidR="00B36F76" w:rsidRPr="000E48D3">
        <w:rPr>
          <w:rFonts w:ascii="Times New Roman" w:hAnsi="Times New Roman"/>
          <w:sz w:val="28"/>
          <w:szCs w:val="28"/>
          <w:shd w:val="clear" w:color="auto" w:fill="FFFFFF"/>
          <w:lang w:val="kk-KZ"/>
        </w:rPr>
        <w:t>бас</w:t>
      </w:r>
      <w:r w:rsidR="00E425AF" w:rsidRPr="000E48D3">
        <w:rPr>
          <w:rFonts w:ascii="Times New Roman" w:hAnsi="Times New Roman"/>
          <w:sz w:val="28"/>
          <w:szCs w:val="28"/>
          <w:shd w:val="clear" w:color="auto" w:fill="FFFFFF"/>
          <w:lang w:val="kk-KZ"/>
        </w:rPr>
        <w:t xml:space="preserve">тау көзі </w:t>
      </w:r>
      <w:r w:rsidR="00B36F76" w:rsidRPr="000E48D3">
        <w:rPr>
          <w:rFonts w:ascii="Times New Roman" w:hAnsi="Times New Roman"/>
          <w:sz w:val="28"/>
          <w:szCs w:val="28"/>
          <w:shd w:val="clear" w:color="auto" w:fill="FFFFFF"/>
          <w:lang w:val="kk-KZ"/>
        </w:rPr>
        <w:t>деп атауға толық негіз бар</w:t>
      </w:r>
      <w:r w:rsidRPr="000E48D3">
        <w:rPr>
          <w:rFonts w:ascii="Times New Roman" w:hAnsi="Times New Roman"/>
          <w:sz w:val="28"/>
          <w:szCs w:val="28"/>
          <w:shd w:val="clear" w:color="auto" w:fill="FFFFFF"/>
          <w:lang w:val="kk-KZ"/>
        </w:rPr>
        <w:t xml:space="preserve">. Алайда, </w:t>
      </w:r>
      <w:r w:rsidR="00E425AF" w:rsidRPr="000E48D3">
        <w:rPr>
          <w:rFonts w:ascii="Times New Roman" w:hAnsi="Times New Roman"/>
          <w:sz w:val="28"/>
          <w:szCs w:val="28"/>
          <w:shd w:val="clear" w:color="auto" w:fill="FFFFFF"/>
          <w:lang w:val="kk-KZ"/>
        </w:rPr>
        <w:t xml:space="preserve">бүгінгі зертеулерге арқау болып жүрген </w:t>
      </w:r>
      <w:r w:rsidRPr="000E48D3">
        <w:rPr>
          <w:rFonts w:ascii="Times New Roman" w:hAnsi="Times New Roman"/>
          <w:sz w:val="28"/>
          <w:szCs w:val="28"/>
          <w:shd w:val="clear" w:color="auto" w:fill="FFFFFF"/>
          <w:lang w:val="kk-KZ"/>
        </w:rPr>
        <w:t>әдеб</w:t>
      </w:r>
      <w:r w:rsidR="00B36F76" w:rsidRPr="000E48D3">
        <w:rPr>
          <w:rFonts w:ascii="Times New Roman" w:hAnsi="Times New Roman"/>
          <w:sz w:val="28"/>
          <w:szCs w:val="28"/>
          <w:shd w:val="clear" w:color="auto" w:fill="FFFFFF"/>
          <w:lang w:val="kk-KZ"/>
        </w:rPr>
        <w:t xml:space="preserve">и герменевтиканың ауқымы бұл мәселелерден әлдеқайда тар. Біздің нысанамыздағы әдеби герменевтиканың мақсаты – </w:t>
      </w:r>
      <w:r w:rsidRPr="000E48D3">
        <w:rPr>
          <w:rFonts w:ascii="Times New Roman" w:hAnsi="Times New Roman"/>
          <w:sz w:val="28"/>
          <w:szCs w:val="28"/>
          <w:shd w:val="clear" w:color="auto" w:fill="FFFFFF"/>
          <w:lang w:val="kk-KZ"/>
        </w:rPr>
        <w:t xml:space="preserve">нақты әдіснамалар мен әдеби тәсілдер жасау. </w:t>
      </w:r>
      <w:r w:rsidR="00B36F76" w:rsidRPr="000E48D3">
        <w:rPr>
          <w:rFonts w:ascii="Times New Roman" w:hAnsi="Times New Roman"/>
          <w:sz w:val="28"/>
          <w:szCs w:val="28"/>
          <w:shd w:val="clear" w:color="auto" w:fill="FFFFFF"/>
          <w:lang w:val="kk-KZ"/>
        </w:rPr>
        <w:t xml:space="preserve">Батыс әдебиеттануында ХХ ғасырдың алпысыншы жалдарынан бастап герменевтиканы көркем шығарманы өз  ішінде қарастыру  аясы тарылып, ол құрылымдық, коммуникативтік, </w:t>
      </w:r>
      <w:r w:rsidRPr="000E48D3">
        <w:rPr>
          <w:rFonts w:ascii="Times New Roman" w:hAnsi="Times New Roman"/>
          <w:sz w:val="28"/>
          <w:szCs w:val="28"/>
          <w:shd w:val="clear" w:color="auto" w:fill="FFFFFF"/>
          <w:lang w:val="kk-KZ"/>
        </w:rPr>
        <w:t>лингвистикалық</w:t>
      </w:r>
      <w:r w:rsidR="00B36F76" w:rsidRPr="000E48D3">
        <w:rPr>
          <w:rFonts w:ascii="Times New Roman" w:hAnsi="Times New Roman"/>
          <w:sz w:val="28"/>
          <w:szCs w:val="28"/>
          <w:shd w:val="clear" w:color="auto" w:fill="FFFFFF"/>
          <w:lang w:val="kk-KZ"/>
        </w:rPr>
        <w:t xml:space="preserve"> бағыттарда басым зерттеле бастады.</w:t>
      </w:r>
      <w:r w:rsidR="00C95C8D" w:rsidRPr="000E48D3">
        <w:rPr>
          <w:rFonts w:ascii="Times New Roman" w:hAnsi="Times New Roman"/>
          <w:sz w:val="28"/>
          <w:szCs w:val="28"/>
          <w:shd w:val="clear" w:color="auto" w:fill="FFFFFF"/>
          <w:lang w:val="kk-KZ"/>
        </w:rPr>
        <w:t xml:space="preserve"> Герменевтиканы бұл қырынан қарастыру дәстүрлі герменевтика мен бүгінгі әдеби герменевтиканың арасын алшақтатып жібергені да рас. Алайда, герменевтиканың басты нысаны интерпретация екені өзгермейтін қағида болуы шарт.</w:t>
      </w:r>
      <w:r w:rsidR="0052377D" w:rsidRPr="000E48D3">
        <w:rPr>
          <w:rFonts w:ascii="Times New Roman" w:hAnsi="Times New Roman"/>
          <w:sz w:val="28"/>
          <w:szCs w:val="28"/>
          <w:shd w:val="clear" w:color="auto" w:fill="FFFFFF"/>
          <w:lang w:val="kk-KZ"/>
        </w:rPr>
        <w:t>Әдебиеттанушы ғалым Ұ. Еркінбаев</w:t>
      </w:r>
      <w:r w:rsidR="00E425AF" w:rsidRPr="000E48D3">
        <w:rPr>
          <w:rFonts w:ascii="Times New Roman" w:hAnsi="Times New Roman"/>
          <w:sz w:val="28"/>
          <w:szCs w:val="28"/>
          <w:shd w:val="clear" w:color="auto" w:fill="FFFFFF"/>
          <w:lang w:val="kk-KZ"/>
        </w:rPr>
        <w:t xml:space="preserve"> та</w:t>
      </w:r>
      <w:r w:rsidR="0052377D" w:rsidRPr="000E48D3">
        <w:rPr>
          <w:rFonts w:ascii="Times New Roman" w:hAnsi="Times New Roman"/>
          <w:sz w:val="28"/>
          <w:szCs w:val="28"/>
          <w:shd w:val="clear" w:color="auto" w:fill="FFFFFF"/>
          <w:lang w:val="kk-KZ"/>
        </w:rPr>
        <w:t xml:space="preserve">: </w:t>
      </w:r>
      <w:r w:rsidRPr="000E48D3">
        <w:rPr>
          <w:rFonts w:ascii="Times New Roman" w:hAnsi="Times New Roman"/>
          <w:sz w:val="28"/>
          <w:szCs w:val="28"/>
          <w:shd w:val="clear" w:color="auto" w:fill="FFFFFF"/>
          <w:lang w:val="kk-KZ"/>
        </w:rPr>
        <w:t>«Асылында сана һарекеті қандай болса да оның болмысы – түйсіну (интерпретация) болады. Оның түйсінуден бөлек мақсаты болуы мүмкін емес»</w:t>
      </w:r>
      <w:r w:rsidR="0052377D" w:rsidRPr="000E48D3">
        <w:rPr>
          <w:rFonts w:ascii="Times New Roman" w:hAnsi="Times New Roman"/>
          <w:sz w:val="28"/>
          <w:szCs w:val="28"/>
          <w:lang w:val="kk-KZ"/>
        </w:rPr>
        <w:t xml:space="preserve"> [2</w:t>
      </w:r>
      <w:r w:rsidR="00CD604A" w:rsidRPr="000E48D3">
        <w:rPr>
          <w:rFonts w:ascii="Times New Roman" w:hAnsi="Times New Roman"/>
          <w:sz w:val="28"/>
          <w:szCs w:val="28"/>
          <w:lang w:val="kk-KZ"/>
        </w:rPr>
        <w:t>5</w:t>
      </w:r>
      <w:r w:rsidR="0052377D" w:rsidRPr="000E48D3">
        <w:rPr>
          <w:rFonts w:ascii="Times New Roman" w:hAnsi="Times New Roman"/>
          <w:sz w:val="28"/>
          <w:szCs w:val="28"/>
          <w:lang w:val="kk-KZ"/>
        </w:rPr>
        <w:t>]</w:t>
      </w:r>
      <w:r w:rsidR="0052377D" w:rsidRPr="000E48D3">
        <w:rPr>
          <w:rFonts w:ascii="Times New Roman" w:hAnsi="Times New Roman"/>
          <w:sz w:val="28"/>
          <w:szCs w:val="28"/>
          <w:shd w:val="clear" w:color="auto" w:fill="FFFFFF"/>
          <w:lang w:val="kk-KZ"/>
        </w:rPr>
        <w:t>– дей келе, ғалыми интерпретацияның басты міндеті сөз өнерінің құндылығын ұғындыру екенін баса айтады.</w:t>
      </w:r>
      <w:r w:rsidRPr="000E48D3">
        <w:rPr>
          <w:rFonts w:ascii="Times New Roman" w:hAnsi="Times New Roman"/>
          <w:sz w:val="28"/>
          <w:szCs w:val="28"/>
          <w:shd w:val="clear" w:color="auto" w:fill="FFFFFF"/>
          <w:lang w:val="kk-KZ"/>
        </w:rPr>
        <w:t> </w:t>
      </w:r>
    </w:p>
    <w:p w:rsidR="0082261A" w:rsidRPr="000E48D3" w:rsidRDefault="0082261A" w:rsidP="00F45408">
      <w:pPr>
        <w:tabs>
          <w:tab w:val="left" w:pos="567"/>
        </w:tabs>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ХХ ғасыр философиялық герменевтиканың ірі өкілі Г.</w:t>
      </w:r>
      <w:r w:rsidR="00A73798" w:rsidRPr="000E48D3">
        <w:rPr>
          <w:rFonts w:ascii="Times New Roman" w:hAnsi="Times New Roman"/>
          <w:sz w:val="28"/>
          <w:szCs w:val="28"/>
          <w:shd w:val="clear" w:color="auto" w:fill="FFFFFF"/>
          <w:lang w:val="kk-KZ"/>
        </w:rPr>
        <w:t>-Х</w:t>
      </w:r>
      <w:r w:rsidRPr="000E48D3">
        <w:rPr>
          <w:rFonts w:ascii="Times New Roman" w:hAnsi="Times New Roman"/>
          <w:sz w:val="28"/>
          <w:szCs w:val="28"/>
          <w:shd w:val="clear" w:color="auto" w:fill="FFFFFF"/>
          <w:lang w:val="kk-KZ"/>
        </w:rPr>
        <w:t>. Гадамер: «</w:t>
      </w:r>
      <w:r w:rsidR="00A03C70" w:rsidRPr="000E48D3">
        <w:rPr>
          <w:rFonts w:ascii="Times New Roman" w:hAnsi="Times New Roman"/>
          <w:sz w:val="28"/>
          <w:szCs w:val="28"/>
          <w:shd w:val="clear" w:color="auto" w:fill="FFFFFF"/>
          <w:lang w:val="kk-KZ"/>
        </w:rPr>
        <w:t xml:space="preserve">Біз мәтінді түсінуге ұмтылған тұста, автордың жан дүниесіне еніп кетеміз ... біз оның мән деп танығанын табуға ұмтыламыз. </w:t>
      </w:r>
      <w:r w:rsidR="00950126" w:rsidRPr="000E48D3">
        <w:rPr>
          <w:rFonts w:ascii="Times New Roman" w:hAnsi="Times New Roman"/>
          <w:sz w:val="28"/>
          <w:szCs w:val="28"/>
          <w:shd w:val="clear" w:color="auto" w:fill="FFFFFF"/>
          <w:lang w:val="kk-KZ"/>
        </w:rPr>
        <w:t xml:space="preserve">Герменевтиканың міндеті – осы түсінудің «ғаламатын» айқын ете түсу. «Ғаламат» деп отырғаным бірнеше жанның өзара келісімге келуі, үйлесуі ғана емес, олардың ортақ мән-мағынаға жетуге қатыстылығы» </w:t>
      </w:r>
      <w:r w:rsidR="00E25E7C" w:rsidRPr="000E48D3">
        <w:rPr>
          <w:rFonts w:ascii="Times New Roman" w:hAnsi="Times New Roman"/>
          <w:sz w:val="28"/>
          <w:szCs w:val="28"/>
          <w:shd w:val="clear" w:color="auto" w:fill="FFFFFF"/>
          <w:lang w:val="kk-KZ"/>
        </w:rPr>
        <w:t>[</w:t>
      </w:r>
      <w:r w:rsidR="00CD604A" w:rsidRPr="000E48D3">
        <w:rPr>
          <w:rFonts w:ascii="Times New Roman" w:hAnsi="Times New Roman"/>
          <w:sz w:val="28"/>
          <w:szCs w:val="28"/>
          <w:shd w:val="clear" w:color="auto" w:fill="FFFFFF"/>
          <w:lang w:val="kk-KZ"/>
        </w:rPr>
        <w:t xml:space="preserve">8, </w:t>
      </w:r>
      <w:r w:rsidR="00AC42E3" w:rsidRPr="000E48D3">
        <w:rPr>
          <w:rFonts w:ascii="Times New Roman" w:hAnsi="Times New Roman"/>
          <w:sz w:val="28"/>
          <w:szCs w:val="28"/>
          <w:shd w:val="clear" w:color="auto" w:fill="FFFFFF"/>
          <w:lang w:val="kk-KZ"/>
        </w:rPr>
        <w:t>87</w:t>
      </w:r>
      <w:r w:rsidR="00CD604A" w:rsidRPr="000E48D3">
        <w:rPr>
          <w:rFonts w:ascii="Times New Roman" w:hAnsi="Times New Roman"/>
          <w:sz w:val="28"/>
          <w:szCs w:val="28"/>
          <w:shd w:val="clear" w:color="auto" w:fill="FFFFFF"/>
          <w:lang w:val="kk-KZ"/>
        </w:rPr>
        <w:t xml:space="preserve"> б.</w:t>
      </w:r>
      <w:r w:rsidR="00AC42E3" w:rsidRPr="000E48D3">
        <w:rPr>
          <w:rFonts w:ascii="Times New Roman" w:hAnsi="Times New Roman"/>
          <w:sz w:val="28"/>
          <w:szCs w:val="28"/>
          <w:shd w:val="clear" w:color="auto" w:fill="FFFFFF"/>
          <w:lang w:val="kk-KZ"/>
        </w:rPr>
        <w:t>]</w:t>
      </w:r>
      <w:r w:rsidRPr="000E48D3">
        <w:rPr>
          <w:rFonts w:ascii="Times New Roman" w:hAnsi="Times New Roman"/>
          <w:sz w:val="28"/>
          <w:szCs w:val="28"/>
          <w:shd w:val="clear" w:color="auto" w:fill="FFFFFF"/>
          <w:lang w:val="kk-KZ"/>
        </w:rPr>
        <w:t>,</w:t>
      </w:r>
      <w:r w:rsidR="00950126" w:rsidRPr="000E48D3">
        <w:rPr>
          <w:rFonts w:ascii="Times New Roman" w:hAnsi="Times New Roman"/>
          <w:sz w:val="28"/>
          <w:szCs w:val="28"/>
          <w:shd w:val="clear" w:color="auto" w:fill="FFFFFF"/>
          <w:lang w:val="kk-KZ"/>
        </w:rPr>
        <w:t xml:space="preserve"> – </w:t>
      </w:r>
      <w:r w:rsidRPr="000E48D3">
        <w:rPr>
          <w:rFonts w:ascii="Times New Roman" w:hAnsi="Times New Roman"/>
          <w:sz w:val="28"/>
          <w:szCs w:val="28"/>
          <w:shd w:val="clear" w:color="auto" w:fill="FFFFFF"/>
          <w:lang w:val="kk-KZ"/>
        </w:rPr>
        <w:t xml:space="preserve">деп, </w:t>
      </w:r>
      <w:r w:rsidR="00950126" w:rsidRPr="000E48D3">
        <w:rPr>
          <w:rFonts w:ascii="Times New Roman" w:hAnsi="Times New Roman"/>
          <w:sz w:val="28"/>
          <w:szCs w:val="28"/>
          <w:shd w:val="clear" w:color="auto" w:fill="FFFFFF"/>
          <w:lang w:val="kk-KZ"/>
        </w:rPr>
        <w:t>көркем шығарманың мәнін айқындайтын автор</w:t>
      </w:r>
      <w:r w:rsidR="00E25E7C" w:rsidRPr="000E48D3">
        <w:rPr>
          <w:rFonts w:ascii="Times New Roman" w:hAnsi="Times New Roman"/>
          <w:sz w:val="28"/>
          <w:szCs w:val="28"/>
          <w:shd w:val="clear" w:color="auto" w:fill="FFFFFF"/>
          <w:lang w:val="kk-KZ"/>
        </w:rPr>
        <w:t xml:space="preserve"> ғана емес, ол</w:t>
      </w:r>
      <w:r w:rsidR="00950126" w:rsidRPr="000E48D3">
        <w:rPr>
          <w:rFonts w:ascii="Times New Roman" w:hAnsi="Times New Roman"/>
          <w:sz w:val="28"/>
          <w:szCs w:val="28"/>
          <w:shd w:val="clear" w:color="auto" w:fill="FFFFFF"/>
          <w:lang w:val="kk-KZ"/>
        </w:rPr>
        <w:t xml:space="preserve"> оқырман арал</w:t>
      </w:r>
      <w:r w:rsidR="00E25E7C" w:rsidRPr="000E48D3">
        <w:rPr>
          <w:rFonts w:ascii="Times New Roman" w:hAnsi="Times New Roman"/>
          <w:sz w:val="28"/>
          <w:szCs w:val="28"/>
          <w:shd w:val="clear" w:color="auto" w:fill="FFFFFF"/>
          <w:lang w:val="kk-KZ"/>
        </w:rPr>
        <w:t>асқанда ғана, оқырманының қатысы</w:t>
      </w:r>
      <w:r w:rsidR="00950126" w:rsidRPr="000E48D3">
        <w:rPr>
          <w:rFonts w:ascii="Times New Roman" w:hAnsi="Times New Roman"/>
          <w:sz w:val="28"/>
          <w:szCs w:val="28"/>
          <w:shd w:val="clear" w:color="auto" w:fill="FFFFFF"/>
          <w:lang w:val="kk-KZ"/>
        </w:rPr>
        <w:t xml:space="preserve">мен ғана </w:t>
      </w:r>
      <w:r w:rsidR="00E25E7C" w:rsidRPr="000E48D3">
        <w:rPr>
          <w:rFonts w:ascii="Times New Roman" w:hAnsi="Times New Roman"/>
          <w:sz w:val="28"/>
          <w:szCs w:val="28"/>
          <w:shd w:val="clear" w:color="auto" w:fill="FFFFFF"/>
          <w:lang w:val="kk-KZ"/>
        </w:rPr>
        <w:t>қалыптасатынын айтады. Автордың идеясы мен айтпағы да дәл солай анықталады, оқырман туындыны түсінеді.</w:t>
      </w:r>
    </w:p>
    <w:p w:rsidR="0082261A" w:rsidRPr="000E48D3" w:rsidRDefault="0085538E" w:rsidP="00F45408">
      <w:pPr>
        <w:tabs>
          <w:tab w:val="left" w:pos="567"/>
        </w:tabs>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Егер автордың идеясы мен интенциясы оқырманға әрдайым айқын болса, </w:t>
      </w:r>
      <w:r w:rsidR="0082261A" w:rsidRPr="000E48D3">
        <w:rPr>
          <w:rFonts w:ascii="Times New Roman" w:hAnsi="Times New Roman"/>
          <w:sz w:val="28"/>
          <w:szCs w:val="28"/>
          <w:shd w:val="clear" w:color="auto" w:fill="FFFFFF"/>
          <w:lang w:val="kk-KZ"/>
        </w:rPr>
        <w:t>түсіну мәселесі туындамас та еді. Түсіну деген</w:t>
      </w:r>
      <w:r w:rsidRPr="000E48D3">
        <w:rPr>
          <w:rFonts w:ascii="Times New Roman" w:hAnsi="Times New Roman"/>
          <w:sz w:val="28"/>
          <w:szCs w:val="28"/>
          <w:shd w:val="clear" w:color="auto" w:fill="FFFFFF"/>
          <w:lang w:val="kk-KZ"/>
        </w:rPr>
        <w:t>іміздің өзі түсінбеген нәрсеміздің анықтаудан, білуге ұмтылуданы тұрмай ма?!О</w:t>
      </w:r>
      <w:r w:rsidR="0082261A" w:rsidRPr="000E48D3">
        <w:rPr>
          <w:rFonts w:ascii="Times New Roman" w:hAnsi="Times New Roman"/>
          <w:sz w:val="28"/>
          <w:szCs w:val="28"/>
          <w:shd w:val="clear" w:color="auto" w:fill="FFFFFF"/>
          <w:lang w:val="kk-KZ"/>
        </w:rPr>
        <w:t xml:space="preserve">қырман үшін </w:t>
      </w:r>
      <w:r w:rsidRPr="000E48D3">
        <w:rPr>
          <w:rFonts w:ascii="Times New Roman" w:hAnsi="Times New Roman"/>
          <w:sz w:val="28"/>
          <w:szCs w:val="28"/>
          <w:shd w:val="clear" w:color="auto" w:fill="FFFFFF"/>
          <w:lang w:val="kk-KZ"/>
        </w:rPr>
        <w:t xml:space="preserve">мәтіндегі </w:t>
      </w:r>
      <w:r w:rsidR="0082261A" w:rsidRPr="000E48D3">
        <w:rPr>
          <w:rFonts w:ascii="Times New Roman" w:hAnsi="Times New Roman"/>
          <w:sz w:val="28"/>
          <w:szCs w:val="28"/>
          <w:shd w:val="clear" w:color="auto" w:fill="FFFFFF"/>
          <w:lang w:val="kk-KZ"/>
        </w:rPr>
        <w:t xml:space="preserve">түсініксіз </w:t>
      </w:r>
      <w:r w:rsidRPr="000E48D3">
        <w:rPr>
          <w:rFonts w:ascii="Times New Roman" w:hAnsi="Times New Roman"/>
          <w:sz w:val="28"/>
          <w:szCs w:val="28"/>
          <w:shd w:val="clear" w:color="auto" w:fill="FFFFFF"/>
          <w:lang w:val="kk-KZ"/>
        </w:rPr>
        <w:t>дүние</w:t>
      </w:r>
      <w:r w:rsidR="0082261A" w:rsidRPr="000E48D3">
        <w:rPr>
          <w:rFonts w:ascii="Times New Roman" w:hAnsi="Times New Roman"/>
          <w:sz w:val="28"/>
          <w:szCs w:val="28"/>
          <w:shd w:val="clear" w:color="auto" w:fill="FFFFFF"/>
          <w:lang w:val="kk-KZ"/>
        </w:rPr>
        <w:t xml:space="preserve">, автор үшін </w:t>
      </w:r>
      <w:r w:rsidRPr="000E48D3">
        <w:rPr>
          <w:rFonts w:ascii="Times New Roman" w:hAnsi="Times New Roman"/>
          <w:sz w:val="28"/>
          <w:szCs w:val="28"/>
          <w:shd w:val="clear" w:color="auto" w:fill="FFFFFF"/>
          <w:lang w:val="kk-KZ"/>
        </w:rPr>
        <w:t>мәтін туғанға</w:t>
      </w:r>
      <w:r w:rsidR="0082261A" w:rsidRPr="000E48D3">
        <w:rPr>
          <w:rFonts w:ascii="Times New Roman" w:hAnsi="Times New Roman"/>
          <w:sz w:val="28"/>
          <w:szCs w:val="28"/>
          <w:shd w:val="clear" w:color="auto" w:fill="FFFFFF"/>
          <w:lang w:val="kk-KZ"/>
        </w:rPr>
        <w:t xml:space="preserve"> дейін түсінікті болғаной, </w:t>
      </w:r>
      <w:r w:rsidRPr="000E48D3">
        <w:rPr>
          <w:rFonts w:ascii="Times New Roman" w:hAnsi="Times New Roman"/>
          <w:sz w:val="28"/>
          <w:szCs w:val="28"/>
          <w:shd w:val="clear" w:color="auto" w:fill="FFFFFF"/>
          <w:lang w:val="kk-KZ"/>
        </w:rPr>
        <w:t xml:space="preserve">туындаған </w:t>
      </w:r>
      <w:r w:rsidR="0082261A" w:rsidRPr="000E48D3">
        <w:rPr>
          <w:rFonts w:ascii="Times New Roman" w:hAnsi="Times New Roman"/>
          <w:sz w:val="28"/>
          <w:szCs w:val="28"/>
          <w:shd w:val="clear" w:color="auto" w:fill="FFFFFF"/>
          <w:lang w:val="kk-KZ"/>
        </w:rPr>
        <w:t xml:space="preserve">идея т.б. </w:t>
      </w:r>
    </w:p>
    <w:p w:rsidR="0082261A" w:rsidRPr="000E48D3" w:rsidRDefault="0082261A" w:rsidP="00F45408">
      <w:pPr>
        <w:tabs>
          <w:tab w:val="left" w:pos="567"/>
        </w:tabs>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highlight w:val="magenta"/>
          <w:shd w:val="clear" w:color="auto" w:fill="FFFFFF"/>
          <w:lang w:val="kk-KZ"/>
        </w:rPr>
        <w:tab/>
      </w:r>
      <w:r w:rsidRPr="000E48D3">
        <w:rPr>
          <w:rFonts w:ascii="Times New Roman" w:hAnsi="Times New Roman"/>
          <w:sz w:val="28"/>
          <w:szCs w:val="28"/>
          <w:shd w:val="clear" w:color="auto" w:fill="FFFFFF"/>
          <w:lang w:val="kk-KZ"/>
        </w:rPr>
        <w:t>Интерпретация мәтін</w:t>
      </w:r>
      <w:r w:rsidR="0085538E" w:rsidRPr="000E48D3">
        <w:rPr>
          <w:rFonts w:ascii="Times New Roman" w:hAnsi="Times New Roman"/>
          <w:sz w:val="28"/>
          <w:szCs w:val="28"/>
          <w:shd w:val="clear" w:color="auto" w:fill="FFFFFF"/>
          <w:lang w:val="kk-KZ"/>
        </w:rPr>
        <w:t>дегі бүтін ойды бөлшектей талдап</w:t>
      </w:r>
      <w:r w:rsidR="0009461B" w:rsidRPr="000E48D3">
        <w:rPr>
          <w:rFonts w:ascii="Times New Roman" w:hAnsi="Times New Roman"/>
          <w:sz w:val="28"/>
          <w:szCs w:val="28"/>
          <w:shd w:val="clear" w:color="auto" w:fill="FFFFFF"/>
          <w:lang w:val="kk-KZ"/>
        </w:rPr>
        <w:t xml:space="preserve"> немесе</w:t>
      </w:r>
      <w:r w:rsidRPr="000E48D3">
        <w:rPr>
          <w:rFonts w:ascii="Times New Roman" w:hAnsi="Times New Roman"/>
          <w:sz w:val="28"/>
          <w:szCs w:val="28"/>
          <w:shd w:val="clear" w:color="auto" w:fill="FFFFFF"/>
          <w:lang w:val="kk-KZ"/>
        </w:rPr>
        <w:t xml:space="preserve"> түрлі бөлшектерін бірге жинақтап, бұрыннан түсінікті дүниелердің басын біріктіру арқылы түсіндіру әдісі. </w:t>
      </w:r>
      <w:r w:rsidR="0009461B" w:rsidRPr="000E48D3">
        <w:rPr>
          <w:rFonts w:ascii="Times New Roman" w:hAnsi="Times New Roman"/>
          <w:sz w:val="28"/>
          <w:szCs w:val="28"/>
          <w:shd w:val="clear" w:color="auto" w:fill="FFFFFF"/>
          <w:lang w:val="kk-KZ"/>
        </w:rPr>
        <w:t xml:space="preserve">Бұл әдіс – </w:t>
      </w:r>
      <w:r w:rsidRPr="000E48D3">
        <w:rPr>
          <w:rFonts w:ascii="Times New Roman" w:hAnsi="Times New Roman"/>
          <w:sz w:val="28"/>
          <w:szCs w:val="28"/>
          <w:shd w:val="clear" w:color="auto" w:fill="FFFFFF"/>
          <w:lang w:val="kk-KZ"/>
        </w:rPr>
        <w:t xml:space="preserve">түсіну шеңбері немесе герменевтикалық шеңбер </w:t>
      </w:r>
      <w:r w:rsidR="0009461B" w:rsidRPr="000E48D3">
        <w:rPr>
          <w:rFonts w:ascii="Times New Roman" w:hAnsi="Times New Roman"/>
          <w:sz w:val="28"/>
          <w:szCs w:val="28"/>
          <w:shd w:val="clear" w:color="auto" w:fill="FFFFFF"/>
          <w:lang w:val="kk-KZ"/>
        </w:rPr>
        <w:t>деп аталады.</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түсінігі, оның міндеттері мен мүмкіндіктер аясы герменевтика ғылымы қалыптасқалы айтылып келеді. Бүгінгі мәселе – интерпетация және түсіну антитезасын құрайтын базалық түсініктерді зерттеу барысында туындайтын интерпретацияның стратегияларын анықтау болып отыр. </w:t>
      </w:r>
    </w:p>
    <w:p w:rsidR="0082261A" w:rsidRPr="000E48D3" w:rsidRDefault="0082261A" w:rsidP="00F45408">
      <w:pPr>
        <w:tabs>
          <w:tab w:val="left" w:pos="851"/>
          <w:tab w:val="left" w:pos="170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ХХ ғасырдың ортасына дейін интерпретация философиялық еңбектерде де, филологиялық зерттеулерде де «түсіну» ретінде («таңбадан мағынаға өту») қарастырылып келді.</w:t>
      </w:r>
      <w:r w:rsidR="006C5EAA" w:rsidRPr="000E48D3">
        <w:rPr>
          <w:rFonts w:ascii="Times New Roman" w:hAnsi="Times New Roman"/>
          <w:sz w:val="28"/>
          <w:szCs w:val="28"/>
          <w:lang w:val="kk-KZ"/>
        </w:rPr>
        <w:t>Яғни интерпретация дегеніміз –</w:t>
      </w:r>
      <w:r w:rsidRPr="000E48D3">
        <w:rPr>
          <w:rFonts w:ascii="Times New Roman" w:hAnsi="Times New Roman"/>
          <w:sz w:val="28"/>
          <w:szCs w:val="28"/>
          <w:lang w:val="kk-KZ"/>
        </w:rPr>
        <w:t xml:space="preserve"> түсінуге бас</w:t>
      </w:r>
      <w:r w:rsidR="006C5EAA" w:rsidRPr="000E48D3">
        <w:rPr>
          <w:rFonts w:ascii="Times New Roman" w:hAnsi="Times New Roman"/>
          <w:sz w:val="28"/>
          <w:szCs w:val="28"/>
          <w:lang w:val="kk-KZ"/>
        </w:rPr>
        <w:t>тап апаратын үдеріс, ал түсіну –</w:t>
      </w:r>
      <w:r w:rsidRPr="000E48D3">
        <w:rPr>
          <w:rFonts w:ascii="Times New Roman" w:hAnsi="Times New Roman"/>
          <w:sz w:val="28"/>
          <w:szCs w:val="28"/>
          <w:lang w:val="kk-KZ"/>
        </w:rPr>
        <w:t xml:space="preserve"> интерпретацияның мақсатты нәтижесі ретінде анықталды. </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Алайда, семиотикалық өлшемдер мен семиозис туралы ұғымдардың кеңейіп, күрделене түсуі интерпретация мен түсіну арақатынасын да трансформациялауға, қайта қарауға міндеттеді. Қазіргі семантикалық өлшемдерге салатын болсақ, интерпретация үдерісі мағынамен жұмыс істеу болса, түсіну үдерісі оның мәнін ашуға қызмет ететінін көрсетеді. Бұндай талдаулар А. Бюлердің «түсіну дегеніміз – әрдайым дұрыс түсіну (richtig-verstehen)» деген ид</w:t>
      </w:r>
      <w:r w:rsidR="00EB5F09" w:rsidRPr="000E48D3">
        <w:rPr>
          <w:rFonts w:ascii="Times New Roman" w:hAnsi="Times New Roman"/>
          <w:sz w:val="28"/>
          <w:szCs w:val="28"/>
          <w:lang w:val="kk-KZ"/>
        </w:rPr>
        <w:t>е</w:t>
      </w:r>
      <w:r w:rsidRPr="000E48D3">
        <w:rPr>
          <w:rFonts w:ascii="Times New Roman" w:hAnsi="Times New Roman"/>
          <w:sz w:val="28"/>
          <w:szCs w:val="28"/>
          <w:lang w:val="kk-KZ"/>
        </w:rPr>
        <w:t>ясына саяды. Ал интерпретация болса, дұрыс та теріс (қате) те болуы  мүмкін. Басқаша айтқанда, сәтті немесе сәтсіз интерпретация болады. Осылайша, интерпретациялау әрдайым сәтті аяқталуға міндетті емес»</w:t>
      </w:r>
      <w:r w:rsidR="00814670" w:rsidRPr="000E48D3">
        <w:rPr>
          <w:rFonts w:ascii="Times New Roman" w:hAnsi="Times New Roman"/>
          <w:sz w:val="28"/>
          <w:szCs w:val="28"/>
          <w:lang w:val="kk-KZ"/>
        </w:rPr>
        <w:t>[</w:t>
      </w:r>
      <w:r w:rsidR="00323E68" w:rsidRPr="000E48D3">
        <w:rPr>
          <w:rFonts w:ascii="Times New Roman" w:hAnsi="Times New Roman"/>
          <w:sz w:val="28"/>
          <w:szCs w:val="28"/>
          <w:lang w:val="kk-KZ"/>
        </w:rPr>
        <w:t>2</w:t>
      </w:r>
      <w:r w:rsidR="00CD604A" w:rsidRPr="000E48D3">
        <w:rPr>
          <w:rFonts w:ascii="Times New Roman" w:hAnsi="Times New Roman"/>
          <w:sz w:val="28"/>
          <w:szCs w:val="28"/>
          <w:lang w:val="kk-KZ"/>
        </w:rPr>
        <w:t>6</w:t>
      </w:r>
      <w:r w:rsidR="00814670" w:rsidRPr="000E48D3">
        <w:rPr>
          <w:rFonts w:ascii="Times New Roman" w:hAnsi="Times New Roman"/>
          <w:sz w:val="28"/>
          <w:szCs w:val="28"/>
          <w:lang w:val="kk-KZ"/>
        </w:rPr>
        <w:t>]</w:t>
      </w:r>
      <w:r w:rsidRPr="000E48D3">
        <w:rPr>
          <w:rFonts w:ascii="Times New Roman" w:hAnsi="Times New Roman"/>
          <w:sz w:val="28"/>
          <w:szCs w:val="28"/>
          <w:lang w:val="kk-KZ"/>
        </w:rPr>
        <w:t>, –  деген ойымен келісуімізге тура келеді.</w:t>
      </w:r>
    </w:p>
    <w:p w:rsidR="0082261A" w:rsidRPr="000E48D3" w:rsidRDefault="0082261A"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Герменевтикада мәнмәтінге деген екі түрлі көзқарастан туындаған интерпретацияның  екі стратегиясы қалыптасқан.</w:t>
      </w:r>
    </w:p>
    <w:p w:rsidR="0082261A" w:rsidRPr="000E48D3" w:rsidRDefault="0082261A" w:rsidP="00F45408">
      <w:pPr>
        <w:pStyle w:val="a3"/>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Бірі – «авторды өзінен артық түсіну» стратегиясы. Бұл стратегия Ф.Шл</w:t>
      </w:r>
      <w:r w:rsidR="008411EE" w:rsidRPr="000E48D3">
        <w:rPr>
          <w:rFonts w:ascii="Times New Roman" w:hAnsi="Times New Roman"/>
          <w:sz w:val="28"/>
          <w:szCs w:val="28"/>
          <w:lang w:val="kk-KZ"/>
        </w:rPr>
        <w:t>е</w:t>
      </w:r>
      <w:r w:rsidRPr="000E48D3">
        <w:rPr>
          <w:rFonts w:ascii="Times New Roman" w:hAnsi="Times New Roman"/>
          <w:sz w:val="28"/>
          <w:szCs w:val="28"/>
          <w:lang w:val="kk-KZ"/>
        </w:rPr>
        <w:t>йермахер негізін салған «герменевтиканың позитивті формуласы»</w:t>
      </w:r>
      <w:r w:rsidR="00814670" w:rsidRPr="000E48D3">
        <w:rPr>
          <w:rFonts w:ascii="Times New Roman" w:hAnsi="Times New Roman"/>
          <w:sz w:val="28"/>
          <w:szCs w:val="28"/>
          <w:lang w:val="kk-KZ"/>
        </w:rPr>
        <w:t>[2</w:t>
      </w:r>
      <w:r w:rsidR="00750E3A" w:rsidRPr="000E48D3">
        <w:rPr>
          <w:rFonts w:ascii="Times New Roman" w:hAnsi="Times New Roman"/>
          <w:sz w:val="28"/>
          <w:szCs w:val="28"/>
          <w:lang w:val="kk-KZ"/>
        </w:rPr>
        <w:t>7, 129 б.</w:t>
      </w:r>
      <w:r w:rsidR="00814670" w:rsidRPr="000E48D3">
        <w:rPr>
          <w:rFonts w:ascii="Times New Roman" w:hAnsi="Times New Roman"/>
          <w:sz w:val="28"/>
          <w:szCs w:val="28"/>
          <w:lang w:val="kk-KZ"/>
        </w:rPr>
        <w:t>]</w:t>
      </w:r>
      <w:r w:rsidRPr="000E48D3">
        <w:rPr>
          <w:rFonts w:ascii="Times New Roman" w:hAnsi="Times New Roman"/>
          <w:sz w:val="28"/>
          <w:szCs w:val="28"/>
          <w:lang w:val="kk-KZ"/>
        </w:rPr>
        <w:t xml:space="preserve"> деп аталып, контекст ретінде автордың өмір сүрген кезеңін, грамматикалық және психологиялық ерекшеліктерін, автордың өзі үшін де анық болмаған интуитивті түрде қолданған авторлық қолданыстарды қарастыруды қажет етеді. Бұл стратегия филологиялық интерпретацияның негізі болып табылады: Филолог-интерпретатор автор сөз қолданыстарын, оның өзінен артық біледі, мәтінге қосымша түрлі фактілер мен материалдар жинақтайды. Жинақталған ақпараттарды қолданылған интерпретацияны нақтылап, дәлелді ете түсуші фон ретінде ұсынады.</w:t>
      </w:r>
    </w:p>
    <w:p w:rsidR="0082261A" w:rsidRPr="000E48D3" w:rsidRDefault="0082261A" w:rsidP="00F45408">
      <w:pPr>
        <w:pStyle w:val="a3"/>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Екінші стратегия – Г.Г. Гадамер ұсынған «авторды басқаша түсіну» стартегиясы. «Авторды басқаша түсіну стратегиясы» мағына факт ретінде өмір сүрмейді деген тұжырымды ұстанып, мәнмәтін ретінде мәтін реципиентінің өзіндік санасында қалы</w:t>
      </w:r>
      <w:r w:rsidR="00EB5F09" w:rsidRPr="000E48D3">
        <w:rPr>
          <w:rFonts w:ascii="Times New Roman" w:hAnsi="Times New Roman"/>
          <w:sz w:val="28"/>
          <w:szCs w:val="28"/>
          <w:lang w:val="kk-KZ"/>
        </w:rPr>
        <w:t>п</w:t>
      </w:r>
      <w:r w:rsidRPr="000E48D3">
        <w:rPr>
          <w:rFonts w:ascii="Times New Roman" w:hAnsi="Times New Roman"/>
          <w:sz w:val="28"/>
          <w:szCs w:val="28"/>
          <w:lang w:val="kk-KZ"/>
        </w:rPr>
        <w:t>тасқан  нысанды қарастырады. «Авторды өзінен артық түсіну» стратегиясы интерпретацияны мәтін және оны тудырушы (автор) субъектіге қатысты қарастырса, «авторды басқаша түсіну стратегиясы» мәтін қабылдаушының санасына әсер етіп, одан интерпретация туындайды деп қарастырды. Яғни, оқырман авторды өзінен артық түсіне алмайды, тек өз білім деңгейіне, өзі өмір сүретін ортадағы қоғамдық-әлеуметтік көзқарастарға, өзіндік дүниетанымына сай түсінеді. Бұл әрине, авторлық айтпақ ойды тарылтып жіберуі немесе кеңейте түсуі мүмкін екені де белгілі. Философ Жак Дерида «авторды басқаша түсіну стратегиясын» қолдай отырып, біздің интрепретациямыз шығарманың өн бойындағы «</w:t>
      </w:r>
      <w:r w:rsidR="00C955EE" w:rsidRPr="000E48D3">
        <w:rPr>
          <w:rFonts w:ascii="Times New Roman" w:hAnsi="Times New Roman"/>
          <w:sz w:val="28"/>
          <w:szCs w:val="28"/>
          <w:lang w:val="kk-KZ"/>
        </w:rPr>
        <w:t>көмеск</w:t>
      </w:r>
      <w:r w:rsidRPr="000E48D3">
        <w:rPr>
          <w:rFonts w:ascii="Times New Roman" w:hAnsi="Times New Roman"/>
          <w:sz w:val="28"/>
          <w:szCs w:val="28"/>
          <w:lang w:val="kk-KZ"/>
        </w:rPr>
        <w:t>і мәнді» (спящий смысл) табуға қызмет ету керек деген ой айтады.</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Оқырман белсенділігі болмаса мәтінді түсіну мүмкін емес. Көркем шығарманы интерпретациялау үдерісінде адресаттың, хабар алушы оқырманның рөлі өте маңызды. Өйткені, ғылыми немесе газет мақаласынан, ресми құжаттардан алынған ақпараттардың аясы шектеулі, арнайы бір топтағы адресаттарға ғана бағыталған болады. Бұл топтағы жекелеген тұлғалардың өзгеруі берілген ақпараттарды түсіну мен қабылдаудағы өзгерістерге әкелмейтіні анық. </w:t>
      </w:r>
    </w:p>
    <w:p w:rsidR="0082261A" w:rsidRPr="000E48D3" w:rsidRDefault="0082261A"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Ал, көркем шығарма мәселесінде мүлде бөлек. Бұл жерде таным нысаны шектелмеген және жалпы берілетін ақпарат пен хабар да жалпының талқысына бағытталған. Сондықтан автордың танымы мен көзқарасы түрлі қабылдаушылар үшін түсінікті – түсініксіз – шынайы – жалған – әділ – әділетсіз – терең – жалаң – мүмкін – мүмкін емес т.б. болып қабылдануы мүмкін. Себебі, шығарманы қабылдау үдерісі шартты, жеке факторларға, әр реципиенттің өзіндік қасиеттері мен білім дәрежесіне, жеке дүниетанымына</w:t>
      </w:r>
      <w:r w:rsidR="00EB5F09" w:rsidRPr="000E48D3">
        <w:rPr>
          <w:sz w:val="28"/>
          <w:szCs w:val="28"/>
          <w:lang w:val="kk-KZ"/>
        </w:rPr>
        <w:t>, өмір тәжірибесіне, құндылық бағдарына</w:t>
      </w:r>
      <w:r w:rsidRPr="000E48D3">
        <w:rPr>
          <w:sz w:val="28"/>
          <w:szCs w:val="28"/>
          <w:lang w:val="kk-KZ"/>
        </w:rPr>
        <w:t xml:space="preserve"> тікелей тәуелді. Оқырманның білім аясы, дүниетанымы неғұрлым кең болса, көркем шығармаға жасалатын интерпретация да соғұрлым терең, соғұрлым мәнді. </w:t>
      </w:r>
      <w:r w:rsidR="00EB5F09" w:rsidRPr="000E48D3">
        <w:rPr>
          <w:sz w:val="28"/>
          <w:szCs w:val="28"/>
          <w:lang w:val="kk-KZ"/>
        </w:rPr>
        <w:t>И</w:t>
      </w:r>
      <w:r w:rsidRPr="000E48D3">
        <w:rPr>
          <w:sz w:val="28"/>
          <w:szCs w:val="28"/>
          <w:lang w:val="kk-KZ"/>
        </w:rPr>
        <w:t>нтерпретация, түсіну дегеніміз автор мен оқырман (интерпретатор) арасындағы ортақ шығармашылықтан туындай</w:t>
      </w:r>
      <w:r w:rsidR="00EB5F09" w:rsidRPr="000E48D3">
        <w:rPr>
          <w:sz w:val="28"/>
          <w:szCs w:val="28"/>
          <w:lang w:val="kk-KZ"/>
        </w:rPr>
        <w:t>ды</w:t>
      </w:r>
      <w:r w:rsidRPr="000E48D3">
        <w:rPr>
          <w:sz w:val="28"/>
          <w:szCs w:val="28"/>
          <w:lang w:val="kk-KZ"/>
        </w:rPr>
        <w:t>, оқырманның өресі авторға жетпей тұрса, білім деңгейі мен дүниетанымы қабыспай тұрса, еш</w:t>
      </w:r>
      <w:r w:rsidR="00EB5F09" w:rsidRPr="000E48D3">
        <w:rPr>
          <w:sz w:val="28"/>
          <w:szCs w:val="28"/>
          <w:lang w:val="kk-KZ"/>
        </w:rPr>
        <w:t>қандай түсіну де түйсіну де жоқ.</w:t>
      </w:r>
    </w:p>
    <w:p w:rsidR="00D12515" w:rsidRPr="000E48D3" w:rsidRDefault="00D12515"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Жалпы интерпретация дегеніміз – онда қатталған мазмұнды ашу, айқындау. Мұның өзі адресаттың когнитивтік санасындағы білім қорының көлемімен тығыз байланыста ашылатын мәселе. Адресанттың жеткізбек болған ниеті реципиентке бұрын-соңды белгілі ұғымдарға негізделсе, бұл коммуникация біршама нәтижелі болмақ.Ал ондай сәйкестік болмаған жағдайда оқырманның мәтінді дұрыс интерпретациялау екіталай. Сонымен мәтінді интерпретациялау үшін адресатты</w:t>
      </w:r>
      <w:r w:rsidR="00425604" w:rsidRPr="000E48D3">
        <w:rPr>
          <w:sz w:val="28"/>
          <w:szCs w:val="28"/>
          <w:lang w:val="kk-KZ"/>
        </w:rPr>
        <w:t>ң фондық немесе аялық білім қоры маңызды рөл атқарады</w:t>
      </w:r>
      <w:r w:rsidR="00814670" w:rsidRPr="000E48D3">
        <w:rPr>
          <w:sz w:val="28"/>
          <w:szCs w:val="28"/>
          <w:lang w:val="kk-KZ"/>
        </w:rPr>
        <w:t>[2</w:t>
      </w:r>
      <w:r w:rsidR="00750E3A" w:rsidRPr="000E48D3">
        <w:rPr>
          <w:sz w:val="28"/>
          <w:szCs w:val="28"/>
          <w:lang w:val="kk-KZ"/>
        </w:rPr>
        <w:t xml:space="preserve">8, </w:t>
      </w:r>
      <w:r w:rsidR="00814670" w:rsidRPr="000E48D3">
        <w:rPr>
          <w:sz w:val="28"/>
          <w:szCs w:val="28"/>
          <w:lang w:val="kk-KZ"/>
        </w:rPr>
        <w:t>9</w:t>
      </w:r>
      <w:r w:rsidR="00750E3A" w:rsidRPr="000E48D3">
        <w:rPr>
          <w:sz w:val="28"/>
          <w:szCs w:val="28"/>
          <w:lang w:val="kk-KZ"/>
        </w:rPr>
        <w:t xml:space="preserve"> б.</w:t>
      </w:r>
      <w:r w:rsidR="00814670" w:rsidRPr="000E48D3">
        <w:rPr>
          <w:sz w:val="28"/>
          <w:szCs w:val="28"/>
          <w:lang w:val="kk-KZ"/>
        </w:rPr>
        <w:t>]</w:t>
      </w:r>
      <w:r w:rsidR="00425604" w:rsidRPr="000E48D3">
        <w:rPr>
          <w:sz w:val="28"/>
          <w:szCs w:val="28"/>
          <w:lang w:val="kk-KZ"/>
        </w:rPr>
        <w:t>.</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мәселесінің бүгінгі таңдағы өзектілігі таным белсенділігінің маңызға ие болуы, көркем шығармаға жаңаша көзқарастардың қалыптасуы, шығарманы түсіну, талдау мәселелері мен автор-интерпретатордың тұлғалық қалыптасу формаларының өзектілігімен тікелей байланысты. Көркем шығарманың мазмұны түсіну мен талқылау құралы ғана емес, өмірлік тәжірибе мен қолданысқа да қызмет етуі керек.</w:t>
      </w:r>
    </w:p>
    <w:p w:rsidR="0082261A" w:rsidRPr="000E48D3" w:rsidRDefault="008351A3"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шығармаға жасалған интерпретацияның қисындылығы – и</w:t>
      </w:r>
      <w:r w:rsidR="0082261A" w:rsidRPr="000E48D3">
        <w:rPr>
          <w:rFonts w:ascii="Times New Roman" w:hAnsi="Times New Roman"/>
          <w:sz w:val="28"/>
          <w:szCs w:val="28"/>
          <w:lang w:val="kk-KZ"/>
        </w:rPr>
        <w:t>нтерпретация теориясындағ</w:t>
      </w:r>
      <w:r w:rsidRPr="000E48D3">
        <w:rPr>
          <w:rFonts w:ascii="Times New Roman" w:hAnsi="Times New Roman"/>
          <w:sz w:val="28"/>
          <w:szCs w:val="28"/>
          <w:lang w:val="kk-KZ"/>
        </w:rPr>
        <w:t>ы</w:t>
      </w:r>
      <w:r w:rsidR="0082261A" w:rsidRPr="000E48D3">
        <w:rPr>
          <w:rFonts w:ascii="Times New Roman" w:hAnsi="Times New Roman"/>
          <w:sz w:val="28"/>
          <w:szCs w:val="28"/>
          <w:lang w:val="kk-KZ"/>
        </w:rPr>
        <w:t xml:space="preserve"> негізгі мәселелердің бірі. </w:t>
      </w:r>
      <w:r w:rsidRPr="000E48D3">
        <w:rPr>
          <w:rFonts w:ascii="Times New Roman" w:hAnsi="Times New Roman"/>
          <w:sz w:val="28"/>
          <w:szCs w:val="28"/>
          <w:lang w:val="kk-KZ"/>
        </w:rPr>
        <w:t xml:space="preserve">Аталмыш мәселе </w:t>
      </w:r>
      <w:r w:rsidR="0082261A" w:rsidRPr="000E48D3">
        <w:rPr>
          <w:rFonts w:ascii="Times New Roman" w:hAnsi="Times New Roman"/>
          <w:sz w:val="28"/>
          <w:szCs w:val="28"/>
          <w:lang w:val="kk-KZ"/>
        </w:rPr>
        <w:t xml:space="preserve">көркем </w:t>
      </w:r>
      <w:r w:rsidRPr="000E48D3">
        <w:rPr>
          <w:rFonts w:ascii="Times New Roman" w:hAnsi="Times New Roman"/>
          <w:sz w:val="28"/>
          <w:szCs w:val="28"/>
          <w:lang w:val="kk-KZ"/>
        </w:rPr>
        <w:t xml:space="preserve">мәтінніңмазмұны </w:t>
      </w:r>
      <w:r w:rsidR="0082261A" w:rsidRPr="000E48D3">
        <w:rPr>
          <w:rFonts w:ascii="Times New Roman" w:hAnsi="Times New Roman"/>
          <w:sz w:val="28"/>
          <w:szCs w:val="28"/>
          <w:lang w:val="kk-KZ"/>
        </w:rPr>
        <w:t xml:space="preserve">мен </w:t>
      </w:r>
      <w:r w:rsidRPr="000E48D3">
        <w:rPr>
          <w:rFonts w:ascii="Times New Roman" w:hAnsi="Times New Roman"/>
          <w:sz w:val="28"/>
          <w:szCs w:val="28"/>
          <w:lang w:val="kk-KZ"/>
        </w:rPr>
        <w:t xml:space="preserve">мағынасын </w:t>
      </w:r>
      <w:r w:rsidR="0082261A" w:rsidRPr="000E48D3">
        <w:rPr>
          <w:rFonts w:ascii="Times New Roman" w:hAnsi="Times New Roman"/>
          <w:sz w:val="28"/>
          <w:szCs w:val="28"/>
          <w:lang w:val="kk-KZ"/>
        </w:rPr>
        <w:t xml:space="preserve">қандай </w:t>
      </w:r>
      <w:r w:rsidRPr="000E48D3">
        <w:rPr>
          <w:rFonts w:ascii="Times New Roman" w:hAnsi="Times New Roman"/>
          <w:sz w:val="28"/>
          <w:szCs w:val="28"/>
          <w:lang w:val="kk-KZ"/>
        </w:rPr>
        <w:t>амал-тәсілдермен,</w:t>
      </w:r>
      <w:r w:rsidR="0082261A" w:rsidRPr="000E48D3">
        <w:rPr>
          <w:rFonts w:ascii="Times New Roman" w:hAnsi="Times New Roman"/>
          <w:sz w:val="28"/>
          <w:szCs w:val="28"/>
          <w:lang w:val="kk-KZ"/>
        </w:rPr>
        <w:t xml:space="preserve"> қандай </w:t>
      </w:r>
      <w:r w:rsidRPr="000E48D3">
        <w:rPr>
          <w:rFonts w:ascii="Times New Roman" w:hAnsi="Times New Roman"/>
          <w:sz w:val="28"/>
          <w:szCs w:val="28"/>
          <w:lang w:val="kk-KZ"/>
        </w:rPr>
        <w:t>әдіспентүсіндіруге</w:t>
      </w:r>
      <w:r w:rsidR="0082261A" w:rsidRPr="000E48D3">
        <w:rPr>
          <w:rFonts w:ascii="Times New Roman" w:hAnsi="Times New Roman"/>
          <w:sz w:val="28"/>
          <w:szCs w:val="28"/>
          <w:lang w:val="kk-KZ"/>
        </w:rPr>
        <w:t xml:space="preserve"> болады деген </w:t>
      </w:r>
      <w:r w:rsidRPr="000E48D3">
        <w:rPr>
          <w:rFonts w:ascii="Times New Roman" w:hAnsi="Times New Roman"/>
          <w:sz w:val="28"/>
          <w:szCs w:val="28"/>
          <w:lang w:val="kk-KZ"/>
        </w:rPr>
        <w:t>сұраққа келіп тіреледі</w:t>
      </w:r>
      <w:r w:rsidR="0082261A" w:rsidRPr="000E48D3">
        <w:rPr>
          <w:rFonts w:ascii="Times New Roman" w:hAnsi="Times New Roman"/>
          <w:sz w:val="28"/>
          <w:szCs w:val="28"/>
          <w:lang w:val="kk-KZ"/>
        </w:rPr>
        <w:t xml:space="preserve">. Интерпретация көркем туындының мағынасын ашып қана қоймайды, сонымен қатар, оны толықтырып, байытып, мағыналық-мазмұндық тұрғыда түрлендіре түседі.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Әдебиеттану мен лингвистикада интерпретацияның қисындылығы (адекваттылығы) турасында екі түрлі пікір қалыптасқан. </w:t>
      </w:r>
      <w:r w:rsidR="008351A3" w:rsidRPr="000E48D3">
        <w:rPr>
          <w:rFonts w:ascii="Times New Roman" w:hAnsi="Times New Roman"/>
          <w:sz w:val="28"/>
          <w:szCs w:val="28"/>
          <w:lang w:val="kk-KZ"/>
        </w:rPr>
        <w:t xml:space="preserve">Оған </w:t>
      </w:r>
      <w:r w:rsidRPr="000E48D3">
        <w:rPr>
          <w:rFonts w:ascii="Times New Roman" w:hAnsi="Times New Roman"/>
          <w:sz w:val="28"/>
          <w:szCs w:val="28"/>
          <w:lang w:val="kk-KZ"/>
        </w:rPr>
        <w:t xml:space="preserve">себеп «Бір көркем туындының қанша интерпретациясы болуы мүмкін?» деген </w:t>
      </w:r>
      <w:r w:rsidR="008351A3" w:rsidRPr="000E48D3">
        <w:rPr>
          <w:rFonts w:ascii="Times New Roman" w:hAnsi="Times New Roman"/>
          <w:sz w:val="28"/>
          <w:szCs w:val="28"/>
          <w:lang w:val="kk-KZ"/>
        </w:rPr>
        <w:t>сауал</w:t>
      </w:r>
      <w:r w:rsidRPr="000E48D3">
        <w:rPr>
          <w:rFonts w:ascii="Times New Roman" w:hAnsi="Times New Roman"/>
          <w:sz w:val="28"/>
          <w:szCs w:val="28"/>
          <w:lang w:val="kk-KZ"/>
        </w:rPr>
        <w:t xml:space="preserve">. А.Потебня, </w:t>
      </w:r>
      <w:r w:rsidR="008351A3" w:rsidRPr="000E48D3">
        <w:rPr>
          <w:rFonts w:ascii="Times New Roman" w:hAnsi="Times New Roman"/>
          <w:sz w:val="28"/>
          <w:szCs w:val="28"/>
          <w:lang w:val="kk-KZ"/>
        </w:rPr>
        <w:t>М. Эпнштейн</w:t>
      </w:r>
      <w:r w:rsidR="0056629D" w:rsidRPr="000E48D3">
        <w:rPr>
          <w:rFonts w:ascii="Times New Roman" w:hAnsi="Times New Roman"/>
          <w:sz w:val="28"/>
          <w:szCs w:val="28"/>
          <w:lang w:val="kk-KZ"/>
        </w:rPr>
        <w:t>,Б. Кроче,</w:t>
      </w:r>
      <w:r w:rsidRPr="000E48D3">
        <w:rPr>
          <w:rFonts w:ascii="Times New Roman" w:hAnsi="Times New Roman"/>
          <w:sz w:val="28"/>
          <w:szCs w:val="28"/>
          <w:lang w:val="kk-KZ"/>
        </w:rPr>
        <w:t xml:space="preserve"> А. Горнфельд</w:t>
      </w:r>
      <w:r w:rsidR="008351A3" w:rsidRPr="000E48D3">
        <w:rPr>
          <w:rFonts w:ascii="Times New Roman" w:hAnsi="Times New Roman"/>
          <w:sz w:val="28"/>
          <w:szCs w:val="28"/>
          <w:lang w:val="kk-KZ"/>
        </w:rPr>
        <w:t>,W.</w:t>
      </w:r>
      <w:r w:rsidRPr="000E48D3">
        <w:rPr>
          <w:rFonts w:ascii="Times New Roman" w:hAnsi="Times New Roman"/>
          <w:sz w:val="28"/>
          <w:szCs w:val="28"/>
          <w:lang w:val="kk-KZ"/>
        </w:rPr>
        <w:t xml:space="preserve">Iser, </w:t>
      </w:r>
      <w:r w:rsidR="008351A3" w:rsidRPr="000E48D3">
        <w:rPr>
          <w:rFonts w:ascii="Times New Roman" w:hAnsi="Times New Roman"/>
          <w:sz w:val="28"/>
          <w:szCs w:val="28"/>
          <w:lang w:val="kk-KZ"/>
        </w:rPr>
        <w:t xml:space="preserve">J. </w:t>
      </w:r>
      <w:r w:rsidRPr="000E48D3">
        <w:rPr>
          <w:rFonts w:ascii="Times New Roman" w:hAnsi="Times New Roman"/>
          <w:sz w:val="28"/>
          <w:szCs w:val="28"/>
          <w:lang w:val="kk-KZ"/>
        </w:rPr>
        <w:t xml:space="preserve">Culler, В.А.Лукин,  С.М. Шакиров сынды ғалымдар </w:t>
      </w:r>
      <w:r w:rsidR="005F1C2E" w:rsidRPr="000E48D3">
        <w:rPr>
          <w:rFonts w:ascii="Times New Roman" w:hAnsi="Times New Roman"/>
          <w:sz w:val="28"/>
          <w:szCs w:val="28"/>
          <w:lang w:val="kk-KZ"/>
        </w:rPr>
        <w:t xml:space="preserve">көркем </w:t>
      </w:r>
      <w:r w:rsidR="000E4D4F" w:rsidRPr="000E48D3">
        <w:rPr>
          <w:rFonts w:ascii="Times New Roman" w:hAnsi="Times New Roman"/>
          <w:sz w:val="28"/>
          <w:szCs w:val="28"/>
          <w:lang w:val="kk-KZ"/>
        </w:rPr>
        <w:t>мәтін</w:t>
      </w:r>
      <w:r w:rsidR="005F1C2E" w:rsidRPr="000E48D3">
        <w:rPr>
          <w:rFonts w:ascii="Times New Roman" w:hAnsi="Times New Roman"/>
          <w:sz w:val="28"/>
          <w:szCs w:val="28"/>
          <w:lang w:val="kk-KZ"/>
        </w:rPr>
        <w:t xml:space="preserve">ге жасалатын </w:t>
      </w:r>
      <w:r w:rsidRPr="000E48D3">
        <w:rPr>
          <w:rFonts w:ascii="Times New Roman" w:hAnsi="Times New Roman"/>
          <w:sz w:val="28"/>
          <w:szCs w:val="28"/>
          <w:lang w:val="kk-KZ"/>
        </w:rPr>
        <w:t>интерпретация</w:t>
      </w:r>
      <w:r w:rsidR="005F1C2E" w:rsidRPr="000E48D3">
        <w:rPr>
          <w:rFonts w:ascii="Times New Roman" w:hAnsi="Times New Roman"/>
          <w:sz w:val="28"/>
          <w:szCs w:val="28"/>
          <w:lang w:val="kk-KZ"/>
        </w:rPr>
        <w:t xml:space="preserve"> шексіз</w:t>
      </w:r>
      <w:r w:rsidRPr="000E48D3">
        <w:rPr>
          <w:rFonts w:ascii="Times New Roman" w:hAnsi="Times New Roman"/>
          <w:sz w:val="28"/>
          <w:szCs w:val="28"/>
          <w:lang w:val="kk-KZ"/>
        </w:rPr>
        <w:t xml:space="preserve">, еркін, кең ауқымды деген пікір ұстанады. Олар қанша идея болса, сонша көзқарас, сонша талдау мен түсіну бар </w:t>
      </w:r>
      <w:r w:rsidR="00323E68" w:rsidRPr="000E48D3">
        <w:rPr>
          <w:rFonts w:ascii="Times New Roman" w:hAnsi="Times New Roman"/>
          <w:sz w:val="28"/>
          <w:szCs w:val="28"/>
          <w:lang w:val="kk-KZ"/>
        </w:rPr>
        <w:t>, о</w:t>
      </w:r>
      <w:r w:rsidRPr="000E48D3">
        <w:rPr>
          <w:rFonts w:ascii="Times New Roman" w:hAnsi="Times New Roman"/>
          <w:sz w:val="28"/>
          <w:szCs w:val="28"/>
          <w:lang w:val="kk-KZ"/>
        </w:rPr>
        <w:t xml:space="preserve">ларды өзара салыстыру да қисынға </w:t>
      </w:r>
      <w:r w:rsidR="00EB5F09" w:rsidRPr="000E48D3">
        <w:rPr>
          <w:rFonts w:ascii="Times New Roman" w:hAnsi="Times New Roman"/>
          <w:sz w:val="28"/>
          <w:szCs w:val="28"/>
          <w:lang w:val="kk-KZ"/>
        </w:rPr>
        <w:t>келмейді</w:t>
      </w:r>
      <w:r w:rsidRPr="000E48D3">
        <w:rPr>
          <w:rFonts w:ascii="Times New Roman" w:hAnsi="Times New Roman"/>
          <w:sz w:val="28"/>
          <w:szCs w:val="28"/>
          <w:lang w:val="kk-KZ"/>
        </w:rPr>
        <w:t xml:space="preserve"> дейді. Бұл теорияға сәйкес мәтінді түсіну дегеніміз автордың айтпақ ойын немесе мәтіннің негізгі идеясын ұғыну емес, оқыған туынды негізі</w:t>
      </w:r>
      <w:r w:rsidR="00C955EE" w:rsidRPr="000E48D3">
        <w:rPr>
          <w:rFonts w:ascii="Times New Roman" w:hAnsi="Times New Roman"/>
          <w:sz w:val="28"/>
          <w:szCs w:val="28"/>
          <w:lang w:val="kk-KZ"/>
        </w:rPr>
        <w:t>нде өзіндік жеке мағынаға жету,</w:t>
      </w:r>
      <w:r w:rsidRPr="000E48D3">
        <w:rPr>
          <w:rFonts w:ascii="Times New Roman" w:hAnsi="Times New Roman"/>
          <w:sz w:val="28"/>
          <w:szCs w:val="28"/>
          <w:lang w:val="kk-KZ"/>
        </w:rPr>
        <w:t xml:space="preserve"> өзіңе керек мәнді ұғыну немесе табу. «Интерпретацияның түрлілігіне, тіпті «интерпретациялық қайшылыққа себеп болатын «реципиенттердің (қабылдаушылардың) тілдік, интеллектуалдық, эмоционалдық айырмашылықтары» деп көрсетеді Н. А. Чернявская</w:t>
      </w:r>
      <w:r w:rsidR="00814670" w:rsidRPr="000E48D3">
        <w:rPr>
          <w:rFonts w:ascii="Times New Roman" w:hAnsi="Times New Roman"/>
          <w:sz w:val="28"/>
          <w:szCs w:val="28"/>
          <w:lang w:val="kk-KZ"/>
        </w:rPr>
        <w:t>[</w:t>
      </w:r>
      <w:r w:rsidR="00750E3A" w:rsidRPr="000E48D3">
        <w:rPr>
          <w:rFonts w:ascii="Times New Roman" w:hAnsi="Times New Roman"/>
          <w:sz w:val="28"/>
          <w:szCs w:val="28"/>
          <w:lang w:val="kk-KZ"/>
        </w:rPr>
        <w:t>29</w:t>
      </w:r>
      <w:r w:rsidR="00814670" w:rsidRPr="000E48D3">
        <w:rPr>
          <w:rFonts w:ascii="Times New Roman" w:hAnsi="Times New Roman"/>
          <w:sz w:val="28"/>
          <w:szCs w:val="28"/>
          <w:lang w:val="kk-KZ"/>
        </w:rPr>
        <w:t>]</w:t>
      </w:r>
      <w:r w:rsidRPr="000E48D3">
        <w:rPr>
          <w:rFonts w:ascii="Times New Roman" w:hAnsi="Times New Roman"/>
          <w:sz w:val="28"/>
          <w:szCs w:val="28"/>
          <w:lang w:val="kk-KZ"/>
        </w:rPr>
        <w:t xml:space="preserve">. Бұл көзқарасты ұстанар болсақ шығарманың мағынасы да, оған жасалар интерпретацияның да шексіз болары сөзсіз. </w:t>
      </w:r>
    </w:p>
    <w:p w:rsidR="0082261A" w:rsidRPr="000E48D3" w:rsidRDefault="0082261A"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Бұл теорияға қарсы тарап шығарманы түсінуде адекваттылық болуын алға тартып,  шығармаға жасалатын интерпретация қисынды болуын көздейді. И. В. Арнольд, А.С. Бушмин, А. А. Залевская, П.А. Николаев, В.Е. Хализев, Р. Уэллек, О. Уоррен, М.Б. Храпченко сынды ғалымдар көркем шығарма жылдар бойы өзгермейтін негізгі нысан болғандықтан ғылыми түрде түсіндіріліп негізделуі тиіс деп есептейді. Бір шығарма турасында түрлі пікірлердің болуынан гөрі, ғылыми негізделген қисынға сиятын бір анықтаманың болуы әлдеқайда құнды. Ал көптеген сан түрлі интрепретациялардың орнын «адекватты деп танылған  интерпретациялар тізбегі» алмастыра алады деген ұстанымды ұсынады. Өйткені мән-мағынасы толық ашылмаған шығармалар турасында дискуссия тудыруы заңды құбылыс</w:t>
      </w:r>
      <w:r w:rsidR="00814670" w:rsidRPr="000E48D3">
        <w:rPr>
          <w:rFonts w:ascii="Times New Roman" w:hAnsi="Times New Roman"/>
          <w:sz w:val="28"/>
          <w:szCs w:val="28"/>
          <w:lang w:val="kk-KZ"/>
        </w:rPr>
        <w:t>[</w:t>
      </w:r>
      <w:r w:rsidR="00750E3A" w:rsidRPr="000E48D3">
        <w:rPr>
          <w:rFonts w:ascii="Times New Roman" w:hAnsi="Times New Roman"/>
          <w:sz w:val="28"/>
          <w:szCs w:val="28"/>
          <w:lang w:val="kk-KZ"/>
        </w:rPr>
        <w:t>30</w:t>
      </w:r>
      <w:r w:rsidR="00814670" w:rsidRPr="000E48D3">
        <w:rPr>
          <w:rFonts w:ascii="Times New Roman" w:hAnsi="Times New Roman"/>
          <w:sz w:val="28"/>
          <w:szCs w:val="28"/>
          <w:lang w:val="kk-KZ"/>
        </w:rPr>
        <w:t>]</w:t>
      </w:r>
      <w:r w:rsidRPr="000E48D3">
        <w:rPr>
          <w:rFonts w:ascii="Times New Roman" w:hAnsi="Times New Roman"/>
          <w:sz w:val="28"/>
          <w:szCs w:val="28"/>
          <w:lang w:val="kk-KZ"/>
        </w:rPr>
        <w:t xml:space="preserve">. </w:t>
      </w:r>
    </w:p>
    <w:p w:rsidR="0082261A" w:rsidRPr="000E48D3" w:rsidRDefault="0082261A"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5F1C2E" w:rsidRPr="000E48D3">
        <w:rPr>
          <w:rFonts w:ascii="Times New Roman" w:hAnsi="Times New Roman"/>
          <w:sz w:val="28"/>
          <w:szCs w:val="28"/>
          <w:lang w:val="kk-KZ"/>
        </w:rPr>
        <w:t xml:space="preserve">Дәл осы тұжырымды ғалым </w:t>
      </w:r>
      <w:r w:rsidRPr="000E48D3">
        <w:rPr>
          <w:rFonts w:ascii="Times New Roman" w:hAnsi="Times New Roman"/>
          <w:sz w:val="28"/>
          <w:szCs w:val="28"/>
          <w:lang w:val="kk-KZ"/>
        </w:rPr>
        <w:t xml:space="preserve">А.П. Скафтымов </w:t>
      </w:r>
      <w:r w:rsidR="005F1C2E" w:rsidRPr="000E48D3">
        <w:rPr>
          <w:rFonts w:ascii="Times New Roman" w:hAnsi="Times New Roman"/>
          <w:sz w:val="28"/>
          <w:szCs w:val="28"/>
          <w:lang w:val="kk-KZ"/>
        </w:rPr>
        <w:t xml:space="preserve"> қолдайды. Ол: </w:t>
      </w:r>
      <w:r w:rsidRPr="000E48D3">
        <w:rPr>
          <w:rFonts w:ascii="Times New Roman" w:hAnsi="Times New Roman"/>
          <w:sz w:val="28"/>
          <w:szCs w:val="28"/>
          <w:lang w:val="kk-KZ"/>
        </w:rPr>
        <w:t>«</w:t>
      </w:r>
      <w:r w:rsidR="005F1C2E" w:rsidRPr="000E48D3">
        <w:rPr>
          <w:rFonts w:ascii="Times New Roman" w:hAnsi="Times New Roman"/>
          <w:sz w:val="28"/>
          <w:szCs w:val="28"/>
          <w:lang w:val="kk-KZ"/>
        </w:rPr>
        <w:t>Ин</w:t>
      </w:r>
      <w:r w:rsidRPr="000E48D3">
        <w:rPr>
          <w:rFonts w:ascii="Times New Roman" w:hAnsi="Times New Roman"/>
          <w:sz w:val="28"/>
          <w:szCs w:val="28"/>
          <w:lang w:val="kk-KZ"/>
        </w:rPr>
        <w:t>терпретация</w:t>
      </w:r>
      <w:r w:rsidR="005F1C2E" w:rsidRPr="000E48D3">
        <w:rPr>
          <w:rFonts w:ascii="Times New Roman" w:hAnsi="Times New Roman"/>
          <w:sz w:val="28"/>
          <w:szCs w:val="28"/>
          <w:lang w:val="kk-KZ"/>
        </w:rPr>
        <w:t>ның түрлілігіоқырман мәтіндіқай</w:t>
      </w:r>
      <w:r w:rsidRPr="000E48D3">
        <w:rPr>
          <w:rFonts w:ascii="Times New Roman" w:hAnsi="Times New Roman"/>
          <w:sz w:val="28"/>
          <w:szCs w:val="28"/>
          <w:lang w:val="kk-KZ"/>
        </w:rPr>
        <w:t xml:space="preserve"> деңгейде түсін</w:t>
      </w:r>
      <w:r w:rsidR="005F1C2E" w:rsidRPr="000E48D3">
        <w:rPr>
          <w:rFonts w:ascii="Times New Roman" w:hAnsi="Times New Roman"/>
          <w:sz w:val="28"/>
          <w:szCs w:val="28"/>
          <w:lang w:val="kk-KZ"/>
        </w:rPr>
        <w:t>генімен байланысты. Әр оқырман ш</w:t>
      </w:r>
      <w:r w:rsidRPr="000E48D3">
        <w:rPr>
          <w:rFonts w:ascii="Times New Roman" w:hAnsi="Times New Roman"/>
          <w:sz w:val="28"/>
          <w:szCs w:val="28"/>
          <w:lang w:val="kk-KZ"/>
        </w:rPr>
        <w:t>ығарма өз қалауынша т</w:t>
      </w:r>
      <w:r w:rsidR="005F1C2E" w:rsidRPr="000E48D3">
        <w:rPr>
          <w:rFonts w:ascii="Times New Roman" w:hAnsi="Times New Roman"/>
          <w:sz w:val="28"/>
          <w:szCs w:val="28"/>
          <w:lang w:val="kk-KZ"/>
        </w:rPr>
        <w:t>үсініп, өздігінше интерпретциялайтын болса</w:t>
      </w:r>
      <w:r w:rsidRPr="000E48D3">
        <w:rPr>
          <w:rFonts w:ascii="Times New Roman" w:hAnsi="Times New Roman"/>
          <w:sz w:val="28"/>
          <w:szCs w:val="28"/>
          <w:lang w:val="kk-KZ"/>
        </w:rPr>
        <w:t>, ол көрк</w:t>
      </w:r>
      <w:r w:rsidR="005F1C2E" w:rsidRPr="000E48D3">
        <w:rPr>
          <w:rFonts w:ascii="Times New Roman" w:hAnsi="Times New Roman"/>
          <w:sz w:val="28"/>
          <w:szCs w:val="28"/>
          <w:lang w:val="kk-KZ"/>
        </w:rPr>
        <w:t xml:space="preserve">ем шығарманың негізгі идеясы </w:t>
      </w:r>
      <w:r w:rsidRPr="000E48D3">
        <w:rPr>
          <w:rFonts w:ascii="Times New Roman" w:hAnsi="Times New Roman"/>
          <w:sz w:val="28"/>
          <w:szCs w:val="28"/>
          <w:lang w:val="kk-KZ"/>
        </w:rPr>
        <w:t>жойы</w:t>
      </w:r>
      <w:r w:rsidR="005F1C2E" w:rsidRPr="000E48D3">
        <w:rPr>
          <w:rFonts w:ascii="Times New Roman" w:hAnsi="Times New Roman"/>
          <w:sz w:val="28"/>
          <w:szCs w:val="28"/>
          <w:lang w:val="kk-KZ"/>
        </w:rPr>
        <w:t>лып кету</w:t>
      </w:r>
      <w:r w:rsidRPr="000E48D3">
        <w:rPr>
          <w:rFonts w:ascii="Times New Roman" w:hAnsi="Times New Roman"/>
          <w:sz w:val="28"/>
          <w:szCs w:val="28"/>
          <w:lang w:val="kk-KZ"/>
        </w:rPr>
        <w:t>і мүмкін»</w:t>
      </w:r>
      <w:r w:rsidR="00814670" w:rsidRPr="000E48D3">
        <w:rPr>
          <w:rFonts w:ascii="Times New Roman" w:hAnsi="Times New Roman"/>
          <w:sz w:val="28"/>
          <w:szCs w:val="28"/>
          <w:lang w:val="kk-KZ"/>
        </w:rPr>
        <w:t>[3</w:t>
      </w:r>
      <w:r w:rsidR="00750E3A" w:rsidRPr="000E48D3">
        <w:rPr>
          <w:rFonts w:ascii="Times New Roman" w:hAnsi="Times New Roman"/>
          <w:sz w:val="28"/>
          <w:szCs w:val="28"/>
          <w:lang w:val="kk-KZ"/>
        </w:rPr>
        <w:t>1</w:t>
      </w:r>
      <w:r w:rsidR="00814670" w:rsidRPr="000E48D3">
        <w:rPr>
          <w:rFonts w:ascii="Times New Roman" w:hAnsi="Times New Roman"/>
          <w:sz w:val="28"/>
          <w:szCs w:val="28"/>
          <w:lang w:val="kk-KZ"/>
        </w:rPr>
        <w:t>, 11</w:t>
      </w:r>
      <w:r w:rsidR="00750E3A" w:rsidRPr="000E48D3">
        <w:rPr>
          <w:rFonts w:ascii="Times New Roman" w:hAnsi="Times New Roman"/>
          <w:sz w:val="28"/>
          <w:szCs w:val="28"/>
          <w:lang w:val="kk-KZ"/>
        </w:rPr>
        <w:t xml:space="preserve"> б.</w:t>
      </w:r>
      <w:r w:rsidR="00814670" w:rsidRPr="000E48D3">
        <w:rPr>
          <w:rFonts w:ascii="Times New Roman" w:hAnsi="Times New Roman"/>
          <w:sz w:val="28"/>
          <w:szCs w:val="28"/>
          <w:lang w:val="kk-KZ"/>
        </w:rPr>
        <w:t>]</w:t>
      </w:r>
      <w:r w:rsidRPr="000E48D3">
        <w:rPr>
          <w:rFonts w:ascii="Times New Roman" w:hAnsi="Times New Roman"/>
          <w:sz w:val="28"/>
          <w:szCs w:val="28"/>
          <w:lang w:val="kk-KZ"/>
        </w:rPr>
        <w:t xml:space="preserve">, </w:t>
      </w:r>
      <w:r w:rsidR="000D0FEC">
        <w:rPr>
          <w:rFonts w:ascii="Times New Roman" w:hAnsi="Times New Roman"/>
          <w:sz w:val="28"/>
          <w:szCs w:val="28"/>
          <w:lang w:val="kk-KZ"/>
        </w:rPr>
        <w:t>–</w:t>
      </w:r>
      <w:r w:rsidRPr="000E48D3">
        <w:rPr>
          <w:rFonts w:ascii="Times New Roman" w:hAnsi="Times New Roman"/>
          <w:sz w:val="28"/>
          <w:szCs w:val="28"/>
          <w:lang w:val="kk-KZ"/>
        </w:rPr>
        <w:t xml:space="preserve"> дейді</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Өз зерттеу жұмысымыз а</w:t>
      </w:r>
      <w:r w:rsidR="00EB5F09" w:rsidRPr="000E48D3">
        <w:rPr>
          <w:rFonts w:ascii="Times New Roman" w:hAnsi="Times New Roman"/>
          <w:sz w:val="28"/>
          <w:szCs w:val="28"/>
          <w:lang w:val="kk-KZ"/>
        </w:rPr>
        <w:t>я</w:t>
      </w:r>
      <w:r w:rsidRPr="000E48D3">
        <w:rPr>
          <w:rFonts w:ascii="Times New Roman" w:hAnsi="Times New Roman"/>
          <w:sz w:val="28"/>
          <w:szCs w:val="28"/>
          <w:lang w:val="kk-KZ"/>
        </w:rPr>
        <w:t xml:space="preserve">сында біз де кез-келген интерпретацияның мағыналық өзегі авторлық интенциядан алыс кетпейтін болса, </w:t>
      </w:r>
      <w:r w:rsidR="00EB5F09" w:rsidRPr="000E48D3">
        <w:rPr>
          <w:rFonts w:ascii="Times New Roman" w:hAnsi="Times New Roman"/>
          <w:sz w:val="28"/>
          <w:szCs w:val="28"/>
          <w:lang w:val="kk-KZ"/>
        </w:rPr>
        <w:t xml:space="preserve">қисынды </w:t>
      </w:r>
      <w:r w:rsidRPr="000E48D3">
        <w:rPr>
          <w:rFonts w:ascii="Times New Roman" w:hAnsi="Times New Roman"/>
          <w:sz w:val="28"/>
          <w:szCs w:val="28"/>
          <w:lang w:val="kk-KZ"/>
        </w:rPr>
        <w:t xml:space="preserve">деп тани аламыз деген тұжырымға тоқталамыз. Яғни, бір шығарманың бірнеше интерпретациясының болу мүмкіндігін айта отырып, интерпреацияның адекватты болуы, белгілі бір шектеулерден шығып кетпеуін де назарда ұстаған жөн. Себебі, барлық интерпретаторларға ортақ мәтін бар, көркем шығарманың жазылу ортасы мен кезеңі бар. Көркемдік мән-мағынаны ұғыну мен түсінудің шекарасы жоқ, шексіз дегенмен де, әр көркем шығарманың өзіндік көтерген тақырыбы мен проблематикасы, өмір шындығын бағалаудағы идеялық-эститикалық  көзқарасы, стилі бар. Көркем шығарма мәнін ашуда қанша түрлі идеялар болса да, интерпретация туындының идеялық-эстетикалық-бағытының, көркемдік концепциясының өзегінен ажырамауы керек. Сондықтан да жылдар жасаған туындылар өзінің негізгі идеясы мен өзекті ойын жоғалпай келеді.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Аталған мәселеге байланысты теориялық жұмыстарда интерпретация мен түпнұсқаның арақатынасы қарастырылып, бір түпнұсқа шығарманың қанша дұрыс интерпретациясы болуы мүмкін деген мәселені қарастырады. Сонымен қатар, адекватты интерпретация – адекватты емес интерпретация, дұрыс интерпретация – жалған интерпретация деген анықтамалар ғылыми айналымға енген. </w:t>
      </w:r>
    </w:p>
    <w:p w:rsidR="0082261A" w:rsidRPr="000E48D3" w:rsidRDefault="00C955EE"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shd w:val="clear" w:color="auto" w:fill="FFFFFF"/>
          <w:lang w:val="kk-KZ"/>
        </w:rPr>
        <w:t xml:space="preserve">И.Г. </w:t>
      </w:r>
      <w:r w:rsidR="0082261A" w:rsidRPr="000E48D3">
        <w:rPr>
          <w:rFonts w:ascii="Times New Roman" w:hAnsi="Times New Roman"/>
          <w:sz w:val="28"/>
          <w:szCs w:val="28"/>
          <w:shd w:val="clear" w:color="auto" w:fill="FFFFFF"/>
          <w:lang w:val="kk-KZ"/>
        </w:rPr>
        <w:t>Дройзен «</w:t>
      </w:r>
      <w:r w:rsidR="005D23C7" w:rsidRPr="000E48D3">
        <w:rPr>
          <w:rFonts w:ascii="Times New Roman" w:hAnsi="Times New Roman"/>
          <w:sz w:val="28"/>
          <w:szCs w:val="28"/>
          <w:shd w:val="clear" w:color="auto" w:fill="FFFFFF"/>
          <w:lang w:val="kk-KZ"/>
        </w:rPr>
        <w:t xml:space="preserve">Интерпретацияға </w:t>
      </w:r>
      <w:r w:rsidR="0082261A" w:rsidRPr="000E48D3">
        <w:rPr>
          <w:rFonts w:ascii="Times New Roman" w:hAnsi="Times New Roman"/>
          <w:sz w:val="28"/>
          <w:szCs w:val="28"/>
          <w:shd w:val="clear" w:color="auto" w:fill="FFFFFF"/>
          <w:lang w:val="kk-KZ"/>
        </w:rPr>
        <w:t xml:space="preserve">біз автормен жеке </w:t>
      </w:r>
      <w:r w:rsidR="005D23C7" w:rsidRPr="000E48D3">
        <w:rPr>
          <w:rFonts w:ascii="Times New Roman" w:hAnsi="Times New Roman"/>
          <w:sz w:val="28"/>
          <w:szCs w:val="28"/>
          <w:shd w:val="clear" w:color="auto" w:fill="FFFFFF"/>
          <w:lang w:val="kk-KZ"/>
        </w:rPr>
        <w:t>байланысқа түсе алмаған</w:t>
      </w:r>
      <w:r w:rsidR="0082261A" w:rsidRPr="000E48D3">
        <w:rPr>
          <w:rFonts w:ascii="Times New Roman" w:hAnsi="Times New Roman"/>
          <w:sz w:val="28"/>
          <w:szCs w:val="28"/>
          <w:shd w:val="clear" w:color="auto" w:fill="FFFFFF"/>
          <w:lang w:val="kk-KZ"/>
        </w:rPr>
        <w:t xml:space="preserve"> жағдайда жүгінеміз»</w:t>
      </w:r>
      <w:r w:rsidR="00416C4D" w:rsidRPr="000E48D3">
        <w:rPr>
          <w:rFonts w:ascii="Times New Roman" w:hAnsi="Times New Roman"/>
          <w:sz w:val="28"/>
          <w:szCs w:val="28"/>
          <w:shd w:val="clear" w:color="auto" w:fill="FFFFFF"/>
          <w:lang w:val="kk-KZ"/>
        </w:rPr>
        <w:t xml:space="preserve"> [</w:t>
      </w:r>
      <w:r w:rsidR="005D23C7" w:rsidRPr="000E48D3">
        <w:rPr>
          <w:rFonts w:ascii="Times New Roman" w:hAnsi="Times New Roman"/>
          <w:sz w:val="28"/>
          <w:szCs w:val="28"/>
          <w:shd w:val="clear" w:color="auto" w:fill="FFFFFF"/>
          <w:lang w:val="kk-KZ"/>
        </w:rPr>
        <w:t xml:space="preserve">33, </w:t>
      </w:r>
      <w:r w:rsidR="00416C4D" w:rsidRPr="000E48D3">
        <w:rPr>
          <w:rFonts w:ascii="Times New Roman" w:hAnsi="Times New Roman"/>
          <w:sz w:val="28"/>
          <w:szCs w:val="28"/>
          <w:shd w:val="clear" w:color="auto" w:fill="FFFFFF"/>
          <w:lang w:val="kk-KZ"/>
        </w:rPr>
        <w:t>57</w:t>
      </w:r>
      <w:r w:rsidR="00750E3A" w:rsidRPr="000E48D3">
        <w:rPr>
          <w:rFonts w:ascii="Times New Roman" w:hAnsi="Times New Roman"/>
          <w:sz w:val="28"/>
          <w:szCs w:val="28"/>
          <w:shd w:val="clear" w:color="auto" w:fill="FFFFFF"/>
          <w:lang w:val="kk-KZ"/>
        </w:rPr>
        <w:t xml:space="preserve"> б.</w:t>
      </w:r>
      <w:r w:rsidR="00416C4D" w:rsidRPr="000E48D3">
        <w:rPr>
          <w:rFonts w:ascii="Times New Roman" w:hAnsi="Times New Roman"/>
          <w:sz w:val="28"/>
          <w:szCs w:val="28"/>
          <w:shd w:val="clear" w:color="auto" w:fill="FFFFFF"/>
          <w:lang w:val="kk-KZ"/>
        </w:rPr>
        <w:t>]</w:t>
      </w:r>
      <w:r w:rsidR="0082261A" w:rsidRPr="000E48D3">
        <w:rPr>
          <w:rFonts w:ascii="Times New Roman" w:hAnsi="Times New Roman"/>
          <w:sz w:val="28"/>
          <w:szCs w:val="28"/>
          <w:shd w:val="clear" w:color="auto" w:fill="FFFFFF"/>
          <w:lang w:val="kk-KZ"/>
        </w:rPr>
        <w:t xml:space="preserve"> дейді. Осы тұс</w:t>
      </w:r>
      <w:r w:rsidR="00416C4D" w:rsidRPr="000E48D3">
        <w:rPr>
          <w:rFonts w:ascii="Times New Roman" w:hAnsi="Times New Roman"/>
          <w:sz w:val="28"/>
          <w:szCs w:val="28"/>
          <w:shd w:val="clear" w:color="auto" w:fill="FFFFFF"/>
          <w:lang w:val="kk-KZ"/>
        </w:rPr>
        <w:t>та интерпретацияның бірнеше түрін атайды</w:t>
      </w:r>
      <w:r w:rsidR="0082261A" w:rsidRPr="000E48D3">
        <w:rPr>
          <w:rFonts w:ascii="Times New Roman" w:hAnsi="Times New Roman"/>
          <w:sz w:val="28"/>
          <w:szCs w:val="28"/>
          <w:shd w:val="clear" w:color="auto" w:fill="FFFFFF"/>
          <w:lang w:val="kk-KZ"/>
        </w:rPr>
        <w:t>:</w:t>
      </w:r>
    </w:p>
    <w:p w:rsidR="0082261A" w:rsidRPr="000E48D3" w:rsidRDefault="0082261A" w:rsidP="00F45408">
      <w:pPr>
        <w:pStyle w:val="a3"/>
        <w:numPr>
          <w:ilvl w:val="0"/>
          <w:numId w:val="6"/>
        </w:numPr>
        <w:tabs>
          <w:tab w:val="left" w:pos="0"/>
        </w:tabs>
        <w:spacing w:after="0" w:line="240" w:lineRule="auto"/>
        <w:ind w:left="0"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прагматикалық интерпретация – істер мен фактілер бойынша;</w:t>
      </w:r>
    </w:p>
    <w:p w:rsidR="0082261A" w:rsidRPr="000E48D3" w:rsidRDefault="0082261A" w:rsidP="00F45408">
      <w:pPr>
        <w:pStyle w:val="a3"/>
        <w:numPr>
          <w:ilvl w:val="0"/>
          <w:numId w:val="6"/>
        </w:numPr>
        <w:tabs>
          <w:tab w:val="left" w:pos="0"/>
        </w:tabs>
        <w:spacing w:after="0" w:line="240" w:lineRule="auto"/>
        <w:ind w:left="0"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қоршаған орта интерпретациясы – уақыт және кеңістік;</w:t>
      </w:r>
    </w:p>
    <w:p w:rsidR="0082261A" w:rsidRPr="000E48D3" w:rsidRDefault="0082261A" w:rsidP="00F45408">
      <w:pPr>
        <w:pStyle w:val="a3"/>
        <w:numPr>
          <w:ilvl w:val="0"/>
          <w:numId w:val="6"/>
        </w:numPr>
        <w:tabs>
          <w:tab w:val="left" w:pos="0"/>
        </w:tabs>
        <w:spacing w:after="0" w:line="240" w:lineRule="auto"/>
        <w:ind w:left="0"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психологиялық интерпретация – мотивтер т.б. бойынша;</w:t>
      </w:r>
    </w:p>
    <w:p w:rsidR="0082261A" w:rsidRPr="000E48D3" w:rsidRDefault="0082261A" w:rsidP="00F45408">
      <w:pPr>
        <w:pStyle w:val="a3"/>
        <w:numPr>
          <w:ilvl w:val="0"/>
          <w:numId w:val="6"/>
        </w:numPr>
        <w:tabs>
          <w:tab w:val="left" w:pos="0"/>
        </w:tabs>
        <w:spacing w:after="0" w:line="240" w:lineRule="auto"/>
        <w:ind w:left="0"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идеялар немесе этикалық факторлар бойынша интерпретация</w:t>
      </w:r>
      <w:r w:rsidR="000D0FEC" w:rsidRPr="000E48D3">
        <w:rPr>
          <w:rFonts w:ascii="Times New Roman" w:hAnsi="Times New Roman"/>
          <w:sz w:val="28"/>
          <w:szCs w:val="28"/>
          <w:shd w:val="clear" w:color="auto" w:fill="FFFFFF"/>
          <w:lang w:val="kk-KZ"/>
        </w:rPr>
        <w:t>[33, 57 б.]</w:t>
      </w:r>
      <w:r w:rsidRPr="000E48D3">
        <w:rPr>
          <w:rFonts w:ascii="Times New Roman" w:hAnsi="Times New Roman"/>
          <w:sz w:val="28"/>
          <w:szCs w:val="28"/>
          <w:shd w:val="clear" w:color="auto" w:fill="FFFFFF"/>
          <w:lang w:val="kk-KZ"/>
        </w:rPr>
        <w:t>;</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Л.В. Чернецтің пікірінше, </w:t>
      </w:r>
      <w:r w:rsidR="00C27872" w:rsidRPr="000E48D3">
        <w:rPr>
          <w:rFonts w:ascii="Times New Roman" w:hAnsi="Times New Roman"/>
          <w:sz w:val="28"/>
          <w:szCs w:val="28"/>
          <w:lang w:val="kk-KZ"/>
        </w:rPr>
        <w:t xml:space="preserve">қисынды </w:t>
      </w:r>
      <w:r w:rsidRPr="000E48D3">
        <w:rPr>
          <w:rFonts w:ascii="Times New Roman" w:hAnsi="Times New Roman"/>
          <w:sz w:val="28"/>
          <w:szCs w:val="28"/>
          <w:lang w:val="kk-KZ"/>
        </w:rPr>
        <w:t>емес интерпретацияның белгісі ретінде әдеби материалдар базасының жеткіліксіздігін айта аламыз</w:t>
      </w:r>
      <w:r w:rsidR="00814670" w:rsidRPr="000E48D3">
        <w:rPr>
          <w:rFonts w:ascii="Times New Roman" w:hAnsi="Times New Roman"/>
          <w:sz w:val="28"/>
          <w:szCs w:val="28"/>
          <w:lang w:val="kk-KZ"/>
        </w:rPr>
        <w:t>[</w:t>
      </w:r>
      <w:r w:rsidR="00BB0836" w:rsidRPr="000E48D3">
        <w:rPr>
          <w:rFonts w:ascii="Times New Roman" w:hAnsi="Times New Roman"/>
          <w:sz w:val="28"/>
          <w:szCs w:val="28"/>
          <w:lang w:val="kk-KZ"/>
        </w:rPr>
        <w:t>3</w:t>
      </w:r>
      <w:r w:rsidR="00750E3A" w:rsidRPr="000E48D3">
        <w:rPr>
          <w:rFonts w:ascii="Times New Roman" w:hAnsi="Times New Roman"/>
          <w:sz w:val="28"/>
          <w:szCs w:val="28"/>
          <w:lang w:val="kk-KZ"/>
        </w:rPr>
        <w:t>3,</w:t>
      </w:r>
      <w:r w:rsidR="00BB0836" w:rsidRPr="000E48D3">
        <w:rPr>
          <w:rFonts w:ascii="Times New Roman" w:hAnsi="Times New Roman"/>
          <w:sz w:val="28"/>
          <w:szCs w:val="28"/>
          <w:lang w:val="kk-KZ"/>
        </w:rPr>
        <w:t xml:space="preserve"> 48</w:t>
      </w:r>
      <w:r w:rsidR="00750E3A" w:rsidRPr="000E48D3">
        <w:rPr>
          <w:rFonts w:ascii="Times New Roman" w:hAnsi="Times New Roman"/>
          <w:sz w:val="28"/>
          <w:szCs w:val="28"/>
          <w:lang w:val="kk-KZ"/>
        </w:rPr>
        <w:t xml:space="preserve"> б.</w:t>
      </w:r>
      <w:r w:rsidR="00814670" w:rsidRPr="000E48D3">
        <w:rPr>
          <w:rFonts w:ascii="Times New Roman" w:hAnsi="Times New Roman"/>
          <w:sz w:val="28"/>
          <w:szCs w:val="28"/>
          <w:lang w:val="kk-KZ"/>
        </w:rPr>
        <w:t>]</w:t>
      </w:r>
      <w:r w:rsidRPr="000E48D3">
        <w:rPr>
          <w:rFonts w:ascii="Times New Roman" w:hAnsi="Times New Roman"/>
          <w:sz w:val="28"/>
          <w:szCs w:val="28"/>
          <w:lang w:val="kk-KZ"/>
        </w:rPr>
        <w:t xml:space="preserve">.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А. Б. Есин: «</w:t>
      </w:r>
      <w:r w:rsidR="00C955EE" w:rsidRPr="000E48D3">
        <w:rPr>
          <w:rFonts w:ascii="Times New Roman" w:hAnsi="Times New Roman"/>
          <w:sz w:val="28"/>
          <w:szCs w:val="28"/>
          <w:lang w:val="kk-KZ"/>
        </w:rPr>
        <w:t>кәсіби емес интерпретациямен тікелей қатынасқа түсу арқылы, алғашқы әсер ету арқылы нтерпретация талдауға қарағанда «нақтылыққа» жақын, «қажетті қисындылық деңгейіне» оңай жетеді</w:t>
      </w:r>
      <w:r w:rsidRPr="000E48D3">
        <w:rPr>
          <w:rFonts w:ascii="Times New Roman" w:hAnsi="Times New Roman"/>
          <w:sz w:val="28"/>
          <w:szCs w:val="28"/>
          <w:lang w:val="kk-KZ"/>
        </w:rPr>
        <w:t>»</w:t>
      </w:r>
      <w:r w:rsidR="00C955EE" w:rsidRPr="000E48D3">
        <w:rPr>
          <w:rFonts w:ascii="Times New Roman" w:hAnsi="Times New Roman"/>
          <w:sz w:val="28"/>
          <w:szCs w:val="28"/>
          <w:lang w:val="kk-KZ"/>
        </w:rPr>
        <w:t>, –</w:t>
      </w:r>
      <w:r w:rsidRPr="000E48D3">
        <w:rPr>
          <w:rFonts w:ascii="Times New Roman" w:hAnsi="Times New Roman"/>
          <w:sz w:val="28"/>
          <w:szCs w:val="28"/>
          <w:lang w:val="kk-KZ"/>
        </w:rPr>
        <w:t xml:space="preserve"> деп, интерпретацияның бірінші кезекте қабылдау мен әсерге тікелей тәуелділігін айтады</w:t>
      </w:r>
      <w:r w:rsidR="00814670" w:rsidRPr="000E48D3">
        <w:rPr>
          <w:rFonts w:ascii="Times New Roman" w:hAnsi="Times New Roman"/>
          <w:sz w:val="28"/>
          <w:szCs w:val="28"/>
          <w:lang w:val="kk-KZ"/>
        </w:rPr>
        <w:t>[</w:t>
      </w:r>
      <w:r w:rsidR="00BB0836" w:rsidRPr="000E48D3">
        <w:rPr>
          <w:rFonts w:ascii="Times New Roman" w:hAnsi="Times New Roman"/>
          <w:sz w:val="28"/>
          <w:szCs w:val="28"/>
          <w:lang w:val="kk-KZ"/>
        </w:rPr>
        <w:t>3</w:t>
      </w:r>
      <w:r w:rsidR="00750E3A" w:rsidRPr="000E48D3">
        <w:rPr>
          <w:rFonts w:ascii="Times New Roman" w:hAnsi="Times New Roman"/>
          <w:sz w:val="28"/>
          <w:szCs w:val="28"/>
          <w:lang w:val="kk-KZ"/>
        </w:rPr>
        <w:t>4</w:t>
      </w:r>
      <w:r w:rsidR="00BB0836" w:rsidRPr="000E48D3">
        <w:rPr>
          <w:rFonts w:ascii="Times New Roman" w:hAnsi="Times New Roman"/>
          <w:sz w:val="28"/>
          <w:szCs w:val="28"/>
          <w:lang w:val="kk-KZ"/>
        </w:rPr>
        <w:t>, 5</w:t>
      </w:r>
      <w:r w:rsidR="00750E3A" w:rsidRPr="000E48D3">
        <w:rPr>
          <w:rFonts w:ascii="Times New Roman" w:hAnsi="Times New Roman"/>
          <w:sz w:val="28"/>
          <w:szCs w:val="28"/>
          <w:lang w:val="kk-KZ"/>
        </w:rPr>
        <w:t xml:space="preserve"> б.</w:t>
      </w:r>
      <w:r w:rsidR="00814670" w:rsidRPr="000E48D3">
        <w:rPr>
          <w:rFonts w:ascii="Times New Roman" w:hAnsi="Times New Roman"/>
          <w:sz w:val="28"/>
          <w:szCs w:val="28"/>
          <w:lang w:val="kk-KZ"/>
        </w:rPr>
        <w:t>]</w:t>
      </w:r>
      <w:r w:rsidRPr="000E48D3">
        <w:rPr>
          <w:rFonts w:ascii="Times New Roman" w:hAnsi="Times New Roman"/>
          <w:sz w:val="28"/>
          <w:szCs w:val="28"/>
          <w:lang w:val="kk-KZ"/>
        </w:rPr>
        <w:t>.</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Біздің ойымызша, бұл екі пікір бір-бірін толықтырады. Қосарымыз, тек адекватты интерпретацияның деңгейі көркем шығармаға жасалған талдауға және мәтіннің ішкі және сыртқы байланыстарын тануға назар аударғанда айқындала түседі. Ескере кететін жайт, шығарманың соңғы әрі нақты дұрыс </w:t>
      </w:r>
      <w:r w:rsidR="00EB5F09" w:rsidRPr="000E48D3">
        <w:rPr>
          <w:rFonts w:ascii="Times New Roman" w:hAnsi="Times New Roman"/>
          <w:sz w:val="28"/>
          <w:szCs w:val="28"/>
          <w:lang w:val="kk-KZ"/>
        </w:rPr>
        <w:t xml:space="preserve">түсіндірмесі </w:t>
      </w:r>
      <w:r w:rsidRPr="000E48D3">
        <w:rPr>
          <w:rFonts w:ascii="Times New Roman" w:hAnsi="Times New Roman"/>
          <w:sz w:val="28"/>
          <w:szCs w:val="28"/>
          <w:lang w:val="kk-KZ"/>
        </w:rPr>
        <w:t>мынау</w:t>
      </w:r>
      <w:r w:rsidR="00C955EE" w:rsidRPr="000E48D3">
        <w:rPr>
          <w:rFonts w:ascii="Times New Roman" w:hAnsi="Times New Roman"/>
          <w:sz w:val="28"/>
          <w:szCs w:val="28"/>
          <w:lang w:val="kk-KZ"/>
        </w:rPr>
        <w:t xml:space="preserve"> деп кесіп айту да дұрыс емес. </w:t>
      </w:r>
      <w:r w:rsidRPr="000E48D3">
        <w:rPr>
          <w:rFonts w:ascii="Times New Roman" w:hAnsi="Times New Roman"/>
          <w:sz w:val="28"/>
          <w:szCs w:val="28"/>
          <w:lang w:val="kk-KZ"/>
        </w:rPr>
        <w:t xml:space="preserve">Түрлі түсіндірмелер әр түрлі деңгейде нақты, </w:t>
      </w:r>
      <w:r w:rsidR="00EB5F09" w:rsidRPr="000E48D3">
        <w:rPr>
          <w:rFonts w:ascii="Times New Roman" w:hAnsi="Times New Roman"/>
          <w:sz w:val="28"/>
          <w:szCs w:val="28"/>
          <w:lang w:val="kk-KZ"/>
        </w:rPr>
        <w:t>өз</w:t>
      </w:r>
      <w:r w:rsidRPr="000E48D3">
        <w:rPr>
          <w:rFonts w:ascii="Times New Roman" w:hAnsi="Times New Roman"/>
          <w:sz w:val="28"/>
          <w:szCs w:val="28"/>
          <w:lang w:val="kk-KZ"/>
        </w:rPr>
        <w:t xml:space="preserve"> деңгей</w:t>
      </w:r>
      <w:r w:rsidR="00EB5F09" w:rsidRPr="000E48D3">
        <w:rPr>
          <w:rFonts w:ascii="Times New Roman" w:hAnsi="Times New Roman"/>
          <w:sz w:val="28"/>
          <w:szCs w:val="28"/>
          <w:lang w:val="kk-KZ"/>
        </w:rPr>
        <w:t>інде</w:t>
      </w:r>
      <w:r w:rsidRPr="000E48D3">
        <w:rPr>
          <w:rFonts w:ascii="Times New Roman" w:hAnsi="Times New Roman"/>
          <w:sz w:val="28"/>
          <w:szCs w:val="28"/>
          <w:lang w:val="kk-KZ"/>
        </w:rPr>
        <w:t xml:space="preserve"> мазмұнды, </w:t>
      </w:r>
      <w:r w:rsidR="00EB5F09" w:rsidRPr="000E48D3">
        <w:rPr>
          <w:rFonts w:ascii="Times New Roman" w:hAnsi="Times New Roman"/>
          <w:sz w:val="28"/>
          <w:szCs w:val="28"/>
          <w:lang w:val="kk-KZ"/>
        </w:rPr>
        <w:t>өзінше</w:t>
      </w:r>
      <w:r w:rsidRPr="000E48D3">
        <w:rPr>
          <w:rFonts w:ascii="Times New Roman" w:hAnsi="Times New Roman"/>
          <w:sz w:val="28"/>
          <w:szCs w:val="28"/>
          <w:lang w:val="kk-KZ"/>
        </w:rPr>
        <w:t xml:space="preserve"> терең болуы мүмкін. Олай болса, көркем мәтінді түсіну мен талқылаудың негізгі критерийлері қандай деген сұрақ туындайды.</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Жоғарыда айтылған</w:t>
      </w:r>
      <w:r w:rsidR="00C955EE" w:rsidRPr="000E48D3">
        <w:rPr>
          <w:rFonts w:ascii="Times New Roman" w:hAnsi="Times New Roman"/>
          <w:sz w:val="28"/>
          <w:szCs w:val="28"/>
          <w:lang w:val="kk-KZ"/>
        </w:rPr>
        <w:t xml:space="preserve"> дәйектерді саралай келіп, Г.Л. </w:t>
      </w:r>
      <w:r w:rsidRPr="000E48D3">
        <w:rPr>
          <w:rFonts w:ascii="Times New Roman" w:hAnsi="Times New Roman"/>
          <w:sz w:val="28"/>
          <w:szCs w:val="28"/>
          <w:lang w:val="kk-KZ"/>
        </w:rPr>
        <w:t xml:space="preserve">Тульчинский дәстүрлі герменевтика ғылымы интерпретацияның төрт түріне басымдық беретінін айтады. Олар: грамматикалық (тілдік), стилистикалық, тарихи және психологияық (жеке тұлғалық). </w:t>
      </w:r>
    </w:p>
    <w:p w:rsidR="0082261A" w:rsidRPr="000E48D3" w:rsidRDefault="0082261A" w:rsidP="00F45408">
      <w:pPr>
        <w:pStyle w:val="a3"/>
        <w:numPr>
          <w:ilvl w:val="0"/>
          <w:numId w:val="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Грамматикалық (тілдік) интерпретация автордың көркемдік мақсаттарын, оқиғаның тарихи кезеңін т.б. назарға алмайды.  Тілдік интерпретация сөз бен оның өзара байланысына, нақтырақ айтқанда ой мен сезімнің, идеяның берілу тәсіліне бағытталған. Белгілі бір  тілдегі шығармаға жасалған грамматикалық интерпретация сөздерді талдау (сөздік қорға талдау, сөздердің мағынасы мен этимологиясы, метафоралардың қолданысы) мен грамматикалық формаларға талдау жасаудан тұрады. </w:t>
      </w:r>
    </w:p>
    <w:p w:rsidR="0082261A" w:rsidRPr="000E48D3" w:rsidRDefault="0082261A" w:rsidP="00F45408">
      <w:pPr>
        <w:pStyle w:val="a3"/>
        <w:numPr>
          <w:ilvl w:val="0"/>
          <w:numId w:val="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Стилистикалық интерпретация, біріншіден, сөз қолданыстары арқылы (метафора, гипербола және басқа да троптың түрлерінің, аллегория, аллитерация, анафоралардың қолданысы, ұйқас, өлең өлшемдері т.б.)  көркем шығарма қаншалықты негізгі мақсатына жете алды деген мәселені қарастырады. Екіншіден, автордың өзіндік қолтаңбасының болуы, белгілі бір қалыптасқан жазу стилін ұстану мәселелерімен байланысты. Үшіншіден, автордың өзіне дейінгі немесе замандастарының жазу стиліне ұқсастығы мен айырмашылығы төңірегіндегі талдауларға жүгінеді. </w:t>
      </w:r>
    </w:p>
    <w:p w:rsidR="0082261A" w:rsidRPr="000E48D3" w:rsidRDefault="0082261A" w:rsidP="00F45408">
      <w:pPr>
        <w:pStyle w:val="a3"/>
        <w:numPr>
          <w:ilvl w:val="0"/>
          <w:numId w:val="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Тарихи интерпретация шығармадан нақты тарихы оқиғаларды, сол тарихи кезеңнің қаламгер болмысына әсерін, шығарма жазудағы ұстанымына ықпалын анықтау. Авторды, автордың тілдік, стилдік ерекшеліктерін біліп қана қою аз. Әр автор </w:t>
      </w:r>
      <w:r w:rsidR="00547D30" w:rsidRPr="000E48D3">
        <w:rPr>
          <w:rFonts w:ascii="Times New Roman" w:hAnsi="Times New Roman"/>
          <w:sz w:val="28"/>
          <w:szCs w:val="28"/>
          <w:lang w:val="kk-KZ"/>
        </w:rPr>
        <w:t xml:space="preserve">– </w:t>
      </w:r>
      <w:r w:rsidRPr="000E48D3">
        <w:rPr>
          <w:rFonts w:ascii="Times New Roman" w:hAnsi="Times New Roman"/>
          <w:sz w:val="28"/>
          <w:szCs w:val="28"/>
          <w:lang w:val="kk-KZ"/>
        </w:rPr>
        <w:t>өз дәуірің перзенті. Тарихи интерпретацияның аясы шексіз. Біз қаншалықты автор өмір сүрген кезеңді, оның өмір тынысы мен мәдениетін жақсырақ білсек, шығарманы да соғұрлым жақсырақ түсінеміз. Бұл тарихи фактілерді автор шығарманы жазу барысында саналы, кейде тіпті бейсаналы түрде шығармасына арқау етуі мүмкін. Сондықтан тарихи интерпретация субъективті (автордың көзқарасы тұрғысынан) және объективті (шығарманың жазылу кезеңіне бай</w:t>
      </w:r>
      <w:r w:rsidR="00EB5F09" w:rsidRPr="000E48D3">
        <w:rPr>
          <w:rFonts w:ascii="Times New Roman" w:hAnsi="Times New Roman"/>
          <w:sz w:val="28"/>
          <w:szCs w:val="28"/>
          <w:lang w:val="kk-KZ"/>
        </w:rPr>
        <w:t>л</w:t>
      </w:r>
      <w:r w:rsidRPr="000E48D3">
        <w:rPr>
          <w:rFonts w:ascii="Times New Roman" w:hAnsi="Times New Roman"/>
          <w:sz w:val="28"/>
          <w:szCs w:val="28"/>
          <w:lang w:val="kk-KZ"/>
        </w:rPr>
        <w:t xml:space="preserve">анысты басқа да дерек көзерінен алынған материалдар негізде) жасала беруі мүмкін. </w:t>
      </w:r>
    </w:p>
    <w:p w:rsidR="0082261A" w:rsidRPr="000E48D3" w:rsidRDefault="0082261A" w:rsidP="00F45408">
      <w:pPr>
        <w:pStyle w:val="a3"/>
        <w:numPr>
          <w:ilvl w:val="0"/>
          <w:numId w:val="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Психологиялық интерпретация жоғарыда айтып өткенміздей интерпретатордың өзіндік дүниеге деген көзқарасы, білім аясы, таным деңгейіне қарай жасалатын жеке интерпретация. Бұл жерде автордың тілдік қолданыстарына да, шығарманың көркемдік мақсатына да, тарихи шындыққа да орын бар. Бәрі оқырманның қабылдауымен тікелей байланысты[</w:t>
      </w:r>
      <w:r w:rsidR="00BB0836" w:rsidRPr="000E48D3">
        <w:rPr>
          <w:rFonts w:ascii="Times New Roman" w:hAnsi="Times New Roman"/>
          <w:sz w:val="28"/>
          <w:szCs w:val="28"/>
          <w:lang w:val="kk-KZ"/>
        </w:rPr>
        <w:t>3</w:t>
      </w:r>
      <w:r w:rsidR="00750E3A" w:rsidRPr="000E48D3">
        <w:rPr>
          <w:rFonts w:ascii="Times New Roman" w:hAnsi="Times New Roman"/>
          <w:sz w:val="28"/>
          <w:szCs w:val="28"/>
          <w:lang w:val="kk-KZ"/>
        </w:rPr>
        <w:t>5</w:t>
      </w:r>
      <w:r w:rsidRPr="000E48D3">
        <w:rPr>
          <w:rFonts w:ascii="Times New Roman" w:hAnsi="Times New Roman"/>
          <w:sz w:val="28"/>
          <w:szCs w:val="28"/>
          <w:lang w:val="kk-KZ"/>
        </w:rPr>
        <w:t>,38-40</w:t>
      </w:r>
      <w:r w:rsidR="00750E3A" w:rsidRPr="000E48D3">
        <w:rPr>
          <w:rFonts w:ascii="Times New Roman" w:hAnsi="Times New Roman"/>
          <w:sz w:val="28"/>
          <w:szCs w:val="28"/>
          <w:lang w:val="kk-KZ"/>
        </w:rPr>
        <w:t xml:space="preserve"> бб.</w:t>
      </w:r>
      <w:r w:rsidRPr="000E48D3">
        <w:rPr>
          <w:rFonts w:ascii="Times New Roman" w:hAnsi="Times New Roman"/>
          <w:sz w:val="28"/>
          <w:szCs w:val="28"/>
          <w:lang w:val="kk-KZ"/>
        </w:rPr>
        <w:t xml:space="preserve">]. </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Тарихи интерпретация турасында Д.С. Лихачев көркем шығарманы төмендегідей жүйеде зерттеуді ұсынады:</w:t>
      </w:r>
    </w:p>
    <w:p w:rsidR="0082261A" w:rsidRPr="000E48D3" w:rsidRDefault="0082261A" w:rsidP="00F45408">
      <w:pPr>
        <w:pStyle w:val="a3"/>
        <w:numPr>
          <w:ilvl w:val="0"/>
          <w:numId w:val="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мәтіннің жазылу тарихын, автордың айтпақ ойын және оның берілуі мен дамуын бірлікте қарастыру;</w:t>
      </w:r>
    </w:p>
    <w:p w:rsidR="0082261A" w:rsidRPr="000E48D3" w:rsidRDefault="0082261A" w:rsidP="00F45408">
      <w:pPr>
        <w:pStyle w:val="a3"/>
        <w:numPr>
          <w:ilvl w:val="0"/>
          <w:numId w:val="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автордың жеке тұлғасын, оның биографиясы мен шығарманың жазылу орнын, туындау себебін зерттеу;</w:t>
      </w:r>
    </w:p>
    <w:p w:rsidR="0082261A" w:rsidRPr="000E48D3" w:rsidRDefault="0082261A" w:rsidP="00F45408">
      <w:pPr>
        <w:pStyle w:val="a3"/>
        <w:numPr>
          <w:ilvl w:val="0"/>
          <w:numId w:val="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шығарма жазылған кезеңдегі әлеуметтік-қоғамдық жағдайды, тарихи оқиғалар мен әдеби бағыттарға назар аудар</w:t>
      </w:r>
      <w:r w:rsidR="003E4735" w:rsidRPr="000E48D3">
        <w:rPr>
          <w:rFonts w:ascii="Times New Roman" w:hAnsi="Times New Roman"/>
          <w:sz w:val="28"/>
          <w:szCs w:val="28"/>
          <w:lang w:val="kk-KZ"/>
        </w:rPr>
        <w:t>у</w:t>
      </w:r>
      <w:r w:rsidR="00416C4D" w:rsidRPr="000E48D3">
        <w:rPr>
          <w:rFonts w:ascii="Times New Roman" w:hAnsi="Times New Roman"/>
          <w:sz w:val="28"/>
          <w:szCs w:val="28"/>
          <w:shd w:val="clear" w:color="auto" w:fill="FFFFFF"/>
          <w:lang w:val="kk-KZ"/>
        </w:rPr>
        <w:t>[3</w:t>
      </w:r>
      <w:r w:rsidR="003E4735" w:rsidRPr="000E48D3">
        <w:rPr>
          <w:rFonts w:ascii="Times New Roman" w:hAnsi="Times New Roman"/>
          <w:sz w:val="28"/>
          <w:szCs w:val="28"/>
          <w:shd w:val="clear" w:color="auto" w:fill="FFFFFF"/>
          <w:lang w:val="kk-KZ"/>
        </w:rPr>
        <w:t>6</w:t>
      </w:r>
      <w:r w:rsidR="00750E3A" w:rsidRPr="000E48D3">
        <w:rPr>
          <w:rFonts w:ascii="Times New Roman" w:hAnsi="Times New Roman"/>
          <w:sz w:val="28"/>
          <w:szCs w:val="28"/>
          <w:shd w:val="clear" w:color="auto" w:fill="FFFFFF"/>
          <w:lang w:val="kk-KZ"/>
        </w:rPr>
        <w:t>, 87 б.].</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Ал, психологиялық интерпретацияның тәсілдерін Ф. Шл</w:t>
      </w:r>
      <w:r w:rsidR="00C27872" w:rsidRPr="000E48D3">
        <w:rPr>
          <w:rFonts w:ascii="Times New Roman" w:hAnsi="Times New Roman"/>
          <w:sz w:val="28"/>
          <w:szCs w:val="28"/>
          <w:lang w:val="kk-KZ"/>
        </w:rPr>
        <w:t>е</w:t>
      </w:r>
      <w:r w:rsidRPr="000E48D3">
        <w:rPr>
          <w:rFonts w:ascii="Times New Roman" w:hAnsi="Times New Roman"/>
          <w:sz w:val="28"/>
          <w:szCs w:val="28"/>
          <w:lang w:val="kk-KZ"/>
        </w:rPr>
        <w:t>йермахер екі түрге жіктеп, оларды дивинациялық және компаративтік  деп атап көрсетті. Дивинациялық тәсіл дегеніміз – интуитивтік түсінік болса, компаративтік тәсіл – салыстыруларға, түсінуші (интерпретатор) мен түсіндіруші (автор) көзқарастарын қатар қойып талдауға негізделген. Ф. Шл</w:t>
      </w:r>
      <w:r w:rsidR="00C27872" w:rsidRPr="000E48D3">
        <w:rPr>
          <w:rFonts w:ascii="Times New Roman" w:hAnsi="Times New Roman"/>
          <w:sz w:val="28"/>
          <w:szCs w:val="28"/>
          <w:lang w:val="kk-KZ"/>
        </w:rPr>
        <w:t>е</w:t>
      </w:r>
      <w:r w:rsidRPr="000E48D3">
        <w:rPr>
          <w:rFonts w:ascii="Times New Roman" w:hAnsi="Times New Roman"/>
          <w:sz w:val="28"/>
          <w:szCs w:val="28"/>
          <w:lang w:val="kk-KZ"/>
        </w:rPr>
        <w:t xml:space="preserve">йермахер психологиялық интепретацияға «шығарманы автордан артық түсіну» («понимать произведение лучше, чем его понимал автор») деген анықтама береді.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әрекетін М.В. Николаева төмендегідей сипаттап көрсетеді:</w:t>
      </w:r>
    </w:p>
    <w:p w:rsidR="0082261A" w:rsidRPr="000E48D3" w:rsidRDefault="0082261A" w:rsidP="00F45408">
      <w:pPr>
        <w:numPr>
          <w:ilvl w:val="0"/>
          <w:numId w:val="11"/>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әрекеті субъект (интерпретатор) пен объект (мәтін) арасындағы ортақ қарым-қатынасынан туады. Көркем мәтіннің өзі автордың шығармашылық белсенділігінің жемісі болғандықтан, автор мен мен оқырман қарым-қатынасының нәтижесі деуге де болады. Бұл қарым-қатынасты референті көркем мәтін болып табылатын коммуникативті акт деуге болады.</w:t>
      </w:r>
    </w:p>
    <w:p w:rsidR="0082261A" w:rsidRPr="000E48D3" w:rsidRDefault="0082261A" w:rsidP="00F45408">
      <w:pPr>
        <w:numPr>
          <w:ilvl w:val="0"/>
          <w:numId w:val="11"/>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әрекеті екіжақты сипатқа ие. Бір жағынан интерпретация үрдерісінде интерпретаторда жеке тұлғасына әсер ететін белгілі бір психикалық образдар қалыптасса, екінші жағынан, мәтіннің мәні (интерпретация әрекетінің нысаны) де интерпретатордың ықпалына қарай өзгеріп отырады. </w:t>
      </w:r>
    </w:p>
    <w:p w:rsidR="0082261A" w:rsidRPr="000E48D3" w:rsidRDefault="0082261A" w:rsidP="00F45408">
      <w:pPr>
        <w:numPr>
          <w:ilvl w:val="0"/>
          <w:numId w:val="11"/>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әрекетінің нәтижесі мәтін түрінде (ойша, ауызша немесе жазбаша) түсініп-түйсіну немесе өзге өнер түріндегі шығарма ретінде жарыққа шығады. </w:t>
      </w:r>
    </w:p>
    <w:p w:rsidR="0082261A" w:rsidRPr="000E48D3" w:rsidRDefault="0082261A" w:rsidP="00F45408">
      <w:pPr>
        <w:numPr>
          <w:ilvl w:val="0"/>
          <w:numId w:val="11"/>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әрекеті мәтінді қабылдау мен түсінуге негізделген іс-әрекеттер мен операциялар жиынтығынан тұрады.</w:t>
      </w:r>
    </w:p>
    <w:p w:rsidR="00BB0836" w:rsidRPr="000E48D3" w:rsidRDefault="0082261A" w:rsidP="00F45408">
      <w:pPr>
        <w:numPr>
          <w:ilvl w:val="0"/>
          <w:numId w:val="11"/>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құрылымы бірнеше кезеңдерге топтастыры</w:t>
      </w:r>
      <w:r w:rsidR="00BB0836" w:rsidRPr="000E48D3">
        <w:rPr>
          <w:rFonts w:ascii="Times New Roman" w:hAnsi="Times New Roman"/>
          <w:sz w:val="28"/>
          <w:szCs w:val="28"/>
          <w:lang w:val="kk-KZ"/>
        </w:rPr>
        <w:t>лған[3</w:t>
      </w:r>
      <w:r w:rsidR="003E4735" w:rsidRPr="000E48D3">
        <w:rPr>
          <w:rFonts w:ascii="Times New Roman" w:hAnsi="Times New Roman"/>
          <w:sz w:val="28"/>
          <w:szCs w:val="28"/>
          <w:lang w:val="kk-KZ"/>
        </w:rPr>
        <w:t xml:space="preserve">7, </w:t>
      </w:r>
      <w:r w:rsidR="00BB0836" w:rsidRPr="000E48D3">
        <w:rPr>
          <w:rFonts w:ascii="Times New Roman" w:hAnsi="Times New Roman"/>
          <w:sz w:val="28"/>
          <w:szCs w:val="28"/>
          <w:lang w:val="kk-KZ"/>
        </w:rPr>
        <w:t>74</w:t>
      </w:r>
      <w:r w:rsidR="003E4735" w:rsidRPr="000E48D3">
        <w:rPr>
          <w:rFonts w:ascii="Times New Roman" w:hAnsi="Times New Roman"/>
          <w:sz w:val="28"/>
          <w:szCs w:val="28"/>
          <w:lang w:val="kk-KZ"/>
        </w:rPr>
        <w:t>б.</w:t>
      </w:r>
      <w:r w:rsidR="00BB0836" w:rsidRPr="000E48D3">
        <w:rPr>
          <w:rFonts w:ascii="Times New Roman" w:hAnsi="Times New Roman"/>
          <w:sz w:val="28"/>
          <w:szCs w:val="28"/>
          <w:lang w:val="kk-KZ"/>
        </w:rPr>
        <w:t>].</w:t>
      </w:r>
    </w:p>
    <w:p w:rsidR="0082261A" w:rsidRPr="000E48D3" w:rsidRDefault="00BB0836"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ab/>
      </w:r>
      <w:r w:rsidR="0082261A" w:rsidRPr="000E48D3">
        <w:rPr>
          <w:rFonts w:ascii="Times New Roman" w:hAnsi="Times New Roman"/>
          <w:sz w:val="28"/>
          <w:szCs w:val="28"/>
          <w:lang w:val="kk-KZ"/>
        </w:rPr>
        <w:t xml:space="preserve">В.А. Кухаренко: «Көркем мәтін күрделі әрі көп қабатты. Оны интерпретациялаудағы басты мақсат – оның өн бойындағы ойлар мен суреткер сезімдерін барынша ала білу. Суреткердің ойлағаны шығармаға айналады, ал оқырман сол туындының бар байлығын тұшына білуі керек», </w:t>
      </w:r>
      <w:r w:rsidR="009D7819" w:rsidRPr="000E48D3">
        <w:rPr>
          <w:rFonts w:ascii="Times New Roman" w:hAnsi="Times New Roman"/>
          <w:sz w:val="28"/>
          <w:szCs w:val="28"/>
          <w:lang w:val="kk-KZ"/>
        </w:rPr>
        <w:t>–</w:t>
      </w:r>
      <w:r w:rsidR="0082261A" w:rsidRPr="000E48D3">
        <w:rPr>
          <w:rFonts w:ascii="Times New Roman" w:hAnsi="Times New Roman"/>
          <w:sz w:val="28"/>
          <w:szCs w:val="28"/>
          <w:lang w:val="kk-KZ"/>
        </w:rPr>
        <w:t xml:space="preserve"> деген пікір білдіріп, төмендегідей сызба</w:t>
      </w:r>
      <w:r w:rsidR="009D7819" w:rsidRPr="000E48D3">
        <w:rPr>
          <w:rFonts w:ascii="Times New Roman" w:hAnsi="Times New Roman"/>
          <w:sz w:val="28"/>
          <w:szCs w:val="28"/>
          <w:lang w:val="kk-KZ"/>
        </w:rPr>
        <w:t xml:space="preserve"> (1-сызба)</w:t>
      </w:r>
      <w:r w:rsidR="0082261A" w:rsidRPr="000E48D3">
        <w:rPr>
          <w:rFonts w:ascii="Times New Roman" w:hAnsi="Times New Roman"/>
          <w:sz w:val="28"/>
          <w:szCs w:val="28"/>
          <w:lang w:val="kk-KZ"/>
        </w:rPr>
        <w:t xml:space="preserve"> ұсынады[3</w:t>
      </w:r>
      <w:r w:rsidR="003E4735" w:rsidRPr="000E48D3">
        <w:rPr>
          <w:rFonts w:ascii="Times New Roman" w:hAnsi="Times New Roman"/>
          <w:sz w:val="28"/>
          <w:szCs w:val="28"/>
          <w:lang w:val="kk-KZ"/>
        </w:rPr>
        <w:t>8</w:t>
      </w:r>
      <w:r w:rsidR="0082261A" w:rsidRPr="000E48D3">
        <w:rPr>
          <w:rFonts w:ascii="Times New Roman" w:hAnsi="Times New Roman"/>
          <w:sz w:val="28"/>
          <w:szCs w:val="28"/>
          <w:lang w:val="kk-KZ"/>
        </w:rPr>
        <w:t>,10</w:t>
      </w:r>
      <w:r w:rsidR="003E4735" w:rsidRPr="000E48D3">
        <w:rPr>
          <w:rFonts w:ascii="Times New Roman" w:hAnsi="Times New Roman"/>
          <w:sz w:val="28"/>
          <w:szCs w:val="28"/>
          <w:lang w:val="kk-KZ"/>
        </w:rPr>
        <w:t xml:space="preserve"> б.</w:t>
      </w:r>
      <w:r w:rsidR="0082261A" w:rsidRPr="000E48D3">
        <w:rPr>
          <w:rFonts w:ascii="Times New Roman" w:hAnsi="Times New Roman"/>
          <w:sz w:val="28"/>
          <w:szCs w:val="28"/>
          <w:lang w:val="kk-KZ"/>
        </w:rPr>
        <w:t>]</w:t>
      </w:r>
      <w:r w:rsidR="002C766D" w:rsidRPr="000E48D3">
        <w:rPr>
          <w:rFonts w:ascii="Times New Roman" w:hAnsi="Times New Roman"/>
          <w:sz w:val="28"/>
          <w:szCs w:val="28"/>
          <w:lang w:val="kk-KZ"/>
        </w:rPr>
        <w:t>.</w:t>
      </w:r>
    </w:p>
    <w:p w:rsidR="009D7819" w:rsidRPr="000E48D3" w:rsidRDefault="009D781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Интерпретатор (оқырман немсе зерттеуші) әрдайым, ерікті-еріксіз түрде шығарманы қабылдауда өзінің өмірлік тәжірибесіне сүйенеді. Дегенмен, шығарма одан өзгеріп кетпейді және оқырманға айтар ойы мен берер эмоциялары мен ассоциациялары да сол қалпы қала берді. Көркем шығарма интерпретациясының бірінші міндеті мәтіннен образдық белгілерді таба білу. Шығарманың даму логикасын, олардың байланысын, қарама-қайшылықтар мен салыстыруларды мұқият бақылап отырудың өзі автордың бастапқы ойына бастап барары анық. </w:t>
      </w:r>
    </w:p>
    <w:p w:rsidR="009D7819" w:rsidRPr="000E48D3" w:rsidRDefault="009D7819"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tabs>
          <w:tab w:val="left" w:pos="851"/>
        </w:tabs>
        <w:spacing w:after="0" w:line="240" w:lineRule="auto"/>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4" o:spid="_x0000_s1026" style="position:absolute;left:0;text-align:left;margin-left:-18.1pt;margin-top:-6.85pt;width:132.45pt;height:66.45pt;z-index:251587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" stroked="f">
            <v:textbox>
              <w:txbxContent>
                <w:p w:rsidR="00AF1F50" w:rsidRPr="00EB5F09" w:rsidRDefault="00AF1F50" w:rsidP="0082261A">
                  <w:pPr>
                    <w:rPr>
                      <w:rFonts w:ascii="Times New Roman" w:hAnsi="Times New Roman"/>
                      <w:sz w:val="28"/>
                      <w:szCs w:val="28"/>
                      <w:lang w:val="kk-KZ"/>
                    </w:rPr>
                  </w:pPr>
                  <w:r w:rsidRPr="00EB5F09">
                    <w:rPr>
                      <w:rFonts w:ascii="Times New Roman" w:hAnsi="Times New Roman"/>
                      <w:sz w:val="28"/>
                      <w:szCs w:val="28"/>
                      <w:lang w:val="kk-KZ"/>
                    </w:rPr>
                    <w:t>суреткердің қабылдауындағы шындық</w:t>
                  </w:r>
                </w:p>
              </w:txbxContent>
            </v:textbox>
          </v:roundrect>
        </w:pict>
      </w:r>
      <w:r w:rsidRPr="006D19C6">
        <w:rPr>
          <w:rFonts w:ascii="Times New Roman" w:hAnsi="Times New Roman"/>
          <w:noProof/>
          <w:sz w:val="28"/>
          <w:szCs w:val="28"/>
          <w:lang w:val="en-US" w:eastAsia="en-US"/>
        </w:rPr>
        <w:pict>
          <v:shapetype id="_x0000_t32" coordsize="21600,21600" o:spt="32" o:oned="t" path="m,l21600,21600e" filled="f">
            <v:path arrowok="t" fillok="f" o:connecttype="none"/>
            <o:lock v:ext="edit" shapetype="t"/>
          </v:shapetype>
          <v:shape id="AutoShape 7" o:spid="_x0000_s1168" type="#_x0000_t32" style="position:absolute;left:0;text-align:left;margin-left:305.55pt;margin-top:15.2pt;width:55.8pt;height:13.25pt;flip:x;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"/>
        </w:pict>
      </w:r>
      <w:r w:rsidRPr="006D19C6">
        <w:rPr>
          <w:rFonts w:ascii="Times New Roman" w:hAnsi="Times New Roman"/>
          <w:noProof/>
          <w:sz w:val="28"/>
          <w:szCs w:val="28"/>
          <w:lang w:val="en-US" w:eastAsia="en-US"/>
        </w:rPr>
        <w:pict>
          <v:roundrect id="AutoShape 3" o:spid="_x0000_s1027" style="position:absolute;left:0;text-align:left;margin-left:355.6pt;margin-top:3.6pt;width:119.65pt;height:59.6pt;z-index:251586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" stroked="f">
            <v:textbox>
              <w:txbxContent>
                <w:p w:rsidR="00AF1F50" w:rsidRPr="00EB5F09" w:rsidRDefault="00AF1F50" w:rsidP="0082261A">
                  <w:pPr>
                    <w:jc w:val="center"/>
                    <w:rPr>
                      <w:rFonts w:ascii="Times New Roman" w:hAnsi="Times New Roman"/>
                      <w:sz w:val="28"/>
                      <w:lang w:val="kk-KZ"/>
                    </w:rPr>
                  </w:pPr>
                  <w:r w:rsidRPr="00EB5F09">
                    <w:rPr>
                      <w:rFonts w:ascii="Times New Roman" w:hAnsi="Times New Roman"/>
                      <w:sz w:val="28"/>
                      <w:lang w:val="kk-KZ"/>
                    </w:rPr>
                    <w:t>оқырман жасап алған шындық</w:t>
                  </w:r>
                </w:p>
              </w:txbxContent>
            </v:textbox>
          </v:roundrect>
        </w:pict>
      </w:r>
      <w:r w:rsidRPr="006D19C6">
        <w:rPr>
          <w:rFonts w:ascii="Times New Roman" w:hAnsi="Times New Roman"/>
          <w:noProof/>
          <w:sz w:val="28"/>
          <w:szCs w:val="28"/>
          <w:lang w:val="en-US" w:eastAsia="en-US"/>
        </w:rPr>
        <w:pict>
          <v:shape id="AutoShape 5" o:spid="_x0000_s1167" type="#_x0000_t32" style="position:absolute;left:0;text-align:left;margin-left:118.5pt;margin-top:15.2pt;width:61.25pt;height:13.2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"/>
        </w:pict>
      </w:r>
      <w:r w:rsidRPr="006D19C6">
        <w:rPr>
          <w:rFonts w:ascii="Times New Roman" w:hAnsi="Times New Roman"/>
          <w:noProof/>
          <w:sz w:val="28"/>
          <w:szCs w:val="28"/>
          <w:lang w:val="en-US" w:eastAsia="en-US"/>
        </w:rPr>
        <w:pict>
          <v:roundrect id="AutoShape 2" o:spid="_x0000_s1028" style="position:absolute;left:0;text-align:left;margin-left:179.75pt;margin-top:15.2pt;width:132.45pt;height:35.6pt;z-index:251585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" stroked="f">
            <v:textbox>
              <w:txbxContent>
                <w:p w:rsidR="00AF1F50" w:rsidRPr="00EB5F09" w:rsidRDefault="00AF1F50" w:rsidP="0082261A">
                  <w:pPr>
                    <w:jc w:val="center"/>
                    <w:rPr>
                      <w:rFonts w:ascii="Times New Roman" w:hAnsi="Times New Roman"/>
                      <w:sz w:val="28"/>
                      <w:lang w:val="kk-KZ"/>
                    </w:rPr>
                  </w:pPr>
                  <w:r w:rsidRPr="00EB5F09">
                    <w:rPr>
                      <w:rFonts w:ascii="Times New Roman" w:hAnsi="Times New Roman"/>
                      <w:sz w:val="28"/>
                      <w:lang w:val="kk-KZ"/>
                    </w:rPr>
                    <w:t>Көркем шығарма</w:t>
                  </w:r>
                </w:p>
              </w:txbxContent>
            </v:textbox>
          </v:roundrect>
        </w:pict>
      </w:r>
    </w:p>
    <w:p w:rsidR="0082261A" w:rsidRPr="000E48D3" w:rsidRDefault="006D19C6" w:rsidP="00F45408">
      <w:pPr>
        <w:spacing w:after="0" w:line="240" w:lineRule="auto"/>
        <w:ind w:left="360"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8" o:spid="_x0000_s1166" type="#_x0000_t32" style="position:absolute;left:0;text-align:left;margin-left:305.55pt;margin-top:12.35pt;width:55.8pt;height:12.4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"/>
        </w:pict>
      </w:r>
      <w:r w:rsidRPr="006D19C6">
        <w:rPr>
          <w:rFonts w:ascii="Times New Roman" w:hAnsi="Times New Roman"/>
          <w:noProof/>
          <w:sz w:val="28"/>
          <w:szCs w:val="28"/>
          <w:lang w:val="en-US" w:eastAsia="en-US"/>
        </w:rPr>
        <w:pict>
          <v:shape id="AutoShape 6" o:spid="_x0000_s1165" type="#_x0000_t32" style="position:absolute;left:0;text-align:left;margin-left:114.35pt;margin-top:12.35pt;width:65.4pt;height:12.4pt;flip:x;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"/>
        </w:pict>
      </w:r>
    </w:p>
    <w:p w:rsidR="009D7819" w:rsidRPr="000E48D3" w:rsidRDefault="009D7819" w:rsidP="00F45408">
      <w:pPr>
        <w:spacing w:after="0" w:line="240" w:lineRule="auto"/>
        <w:ind w:firstLine="567"/>
        <w:jc w:val="both"/>
        <w:rPr>
          <w:rFonts w:ascii="Times New Roman" w:hAnsi="Times New Roman"/>
          <w:sz w:val="28"/>
          <w:szCs w:val="28"/>
          <w:lang w:val="kk-KZ"/>
        </w:rPr>
      </w:pPr>
    </w:p>
    <w:p w:rsidR="009D7819" w:rsidRPr="000E48D3" w:rsidRDefault="009D7819" w:rsidP="00F45408">
      <w:pPr>
        <w:spacing w:after="0" w:line="240" w:lineRule="auto"/>
        <w:ind w:firstLine="567"/>
        <w:jc w:val="both"/>
        <w:rPr>
          <w:rFonts w:ascii="Times New Roman" w:hAnsi="Times New Roman"/>
          <w:sz w:val="28"/>
          <w:szCs w:val="28"/>
          <w:lang w:val="kk-KZ"/>
        </w:rPr>
      </w:pPr>
    </w:p>
    <w:p w:rsidR="009D7819" w:rsidRPr="000E48D3" w:rsidRDefault="009D7819" w:rsidP="00F45408">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1-сызба. Авторлық және оқырмандық интерпретация (В.А. Кухаренко)</w:t>
      </w:r>
    </w:p>
    <w:p w:rsidR="009D7819" w:rsidRPr="000E48D3" w:rsidRDefault="009D7819" w:rsidP="00F45408">
      <w:pPr>
        <w:spacing w:after="0" w:line="240" w:lineRule="auto"/>
        <w:ind w:firstLine="567"/>
        <w:jc w:val="center"/>
        <w:rPr>
          <w:rFonts w:ascii="Times New Roman" w:hAnsi="Times New Roman"/>
          <w:i/>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Осы тұста, интерпретация шығармаға тек оқырман тарапынан ғана жасалмайтынын, шығарма жазуда авторлық интерпретацияның да жүзеге асатынын ескеруіміз керек. Авторлық интерпретация көп жағдайда тарихи шығармаларды жазуда, өмірлік шындықты суреттеуде ерекше байқалады. Яғни, автор шығарманың өн бойына өз қабылдауын, дүниені тануын қандай интерпретацияда ұсынды деген авторлық позиция мен көзқарастан туындайды.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Жазушы (автор) шығармаға арқау болатын деректер мен оқиғаларды терең зерттеп, жүйелеп өңдейді. Бұл өңдеу екі бағытта қатар жүреді. Біріншіден, өмірлік шындық, болған оқиға көркемдік жүйеге түскенде көркем шығарманың элементіне айналып, көркем материал ретінде қабылданып, эстетикалық интерпретация жүзеге асады. Екіншіден, кез келген дерек көркем сюжеттен өз орнын тауып, туындыда жасалған көркем картинамен қабысып кетеді. Бұл үдеріс концептуалды интерпретация деп аталады. </w:t>
      </w:r>
    </w:p>
    <w:p w:rsidR="0082261A" w:rsidRPr="000E48D3" w:rsidRDefault="00547D3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w:t>
      </w:r>
      <w:r w:rsidR="0082261A" w:rsidRPr="000E48D3">
        <w:rPr>
          <w:rFonts w:ascii="Times New Roman" w:hAnsi="Times New Roman"/>
          <w:sz w:val="28"/>
          <w:szCs w:val="28"/>
          <w:lang w:val="kk-KZ"/>
        </w:rPr>
        <w:t>Демежанов «Художественная интерпретация образа Кенесары Касымова в казахской литературе» атты диссертациясында авторлық интерпретацияның төрт түрін атап көрсетеді. Олар: ерікті (вольная), тура (зеркальная), бе</w:t>
      </w:r>
      <w:r w:rsidR="00EB5F09" w:rsidRPr="000E48D3">
        <w:rPr>
          <w:rFonts w:ascii="Times New Roman" w:hAnsi="Times New Roman"/>
          <w:sz w:val="28"/>
          <w:szCs w:val="28"/>
          <w:lang w:val="kk-KZ"/>
        </w:rPr>
        <w:t>й</w:t>
      </w:r>
      <w:r w:rsidR="0082261A" w:rsidRPr="000E48D3">
        <w:rPr>
          <w:rFonts w:ascii="Times New Roman" w:hAnsi="Times New Roman"/>
          <w:sz w:val="28"/>
          <w:szCs w:val="28"/>
          <w:lang w:val="kk-KZ"/>
        </w:rPr>
        <w:t xml:space="preserve">тарап (лояльная), импульсті (импульсная).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Ерікті интерпретация – өмірде болған жағдаяттарға, тарихи оқиғаға толық тәуелді емес, кейде оларға сәйкес келмейтін, кейде тек солардың үлгісінде жазылатын шығармаларға қатысты. </w:t>
      </w:r>
    </w:p>
    <w:p w:rsidR="0082261A" w:rsidRPr="000E48D3" w:rsidRDefault="00DA558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Тура</w:t>
      </w:r>
      <w:r w:rsidR="0082261A" w:rsidRPr="000E48D3">
        <w:rPr>
          <w:rFonts w:ascii="Times New Roman" w:hAnsi="Times New Roman"/>
          <w:sz w:val="28"/>
          <w:szCs w:val="28"/>
          <w:lang w:val="kk-KZ"/>
        </w:rPr>
        <w:t xml:space="preserve"> интерпретация – тарихи оқиға немесе прототип шынайы суреттеледі. Бұл жағдайда автор көбінесе сенімді ақпараттарға, мемуарлық дерек көздеріне, архив деректеріне жүгінеді. Бірақ бұл ақпарттартардың бәрін өзіндік көркемдік концепциясына салып, соның аясында ұсынады.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Бейтарап интерпретация – белгілі бір тарихи тұлғаның өмірін шынайы суреттеуде жекелеген оқиғаларды немесе кейіпкер биографиясын өз тарапынан өңдеп немесе толықтырып ұсыну.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Импульсті интерпретацияны жазушылық шеберліктің шыңы деп көрсетіп, бұл жағдайда прототип авторға тек көркем бейне жасауға түркі болып, шабыт сыйлайды. Тарихи кейіпкердің немесе прототиптің іс-әрекеттері мен ойлары психологиялық жағынан жанданып, күрделене түседі. Тарихи кейіпкердің өзі оқиғаның ерекше өрнегінің, авторлық концепцияның орамында шығармадағы кейіпкер бейнесімен біте қайнасып кетеді</w:t>
      </w:r>
      <w:r w:rsidR="00BB0836" w:rsidRPr="000E48D3">
        <w:rPr>
          <w:rFonts w:ascii="Times New Roman" w:hAnsi="Times New Roman"/>
          <w:sz w:val="28"/>
          <w:szCs w:val="28"/>
          <w:lang w:val="kk-KZ"/>
        </w:rPr>
        <w:t>[</w:t>
      </w:r>
      <w:r w:rsidR="003E4735" w:rsidRPr="000E48D3">
        <w:rPr>
          <w:rFonts w:ascii="Times New Roman" w:hAnsi="Times New Roman"/>
          <w:sz w:val="28"/>
          <w:szCs w:val="28"/>
          <w:lang w:val="kk-KZ"/>
        </w:rPr>
        <w:t>39</w:t>
      </w:r>
      <w:r w:rsidR="00416C4D" w:rsidRPr="000E48D3">
        <w:rPr>
          <w:rFonts w:ascii="Times New Roman" w:hAnsi="Times New Roman"/>
          <w:sz w:val="28"/>
          <w:szCs w:val="28"/>
          <w:lang w:val="kk-KZ"/>
        </w:rPr>
        <w:t>,</w:t>
      </w:r>
      <w:r w:rsidR="009A3424" w:rsidRPr="000E48D3">
        <w:rPr>
          <w:rFonts w:ascii="Times New Roman" w:hAnsi="Times New Roman"/>
          <w:sz w:val="28"/>
          <w:szCs w:val="28"/>
          <w:lang w:val="kk-KZ"/>
        </w:rPr>
        <w:t xml:space="preserve"> 68</w:t>
      </w:r>
      <w:r w:rsidR="003E4735" w:rsidRPr="000E48D3">
        <w:rPr>
          <w:rFonts w:ascii="Times New Roman" w:hAnsi="Times New Roman"/>
          <w:sz w:val="28"/>
          <w:szCs w:val="28"/>
          <w:lang w:val="kk-KZ"/>
        </w:rPr>
        <w:t xml:space="preserve"> б.</w:t>
      </w:r>
      <w:r w:rsidR="00BB0836" w:rsidRPr="000E48D3">
        <w:rPr>
          <w:rFonts w:ascii="Times New Roman" w:hAnsi="Times New Roman"/>
          <w:sz w:val="28"/>
          <w:szCs w:val="28"/>
          <w:lang w:val="kk-KZ"/>
        </w:rPr>
        <w:t>]</w:t>
      </w:r>
      <w:r w:rsidRPr="000E48D3">
        <w:rPr>
          <w:rFonts w:ascii="Times New Roman" w:hAnsi="Times New Roman"/>
          <w:sz w:val="28"/>
          <w:szCs w:val="28"/>
          <w:lang w:val="kk-KZ"/>
        </w:rPr>
        <w:t xml:space="preserve">. Олай болса, мәтін интерпреациясы дегеніміз – автордың шындықты тануы мен көзқарастарынан туындаған көркем шығарманың идеялық-эстетикалық, мағыналық және эмоционалдық ақпараттарын түсіну, қорыта білу. </w:t>
      </w:r>
    </w:p>
    <w:p w:rsidR="0082261A" w:rsidRPr="000E48D3" w:rsidRDefault="0082261A" w:rsidP="00F45408">
      <w:pPr>
        <w:tabs>
          <w:tab w:val="left" w:pos="1002"/>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shd w:val="clear" w:color="auto" w:fill="FFFFFF"/>
          <w:lang w:val="kk-KZ"/>
        </w:rPr>
        <w:tab/>
      </w:r>
      <w:r w:rsidRPr="000E48D3">
        <w:rPr>
          <w:rFonts w:ascii="Times New Roman" w:hAnsi="Times New Roman"/>
          <w:sz w:val="28"/>
          <w:szCs w:val="28"/>
          <w:lang w:val="kk-KZ"/>
        </w:rPr>
        <w:t>В.Н. Крылов интерпретация тәсілдерін «Интерпретация</w:t>
      </w:r>
      <w:r w:rsidR="00DA558B" w:rsidRPr="000E48D3">
        <w:rPr>
          <w:rFonts w:ascii="Times New Roman" w:hAnsi="Times New Roman"/>
          <w:sz w:val="28"/>
          <w:szCs w:val="28"/>
          <w:lang w:val="kk-KZ"/>
        </w:rPr>
        <w:t xml:space="preserve"> көркем мазмұнды қайта </w:t>
      </w:r>
      <w:r w:rsidR="00941AAE" w:rsidRPr="000E48D3">
        <w:rPr>
          <w:rFonts w:ascii="Times New Roman" w:hAnsi="Times New Roman"/>
          <w:sz w:val="28"/>
          <w:szCs w:val="28"/>
          <w:lang w:val="kk-KZ"/>
        </w:rPr>
        <w:t>өңдек</w:t>
      </w:r>
      <w:r w:rsidR="00DA558B" w:rsidRPr="000E48D3">
        <w:rPr>
          <w:rFonts w:ascii="Times New Roman" w:hAnsi="Times New Roman"/>
          <w:sz w:val="28"/>
          <w:szCs w:val="28"/>
          <w:lang w:val="kk-KZ"/>
        </w:rPr>
        <w:t>, яғни оны ұғымдық-логикалық «әдебиеттану және әдеби сынның негізгі жанрлары)</w:t>
      </w:r>
      <w:r w:rsidR="00941AAE" w:rsidRPr="000E48D3">
        <w:rPr>
          <w:rFonts w:ascii="Times New Roman" w:hAnsi="Times New Roman"/>
          <w:sz w:val="28"/>
          <w:szCs w:val="28"/>
          <w:lang w:val="kk-KZ"/>
        </w:rPr>
        <w:t>, лирика-публицистикалық (эссе) немесе басқа көркем тілге (графика, театр,кино т.б. өнер түрлер) аудару арқылы арқылы жүзеге асады</w:t>
      </w:r>
      <w:r w:rsidRPr="000E48D3">
        <w:rPr>
          <w:rFonts w:ascii="Times New Roman" w:hAnsi="Times New Roman"/>
          <w:sz w:val="28"/>
          <w:szCs w:val="28"/>
          <w:lang w:val="kk-KZ"/>
        </w:rPr>
        <w:t>»</w:t>
      </w:r>
      <w:r w:rsidR="009A3424" w:rsidRPr="000E48D3">
        <w:rPr>
          <w:rFonts w:ascii="Times New Roman" w:hAnsi="Times New Roman"/>
          <w:sz w:val="28"/>
          <w:szCs w:val="28"/>
          <w:lang w:val="kk-KZ"/>
        </w:rPr>
        <w:t>[</w:t>
      </w:r>
      <w:r w:rsidR="00416C4D" w:rsidRPr="000E48D3">
        <w:rPr>
          <w:rFonts w:ascii="Times New Roman" w:hAnsi="Times New Roman"/>
          <w:sz w:val="28"/>
          <w:szCs w:val="28"/>
          <w:lang w:val="kk-KZ"/>
        </w:rPr>
        <w:t>4</w:t>
      </w:r>
      <w:r w:rsidR="003E4735" w:rsidRPr="000E48D3">
        <w:rPr>
          <w:rFonts w:ascii="Times New Roman" w:hAnsi="Times New Roman"/>
          <w:sz w:val="28"/>
          <w:szCs w:val="28"/>
          <w:lang w:val="kk-KZ"/>
        </w:rPr>
        <w:t>0</w:t>
      </w:r>
      <w:r w:rsidR="009A3424" w:rsidRPr="000E48D3">
        <w:rPr>
          <w:rFonts w:ascii="Times New Roman" w:hAnsi="Times New Roman"/>
          <w:sz w:val="28"/>
          <w:szCs w:val="28"/>
          <w:lang w:val="kk-KZ"/>
        </w:rPr>
        <w:t>, 161</w:t>
      </w:r>
      <w:r w:rsidR="003E4735" w:rsidRPr="000E48D3">
        <w:rPr>
          <w:rFonts w:ascii="Times New Roman" w:hAnsi="Times New Roman"/>
          <w:sz w:val="28"/>
          <w:szCs w:val="28"/>
          <w:lang w:val="kk-KZ"/>
        </w:rPr>
        <w:t xml:space="preserve"> б.</w:t>
      </w:r>
      <w:r w:rsidR="009A3424" w:rsidRPr="000E48D3">
        <w:rPr>
          <w:rFonts w:ascii="Times New Roman" w:hAnsi="Times New Roman"/>
          <w:sz w:val="28"/>
          <w:szCs w:val="28"/>
          <w:lang w:val="kk-KZ"/>
        </w:rPr>
        <w:t>] – деп</w:t>
      </w:r>
      <w:r w:rsidRPr="000E48D3">
        <w:rPr>
          <w:rFonts w:ascii="Times New Roman" w:hAnsi="Times New Roman"/>
          <w:sz w:val="28"/>
          <w:szCs w:val="28"/>
          <w:lang w:val="kk-KZ"/>
        </w:rPr>
        <w:t xml:space="preserve"> үш топқа жіктеп көрсетеді. </w:t>
      </w:r>
    </w:p>
    <w:p w:rsidR="00941AAE"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Түсіндірмелі-логикалық тәсіл ретінде әдеби талдаулар, сын-пікірлер, рецениялар мен  әдебиеттанулық зерттеулерді жатқызады. Біз алдыңғы бөлімдерде интерпретацияның бұл түрін ғылыми интерпретация деп атап кеткен болатынбыз. </w:t>
      </w:r>
    </w:p>
    <w:p w:rsidR="00941AAE"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Лирика-публицистикалық тәсілге оқырманның көңіл-күйіне, эмоциясына әсер етіп, көркемсөз ретінде жарық көрген эссе, мақала, талқылаударды ұсынады. </w:t>
      </w:r>
    </w:p>
    <w:p w:rsidR="0082261A" w:rsidRPr="000E48D3" w:rsidRDefault="00941AAE"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Сонымен бірге, </w:t>
      </w:r>
      <w:r w:rsidR="0082261A" w:rsidRPr="000E48D3">
        <w:rPr>
          <w:rFonts w:ascii="Times New Roman" w:hAnsi="Times New Roman"/>
          <w:sz w:val="28"/>
          <w:szCs w:val="28"/>
          <w:lang w:val="kk-KZ"/>
        </w:rPr>
        <w:t xml:space="preserve">өзге көркем туынды ретінде ұсыну деп жоғарыда атап өткен шығармашылық-образдық интерпретацияның тәсілдерін көрсетеді.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 П. Рубцова «Интерпретация и объяснение: два подхода к пониманию текста» атты мақаласында көркем шығармаға интерпретация барысында төмендегі жайттарды ескеру керектігін алға тартады:</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 шығарманы тек бүгінгі күннің контекстінде талдау мүмкін емес болғандықтан, туындыдан осыған дейінгі әдеби дәстүрдің, аға буын үлгісінің болуын зерттеу;</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 шығарманы оның жазылу кезеңімен қатар қарап, тарихи көрінісін анықтау;</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3) шығарманы автордың бүкіл жұмысының бір бөлігі ретінде талдау;</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4) автордың биографиясының, оның жеке тұлғалық қасиеттерінің шығарманың жазылуына әсерін қарастыру;</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5) оқырмандық интерпретцияны кәсіби әдебиеттанушы мен сыншының интерпретациясынан жеке алып қарау</w:t>
      </w:r>
      <w:r w:rsidR="009A3424" w:rsidRPr="000E48D3">
        <w:rPr>
          <w:rFonts w:ascii="Times New Roman" w:hAnsi="Times New Roman"/>
          <w:sz w:val="28"/>
          <w:szCs w:val="28"/>
          <w:lang w:val="kk-KZ"/>
        </w:rPr>
        <w:t>[</w:t>
      </w:r>
      <w:r w:rsidR="00416C4D" w:rsidRPr="000E48D3">
        <w:rPr>
          <w:rFonts w:ascii="Times New Roman" w:hAnsi="Times New Roman"/>
          <w:sz w:val="28"/>
          <w:szCs w:val="28"/>
          <w:lang w:val="kk-KZ"/>
        </w:rPr>
        <w:t>4</w:t>
      </w:r>
      <w:r w:rsidR="003E4735" w:rsidRPr="000E48D3">
        <w:rPr>
          <w:rFonts w:ascii="Times New Roman" w:hAnsi="Times New Roman"/>
          <w:sz w:val="28"/>
          <w:szCs w:val="28"/>
          <w:lang w:val="kk-KZ"/>
        </w:rPr>
        <w:t>1</w:t>
      </w:r>
      <w:r w:rsidR="009A3424" w:rsidRPr="000E48D3">
        <w:rPr>
          <w:rFonts w:ascii="Times New Roman" w:hAnsi="Times New Roman"/>
          <w:sz w:val="28"/>
          <w:szCs w:val="28"/>
          <w:lang w:val="kk-KZ"/>
        </w:rPr>
        <w:t>]</w:t>
      </w:r>
      <w:r w:rsidRPr="000E48D3">
        <w:rPr>
          <w:rFonts w:ascii="Times New Roman" w:hAnsi="Times New Roman"/>
          <w:sz w:val="28"/>
          <w:szCs w:val="28"/>
          <w:lang w:val="kk-KZ"/>
        </w:rPr>
        <w:t>.</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Кәсіби интерпретация саласында төмендегі тұжырымдарды негізге алу орын алған: </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 Тарихи-мәдени талдау. Тарихи оқиғаларды білу, олардың автордың тағдырына, шығарманы жазудағы мақсаты мен ниетіне әсерін анықтау.</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 Мәнмәтіндік талдау. Жалпы мәтіннен оқшау, жеке талдау. Ол бірнеше қадамнан тұрады:</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негізгі материалдарды анықтап, бір топқа жинастыру;</w:t>
      </w:r>
    </w:p>
    <w:p w:rsidR="0082261A" w:rsidRPr="000E48D3" w:rsidRDefault="00941AAE"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w:t>
      </w:r>
      <w:r w:rsidR="0082261A" w:rsidRPr="000E48D3">
        <w:rPr>
          <w:rFonts w:ascii="Times New Roman" w:hAnsi="Times New Roman"/>
          <w:sz w:val="28"/>
          <w:szCs w:val="28"/>
          <w:lang w:val="kk-KZ"/>
        </w:rPr>
        <w:t>анықталған фрагменттің негізгі ойға үлесін анықтау немесе авторлық дәлелдерге сүйену;</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авторлық көзқарасты  жеке контекс аясында зерттеу.</w:t>
      </w:r>
    </w:p>
    <w:p w:rsidR="0082261A" w:rsidRPr="000E48D3" w:rsidRDefault="0082261A" w:rsidP="00F45408">
      <w:pPr>
        <w:pStyle w:val="a3"/>
        <w:tabs>
          <w:tab w:val="left" w:pos="142"/>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в) Лексико-синтаксистік талдау. Жекелеген сөздердің олардың комбинациясы мен қолданылуын автордың шығарма жазудағы айтар ойы мен ниетін (намерение) анықтауда қолданылады</w:t>
      </w:r>
      <w:r w:rsidR="009A3424" w:rsidRPr="000E48D3">
        <w:rPr>
          <w:rFonts w:ascii="Times New Roman" w:hAnsi="Times New Roman"/>
          <w:sz w:val="28"/>
          <w:szCs w:val="28"/>
          <w:lang w:val="kk-KZ"/>
        </w:rPr>
        <w:t>[4</w:t>
      </w:r>
      <w:r w:rsidR="003E4735" w:rsidRPr="000E48D3">
        <w:rPr>
          <w:rFonts w:ascii="Times New Roman" w:hAnsi="Times New Roman"/>
          <w:sz w:val="28"/>
          <w:szCs w:val="28"/>
          <w:lang w:val="kk-KZ"/>
        </w:rPr>
        <w:t>2</w:t>
      </w:r>
      <w:r w:rsidR="009A3424" w:rsidRPr="000E48D3">
        <w:rPr>
          <w:rFonts w:ascii="Times New Roman" w:hAnsi="Times New Roman"/>
          <w:sz w:val="28"/>
          <w:szCs w:val="28"/>
          <w:lang w:val="kk-KZ"/>
        </w:rPr>
        <w:t>, 28</w:t>
      </w:r>
      <w:r w:rsidR="003E4735" w:rsidRPr="000E48D3">
        <w:rPr>
          <w:rFonts w:ascii="Times New Roman" w:hAnsi="Times New Roman"/>
          <w:sz w:val="28"/>
          <w:szCs w:val="28"/>
          <w:lang w:val="kk-KZ"/>
        </w:rPr>
        <w:t xml:space="preserve"> б.</w:t>
      </w:r>
      <w:r w:rsidR="009A3424" w:rsidRPr="000E48D3">
        <w:rPr>
          <w:rFonts w:ascii="Times New Roman" w:hAnsi="Times New Roman"/>
          <w:sz w:val="28"/>
          <w:szCs w:val="28"/>
          <w:lang w:val="kk-KZ"/>
        </w:rPr>
        <w:t>]</w:t>
      </w:r>
      <w:r w:rsidRPr="000E48D3">
        <w:rPr>
          <w:rFonts w:ascii="Times New Roman" w:hAnsi="Times New Roman"/>
          <w:sz w:val="28"/>
          <w:szCs w:val="28"/>
          <w:lang w:val="kk-KZ"/>
        </w:rPr>
        <w:t xml:space="preserve">. </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Жоғарыда көрсетілген көркем мәтін интерпретациясының ұстанымдары мен әдістер</w:t>
      </w:r>
      <w:r w:rsidR="00EB5F09" w:rsidRPr="000E48D3">
        <w:rPr>
          <w:rFonts w:ascii="Times New Roman" w:hAnsi="Times New Roman"/>
          <w:sz w:val="28"/>
          <w:szCs w:val="28"/>
          <w:lang w:val="kk-KZ"/>
        </w:rPr>
        <w:t>д</w:t>
      </w:r>
      <w:r w:rsidRPr="000E48D3">
        <w:rPr>
          <w:rFonts w:ascii="Times New Roman" w:hAnsi="Times New Roman"/>
          <w:sz w:val="28"/>
          <w:szCs w:val="28"/>
          <w:lang w:val="kk-KZ"/>
        </w:rPr>
        <w:t>ің басын біріктіру арқылы біршама толық әрі терең ақпарат алуға болады.  Интерпретацияның мақсат-міндеттеріне және таңдалған әдіс-тәсілдеріне қарай көркем шығарма интерпретациясының бірнеше түрін жіктейміз:</w:t>
      </w:r>
    </w:p>
    <w:p w:rsidR="0082261A" w:rsidRPr="000E48D3" w:rsidRDefault="0082261A" w:rsidP="00F45408">
      <w:pPr>
        <w:pStyle w:val="a3"/>
        <w:numPr>
          <w:ilvl w:val="0"/>
          <w:numId w:val="4"/>
        </w:numPr>
        <w:tabs>
          <w:tab w:val="left" w:pos="0"/>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«аударма интерпретация» (зерттеуші-интерпретатор шығарманы түсініксіз тілден, түсінікті тілге аударып ұсынады), көркем шығарманың анықталмаған, түсініксіз тұстарын талқылау, түсіндіру. Бұл жерге көркем шығармаға жасалған түрлі коментарийлер, автордың өмір сүрген кезеңі, сол уақыттың ерекшеліктері, тілдік ерекшеліктер, өнер мен мәдениеттің бағыты, т.б. жатады.</w:t>
      </w:r>
    </w:p>
    <w:p w:rsidR="0082261A" w:rsidRPr="000E48D3" w:rsidRDefault="0082261A" w:rsidP="00F45408">
      <w:pPr>
        <w:pStyle w:val="a3"/>
        <w:numPr>
          <w:ilvl w:val="0"/>
          <w:numId w:val="4"/>
        </w:numPr>
        <w:tabs>
          <w:tab w:val="left" w:pos="0"/>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«апплекация» - интерпретатор өз тұжырымын ұсынады, яғни, көркем шығарма негізінде оқырман шығарманың мағыналық, мазмұндық диапазонын кеңейтіп өз туындысын жасайды. Мысалы, белгілі бір автордың шығармасы желісімен пьеса қойылымын жасау секілді, көркем шығарманы негізге ала отырып, жаңа дүние жасап шығару. Бұл жерде автор шығарманы толық өзгерте алады: сюжетін, шешімін өзгертеді немесе жаңа көзқарастар қосады, көркем шығарманы субъективті қабылдауын көрсетеді. </w:t>
      </w:r>
    </w:p>
    <w:p w:rsidR="0082261A" w:rsidRPr="000E48D3" w:rsidRDefault="0082261A" w:rsidP="00F45408">
      <w:pPr>
        <w:pStyle w:val="a3"/>
        <w:numPr>
          <w:ilvl w:val="0"/>
          <w:numId w:val="4"/>
        </w:numPr>
        <w:tabs>
          <w:tab w:val="left" w:pos="0"/>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«қарапайым интерпретация»  - әр оқырман интерпретатор ретінде қарастырылып, өз санасында жеке әдеби әлем құрады, кейіпкерлер галереясын жасайды. Қанша оқырман болса, сонша интерпретация, сонша түсінік бар. Бұл шығарманың ауқымын кеңейте түсері сөзсіз. Интерпретацияның бұл түлі ғылыми негіздеуді қажет етпейді, көп жағдайда жеке адамның (интерпретаордың) иелігінде қалады</w:t>
      </w:r>
      <w:r w:rsidR="009A3424" w:rsidRPr="000E48D3">
        <w:rPr>
          <w:rFonts w:ascii="Times New Roman" w:hAnsi="Times New Roman"/>
          <w:sz w:val="28"/>
          <w:szCs w:val="28"/>
          <w:lang w:val="kk-KZ"/>
        </w:rPr>
        <w:t>[4</w:t>
      </w:r>
      <w:r w:rsidR="003E4735" w:rsidRPr="000E48D3">
        <w:rPr>
          <w:rFonts w:ascii="Times New Roman" w:hAnsi="Times New Roman"/>
          <w:sz w:val="28"/>
          <w:szCs w:val="28"/>
          <w:lang w:val="kk-KZ"/>
        </w:rPr>
        <w:t>1</w:t>
      </w:r>
      <w:r w:rsidR="009A3424" w:rsidRPr="000E48D3">
        <w:rPr>
          <w:rFonts w:ascii="Times New Roman" w:hAnsi="Times New Roman"/>
          <w:sz w:val="28"/>
          <w:szCs w:val="28"/>
          <w:lang w:val="kk-KZ"/>
        </w:rPr>
        <w:t>]</w:t>
      </w:r>
      <w:r w:rsidRPr="000E48D3">
        <w:rPr>
          <w:rFonts w:ascii="Times New Roman" w:hAnsi="Times New Roman"/>
          <w:sz w:val="28"/>
          <w:szCs w:val="28"/>
          <w:lang w:val="kk-KZ"/>
        </w:rPr>
        <w:t>.</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Интерпретацияның аталған түрлерінің қай-қайсысы болсын көркем шығарманың өмірін ұзарта түсері анық.</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 ерекше когнитивті үдеріс. Көркем шығарманы түсіну үшін шығарманың жанрлық заңдылықтарын, тарихты, дәстүрді, автордың биографиясын, оның жеке және психологиялық ерекшеліктерін, ортасын, шығарманы жазу себебін, көркем шығарманың ішкі заңдылықтарын т.б. бойынша үлкен білім қоры қажет. Және көркем шығарманың мағыналық, мазмұндық әлемін тануда автордың, оқырманның сыншы және әдебиеттанушының әрқайсының өз орны маңызды. Автор – көркем шығарманы тудырушы ретінде, сыншы – презентатор, ұсынушы ретінде, әдебиеттанушы  - талдаушы ретінде, ал оқырман – тұтынушы ретінде маңызды. Ескерте кететін нәрсе, сыншы мен әдебиеттанушы да осы көркем шығарманы оқырмандары қатарынан орын алады.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П. Рикер интерпретацияға «</w:t>
      </w:r>
      <w:r w:rsidR="00941AAE" w:rsidRPr="000E48D3">
        <w:rPr>
          <w:rFonts w:ascii="Times New Roman" w:hAnsi="Times New Roman"/>
          <w:sz w:val="28"/>
          <w:szCs w:val="28"/>
          <w:lang w:val="kk-KZ"/>
        </w:rPr>
        <w:t xml:space="preserve">Айқын мәннің астарындағы ойды анықтайтын ойлаудың міндеті анық көрініп тұрған мәннің мағыналық деңгейлерін анықтау. Осылйша, символ мен интерпретация шартты ұғымға айналады: </w:t>
      </w:r>
      <w:r w:rsidR="00C80718" w:rsidRPr="000E48D3">
        <w:rPr>
          <w:rFonts w:ascii="Times New Roman" w:hAnsi="Times New Roman"/>
          <w:sz w:val="28"/>
          <w:szCs w:val="28"/>
          <w:lang w:val="kk-KZ"/>
        </w:rPr>
        <w:t>күрделі, көпқабатты мәнбер жердеинтерпретация да бар және дәл интерпретациялау барысында сол көпқабатты мәндер ашыла түседі</w:t>
      </w:r>
      <w:r w:rsidRPr="000E48D3">
        <w:rPr>
          <w:rFonts w:ascii="Times New Roman" w:hAnsi="Times New Roman"/>
          <w:sz w:val="28"/>
          <w:szCs w:val="28"/>
          <w:lang w:val="kk-KZ"/>
        </w:rPr>
        <w:t>»</w:t>
      </w:r>
      <w:r w:rsidR="009A3424" w:rsidRPr="000E48D3">
        <w:rPr>
          <w:rFonts w:ascii="Times New Roman" w:hAnsi="Times New Roman"/>
          <w:sz w:val="28"/>
          <w:szCs w:val="28"/>
          <w:lang w:val="kk-KZ"/>
        </w:rPr>
        <w:t>[</w:t>
      </w:r>
      <w:r w:rsidR="0033155E" w:rsidRPr="000E48D3">
        <w:rPr>
          <w:rFonts w:ascii="Times New Roman" w:hAnsi="Times New Roman"/>
          <w:sz w:val="28"/>
          <w:szCs w:val="28"/>
          <w:lang w:val="kk-KZ"/>
        </w:rPr>
        <w:t>10</w:t>
      </w:r>
      <w:r w:rsidR="009A3424" w:rsidRPr="000E48D3">
        <w:rPr>
          <w:rFonts w:ascii="Times New Roman" w:hAnsi="Times New Roman"/>
          <w:sz w:val="28"/>
          <w:szCs w:val="28"/>
          <w:lang w:val="kk-KZ"/>
        </w:rPr>
        <w:t>, 159</w:t>
      </w:r>
      <w:r w:rsidR="003E4735" w:rsidRPr="000E48D3">
        <w:rPr>
          <w:rFonts w:ascii="Times New Roman" w:hAnsi="Times New Roman"/>
          <w:sz w:val="28"/>
          <w:szCs w:val="28"/>
          <w:lang w:val="kk-KZ"/>
        </w:rPr>
        <w:t xml:space="preserve"> б.</w:t>
      </w:r>
      <w:r w:rsidR="009A3424" w:rsidRPr="000E48D3">
        <w:rPr>
          <w:rFonts w:ascii="Times New Roman" w:hAnsi="Times New Roman"/>
          <w:sz w:val="28"/>
          <w:szCs w:val="28"/>
          <w:lang w:val="kk-KZ"/>
        </w:rPr>
        <w:t>]</w:t>
      </w:r>
      <w:r w:rsidR="003E4735" w:rsidRPr="000E48D3">
        <w:rPr>
          <w:rFonts w:ascii="Times New Roman" w:hAnsi="Times New Roman"/>
          <w:sz w:val="28"/>
          <w:szCs w:val="28"/>
          <w:lang w:val="kk-KZ"/>
        </w:rPr>
        <w:t>, –</w:t>
      </w:r>
      <w:r w:rsidRPr="000E48D3">
        <w:rPr>
          <w:rFonts w:ascii="Times New Roman" w:hAnsi="Times New Roman"/>
          <w:sz w:val="28"/>
          <w:szCs w:val="28"/>
          <w:lang w:val="kk-KZ"/>
        </w:rPr>
        <w:t xml:space="preserve"> деген анықтама беріп, жоғарыда айтылған ойымызды бекіте түседі. Оқырман көркем мәтінді интерпретациялау арқылы түсінеді. Түсіну мен интерпретация өзара тығыз байланысты және бір-бірінсіз жүзеге аспайды. Бұл турасында Гадамер: «</w:t>
      </w:r>
      <w:r w:rsidR="00C80718" w:rsidRPr="000E48D3">
        <w:rPr>
          <w:rFonts w:ascii="Times New Roman" w:hAnsi="Times New Roman"/>
          <w:sz w:val="28"/>
          <w:szCs w:val="28"/>
          <w:lang w:val="kk-KZ"/>
        </w:rPr>
        <w:t>Ұғым ретінде интерпретация бір жағынан аналитикалық және шығарма жайлы түсінік қалыптастырушы болса жалпы білім, екінші жағынан, көркем түйсіну және барлық детальдің басын құраушы болуы керек</w:t>
      </w:r>
      <w:r w:rsidRPr="000E48D3">
        <w:rPr>
          <w:rFonts w:ascii="Times New Roman" w:hAnsi="Times New Roman"/>
          <w:sz w:val="28"/>
          <w:szCs w:val="28"/>
          <w:lang w:val="kk-KZ"/>
        </w:rPr>
        <w:t>»</w:t>
      </w:r>
      <w:r w:rsidR="009A3424" w:rsidRPr="000E48D3">
        <w:rPr>
          <w:rFonts w:ascii="Times New Roman" w:hAnsi="Times New Roman"/>
          <w:sz w:val="28"/>
          <w:szCs w:val="28"/>
          <w:lang w:val="kk-KZ"/>
        </w:rPr>
        <w:t>[</w:t>
      </w:r>
      <w:r w:rsidR="003E4735" w:rsidRPr="000E48D3">
        <w:rPr>
          <w:rFonts w:ascii="Times New Roman" w:hAnsi="Times New Roman"/>
          <w:sz w:val="28"/>
          <w:szCs w:val="28"/>
          <w:lang w:val="kk-KZ"/>
        </w:rPr>
        <w:t>8</w:t>
      </w:r>
      <w:r w:rsidR="009A3424" w:rsidRPr="000E48D3">
        <w:rPr>
          <w:rFonts w:ascii="Times New Roman" w:hAnsi="Times New Roman"/>
          <w:sz w:val="28"/>
          <w:szCs w:val="28"/>
          <w:lang w:val="kk-KZ"/>
        </w:rPr>
        <w:t>, 89</w:t>
      </w:r>
      <w:r w:rsidR="003E4735" w:rsidRPr="000E48D3">
        <w:rPr>
          <w:rFonts w:ascii="Times New Roman" w:hAnsi="Times New Roman"/>
          <w:sz w:val="28"/>
          <w:szCs w:val="28"/>
          <w:lang w:val="kk-KZ"/>
        </w:rPr>
        <w:t xml:space="preserve"> б.</w:t>
      </w:r>
      <w:r w:rsidR="009A3424" w:rsidRPr="000E48D3">
        <w:rPr>
          <w:rFonts w:ascii="Times New Roman" w:hAnsi="Times New Roman"/>
          <w:sz w:val="28"/>
          <w:szCs w:val="28"/>
          <w:lang w:val="kk-KZ"/>
        </w:rPr>
        <w:t>]</w:t>
      </w:r>
      <w:r w:rsidR="003E4735" w:rsidRPr="000E48D3">
        <w:rPr>
          <w:rFonts w:ascii="Times New Roman" w:hAnsi="Times New Roman"/>
          <w:sz w:val="28"/>
          <w:szCs w:val="28"/>
          <w:lang w:val="kk-KZ"/>
        </w:rPr>
        <w:t xml:space="preserve">, – </w:t>
      </w:r>
      <w:r w:rsidRPr="000E48D3">
        <w:rPr>
          <w:rFonts w:ascii="Times New Roman" w:hAnsi="Times New Roman"/>
          <w:sz w:val="28"/>
          <w:szCs w:val="28"/>
          <w:lang w:val="kk-KZ"/>
        </w:rPr>
        <w:t xml:space="preserve">дейді.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Бұл пікірден екі көзқарасты жіктеп алуға болады: біріншісі – интерпретацияны талдау мен талқылаудың, түсіндірудің құралы деп танитын әдебиеттанушының көзқарасы болса, екіншісі – көркем шығармадағы жай-күйді эмоцияларды басынан кешіруші оқырман көзқарасы. Оқырман көркем шығарманы талдауды мақсат тұтпайды, оны сезініп, эмоциялық әлеміне енеді. Әдебиеттанушы шығарманы әдебиеттану ғылымының заңдылықтарына, оның жанрлық, композициялық ерекшеліктеріне, көркемдігі мен құрылымдық логикасына т.б. сәйкес интерпретациялайды. Бірінші көзқараста интерпретация автордың айтарын, ойын дөп басып, нақты талдаулар жасауды көздейді. Ал оқырман болса, көркем шығарманы өздігінше қабылдап, қалауынша түсінеді. Тіпті кейде автор ойынан мүлде алшақ, кейде қарама-қайшы келіп те жатуы мүмкін. </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Әдеби шығармаға жасалатын оқырман интерпретациясын екі аспектіде</w:t>
      </w:r>
      <w:r w:rsidR="0066757B" w:rsidRPr="000E48D3">
        <w:rPr>
          <w:rFonts w:ascii="Times New Roman" w:hAnsi="Times New Roman"/>
          <w:sz w:val="28"/>
          <w:szCs w:val="28"/>
          <w:lang w:val="kk-KZ"/>
        </w:rPr>
        <w:t xml:space="preserve"> қарстыруға болады: біріншісі – </w:t>
      </w:r>
      <w:r w:rsidRPr="000E48D3">
        <w:rPr>
          <w:rFonts w:ascii="Times New Roman" w:hAnsi="Times New Roman"/>
          <w:sz w:val="28"/>
          <w:szCs w:val="28"/>
          <w:lang w:val="kk-KZ"/>
        </w:rPr>
        <w:t xml:space="preserve"> танымның ерекше формасы ретінде, екіншісі – тұлғаның шығармашылық белсенілігінің элементі ретінде. Бірінші аспектіде қарастыратын болсақ, интерпретация түсіну үдерісінің нәтижесі. Көркем шығармаға жасалған интерпретацияны түсіну, зерттеу мен трактовка жасау, оның негізгі мәнін түсінікті тілге аударып жеткізу – негізінен әдебиеттанудың үлесіндегі мәселе. В.Е. Хализевтың: «</w:t>
      </w:r>
      <w:r w:rsidR="00C80718" w:rsidRPr="000E48D3">
        <w:rPr>
          <w:rFonts w:ascii="Times New Roman" w:hAnsi="Times New Roman"/>
          <w:sz w:val="28"/>
          <w:szCs w:val="28"/>
          <w:lang w:val="kk-KZ"/>
        </w:rPr>
        <w:t xml:space="preserve">Интерпретация» </w:t>
      </w:r>
      <w:r w:rsidRPr="000E48D3">
        <w:rPr>
          <w:rFonts w:ascii="Times New Roman" w:hAnsi="Times New Roman"/>
          <w:sz w:val="28"/>
          <w:szCs w:val="28"/>
          <w:lang w:val="kk-KZ"/>
        </w:rPr>
        <w:t>термин</w:t>
      </w:r>
      <w:r w:rsidR="00C80718" w:rsidRPr="000E48D3">
        <w:rPr>
          <w:rFonts w:ascii="Times New Roman" w:hAnsi="Times New Roman"/>
          <w:sz w:val="28"/>
          <w:szCs w:val="28"/>
          <w:lang w:val="kk-KZ"/>
        </w:rPr>
        <w:t xml:space="preserve">іне бүгінгі таңда мәртебелі рөл берілген. Бұл сөз көбіне ерекше таным әрекеті ретінде көрініп, </w:t>
      </w:r>
      <w:r w:rsidR="005B2E7D" w:rsidRPr="000E48D3">
        <w:rPr>
          <w:rFonts w:ascii="Times New Roman" w:hAnsi="Times New Roman"/>
          <w:sz w:val="28"/>
          <w:szCs w:val="28"/>
          <w:lang w:val="kk-KZ"/>
        </w:rPr>
        <w:t>түсіну, білмегеніңді білумен қатар, бұрыннан білетін ғылыми «мән-мағынаны» (ғылыми, дүниетанымдық, көркем) басқа тілге аудру, оларды жаңа құралдар арқылы қайта құру (қайта өңдеу) ретінде айқындалуда</w:t>
      </w:r>
      <w:r w:rsidRPr="000E48D3">
        <w:rPr>
          <w:rFonts w:ascii="Times New Roman" w:hAnsi="Times New Roman"/>
          <w:sz w:val="28"/>
          <w:szCs w:val="28"/>
          <w:lang w:val="kk-KZ"/>
        </w:rPr>
        <w:t>»</w:t>
      </w:r>
      <w:r w:rsidR="009A3424" w:rsidRPr="000E48D3">
        <w:rPr>
          <w:rFonts w:ascii="Times New Roman" w:hAnsi="Times New Roman"/>
          <w:sz w:val="28"/>
          <w:szCs w:val="28"/>
          <w:lang w:val="kk-KZ"/>
        </w:rPr>
        <w:t>[4</w:t>
      </w:r>
      <w:r w:rsidR="00D3376B" w:rsidRPr="000E48D3">
        <w:rPr>
          <w:rFonts w:ascii="Times New Roman" w:hAnsi="Times New Roman"/>
          <w:sz w:val="28"/>
          <w:szCs w:val="28"/>
          <w:lang w:val="kk-KZ"/>
        </w:rPr>
        <w:t>3</w:t>
      </w:r>
      <w:r w:rsidR="009A3424" w:rsidRPr="000E48D3">
        <w:rPr>
          <w:rFonts w:ascii="Times New Roman" w:hAnsi="Times New Roman"/>
          <w:sz w:val="28"/>
          <w:szCs w:val="28"/>
          <w:lang w:val="kk-KZ"/>
        </w:rPr>
        <w:t>, 157</w:t>
      </w:r>
      <w:r w:rsidR="00D3376B" w:rsidRPr="000E48D3">
        <w:rPr>
          <w:rFonts w:ascii="Times New Roman" w:hAnsi="Times New Roman"/>
          <w:sz w:val="28"/>
          <w:szCs w:val="28"/>
          <w:lang w:val="kk-KZ"/>
        </w:rPr>
        <w:t xml:space="preserve"> б.</w:t>
      </w:r>
      <w:r w:rsidR="009A3424" w:rsidRPr="000E48D3">
        <w:rPr>
          <w:rFonts w:ascii="Times New Roman" w:hAnsi="Times New Roman"/>
          <w:sz w:val="28"/>
          <w:szCs w:val="28"/>
          <w:lang w:val="kk-KZ"/>
        </w:rPr>
        <w:t>]</w:t>
      </w:r>
      <w:r w:rsidR="00D3376B" w:rsidRPr="000E48D3">
        <w:rPr>
          <w:rFonts w:ascii="Times New Roman" w:hAnsi="Times New Roman"/>
          <w:sz w:val="28"/>
          <w:szCs w:val="28"/>
          <w:lang w:val="kk-KZ"/>
        </w:rPr>
        <w:t>–</w:t>
      </w:r>
      <w:r w:rsidRPr="000E48D3">
        <w:rPr>
          <w:rFonts w:ascii="Times New Roman" w:hAnsi="Times New Roman"/>
          <w:sz w:val="28"/>
          <w:szCs w:val="28"/>
          <w:lang w:val="kk-KZ"/>
        </w:rPr>
        <w:t xml:space="preserve"> деп, интерпретация арқылы алған мән, мағына, танымдық ақпараттардың бүгінгі қажеттілікке жарап, шынайы өмірдегі жаңашыл талаптарға қызмет етуі аталған ұғымның маңызын жоғарлатып отырғанын нұсқайды. </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Әдеби интерпретация дегеніміз бүгінде тек мәтіннен немесе мәтінен тыс ақпартардан алынған субъективті әсерлерді жеткізу ғана емес, тұтас интуитивті, белсенді дүниетанымдық түсініктердің, сондай-ақ, белгілі бір түсініктерді қажет ететін  зерттеулердің жиынтығы. Кәсіби интерпретатор-әдебиетшінің міндеті өзінің субъективті әсерлерінің ырқында кетпей, өзінің жеке оқырмандық тәжірибесін, зерттеушілік тәжірибесі арқылы реттеп отыруы тиіс</w:t>
      </w:r>
      <w:r w:rsidR="006937A4" w:rsidRPr="000E48D3">
        <w:rPr>
          <w:rFonts w:ascii="Times New Roman" w:hAnsi="Times New Roman"/>
          <w:sz w:val="28"/>
          <w:szCs w:val="28"/>
          <w:lang w:val="kk-KZ"/>
        </w:rPr>
        <w:t xml:space="preserve"> [4</w:t>
      </w:r>
      <w:r w:rsidR="00D3376B" w:rsidRPr="000E48D3">
        <w:rPr>
          <w:rFonts w:ascii="Times New Roman" w:hAnsi="Times New Roman"/>
          <w:sz w:val="28"/>
          <w:szCs w:val="28"/>
          <w:lang w:val="kk-KZ"/>
        </w:rPr>
        <w:t>3</w:t>
      </w:r>
      <w:r w:rsidR="006937A4" w:rsidRPr="000E48D3">
        <w:rPr>
          <w:rFonts w:ascii="Times New Roman" w:hAnsi="Times New Roman"/>
          <w:sz w:val="28"/>
          <w:szCs w:val="28"/>
          <w:lang w:val="kk-KZ"/>
        </w:rPr>
        <w:t>, 172</w:t>
      </w:r>
      <w:r w:rsidR="00D3376B" w:rsidRPr="000E48D3">
        <w:rPr>
          <w:rFonts w:ascii="Times New Roman" w:hAnsi="Times New Roman"/>
          <w:sz w:val="28"/>
          <w:szCs w:val="28"/>
          <w:lang w:val="kk-KZ"/>
        </w:rPr>
        <w:t xml:space="preserve"> б.</w:t>
      </w:r>
      <w:r w:rsidR="006937A4" w:rsidRPr="000E48D3">
        <w:rPr>
          <w:rFonts w:ascii="Times New Roman" w:hAnsi="Times New Roman"/>
          <w:sz w:val="28"/>
          <w:szCs w:val="28"/>
          <w:lang w:val="kk-KZ"/>
        </w:rPr>
        <w:t>].</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Ғалымдар интерпретацияны шығармашылық әрекет ретінде тануға да тоқталады. Көркем шығарма интерпретациясы шығарманың жалпылама көркемдік мағынасына бағытталады. Г.Л. Ермаштың пікірінше, «көркем туындының мазмұны шығарма жазуға әсер етуші интуиция, қиял, талғам және ойлау сияқты барлық шығармашылық факторлардың жемісі»</w:t>
      </w:r>
      <w:r w:rsidR="006937A4" w:rsidRPr="000E48D3">
        <w:rPr>
          <w:rFonts w:ascii="Times New Roman" w:hAnsi="Times New Roman"/>
          <w:sz w:val="28"/>
          <w:szCs w:val="28"/>
          <w:lang w:val="kk-KZ"/>
        </w:rPr>
        <w:t>[4</w:t>
      </w:r>
      <w:r w:rsidR="00D3376B" w:rsidRPr="000E48D3">
        <w:rPr>
          <w:rFonts w:ascii="Times New Roman" w:hAnsi="Times New Roman"/>
          <w:sz w:val="28"/>
          <w:szCs w:val="28"/>
          <w:lang w:val="kk-KZ"/>
        </w:rPr>
        <w:t>4</w:t>
      </w:r>
      <w:r w:rsidR="006937A4" w:rsidRPr="000E48D3">
        <w:rPr>
          <w:rFonts w:ascii="Times New Roman" w:hAnsi="Times New Roman"/>
          <w:sz w:val="28"/>
          <w:szCs w:val="28"/>
          <w:lang w:val="kk-KZ"/>
        </w:rPr>
        <w:t>, 19</w:t>
      </w:r>
      <w:r w:rsidR="00D3376B" w:rsidRPr="000E48D3">
        <w:rPr>
          <w:rFonts w:ascii="Times New Roman" w:hAnsi="Times New Roman"/>
          <w:sz w:val="28"/>
          <w:szCs w:val="28"/>
          <w:lang w:val="kk-KZ"/>
        </w:rPr>
        <w:t xml:space="preserve"> б.</w:t>
      </w:r>
      <w:r w:rsidR="006937A4" w:rsidRPr="000E48D3">
        <w:rPr>
          <w:rFonts w:ascii="Times New Roman" w:hAnsi="Times New Roman"/>
          <w:sz w:val="28"/>
          <w:szCs w:val="28"/>
          <w:lang w:val="kk-KZ"/>
        </w:rPr>
        <w:t>]</w:t>
      </w:r>
      <w:r w:rsidRPr="000E48D3">
        <w:rPr>
          <w:rFonts w:ascii="Times New Roman" w:hAnsi="Times New Roman"/>
          <w:sz w:val="28"/>
          <w:szCs w:val="28"/>
          <w:lang w:val="kk-KZ"/>
        </w:rPr>
        <w:t>.</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Оқырмандық интерпретация төмендегідей қасиеттерге ие:</w:t>
      </w:r>
    </w:p>
    <w:p w:rsidR="0082261A" w:rsidRPr="000E48D3" w:rsidRDefault="0082261A" w:rsidP="00F45408">
      <w:pPr>
        <w:tabs>
          <w:tab w:val="left" w:pos="709"/>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шығарманың өзектілігін, нақты айтар ойын оқырман нақтылап, оқырман анықтайды;</w:t>
      </w:r>
    </w:p>
    <w:p w:rsidR="0082261A" w:rsidRPr="000E48D3" w:rsidRDefault="0082261A" w:rsidP="00F45408">
      <w:pPr>
        <w:tabs>
          <w:tab w:val="left" w:pos="709"/>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ол оқырманның жеке тұлғалық ерекшеліктері мен жазушының шығармашылық ерекшеліктерінің арақатынасынан туындайды;</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шығармашылық әрекеттің элементі ретінде қарастырылатын интерпретация қабылдау әрекетімен тығыз байланысты;</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теориясындағы</w:t>
      </w:r>
      <w:r w:rsidR="0033155E" w:rsidRPr="000E48D3">
        <w:rPr>
          <w:rFonts w:ascii="Times New Roman" w:hAnsi="Times New Roman"/>
          <w:sz w:val="28"/>
          <w:szCs w:val="28"/>
          <w:lang w:val="kk-KZ"/>
        </w:rPr>
        <w:t xml:space="preserve"> тағы бір</w:t>
      </w:r>
      <w:r w:rsidRPr="000E48D3">
        <w:rPr>
          <w:rFonts w:ascii="Times New Roman" w:hAnsi="Times New Roman"/>
          <w:sz w:val="28"/>
          <w:szCs w:val="28"/>
          <w:lang w:val="kk-KZ"/>
        </w:rPr>
        <w:t xml:space="preserve"> маңызды </w:t>
      </w:r>
      <w:r w:rsidR="0033155E" w:rsidRPr="000E48D3">
        <w:rPr>
          <w:rFonts w:ascii="Times New Roman" w:hAnsi="Times New Roman"/>
          <w:sz w:val="28"/>
          <w:szCs w:val="28"/>
          <w:lang w:val="kk-KZ"/>
        </w:rPr>
        <w:t>мәселелердің</w:t>
      </w:r>
      <w:r w:rsidRPr="000E48D3">
        <w:rPr>
          <w:rFonts w:ascii="Times New Roman" w:hAnsi="Times New Roman"/>
          <w:sz w:val="28"/>
          <w:szCs w:val="28"/>
          <w:lang w:val="kk-KZ"/>
        </w:rPr>
        <w:t xml:space="preserve"> бірі «</w:t>
      </w:r>
      <w:r w:rsidR="0033155E" w:rsidRPr="000E48D3">
        <w:rPr>
          <w:rFonts w:ascii="Times New Roman" w:hAnsi="Times New Roman"/>
          <w:sz w:val="28"/>
          <w:szCs w:val="28"/>
          <w:lang w:val="kk-KZ"/>
        </w:rPr>
        <w:t>Көркемдік шындықты қ</w:t>
      </w:r>
      <w:r w:rsidRPr="000E48D3">
        <w:rPr>
          <w:rFonts w:ascii="Times New Roman" w:hAnsi="Times New Roman"/>
          <w:sz w:val="28"/>
          <w:szCs w:val="28"/>
          <w:lang w:val="kk-KZ"/>
        </w:rPr>
        <w:t xml:space="preserve">андай ғылыми тәсілдер арқылы тануға болады?» деген </w:t>
      </w:r>
      <w:r w:rsidR="0033155E" w:rsidRPr="000E48D3">
        <w:rPr>
          <w:rFonts w:ascii="Times New Roman" w:hAnsi="Times New Roman"/>
          <w:sz w:val="28"/>
          <w:szCs w:val="28"/>
          <w:lang w:val="kk-KZ"/>
        </w:rPr>
        <w:t>сауал</w:t>
      </w:r>
      <w:r w:rsidR="005B2E7D" w:rsidRPr="000E48D3">
        <w:rPr>
          <w:rFonts w:ascii="Times New Roman" w:hAnsi="Times New Roman"/>
          <w:sz w:val="28"/>
          <w:szCs w:val="28"/>
          <w:lang w:val="kk-KZ"/>
        </w:rPr>
        <w:t>. А.</w:t>
      </w:r>
      <w:r w:rsidRPr="000E48D3">
        <w:rPr>
          <w:rFonts w:ascii="Times New Roman" w:hAnsi="Times New Roman"/>
          <w:sz w:val="28"/>
          <w:szCs w:val="28"/>
          <w:lang w:val="kk-KZ"/>
        </w:rPr>
        <w:t>С. Бушмин: «</w:t>
      </w:r>
      <w:r w:rsidR="009512F4" w:rsidRPr="000E48D3">
        <w:rPr>
          <w:rFonts w:ascii="Times New Roman" w:hAnsi="Times New Roman"/>
          <w:sz w:val="28"/>
          <w:szCs w:val="28"/>
          <w:lang w:val="kk-KZ"/>
        </w:rPr>
        <w:t>Ғылыми форма көокем бейнені толықтай қамти алмайды, оның сан қырлы мән-мағынасын толықтай ала алмайды, көркем туындыдан алатын әсерді де алмастыра алмайды. Егре ол мүмкін болса өнердің қажеттілігі болмас еді. Бірақ,</w:t>
      </w:r>
      <w:r w:rsidR="00BA4C17" w:rsidRPr="000E48D3">
        <w:rPr>
          <w:rFonts w:ascii="Times New Roman" w:hAnsi="Times New Roman"/>
          <w:sz w:val="28"/>
          <w:szCs w:val="28"/>
          <w:lang w:val="kk-KZ"/>
        </w:rPr>
        <w:t xml:space="preserve"> екінші жағынан қарағанда, егер көркем бейнені ғылыми тұрғыда зерделеп, жарыққа шығара алмасақ, өнертану ғылымына, өнерді зерттеуге негіз болмай қалар еді. Көркем бейнені логикалық ұғымдарға салуға болмайды, бірақ логика</w:t>
      </w:r>
      <w:r w:rsidR="00A93094" w:rsidRPr="000E48D3">
        <w:rPr>
          <w:rFonts w:ascii="Times New Roman" w:hAnsi="Times New Roman"/>
          <w:sz w:val="28"/>
          <w:szCs w:val="28"/>
          <w:lang w:val="kk-KZ"/>
        </w:rPr>
        <w:t>лық</w:t>
      </w:r>
      <w:r w:rsidR="0020010F" w:rsidRPr="000E48D3">
        <w:rPr>
          <w:rFonts w:ascii="Times New Roman" w:hAnsi="Times New Roman"/>
          <w:sz w:val="28"/>
          <w:szCs w:val="28"/>
          <w:lang w:val="kk-KZ"/>
        </w:rPr>
        <w:t xml:space="preserve"> тұрғыда түсіндіруге болады</w:t>
      </w:r>
      <w:r w:rsidRPr="000E48D3">
        <w:rPr>
          <w:rFonts w:ascii="Times New Roman" w:hAnsi="Times New Roman"/>
          <w:sz w:val="28"/>
          <w:szCs w:val="28"/>
          <w:lang w:val="kk-KZ"/>
        </w:rPr>
        <w:t>» [</w:t>
      </w:r>
      <w:r w:rsidR="006937A4" w:rsidRPr="000E48D3">
        <w:rPr>
          <w:rFonts w:ascii="Times New Roman" w:hAnsi="Times New Roman"/>
          <w:sz w:val="28"/>
          <w:szCs w:val="28"/>
          <w:lang w:val="kk-KZ"/>
        </w:rPr>
        <w:t>4</w:t>
      </w:r>
      <w:r w:rsidR="00D3376B" w:rsidRPr="000E48D3">
        <w:rPr>
          <w:rFonts w:ascii="Times New Roman" w:hAnsi="Times New Roman"/>
          <w:sz w:val="28"/>
          <w:szCs w:val="28"/>
          <w:lang w:val="kk-KZ"/>
        </w:rPr>
        <w:t>5</w:t>
      </w:r>
      <w:r w:rsidRPr="000E48D3">
        <w:rPr>
          <w:rFonts w:ascii="Times New Roman" w:hAnsi="Times New Roman"/>
          <w:sz w:val="28"/>
          <w:szCs w:val="28"/>
          <w:lang w:val="kk-KZ"/>
        </w:rPr>
        <w:t>,112</w:t>
      </w:r>
      <w:r w:rsidR="00D3376B" w:rsidRPr="000E48D3">
        <w:rPr>
          <w:rFonts w:ascii="Times New Roman" w:hAnsi="Times New Roman"/>
          <w:sz w:val="28"/>
          <w:szCs w:val="28"/>
          <w:lang w:val="kk-KZ"/>
        </w:rPr>
        <w:t xml:space="preserve"> б.</w:t>
      </w:r>
      <w:r w:rsidRPr="000E48D3">
        <w:rPr>
          <w:rFonts w:ascii="Times New Roman" w:hAnsi="Times New Roman"/>
          <w:sz w:val="28"/>
          <w:szCs w:val="28"/>
          <w:lang w:val="kk-KZ"/>
        </w:rPr>
        <w:t xml:space="preserve">], </w:t>
      </w:r>
      <w:r w:rsidR="005B2E7D" w:rsidRPr="000E48D3">
        <w:rPr>
          <w:rFonts w:ascii="Times New Roman" w:hAnsi="Times New Roman"/>
          <w:sz w:val="28"/>
          <w:szCs w:val="28"/>
          <w:lang w:val="kk-KZ"/>
        </w:rPr>
        <w:t>–</w:t>
      </w:r>
      <w:r w:rsidR="00A93094" w:rsidRPr="000E48D3">
        <w:rPr>
          <w:rFonts w:ascii="Times New Roman" w:hAnsi="Times New Roman"/>
          <w:sz w:val="28"/>
          <w:szCs w:val="28"/>
          <w:lang w:val="kk-KZ"/>
        </w:rPr>
        <w:t xml:space="preserve">көркем шығарманы талдау мен түсінуде </w:t>
      </w:r>
      <w:r w:rsidRPr="000E48D3">
        <w:rPr>
          <w:rFonts w:ascii="Times New Roman" w:hAnsi="Times New Roman"/>
          <w:sz w:val="28"/>
          <w:szCs w:val="28"/>
          <w:lang w:val="kk-KZ"/>
        </w:rPr>
        <w:t xml:space="preserve">өнер биігінен </w:t>
      </w:r>
      <w:r w:rsidR="00A93094" w:rsidRPr="000E48D3">
        <w:rPr>
          <w:rFonts w:ascii="Times New Roman" w:hAnsi="Times New Roman"/>
          <w:sz w:val="28"/>
          <w:szCs w:val="28"/>
          <w:lang w:val="kk-KZ"/>
        </w:rPr>
        <w:t>қарау керектігін негіздейді.</w:t>
      </w:r>
      <w:r w:rsidR="00760A3E" w:rsidRPr="000E48D3">
        <w:rPr>
          <w:rFonts w:ascii="Times New Roman" w:hAnsi="Times New Roman"/>
          <w:sz w:val="28"/>
          <w:szCs w:val="28"/>
          <w:lang w:val="kk-KZ"/>
        </w:rPr>
        <w:t>Бұл пікір көркем мәтінді талдау мен түсінуде интерпретацияның маңызын нақтылай түседі</w:t>
      </w:r>
      <w:r w:rsidRPr="000E48D3">
        <w:rPr>
          <w:rFonts w:ascii="Times New Roman" w:hAnsi="Times New Roman"/>
          <w:sz w:val="28"/>
          <w:szCs w:val="28"/>
          <w:lang w:val="kk-KZ"/>
        </w:rPr>
        <w:t xml:space="preserve">.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Біз көркем шығарма интерпретациясын тұлғаның шығармашылық әрекеттерімен байланыстыратын көзқарастар тұрғысынан қарастырамыз. Бұл көзқарастарға сәйкес, интерпретация деп өнер туындысының жалпы көркемдік мән-мағынасын түсіну үдерісін және оның нәтижесін атайды. Интерпретация үдерісі оқырман көркемдік әлемге еніп, онымен бірге жасап, сол күйге енген сәтте интуитивті және бейсаналы түрде жүзеге асады. Интерпретация іс-әрекеттің көркем формасы.</w:t>
      </w:r>
    </w:p>
    <w:p w:rsidR="0082261A" w:rsidRPr="000E48D3" w:rsidRDefault="00791EDD"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Түйіндей келе</w:t>
      </w:r>
      <w:r w:rsidR="0082261A" w:rsidRPr="000E48D3">
        <w:rPr>
          <w:rFonts w:ascii="Times New Roman" w:hAnsi="Times New Roman"/>
          <w:sz w:val="28"/>
          <w:szCs w:val="28"/>
          <w:lang w:val="kk-KZ"/>
        </w:rPr>
        <w:t xml:space="preserve">, интерпретация </w:t>
      </w:r>
      <w:r w:rsidRPr="000E48D3">
        <w:rPr>
          <w:rFonts w:ascii="Times New Roman" w:hAnsi="Times New Roman"/>
          <w:sz w:val="28"/>
          <w:szCs w:val="28"/>
          <w:lang w:val="kk-KZ"/>
        </w:rPr>
        <w:t>турасында төмендегідей</w:t>
      </w:r>
      <w:r w:rsidR="0082261A" w:rsidRPr="000E48D3">
        <w:rPr>
          <w:rFonts w:ascii="Times New Roman" w:hAnsi="Times New Roman"/>
          <w:sz w:val="28"/>
          <w:szCs w:val="28"/>
          <w:lang w:val="kk-KZ"/>
        </w:rPr>
        <w:t xml:space="preserve"> тұжырымдар жасауға болады: </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–көркем шығарма мен оқырман арасында диалог орнатудың</w:t>
      </w:r>
      <w:r w:rsidR="00791EDD" w:rsidRPr="000E48D3">
        <w:rPr>
          <w:rFonts w:ascii="Times New Roman" w:hAnsi="Times New Roman"/>
          <w:sz w:val="28"/>
          <w:szCs w:val="28"/>
          <w:lang w:val="kk-KZ"/>
        </w:rPr>
        <w:t xml:space="preserve">,түсінудің </w:t>
      </w:r>
      <w:r w:rsidRPr="000E48D3">
        <w:rPr>
          <w:rFonts w:ascii="Times New Roman" w:hAnsi="Times New Roman"/>
          <w:sz w:val="28"/>
          <w:szCs w:val="28"/>
          <w:lang w:val="kk-KZ"/>
        </w:rPr>
        <w:t>алғышарты;</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 оқырмандық </w:t>
      </w:r>
      <w:r w:rsidR="00EB5F09" w:rsidRPr="000E48D3">
        <w:rPr>
          <w:rFonts w:ascii="Times New Roman" w:hAnsi="Times New Roman"/>
          <w:sz w:val="28"/>
          <w:szCs w:val="28"/>
          <w:lang w:val="kk-KZ"/>
        </w:rPr>
        <w:t>санан</w:t>
      </w:r>
      <w:r w:rsidRPr="000E48D3">
        <w:rPr>
          <w:rFonts w:ascii="Times New Roman" w:hAnsi="Times New Roman"/>
          <w:sz w:val="28"/>
          <w:szCs w:val="28"/>
          <w:lang w:val="kk-KZ"/>
        </w:rPr>
        <w:t xml:space="preserve">ың елегінен </w:t>
      </w:r>
      <w:r w:rsidR="00791EDD" w:rsidRPr="000E48D3">
        <w:rPr>
          <w:rFonts w:ascii="Times New Roman" w:hAnsi="Times New Roman"/>
          <w:sz w:val="28"/>
          <w:szCs w:val="28"/>
          <w:lang w:val="kk-KZ"/>
        </w:rPr>
        <w:t xml:space="preserve">өткен мән-мағынаны, </w:t>
      </w:r>
      <w:r w:rsidRPr="000E48D3">
        <w:rPr>
          <w:rFonts w:ascii="Times New Roman" w:hAnsi="Times New Roman"/>
          <w:sz w:val="28"/>
          <w:szCs w:val="28"/>
          <w:lang w:val="kk-KZ"/>
        </w:rPr>
        <w:t xml:space="preserve">астарлы </w:t>
      </w:r>
      <w:r w:rsidR="00791EDD" w:rsidRPr="000E48D3">
        <w:rPr>
          <w:rFonts w:ascii="Times New Roman" w:hAnsi="Times New Roman"/>
          <w:sz w:val="28"/>
          <w:szCs w:val="28"/>
          <w:lang w:val="kk-KZ"/>
        </w:rPr>
        <w:t xml:space="preserve">ойды </w:t>
      </w:r>
      <w:r w:rsidRPr="000E48D3">
        <w:rPr>
          <w:rFonts w:ascii="Times New Roman" w:hAnsi="Times New Roman"/>
          <w:sz w:val="28"/>
          <w:szCs w:val="28"/>
          <w:lang w:val="kk-KZ"/>
        </w:rPr>
        <w:t>табу;</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w:t>
      </w:r>
      <w:r w:rsidR="00A76025" w:rsidRPr="000E48D3">
        <w:rPr>
          <w:rFonts w:ascii="Times New Roman" w:hAnsi="Times New Roman"/>
          <w:sz w:val="28"/>
          <w:szCs w:val="28"/>
          <w:lang w:val="kk-KZ"/>
        </w:rPr>
        <w:t>–</w:t>
      </w:r>
      <w:r w:rsidRPr="000E48D3">
        <w:rPr>
          <w:rFonts w:ascii="Times New Roman" w:hAnsi="Times New Roman"/>
          <w:sz w:val="28"/>
          <w:szCs w:val="28"/>
          <w:lang w:val="kk-KZ"/>
        </w:rPr>
        <w:t xml:space="preserve"> түсінуге </w:t>
      </w:r>
      <w:r w:rsidR="00284441" w:rsidRPr="000E48D3">
        <w:rPr>
          <w:rFonts w:ascii="Times New Roman" w:hAnsi="Times New Roman"/>
          <w:sz w:val="28"/>
          <w:szCs w:val="28"/>
          <w:lang w:val="kk-KZ"/>
        </w:rPr>
        <w:t>жетелейтін үдеріс, ал түсіну –</w:t>
      </w:r>
      <w:r w:rsidRPr="000E48D3">
        <w:rPr>
          <w:rFonts w:ascii="Times New Roman" w:hAnsi="Times New Roman"/>
          <w:sz w:val="28"/>
          <w:szCs w:val="28"/>
          <w:lang w:val="kk-KZ"/>
        </w:rPr>
        <w:t>интерпретацияның мақсатты нәтижесі;</w:t>
      </w:r>
    </w:p>
    <w:p w:rsidR="0082261A" w:rsidRPr="000E48D3" w:rsidRDefault="00284441"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w:t>
      </w:r>
      <w:r w:rsidR="0082261A" w:rsidRPr="000E48D3">
        <w:rPr>
          <w:rFonts w:ascii="Times New Roman" w:hAnsi="Times New Roman"/>
          <w:sz w:val="28"/>
          <w:szCs w:val="28"/>
          <w:lang w:val="kk-KZ"/>
        </w:rPr>
        <w:t xml:space="preserve">– автордың </w:t>
      </w:r>
      <w:r w:rsidRPr="000E48D3">
        <w:rPr>
          <w:rFonts w:ascii="Times New Roman" w:hAnsi="Times New Roman"/>
          <w:sz w:val="28"/>
          <w:szCs w:val="28"/>
          <w:lang w:val="kk-KZ"/>
        </w:rPr>
        <w:t xml:space="preserve">дүниетанымын, әлемге көзқарасын аша түсу </w:t>
      </w:r>
      <w:r w:rsidR="0082261A" w:rsidRPr="000E48D3">
        <w:rPr>
          <w:rFonts w:ascii="Times New Roman" w:hAnsi="Times New Roman"/>
          <w:sz w:val="28"/>
          <w:szCs w:val="28"/>
          <w:lang w:val="kk-KZ"/>
        </w:rPr>
        <w:t xml:space="preserve">көркем </w:t>
      </w:r>
      <w:r w:rsidRPr="000E48D3">
        <w:rPr>
          <w:rFonts w:ascii="Times New Roman" w:hAnsi="Times New Roman"/>
          <w:sz w:val="28"/>
          <w:szCs w:val="28"/>
          <w:lang w:val="kk-KZ"/>
        </w:rPr>
        <w:t xml:space="preserve">туындыныңмағыналық, эмоционалдық, </w:t>
      </w:r>
      <w:r w:rsidR="0082261A" w:rsidRPr="000E48D3">
        <w:rPr>
          <w:rFonts w:ascii="Times New Roman" w:hAnsi="Times New Roman"/>
          <w:sz w:val="28"/>
          <w:szCs w:val="28"/>
          <w:lang w:val="kk-KZ"/>
        </w:rPr>
        <w:t>идеялық</w:t>
      </w:r>
      <w:r w:rsidRPr="000E48D3">
        <w:rPr>
          <w:rFonts w:ascii="Times New Roman" w:hAnsi="Times New Roman"/>
          <w:sz w:val="28"/>
          <w:szCs w:val="28"/>
          <w:lang w:val="kk-KZ"/>
        </w:rPr>
        <w:t xml:space="preserve"> және эстетикалық </w:t>
      </w:r>
      <w:r w:rsidR="0082261A" w:rsidRPr="000E48D3">
        <w:rPr>
          <w:rFonts w:ascii="Times New Roman" w:hAnsi="Times New Roman"/>
          <w:sz w:val="28"/>
          <w:szCs w:val="28"/>
          <w:lang w:val="kk-KZ"/>
        </w:rPr>
        <w:t xml:space="preserve">ақпараттарын </w:t>
      </w:r>
      <w:r w:rsidRPr="000E48D3">
        <w:rPr>
          <w:rFonts w:ascii="Times New Roman" w:hAnsi="Times New Roman"/>
          <w:sz w:val="28"/>
          <w:szCs w:val="28"/>
          <w:lang w:val="kk-KZ"/>
        </w:rPr>
        <w:t>игеру</w:t>
      </w:r>
      <w:r w:rsidR="0082261A" w:rsidRPr="000E48D3">
        <w:rPr>
          <w:rFonts w:ascii="Times New Roman" w:hAnsi="Times New Roman"/>
          <w:sz w:val="28"/>
          <w:szCs w:val="28"/>
          <w:lang w:val="kk-KZ"/>
        </w:rPr>
        <w:t xml:space="preserve">, </w:t>
      </w:r>
      <w:r w:rsidRPr="000E48D3">
        <w:rPr>
          <w:rFonts w:ascii="Times New Roman" w:hAnsi="Times New Roman"/>
          <w:sz w:val="28"/>
          <w:szCs w:val="28"/>
          <w:lang w:val="kk-KZ"/>
        </w:rPr>
        <w:t>қайта қорыту</w:t>
      </w:r>
      <w:r w:rsidR="0082261A" w:rsidRPr="000E48D3">
        <w:rPr>
          <w:rFonts w:ascii="Times New Roman" w:hAnsi="Times New Roman"/>
          <w:sz w:val="28"/>
          <w:szCs w:val="28"/>
          <w:lang w:val="kk-KZ"/>
        </w:rPr>
        <w:t>;</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 қабылдау, түсіну, талдау, бағалау сынды </w:t>
      </w:r>
      <w:r w:rsidR="00284441" w:rsidRPr="000E48D3">
        <w:rPr>
          <w:rFonts w:ascii="Times New Roman" w:hAnsi="Times New Roman"/>
          <w:sz w:val="28"/>
          <w:szCs w:val="28"/>
          <w:lang w:val="kk-KZ"/>
        </w:rPr>
        <w:t>кешенді әрі көпдеңгейлі үдеріс</w:t>
      </w:r>
      <w:r w:rsidR="001341C0" w:rsidRPr="000E48D3">
        <w:rPr>
          <w:rFonts w:ascii="Times New Roman" w:hAnsi="Times New Roman"/>
          <w:sz w:val="28"/>
          <w:szCs w:val="28"/>
          <w:lang w:val="kk-KZ"/>
        </w:rPr>
        <w:t>[4</w:t>
      </w:r>
      <w:r w:rsidR="001341C0">
        <w:rPr>
          <w:rFonts w:ascii="Times New Roman" w:hAnsi="Times New Roman"/>
          <w:sz w:val="28"/>
          <w:szCs w:val="28"/>
          <w:lang w:val="kk-KZ"/>
        </w:rPr>
        <w:t>6</w:t>
      </w:r>
      <w:r w:rsidR="001341C0" w:rsidRPr="000E48D3">
        <w:rPr>
          <w:rFonts w:ascii="Times New Roman" w:hAnsi="Times New Roman"/>
          <w:sz w:val="28"/>
          <w:szCs w:val="28"/>
          <w:lang w:val="kk-KZ"/>
        </w:rPr>
        <w:t>,1</w:t>
      </w:r>
      <w:r w:rsidR="001341C0">
        <w:rPr>
          <w:rFonts w:ascii="Times New Roman" w:hAnsi="Times New Roman"/>
          <w:sz w:val="28"/>
          <w:szCs w:val="28"/>
          <w:lang w:val="kk-KZ"/>
        </w:rPr>
        <w:t>29</w:t>
      </w:r>
      <w:r w:rsidR="001341C0" w:rsidRPr="000E48D3">
        <w:rPr>
          <w:rFonts w:ascii="Times New Roman" w:hAnsi="Times New Roman"/>
          <w:sz w:val="28"/>
          <w:szCs w:val="28"/>
          <w:lang w:val="kk-KZ"/>
        </w:rPr>
        <w:t xml:space="preserve"> б.]</w:t>
      </w:r>
      <w:r w:rsidR="00284441" w:rsidRPr="000E48D3">
        <w:rPr>
          <w:rFonts w:ascii="Times New Roman" w:hAnsi="Times New Roman"/>
          <w:sz w:val="28"/>
          <w:szCs w:val="28"/>
          <w:lang w:val="kk-KZ"/>
        </w:rPr>
        <w:t>.</w:t>
      </w:r>
    </w:p>
    <w:p w:rsidR="0082261A" w:rsidRPr="000E48D3" w:rsidRDefault="0082261A"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w:t>
      </w:r>
      <w:r w:rsidRPr="000E48D3">
        <w:rPr>
          <w:rFonts w:ascii="Times New Roman" w:hAnsi="Times New Roman"/>
          <w:sz w:val="28"/>
          <w:szCs w:val="28"/>
          <w:lang w:val="kk-KZ"/>
        </w:rPr>
        <w:t>Көркем мәтін интерпртеациясының философиялық (герменевтикалық) және филологиялық аспектілері» тарауында келтірілген ғылыми көзқарастар мен талданған негізгі идеялар топтастырылып, жүйеленіп металды картада көрсетілді. (</w:t>
      </w:r>
      <w:r w:rsidR="005B2E7D" w:rsidRPr="000E48D3">
        <w:rPr>
          <w:rFonts w:ascii="Times New Roman" w:hAnsi="Times New Roman"/>
          <w:sz w:val="28"/>
          <w:szCs w:val="28"/>
          <w:lang w:val="kk-KZ"/>
        </w:rPr>
        <w:t>1-сызба</w:t>
      </w:r>
      <w:r w:rsidRPr="000E48D3">
        <w:rPr>
          <w:rFonts w:ascii="Times New Roman" w:hAnsi="Times New Roman"/>
          <w:sz w:val="28"/>
          <w:szCs w:val="28"/>
          <w:lang w:val="kk-KZ"/>
        </w:rPr>
        <w:t xml:space="preserve">) </w:t>
      </w: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p>
    <w:p w:rsidR="0082261A" w:rsidRPr="000E48D3" w:rsidRDefault="0082261A" w:rsidP="00F45408">
      <w:pPr>
        <w:pStyle w:val="a3"/>
        <w:spacing w:after="0" w:line="240" w:lineRule="auto"/>
        <w:ind w:left="0" w:firstLine="567"/>
        <w:jc w:val="both"/>
        <w:rPr>
          <w:rFonts w:ascii="Times New Roman" w:hAnsi="Times New Roman"/>
          <w:sz w:val="28"/>
          <w:szCs w:val="28"/>
          <w:lang w:val="kk-KZ"/>
        </w:rPr>
      </w:pPr>
    </w:p>
    <w:p w:rsidR="004A3D67" w:rsidRDefault="004A3D67" w:rsidP="00333212">
      <w:pPr>
        <w:spacing w:after="0" w:line="240" w:lineRule="auto"/>
        <w:jc w:val="both"/>
        <w:rPr>
          <w:rFonts w:ascii="Times New Roman" w:hAnsi="Times New Roman"/>
          <w:sz w:val="28"/>
          <w:szCs w:val="28"/>
          <w:lang w:val="kk-KZ"/>
        </w:rPr>
        <w:sectPr w:rsidR="004A3D67" w:rsidSect="003C054C">
          <w:footerReference w:type="default" r:id="rId11"/>
          <w:pgSz w:w="11906" w:h="16838"/>
          <w:pgMar w:top="1134" w:right="567" w:bottom="1134" w:left="1701" w:header="709" w:footer="709" w:gutter="0"/>
          <w:cols w:space="708"/>
          <w:titlePg/>
          <w:docGrid w:linePitch="360"/>
        </w:sectPr>
      </w:pPr>
    </w:p>
    <w:p w:rsidR="0082261A"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51" o:spid="_x0000_s1164" type="#_x0000_t32" style="position:absolute;left:0;text-align:left;margin-left:186.9pt;margin-top:22.55pt;width:34.7pt;height:22.75pt;flip:x;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" strokecolor="#95b3d7" strokeweight="1pt">
            <v:stroke endarrow="block"/>
            <v:shadow color="#243f60" opacity=".5" offset="1pt"/>
          </v:shape>
        </w:pict>
      </w:r>
      <w:r w:rsidRPr="006D19C6">
        <w:rPr>
          <w:rFonts w:ascii="Times New Roman" w:hAnsi="Times New Roman"/>
          <w:noProof/>
          <w:sz w:val="28"/>
          <w:szCs w:val="28"/>
          <w:lang w:val="en-US" w:eastAsia="en-US"/>
        </w:rPr>
        <w:pict>
          <v:shape id="AutoShape 52" o:spid="_x0000_s1163" type="#_x0000_t32" style="position:absolute;left:0;text-align:left;margin-left:482.9pt;margin-top:22.55pt;width:35.2pt;height:22.7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" strokecolor="#95b3d7" strokeweight="1pt">
            <v:stroke endarrow="block"/>
            <v:shadow color="#243f60" opacity=".5" offset="1pt"/>
          </v:shape>
        </w:pict>
      </w:r>
      <w:r w:rsidRPr="006D19C6">
        <w:rPr>
          <w:rFonts w:ascii="Times New Roman" w:hAnsi="Times New Roman"/>
          <w:noProof/>
          <w:sz w:val="28"/>
          <w:szCs w:val="28"/>
          <w:lang w:val="en-US" w:eastAsia="en-US"/>
        </w:rPr>
        <w:pict>
          <v:shape id="AutoShape 29" o:spid="_x0000_s1162" type="#_x0000_t32" style="position:absolute;left:0;text-align:left;margin-left:-23.85pt;margin-top:308.15pt;width:374.9pt;height:0;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" strokecolor="#4bacc6" strokeweight="1pt">
            <v:stroke dashstyle="dash"/>
            <v:shadow color="#868686"/>
          </v:shape>
        </w:pict>
      </w:r>
      <w:r w:rsidRPr="006D19C6">
        <w:rPr>
          <w:rFonts w:ascii="Times New Roman" w:hAnsi="Times New Roman"/>
          <w:noProof/>
          <w:sz w:val="28"/>
          <w:szCs w:val="28"/>
          <w:lang w:val="en-US" w:eastAsia="en-US"/>
        </w:rPr>
        <w:pict>
          <v:shape id="AutoShape 31" o:spid="_x0000_s1161" type="#_x0000_t32" style="position:absolute;left:0;text-align:left;margin-left:210.95pt;margin-top:264.6pt;width:23.65pt;height:14.6pt;flip:x;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" strokecolor="#95b3d7" strokeweight="1pt">
            <v:stroke endarrow="block"/>
            <v:shadow color="#243f60" opacity=".5" offset="1pt"/>
          </v:shape>
        </w:pict>
      </w:r>
      <w:r w:rsidRPr="006D19C6">
        <w:rPr>
          <w:rFonts w:ascii="Times New Roman" w:hAnsi="Times New Roman"/>
          <w:noProof/>
          <w:sz w:val="28"/>
          <w:szCs w:val="28"/>
          <w:lang w:val="en-US" w:eastAsia="en-US"/>
        </w:rPr>
        <w:pict>
          <v:shape id="AutoShape 30" o:spid="_x0000_s1160" type="#_x0000_t32" style="position:absolute;left:0;text-align:left;margin-left:93.9pt;margin-top:264.6pt;width:24.7pt;height:14.6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" strokecolor="#92cddc" strokeweight="1pt">
            <v:stroke endarrow="block"/>
            <v:shadow color="#205867" opacity=".5" offset="1pt"/>
          </v:shape>
        </w:pict>
      </w:r>
      <w:r w:rsidRPr="006D19C6">
        <w:rPr>
          <w:rFonts w:ascii="Times New Roman" w:hAnsi="Times New Roman"/>
          <w:noProof/>
          <w:sz w:val="28"/>
          <w:szCs w:val="28"/>
          <w:lang w:val="en-US" w:eastAsia="en-US"/>
        </w:rPr>
        <w:pict>
          <v:roundrect id="AutoShape 28" o:spid="_x0000_s1029" style="position:absolute;left:0;text-align:left;margin-left:-43.7pt;margin-top:283.15pt;width:426.05pt;height:50.7pt;z-index:251610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" strokecolor="#4f81bd" strokeweight="1pt">
            <v:stroke dashstyle="dash"/>
            <v:shadow color="#868686"/>
            <v:textbox>
              <w:txbxContent>
                <w:p w:rsidR="00AF1F50" w:rsidRPr="0082261A" w:rsidRDefault="00AF1F50" w:rsidP="0082261A">
                  <w:pPr>
                    <w:spacing w:after="0"/>
                    <w:jc w:val="center"/>
                    <w:rPr>
                      <w:rFonts w:ascii="Times New Roman" w:hAnsi="Times New Roman"/>
                      <w:sz w:val="28"/>
                      <w:lang w:val="kk-KZ"/>
                    </w:rPr>
                  </w:pPr>
                  <w:r w:rsidRPr="0082261A">
                    <w:rPr>
                      <w:rFonts w:ascii="Times New Roman" w:hAnsi="Times New Roman"/>
                      <w:sz w:val="28"/>
                      <w:lang w:val="kk-KZ"/>
                    </w:rPr>
                    <w:t>Интерпретацияның қисындылығы (адекваттылығы) мәселесі</w:t>
                  </w:r>
                </w:p>
                <w:p w:rsidR="00AF1F50" w:rsidRPr="0082261A" w:rsidRDefault="00AF1F50" w:rsidP="0082261A">
                  <w:pPr>
                    <w:spacing w:after="0"/>
                    <w:jc w:val="center"/>
                    <w:rPr>
                      <w:rFonts w:ascii="Times New Roman" w:hAnsi="Times New Roman"/>
                      <w:sz w:val="28"/>
                      <w:lang w:val="kk-KZ"/>
                    </w:rPr>
                  </w:pPr>
                  <w:r w:rsidRPr="0082261A">
                    <w:rPr>
                      <w:rFonts w:ascii="Times New Roman" w:hAnsi="Times New Roman"/>
                      <w:sz w:val="28"/>
                      <w:lang w:val="kk-KZ"/>
                    </w:rPr>
                    <w:t>Бір көркем туындының қанша интерпретациясы болуы мүмкін?</w:t>
                  </w:r>
                </w:p>
                <w:p w:rsidR="00AF1F50" w:rsidRPr="0082261A" w:rsidRDefault="00AF1F50" w:rsidP="0082261A">
                  <w:pPr>
                    <w:rPr>
                      <w:rFonts w:ascii="Times New Roman" w:hAnsi="Times New Roman"/>
                      <w:sz w:val="28"/>
                      <w:lang w:val="kk-KZ"/>
                    </w:rPr>
                  </w:pPr>
                </w:p>
              </w:txbxContent>
            </v:textbox>
          </v:roundrect>
        </w:pict>
      </w:r>
      <w:r w:rsidRPr="006D19C6">
        <w:rPr>
          <w:rFonts w:ascii="Times New Roman" w:hAnsi="Times New Roman"/>
          <w:noProof/>
          <w:sz w:val="28"/>
          <w:szCs w:val="28"/>
          <w:lang w:val="en-US" w:eastAsia="en-US"/>
        </w:rPr>
        <w:pict>
          <v:shape id="AutoShape 27" o:spid="_x0000_s1159" type="#_x0000_t32" style="position:absolute;left:0;text-align:left;margin-left:177.8pt;margin-top:84.2pt;width:37.05pt;height:16.6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" strokecolor="#92cddc" strokeweight="1pt">
            <v:stroke endarrow="block"/>
            <v:shadow color="#205867" opacity=".5" offset="1pt"/>
          </v:shape>
        </w:pict>
      </w:r>
      <w:r w:rsidRPr="006D19C6">
        <w:rPr>
          <w:rFonts w:ascii="Times New Roman" w:hAnsi="Times New Roman"/>
          <w:noProof/>
          <w:sz w:val="28"/>
          <w:szCs w:val="28"/>
          <w:lang w:val="en-US" w:eastAsia="en-US"/>
        </w:rPr>
        <w:pict>
          <v:shape id="AutoShape 26" o:spid="_x0000_s1158" type="#_x0000_t32" style="position:absolute;left:0;text-align:left;margin-left:139.75pt;margin-top:84.2pt;width:38.05pt;height:16.6pt;flip:x;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" strokecolor="#92cddc" strokeweight="1pt">
            <v:stroke endarrow="block"/>
            <v:shadow color="#205867" opacity=".5" offset="1pt"/>
          </v:shape>
        </w:pict>
      </w:r>
      <w:r w:rsidRPr="006D19C6">
        <w:rPr>
          <w:rFonts w:ascii="Times New Roman" w:hAnsi="Times New Roman"/>
          <w:noProof/>
          <w:sz w:val="28"/>
          <w:szCs w:val="28"/>
          <w:lang w:val="en-US"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157" type="#_x0000_t34" style="position:absolute;left:0;text-align:left;margin-left:204.7pt;margin-top:141.25pt;width:27.4pt;height:14.85pt;rotation:90;flip:x;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" strokecolor="#4bacc6" strokeweight="2.5pt">
            <v:stroke endarrow="block"/>
            <v:shadow color="#868686"/>
          </v:shape>
        </w:pict>
      </w:r>
      <w:r w:rsidRPr="006D19C6">
        <w:rPr>
          <w:rFonts w:ascii="Times New Roman" w:hAnsi="Times New Roman"/>
          <w:noProof/>
          <w:sz w:val="28"/>
          <w:szCs w:val="28"/>
          <w:lang w:val="en-US" w:eastAsia="en-US"/>
        </w:rPr>
        <w:pict>
          <v:roundrect id="AutoShape 23" o:spid="_x0000_s1030" style="position:absolute;left:0;text-align:left;margin-left:177.8pt;margin-top:106.95pt;width:213.15pt;height:157.65pt;z-index:25160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" strokecolor="#4f81bd" strokeweight="1pt">
            <v:stroke dashstyle="dash"/>
            <v:shadow color="#868686"/>
            <v:textbox>
              <w:txbxContent>
                <w:p w:rsidR="00AF1F50" w:rsidRPr="0082261A" w:rsidRDefault="00AF1F50" w:rsidP="0082261A">
                  <w:pPr>
                    <w:jc w:val="center"/>
                    <w:rPr>
                      <w:rFonts w:ascii="Times New Roman" w:hAnsi="Times New Roman"/>
                      <w:sz w:val="28"/>
                      <w:szCs w:val="28"/>
                      <w:lang w:val="kk-KZ"/>
                    </w:rPr>
                  </w:pPr>
                  <w:r w:rsidRPr="0082261A">
                    <w:rPr>
                      <w:rFonts w:ascii="Times New Roman" w:hAnsi="Times New Roman"/>
                      <w:sz w:val="28"/>
                      <w:szCs w:val="28"/>
                      <w:lang w:val="kk-KZ"/>
                    </w:rPr>
                    <w:t>«Авторды басқаша түсіну»  стратегиясы</w:t>
                  </w:r>
                </w:p>
                <w:p w:rsidR="00AF1F50" w:rsidRPr="0082261A" w:rsidRDefault="00AF1F50" w:rsidP="0082261A">
                  <w:pPr>
                    <w:rPr>
                      <w:rFonts w:ascii="Times New Roman" w:hAnsi="Times New Roman"/>
                      <w:sz w:val="28"/>
                      <w:szCs w:val="28"/>
                      <w:lang w:val="kk-KZ"/>
                    </w:rPr>
                  </w:pPr>
                  <w:r w:rsidRPr="0082261A">
                    <w:rPr>
                      <w:rFonts w:ascii="Times New Roman" w:hAnsi="Times New Roman"/>
                      <w:sz w:val="28"/>
                      <w:szCs w:val="28"/>
                      <w:lang w:val="kk-KZ"/>
                    </w:rPr>
                    <w:t>Оқырмандық интерпретацияның қалыптасуына негіз болды</w:t>
                  </w:r>
                </w:p>
                <w:p w:rsidR="00AF1F50" w:rsidRPr="0082261A" w:rsidRDefault="00AF1F50" w:rsidP="0082261A">
                  <w:pPr>
                    <w:jc w:val="right"/>
                    <w:rPr>
                      <w:rFonts w:ascii="Times New Roman" w:hAnsi="Times New Roman"/>
                      <w:sz w:val="28"/>
                      <w:szCs w:val="28"/>
                      <w:lang w:val="kk-KZ"/>
                    </w:rPr>
                  </w:pPr>
                  <w:r w:rsidRPr="0082261A">
                    <w:rPr>
                      <w:rFonts w:ascii="Times New Roman" w:hAnsi="Times New Roman"/>
                      <w:sz w:val="28"/>
                      <w:szCs w:val="28"/>
                      <w:lang w:val="kk-KZ"/>
                    </w:rPr>
                    <w:t>Г.Г. Гадамер</w:t>
                  </w:r>
                </w:p>
              </w:txbxContent>
            </v:textbox>
          </v:roundrect>
        </w:pict>
      </w:r>
      <w:r w:rsidRPr="006D19C6">
        <w:rPr>
          <w:rFonts w:ascii="Times New Roman" w:hAnsi="Times New Roman"/>
          <w:noProof/>
          <w:sz w:val="28"/>
          <w:szCs w:val="28"/>
          <w:lang w:val="en-US" w:eastAsia="en-US"/>
        </w:rPr>
        <w:pict>
          <v:shape id="AutoShape 24" o:spid="_x0000_s1156" type="#_x0000_t34" style="position:absolute;left:0;text-align:left;margin-left:-30.1pt;margin-top:141.25pt;width:27.4pt;height:14.9pt;rotation:90;flip:x;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" strokecolor="#4bacc6" strokeweight="2.5pt">
            <v:stroke endarrow="block"/>
            <v:shadow color="#868686"/>
          </v:shape>
        </w:pict>
      </w:r>
      <w:r w:rsidRPr="006D19C6">
        <w:rPr>
          <w:rFonts w:ascii="Times New Roman" w:hAnsi="Times New Roman"/>
          <w:noProof/>
          <w:sz w:val="28"/>
          <w:szCs w:val="28"/>
          <w:lang w:val="en-US" w:eastAsia="en-US"/>
        </w:rPr>
        <w:pict>
          <v:roundrect id="AutoShape 22" o:spid="_x0000_s1031" style="position:absolute;left:0;text-align:left;margin-left:-49.2pt;margin-top:106.95pt;width:220.25pt;height:157.65pt;z-index:251604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" strokecolor="#4f81bd" strokeweight="1pt">
            <v:stroke dashstyle="dash"/>
            <v:shadow color="#868686"/>
            <v:textbox>
              <w:txbxContent>
                <w:p w:rsidR="00AF1F50" w:rsidRPr="0082261A" w:rsidRDefault="00AF1F50" w:rsidP="0082261A">
                  <w:pPr>
                    <w:jc w:val="center"/>
                    <w:rPr>
                      <w:rFonts w:ascii="Times New Roman" w:hAnsi="Times New Roman"/>
                      <w:sz w:val="28"/>
                      <w:lang w:val="kk-KZ"/>
                    </w:rPr>
                  </w:pPr>
                  <w:r w:rsidRPr="0082261A">
                    <w:rPr>
                      <w:rFonts w:ascii="Times New Roman" w:hAnsi="Times New Roman"/>
                      <w:sz w:val="28"/>
                      <w:lang w:val="kk-KZ"/>
                    </w:rPr>
                    <w:t>«Авторды өзінен артық түсіну» стратегиясы</w:t>
                  </w:r>
                </w:p>
                <w:p w:rsidR="00AF1F50" w:rsidRPr="0082261A" w:rsidRDefault="00AF1F50" w:rsidP="0082261A">
                  <w:pPr>
                    <w:rPr>
                      <w:rFonts w:ascii="Times New Roman" w:hAnsi="Times New Roman"/>
                      <w:sz w:val="28"/>
                      <w:lang w:val="kk-KZ"/>
                    </w:rPr>
                  </w:pPr>
                  <w:r w:rsidRPr="0082261A">
                    <w:rPr>
                      <w:rFonts w:ascii="Times New Roman" w:hAnsi="Times New Roman"/>
                      <w:sz w:val="28"/>
                      <w:lang w:val="kk-KZ"/>
                    </w:rPr>
                    <w:t>Ғылыми филологиялық интерпретацияның қалыптасуына негіз болды</w:t>
                  </w:r>
                </w:p>
                <w:p w:rsidR="00AF1F50" w:rsidRPr="0082261A" w:rsidRDefault="00AF1F50" w:rsidP="0082261A">
                  <w:pPr>
                    <w:jc w:val="right"/>
                    <w:rPr>
                      <w:rFonts w:ascii="Times New Roman" w:hAnsi="Times New Roman"/>
                      <w:sz w:val="28"/>
                      <w:lang w:val="kk-KZ"/>
                    </w:rPr>
                  </w:pPr>
                  <w:r>
                    <w:rPr>
                      <w:rFonts w:ascii="Times New Roman" w:hAnsi="Times New Roman"/>
                      <w:sz w:val="28"/>
                      <w:szCs w:val="28"/>
                      <w:lang w:val="kk-KZ"/>
                    </w:rPr>
                    <w:t xml:space="preserve">Ф. </w:t>
                  </w:r>
                  <w:r w:rsidRPr="0082261A">
                    <w:rPr>
                      <w:rFonts w:ascii="Times New Roman" w:hAnsi="Times New Roman"/>
                      <w:sz w:val="28"/>
                      <w:szCs w:val="28"/>
                      <w:lang w:val="kk-KZ"/>
                    </w:rPr>
                    <w:t>Шл</w:t>
                  </w:r>
                  <w:r>
                    <w:rPr>
                      <w:rFonts w:ascii="Times New Roman" w:hAnsi="Times New Roman"/>
                      <w:sz w:val="28"/>
                      <w:szCs w:val="28"/>
                      <w:lang w:val="kk-KZ"/>
                    </w:rPr>
                    <w:t>е</w:t>
                  </w:r>
                  <w:r w:rsidRPr="0082261A">
                    <w:rPr>
                      <w:rFonts w:ascii="Times New Roman" w:hAnsi="Times New Roman"/>
                      <w:sz w:val="28"/>
                      <w:szCs w:val="28"/>
                      <w:lang w:val="kk-KZ"/>
                    </w:rPr>
                    <w:t>йермахер</w:t>
                  </w:r>
                </w:p>
              </w:txbxContent>
            </v:textbox>
          </v:roundrect>
        </w:pict>
      </w:r>
      <w:r w:rsidRPr="006D19C6">
        <w:rPr>
          <w:rFonts w:ascii="Times New Roman" w:hAnsi="Times New Roman"/>
          <w:noProof/>
          <w:sz w:val="28"/>
          <w:szCs w:val="28"/>
          <w:lang w:val="en-US" w:eastAsia="en-US"/>
        </w:rPr>
        <w:pict>
          <v:shape id="AutoShape 20" o:spid="_x0000_s1155" type="#_x0000_t32" style="position:absolute;left:0;text-align:left;margin-left:410.05pt;margin-top:123.1pt;width:25.65pt;height:0;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" strokecolor="#92cddc" strokeweight="1pt">
            <v:stroke endarrow="block"/>
            <v:shadow color="#205867" opacity=".5" offset="1pt"/>
          </v:shape>
        </w:pict>
      </w:r>
      <w:r w:rsidRPr="006D19C6">
        <w:rPr>
          <w:rFonts w:ascii="Times New Roman" w:hAnsi="Times New Roman"/>
          <w:noProof/>
          <w:sz w:val="28"/>
          <w:szCs w:val="28"/>
          <w:lang w:val="en-US" w:eastAsia="en-US"/>
        </w:rPr>
        <w:pict>
          <v:shape id="AutoShape 19" o:spid="_x0000_s1154" type="#_x0000_t32" style="position:absolute;left:0;text-align:left;margin-left:410.05pt;margin-top:212.5pt;width:25.65pt;height:0;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" strokecolor="#92cddc" strokeweight="1pt">
            <v:stroke endarrow="block"/>
            <v:shadow color="#205867" opacity=".5" offset="1pt"/>
          </v:shape>
        </w:pict>
      </w:r>
      <w:r w:rsidRPr="006D19C6">
        <w:rPr>
          <w:rFonts w:ascii="Times New Roman" w:hAnsi="Times New Roman"/>
          <w:noProof/>
          <w:sz w:val="28"/>
          <w:szCs w:val="28"/>
          <w:lang w:val="en-US" w:eastAsia="en-US"/>
        </w:rPr>
        <w:pict>
          <v:shape id="AutoShape 18" o:spid="_x0000_s1153" type="#_x0000_t32" style="position:absolute;left:0;text-align:left;margin-left:410.05pt;margin-top:329.15pt;width:25.65pt;height:0;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" strokecolor="#92cddc" strokeweight="1pt">
            <v:stroke endarrow="block"/>
            <v:shadow color="#205867" opacity=".5" offset="1pt"/>
          </v:shape>
        </w:pict>
      </w:r>
      <w:r w:rsidRPr="006D19C6">
        <w:rPr>
          <w:rFonts w:ascii="Times New Roman" w:hAnsi="Times New Roman"/>
          <w:noProof/>
          <w:sz w:val="28"/>
          <w:szCs w:val="28"/>
          <w:lang w:val="en-US" w:eastAsia="en-US"/>
        </w:rPr>
        <w:pict>
          <v:shape id="AutoShape 17" o:spid="_x0000_s1152" type="#_x0000_t32" style="position:absolute;left:0;text-align:left;margin-left:410.05pt;margin-top:515.35pt;width:29.8pt;height:0;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" strokecolor="#92cddc" strokeweight="1pt">
            <v:stroke endarrow="block"/>
            <v:shadow color="#205867" opacity=".5" offset="1pt"/>
          </v:shape>
        </w:pict>
      </w:r>
      <w:r w:rsidRPr="006D19C6">
        <w:rPr>
          <w:rFonts w:ascii="Times New Roman" w:hAnsi="Times New Roman"/>
          <w:noProof/>
          <w:sz w:val="28"/>
          <w:szCs w:val="28"/>
          <w:lang w:val="en-US" w:eastAsia="en-US"/>
        </w:rPr>
        <w:pict>
          <v:shape id="AutoShape 16" o:spid="_x0000_s1151" type="#_x0000_t32" style="position:absolute;left:0;text-align:left;margin-left:410.05pt;margin-top:84.2pt;width:0;height:431.1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" strokecolor="#92cddc" strokeweight="1pt">
            <v:shadow color="#205867" opacity=".5" offset="1pt"/>
          </v:shape>
        </w:pict>
      </w:r>
      <w:r w:rsidRPr="006D19C6">
        <w:rPr>
          <w:rFonts w:ascii="Times New Roman" w:hAnsi="Times New Roman"/>
          <w:noProof/>
          <w:sz w:val="28"/>
          <w:szCs w:val="28"/>
          <w:lang w:val="en-US" w:eastAsia="en-US"/>
        </w:rPr>
        <w:pict>
          <v:roundrect id="AutoShape 11" o:spid="_x0000_s1032" style="position:absolute;left:0;text-align:left;margin-left:398pt;margin-top:51.1pt;width:210.2pt;height:33.1pt;z-index:251594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" strokecolor="#92cddc" strokeweight="1pt">
            <v:fill color2="#b6dde8" focus="100%" type="gradient"/>
            <v:shadow on="t" color="#205867" opacity=".5" offset="1pt"/>
            <v:textbox>
              <w:txbxContent>
                <w:p w:rsidR="00AF1F50" w:rsidRPr="0082261A" w:rsidRDefault="00AF1F50" w:rsidP="0082261A">
                  <w:pPr>
                    <w:jc w:val="center"/>
                    <w:rPr>
                      <w:rFonts w:ascii="Times New Roman" w:hAnsi="Times New Roman"/>
                      <w:sz w:val="28"/>
                      <w:lang w:val="kk-KZ"/>
                    </w:rPr>
                  </w:pPr>
                  <w:r w:rsidRPr="0082261A">
                    <w:rPr>
                      <w:rFonts w:ascii="Times New Roman" w:hAnsi="Times New Roman"/>
                      <w:sz w:val="28"/>
                      <w:lang w:val="kk-KZ"/>
                    </w:rPr>
                    <w:t>Филологиялық</w:t>
                  </w:r>
                </w:p>
              </w:txbxContent>
            </v:textbox>
          </v:roundrect>
        </w:pict>
      </w:r>
      <w:r w:rsidRPr="006D19C6">
        <w:rPr>
          <w:rFonts w:ascii="Times New Roman" w:hAnsi="Times New Roman"/>
          <w:noProof/>
          <w:sz w:val="28"/>
          <w:szCs w:val="28"/>
          <w:lang w:val="en-US" w:eastAsia="en-US"/>
        </w:rPr>
        <w:pict>
          <v:roundrect id="AutoShape 10" o:spid="_x0000_s1033" style="position:absolute;left:0;text-align:left;margin-left:93.9pt;margin-top:51.1pt;width:210.2pt;height:33.1pt;z-index:251593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" strokecolor="#92cddc" strokeweight="1pt">
            <v:fill color2="#b6dde8" focus="100%" type="gradient"/>
            <v:shadow on="t" color="#205867" opacity=".5" offset="1pt"/>
            <v:textbox>
              <w:txbxContent>
                <w:p w:rsidR="00AF1F50" w:rsidRPr="0082261A" w:rsidRDefault="00AF1F50" w:rsidP="0082261A">
                  <w:pPr>
                    <w:jc w:val="center"/>
                    <w:rPr>
                      <w:rFonts w:ascii="Times New Roman" w:hAnsi="Times New Roman"/>
                      <w:sz w:val="28"/>
                      <w:szCs w:val="28"/>
                    </w:rPr>
                  </w:pPr>
                  <w:r w:rsidRPr="0082261A">
                    <w:rPr>
                      <w:rFonts w:ascii="Times New Roman" w:hAnsi="Times New Roman"/>
                      <w:sz w:val="28"/>
                      <w:szCs w:val="28"/>
                      <w:lang w:val="kk-KZ"/>
                    </w:rPr>
                    <w:t>Фил</w:t>
                  </w:r>
                  <w:r w:rsidRPr="0082261A">
                    <w:rPr>
                      <w:rFonts w:ascii="Times New Roman" w:hAnsi="Times New Roman"/>
                      <w:sz w:val="28"/>
                      <w:szCs w:val="28"/>
                    </w:rPr>
                    <w:t>о</w:t>
                  </w:r>
                  <w:r w:rsidRPr="0082261A">
                    <w:rPr>
                      <w:rFonts w:ascii="Times New Roman" w:hAnsi="Times New Roman"/>
                      <w:sz w:val="28"/>
                      <w:szCs w:val="28"/>
                      <w:lang w:val="kk-KZ"/>
                    </w:rPr>
                    <w:t>софиялық</w:t>
                  </w:r>
                </w:p>
              </w:txbxContent>
            </v:textbox>
          </v:roundrect>
        </w:pict>
      </w:r>
      <w:r w:rsidRPr="006D19C6">
        <w:rPr>
          <w:rFonts w:ascii="Times New Roman" w:hAnsi="Times New Roman"/>
          <w:noProof/>
          <w:sz w:val="28"/>
          <w:szCs w:val="28"/>
          <w:lang w:val="en-US" w:eastAsia="en-US"/>
        </w:rPr>
        <w:pict>
          <v:roundrect id="AutoShape 9" o:spid="_x0000_s1034" style="position:absolute;left:0;text-align:left;margin-left:234.6pt;margin-top:4.75pt;width:243.35pt;height:33.95pt;z-index:251592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" strokecolor="#92cddc" strokeweight="1pt">
            <v:fill color2="#b6dde8" focus="100%" type="gradient"/>
            <v:shadow on="t" color="#205867" opacity=".5" offset="1pt"/>
            <v:textbox>
              <w:txbxContent>
                <w:p w:rsidR="00AF1F50" w:rsidRPr="0082261A" w:rsidRDefault="00AF1F50" w:rsidP="0082261A">
                  <w:pPr>
                    <w:jc w:val="center"/>
                    <w:rPr>
                      <w:rFonts w:ascii="Times New Roman" w:hAnsi="Times New Roman"/>
                      <w:sz w:val="28"/>
                      <w:szCs w:val="28"/>
                    </w:rPr>
                  </w:pPr>
                  <w:r w:rsidRPr="0082261A">
                    <w:rPr>
                      <w:rFonts w:ascii="Times New Roman" w:hAnsi="Times New Roman"/>
                      <w:sz w:val="28"/>
                      <w:szCs w:val="28"/>
                    </w:rPr>
                    <w:t>Интерпретация</w:t>
                  </w:r>
                </w:p>
              </w:txbxContent>
            </v:textbox>
          </v:roundrect>
        </w:pict>
      </w:r>
    </w:p>
    <w:p w:rsidR="00163746" w:rsidRDefault="00163746" w:rsidP="00F45408">
      <w:pPr>
        <w:spacing w:after="0" w:line="240" w:lineRule="auto"/>
        <w:ind w:firstLine="567"/>
        <w:jc w:val="both"/>
        <w:rPr>
          <w:rFonts w:ascii="Times New Roman" w:hAnsi="Times New Roman"/>
          <w:sz w:val="28"/>
          <w:szCs w:val="28"/>
          <w:lang w:val="kk-KZ"/>
        </w:rPr>
      </w:pPr>
    </w:p>
    <w:p w:rsidR="00163746" w:rsidRPr="000E48D3" w:rsidRDefault="00163746"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12" o:spid="_x0000_s1035" style="position:absolute;left:0;text-align:left;margin-left:439.85pt;margin-top:9.5pt;width:286.6pt;height:99.3pt;z-index:251595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" strokecolor="#4bacc6" strokeweight="1pt">
            <v:stroke dashstyle="dash"/>
            <v:shadow color="#868686"/>
            <v:textbox>
              <w:txbxContent>
                <w:p w:rsidR="00AF1F50" w:rsidRPr="0082261A" w:rsidRDefault="00AF1F50" w:rsidP="00644E00">
                  <w:pPr>
                    <w:spacing w:after="0" w:line="240" w:lineRule="auto"/>
                    <w:jc w:val="both"/>
                    <w:rPr>
                      <w:rFonts w:ascii="Times New Roman" w:hAnsi="Times New Roman"/>
                      <w:color w:val="000000"/>
                      <w:sz w:val="28"/>
                      <w:szCs w:val="27"/>
                      <w:lang w:val="kk-KZ"/>
                    </w:rPr>
                  </w:pPr>
                  <w:r w:rsidRPr="0082261A">
                    <w:rPr>
                      <w:rFonts w:ascii="Times New Roman" w:hAnsi="Times New Roman"/>
                      <w:color w:val="000000"/>
                      <w:sz w:val="28"/>
                      <w:szCs w:val="28"/>
                      <w:lang w:val="kk-KZ"/>
                    </w:rPr>
                    <w:t>1.</w:t>
                  </w:r>
                  <w:r w:rsidRPr="0082261A">
                    <w:rPr>
                      <w:rFonts w:ascii="Times New Roman" w:hAnsi="Times New Roman"/>
                      <w:color w:val="000000"/>
                      <w:sz w:val="18"/>
                      <w:szCs w:val="14"/>
                      <w:lang w:val="kk-KZ"/>
                    </w:rPr>
                    <w:t>   </w:t>
                  </w:r>
                  <w:r w:rsidRPr="0082261A">
                    <w:rPr>
                      <w:rFonts w:ascii="Times New Roman" w:hAnsi="Times New Roman"/>
                      <w:color w:val="000000"/>
                      <w:sz w:val="28"/>
                      <w:szCs w:val="28"/>
                      <w:lang w:val="kk-KZ"/>
                    </w:rPr>
                    <w:t xml:space="preserve">Оқырмандық интерпретация </w:t>
                  </w:r>
                </w:p>
                <w:p w:rsidR="00AF1F50" w:rsidRPr="0082261A" w:rsidRDefault="00AF1F50" w:rsidP="00644E00">
                  <w:pPr>
                    <w:spacing w:after="0" w:line="240" w:lineRule="auto"/>
                    <w:jc w:val="both"/>
                    <w:rPr>
                      <w:rFonts w:ascii="Times New Roman" w:hAnsi="Times New Roman"/>
                      <w:color w:val="000000"/>
                      <w:sz w:val="28"/>
                      <w:szCs w:val="28"/>
                      <w:lang w:val="kk-KZ"/>
                    </w:rPr>
                  </w:pPr>
                  <w:r w:rsidRPr="0082261A">
                    <w:rPr>
                      <w:rFonts w:ascii="Times New Roman" w:hAnsi="Times New Roman"/>
                      <w:color w:val="000000"/>
                      <w:sz w:val="28"/>
                      <w:szCs w:val="28"/>
                      <w:lang w:val="kk-KZ"/>
                    </w:rPr>
                    <w:t>2.</w:t>
                  </w:r>
                  <w:r w:rsidRPr="0082261A">
                    <w:rPr>
                      <w:rFonts w:ascii="Times New Roman" w:hAnsi="Times New Roman"/>
                      <w:color w:val="000000"/>
                      <w:sz w:val="18"/>
                      <w:szCs w:val="14"/>
                      <w:lang w:val="kk-KZ"/>
                    </w:rPr>
                    <w:t>   </w:t>
                  </w:r>
                  <w:r w:rsidRPr="0082261A">
                    <w:rPr>
                      <w:rFonts w:ascii="Times New Roman" w:hAnsi="Times New Roman"/>
                      <w:color w:val="000000"/>
                      <w:sz w:val="28"/>
                      <w:szCs w:val="28"/>
                      <w:lang w:val="kk-KZ"/>
                    </w:rPr>
                    <w:t>Ғылыми интерпретация.</w:t>
                  </w:r>
                </w:p>
                <w:p w:rsidR="00AF1F50" w:rsidRPr="0082261A" w:rsidRDefault="00AF1F50" w:rsidP="00644E00">
                  <w:pPr>
                    <w:spacing w:after="0" w:line="240" w:lineRule="auto"/>
                    <w:jc w:val="both"/>
                    <w:rPr>
                      <w:rFonts w:ascii="Times New Roman" w:hAnsi="Times New Roman"/>
                      <w:color w:val="000000"/>
                      <w:sz w:val="28"/>
                      <w:szCs w:val="28"/>
                      <w:lang w:val="kk-KZ"/>
                    </w:rPr>
                  </w:pPr>
                  <w:r w:rsidRPr="0082261A">
                    <w:rPr>
                      <w:rFonts w:ascii="Times New Roman" w:hAnsi="Times New Roman"/>
                      <w:color w:val="000000"/>
                      <w:sz w:val="28"/>
                      <w:szCs w:val="28"/>
                      <w:lang w:val="kk-KZ"/>
                    </w:rPr>
                    <w:t>3.</w:t>
                  </w:r>
                  <w:r w:rsidRPr="0082261A">
                    <w:rPr>
                      <w:rFonts w:ascii="Times New Roman" w:hAnsi="Times New Roman"/>
                      <w:color w:val="000000"/>
                      <w:sz w:val="18"/>
                      <w:szCs w:val="14"/>
                      <w:lang w:val="kk-KZ"/>
                    </w:rPr>
                    <w:t>   </w:t>
                  </w:r>
                  <w:r w:rsidRPr="0082261A">
                    <w:rPr>
                      <w:rFonts w:ascii="Times New Roman" w:hAnsi="Times New Roman"/>
                      <w:color w:val="000000"/>
                      <w:sz w:val="28"/>
                      <w:szCs w:val="28"/>
                      <w:lang w:val="kk-KZ"/>
                    </w:rPr>
                    <w:t>Шығармашылық-образдық интерпретация</w:t>
                  </w:r>
                </w:p>
                <w:p w:rsidR="00AF1F50" w:rsidRPr="0082261A" w:rsidRDefault="00AF1F50" w:rsidP="00644E00">
                  <w:pPr>
                    <w:spacing w:after="0" w:line="240" w:lineRule="auto"/>
                    <w:jc w:val="right"/>
                    <w:rPr>
                      <w:rFonts w:ascii="Times New Roman" w:hAnsi="Times New Roman"/>
                      <w:sz w:val="28"/>
                      <w:lang w:val="kk-KZ"/>
                    </w:rPr>
                  </w:pPr>
                  <w:r w:rsidRPr="0082261A">
                    <w:rPr>
                      <w:rFonts w:ascii="Times New Roman" w:hAnsi="Times New Roman"/>
                      <w:sz w:val="28"/>
                      <w:lang w:val="kk-KZ"/>
                    </w:rPr>
                    <w:t xml:space="preserve">Қ.Т. Жанұзақова  </w:t>
                  </w:r>
                </w:p>
                <w:p w:rsidR="00AF1F50" w:rsidRPr="0082261A" w:rsidRDefault="00AF1F50" w:rsidP="0082261A">
                  <w:pPr>
                    <w:rPr>
                      <w:rFonts w:ascii="Times New Roman" w:hAnsi="Times New Roman"/>
                      <w:sz w:val="28"/>
                    </w:rPr>
                  </w:pPr>
                </w:p>
              </w:txbxContent>
            </v:textbox>
          </v:roundrect>
        </w:pict>
      </w: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ect id="Rectangle 21" o:spid="_x0000_s1036" style="position:absolute;left:0;text-align:left;margin-left:382.35pt;margin-top:1.15pt;width:29.85pt;height:389.2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" stroked="f">
            <v:textbox style="layout-flow:vertical;mso-layout-flow-alt:bottom-to-top">
              <w:txbxContent>
                <w:p w:rsidR="00AF1F50" w:rsidRPr="0082261A" w:rsidRDefault="00AF1F50" w:rsidP="0082261A">
                  <w:pPr>
                    <w:jc w:val="center"/>
                    <w:rPr>
                      <w:rFonts w:ascii="Times New Roman" w:hAnsi="Times New Roman"/>
                      <w:sz w:val="28"/>
                      <w:lang w:val="kk-KZ"/>
                    </w:rPr>
                  </w:pPr>
                  <w:r w:rsidRPr="0082261A">
                    <w:rPr>
                      <w:rFonts w:ascii="Times New Roman" w:hAnsi="Times New Roman"/>
                      <w:sz w:val="28"/>
                      <w:lang w:val="kk-KZ"/>
                    </w:rPr>
                    <w:t xml:space="preserve">Түрлері                                                                                                     </w:t>
                  </w:r>
                </w:p>
                <w:p w:rsidR="00AF1F50" w:rsidRPr="000C4FBC" w:rsidRDefault="00AF1F50" w:rsidP="0082261A">
                  <w:pPr>
                    <w:jc w:val="center"/>
                    <w:rPr>
                      <w:lang w:val="kk-KZ"/>
                    </w:rPr>
                  </w:pPr>
                </w:p>
              </w:txbxContent>
            </v:textbox>
          </v:rect>
        </w:pict>
      </w: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13" o:spid="_x0000_s1037" style="position:absolute;left:0;text-align:left;margin-left:442.5pt;margin-top:7pt;width:283.95pt;height:79.45pt;z-index:251596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" strokecolor="#4bacc6" strokeweight="1pt">
            <v:stroke dashstyle="dash"/>
            <v:shadow color="#868686"/>
            <v:textbox>
              <w:txbxContent>
                <w:p w:rsidR="00AF1F50" w:rsidRPr="0082261A" w:rsidRDefault="00AF1F50" w:rsidP="00B6702C">
                  <w:pPr>
                    <w:pStyle w:val="a3"/>
                    <w:numPr>
                      <w:ilvl w:val="0"/>
                      <w:numId w:val="7"/>
                    </w:numPr>
                    <w:tabs>
                      <w:tab w:val="left" w:pos="0"/>
                    </w:tabs>
                    <w:spacing w:after="0" w:line="240" w:lineRule="auto"/>
                    <w:jc w:val="both"/>
                    <w:rPr>
                      <w:rFonts w:ascii="Times New Roman" w:hAnsi="Times New Roman"/>
                      <w:sz w:val="28"/>
                      <w:szCs w:val="28"/>
                      <w:lang w:val="kk-KZ"/>
                    </w:rPr>
                  </w:pPr>
                  <w:r w:rsidRPr="0082261A">
                    <w:rPr>
                      <w:rFonts w:ascii="Times New Roman" w:hAnsi="Times New Roman"/>
                      <w:sz w:val="28"/>
                      <w:szCs w:val="28"/>
                      <w:lang w:val="kk-KZ"/>
                    </w:rPr>
                    <w:t xml:space="preserve"> аударма интерпретация</w:t>
                  </w:r>
                </w:p>
                <w:p w:rsidR="00AF1F50" w:rsidRPr="0082261A" w:rsidRDefault="00AF1F50" w:rsidP="00B6702C">
                  <w:pPr>
                    <w:pStyle w:val="a3"/>
                    <w:numPr>
                      <w:ilvl w:val="0"/>
                      <w:numId w:val="7"/>
                    </w:numPr>
                    <w:tabs>
                      <w:tab w:val="left" w:pos="0"/>
                    </w:tabs>
                    <w:spacing w:after="0" w:line="240" w:lineRule="auto"/>
                    <w:jc w:val="both"/>
                    <w:rPr>
                      <w:rFonts w:ascii="Times New Roman" w:hAnsi="Times New Roman"/>
                      <w:sz w:val="28"/>
                      <w:szCs w:val="28"/>
                      <w:lang w:val="kk-KZ"/>
                    </w:rPr>
                  </w:pPr>
                  <w:r w:rsidRPr="0082261A">
                    <w:rPr>
                      <w:rFonts w:ascii="Times New Roman" w:hAnsi="Times New Roman"/>
                      <w:sz w:val="28"/>
                      <w:szCs w:val="28"/>
                      <w:lang w:val="kk-KZ"/>
                    </w:rPr>
                    <w:t xml:space="preserve">апплекация </w:t>
                  </w:r>
                </w:p>
                <w:p w:rsidR="00AF1F50" w:rsidRPr="0082261A" w:rsidRDefault="00AF1F50" w:rsidP="00B6702C">
                  <w:pPr>
                    <w:pStyle w:val="a3"/>
                    <w:numPr>
                      <w:ilvl w:val="0"/>
                      <w:numId w:val="7"/>
                    </w:numPr>
                    <w:tabs>
                      <w:tab w:val="left" w:pos="0"/>
                    </w:tabs>
                    <w:spacing w:after="0" w:line="240" w:lineRule="auto"/>
                    <w:jc w:val="both"/>
                    <w:rPr>
                      <w:rFonts w:ascii="Times New Roman" w:hAnsi="Times New Roman"/>
                      <w:sz w:val="28"/>
                      <w:szCs w:val="28"/>
                      <w:lang w:val="kk-KZ"/>
                    </w:rPr>
                  </w:pPr>
                  <w:r w:rsidRPr="0082261A">
                    <w:rPr>
                      <w:rFonts w:ascii="Times New Roman" w:hAnsi="Times New Roman"/>
                      <w:sz w:val="28"/>
                      <w:szCs w:val="28"/>
                      <w:lang w:val="kk-KZ"/>
                    </w:rPr>
                    <w:t>қарапайым интерпретация</w:t>
                  </w:r>
                </w:p>
                <w:p w:rsidR="00AF1F50" w:rsidRPr="0082261A" w:rsidRDefault="00AF1F50" w:rsidP="00644E00">
                  <w:pPr>
                    <w:pStyle w:val="a3"/>
                    <w:tabs>
                      <w:tab w:val="left" w:pos="0"/>
                    </w:tabs>
                    <w:spacing w:after="0" w:line="240" w:lineRule="auto"/>
                    <w:ind w:left="567" w:right="372"/>
                    <w:jc w:val="right"/>
                    <w:rPr>
                      <w:rFonts w:ascii="Times New Roman" w:hAnsi="Times New Roman"/>
                      <w:sz w:val="28"/>
                      <w:szCs w:val="28"/>
                      <w:lang w:val="kk-KZ"/>
                    </w:rPr>
                  </w:pPr>
                  <w:r w:rsidRPr="0082261A">
                    <w:rPr>
                      <w:rFonts w:ascii="Times New Roman" w:hAnsi="Times New Roman"/>
                      <w:sz w:val="28"/>
                      <w:szCs w:val="28"/>
                      <w:lang w:val="kk-KZ"/>
                    </w:rPr>
                    <w:t>С.П. Рубцова</w:t>
                  </w:r>
                </w:p>
              </w:txbxContent>
            </v:textbox>
          </v:roundrect>
        </w:pict>
      </w: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14" o:spid="_x0000_s1038" style="position:absolute;left:0;text-align:left;margin-left:442.5pt;margin-top:3pt;width:283.95pt;height:168.95pt;z-index:251597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" strokecolor="#4bacc6" strokeweight="1pt">
            <v:stroke dashstyle="dash"/>
            <v:shadow color="#868686"/>
            <v:textbox>
              <w:txbxContent>
                <w:p w:rsidR="00AF1F50" w:rsidRPr="0082261A" w:rsidRDefault="00AF1F50" w:rsidP="00B6702C">
                  <w:pPr>
                    <w:pStyle w:val="a3"/>
                    <w:numPr>
                      <w:ilvl w:val="0"/>
                      <w:numId w:val="4"/>
                    </w:numPr>
                    <w:tabs>
                      <w:tab w:val="left" w:pos="284"/>
                    </w:tabs>
                    <w:spacing w:after="0" w:line="240" w:lineRule="auto"/>
                    <w:ind w:left="0" w:firstLine="0"/>
                    <w:jc w:val="both"/>
                    <w:rPr>
                      <w:rFonts w:ascii="Times New Roman" w:hAnsi="Times New Roman"/>
                      <w:color w:val="000000"/>
                      <w:sz w:val="28"/>
                      <w:szCs w:val="20"/>
                      <w:shd w:val="clear" w:color="auto" w:fill="FFFFFF"/>
                      <w:lang w:val="kk-KZ"/>
                    </w:rPr>
                  </w:pPr>
                  <w:r w:rsidRPr="0082261A">
                    <w:rPr>
                      <w:rFonts w:ascii="Times New Roman" w:hAnsi="Times New Roman"/>
                      <w:color w:val="000000"/>
                      <w:sz w:val="28"/>
                      <w:szCs w:val="20"/>
                      <w:shd w:val="clear" w:color="auto" w:fill="FFFFFF"/>
                      <w:lang w:val="kk-KZ"/>
                    </w:rPr>
                    <w:t>прагматикалық интерпретация – істер мен фактілер бойынша;</w:t>
                  </w:r>
                </w:p>
                <w:p w:rsidR="00AF1F50" w:rsidRPr="0082261A" w:rsidRDefault="00AF1F50" w:rsidP="00B6702C">
                  <w:pPr>
                    <w:numPr>
                      <w:ilvl w:val="0"/>
                      <w:numId w:val="4"/>
                    </w:numPr>
                    <w:tabs>
                      <w:tab w:val="left" w:pos="284"/>
                    </w:tabs>
                    <w:spacing w:after="0" w:line="240" w:lineRule="auto"/>
                    <w:ind w:left="0" w:firstLine="0"/>
                    <w:jc w:val="both"/>
                    <w:rPr>
                      <w:rFonts w:ascii="Times New Roman" w:hAnsi="Times New Roman"/>
                      <w:color w:val="000000"/>
                      <w:sz w:val="28"/>
                      <w:szCs w:val="20"/>
                      <w:shd w:val="clear" w:color="auto" w:fill="FFFFFF"/>
                      <w:lang w:val="kk-KZ"/>
                    </w:rPr>
                  </w:pPr>
                  <w:r w:rsidRPr="0082261A">
                    <w:rPr>
                      <w:rFonts w:ascii="Times New Roman" w:hAnsi="Times New Roman"/>
                      <w:color w:val="000000"/>
                      <w:sz w:val="28"/>
                      <w:szCs w:val="20"/>
                      <w:shd w:val="clear" w:color="auto" w:fill="FFFFFF"/>
                      <w:lang w:val="kk-KZ"/>
                    </w:rPr>
                    <w:t>қоршаған орта интерпретациясы – уақыт және кеңістік;</w:t>
                  </w:r>
                </w:p>
                <w:p w:rsidR="00AF1F50" w:rsidRDefault="00AF1F50" w:rsidP="00B6702C">
                  <w:pPr>
                    <w:numPr>
                      <w:ilvl w:val="0"/>
                      <w:numId w:val="4"/>
                    </w:numPr>
                    <w:tabs>
                      <w:tab w:val="left" w:pos="284"/>
                    </w:tabs>
                    <w:spacing w:after="0" w:line="240" w:lineRule="auto"/>
                    <w:ind w:left="0" w:firstLine="0"/>
                    <w:jc w:val="both"/>
                    <w:rPr>
                      <w:rFonts w:ascii="Times New Roman" w:hAnsi="Times New Roman"/>
                      <w:color w:val="000000"/>
                      <w:sz w:val="28"/>
                      <w:szCs w:val="20"/>
                      <w:shd w:val="clear" w:color="auto" w:fill="FFFFFF"/>
                      <w:lang w:val="kk-KZ"/>
                    </w:rPr>
                  </w:pPr>
                  <w:r w:rsidRPr="0082261A">
                    <w:rPr>
                      <w:rFonts w:ascii="Times New Roman" w:hAnsi="Times New Roman"/>
                      <w:color w:val="000000"/>
                      <w:sz w:val="28"/>
                      <w:szCs w:val="20"/>
                      <w:shd w:val="clear" w:color="auto" w:fill="FFFFFF"/>
                      <w:lang w:val="kk-KZ"/>
                    </w:rPr>
                    <w:t>психологиялық интерпретация – мотивтер т.б. бойынша;</w:t>
                  </w:r>
                </w:p>
                <w:p w:rsidR="00AF1F50" w:rsidRDefault="00AF1F50" w:rsidP="00B6702C">
                  <w:pPr>
                    <w:numPr>
                      <w:ilvl w:val="0"/>
                      <w:numId w:val="4"/>
                    </w:numPr>
                    <w:tabs>
                      <w:tab w:val="left" w:pos="284"/>
                    </w:tabs>
                    <w:spacing w:after="0" w:line="240" w:lineRule="auto"/>
                    <w:ind w:left="0" w:firstLine="0"/>
                    <w:jc w:val="both"/>
                    <w:rPr>
                      <w:rFonts w:ascii="Times New Roman" w:hAnsi="Times New Roman"/>
                      <w:color w:val="000000"/>
                      <w:sz w:val="28"/>
                      <w:szCs w:val="20"/>
                      <w:shd w:val="clear" w:color="auto" w:fill="FFFFFF"/>
                      <w:lang w:val="kk-KZ"/>
                    </w:rPr>
                  </w:pPr>
                  <w:r w:rsidRPr="00644E00">
                    <w:rPr>
                      <w:rFonts w:ascii="Times New Roman" w:hAnsi="Times New Roman"/>
                      <w:color w:val="000000"/>
                      <w:sz w:val="28"/>
                      <w:szCs w:val="20"/>
                      <w:shd w:val="clear" w:color="auto" w:fill="FFFFFF"/>
                      <w:lang w:val="kk-KZ"/>
                    </w:rPr>
                    <w:t>идеялар немесе этикалық факторлар бойынша интерпретация</w:t>
                  </w:r>
                  <w:r>
                    <w:rPr>
                      <w:rFonts w:ascii="Times New Roman" w:hAnsi="Times New Roman"/>
                      <w:color w:val="000000"/>
                      <w:sz w:val="28"/>
                      <w:szCs w:val="20"/>
                      <w:shd w:val="clear" w:color="auto" w:fill="FFFFFF"/>
                      <w:lang w:val="kk-KZ"/>
                    </w:rPr>
                    <w:t xml:space="preserve"> .</w:t>
                  </w:r>
                </w:p>
                <w:p w:rsidR="00AF1F50" w:rsidRPr="00644E00" w:rsidRDefault="00AF1F50" w:rsidP="00644E00">
                  <w:pPr>
                    <w:tabs>
                      <w:tab w:val="left" w:pos="284"/>
                    </w:tabs>
                    <w:spacing w:after="0" w:line="240" w:lineRule="auto"/>
                    <w:jc w:val="right"/>
                    <w:rPr>
                      <w:rFonts w:ascii="Times New Roman" w:hAnsi="Times New Roman"/>
                      <w:color w:val="000000"/>
                      <w:sz w:val="28"/>
                      <w:szCs w:val="20"/>
                      <w:shd w:val="clear" w:color="auto" w:fill="FFFFFF"/>
                      <w:lang w:val="kk-KZ"/>
                    </w:rPr>
                  </w:pPr>
                  <w:r w:rsidRPr="00644E00">
                    <w:rPr>
                      <w:rFonts w:ascii="Times New Roman" w:hAnsi="Times New Roman"/>
                      <w:sz w:val="28"/>
                      <w:lang w:val="kk-KZ"/>
                    </w:rPr>
                    <w:t>Дройзен</w:t>
                  </w:r>
                </w:p>
              </w:txbxContent>
            </v:textbox>
          </v:roundrect>
        </w:pict>
      </w: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35" o:spid="_x0000_s1150" type="#_x0000_t32" style="position:absolute;left:0;text-align:left;margin-left:171.05pt;margin-top:12.95pt;width:29.45pt;height:8.3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" strokecolor="#95b3d7" strokeweight="1pt">
            <v:stroke endarrow="block"/>
            <v:shadow color="#243f60" opacity=".5" offset="1pt"/>
          </v:shape>
        </w:pict>
      </w:r>
      <w:r w:rsidRPr="006D19C6">
        <w:rPr>
          <w:rFonts w:ascii="Times New Roman" w:hAnsi="Times New Roman"/>
          <w:noProof/>
          <w:sz w:val="28"/>
          <w:szCs w:val="28"/>
          <w:lang w:val="en-US" w:eastAsia="en-US"/>
        </w:rPr>
        <w:pict>
          <v:shape id="AutoShape 34" o:spid="_x0000_s1149" type="#_x0000_t32" style="position:absolute;left:0;text-align:left;margin-left:139.75pt;margin-top:11.9pt;width:31.3pt;height:9.35pt;flip:x;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" strokecolor="#95b3d7" strokeweight="1pt">
            <v:stroke endarrow="block"/>
            <v:shadow color="#243f60" opacity=".5" offset="1pt"/>
          </v:shape>
        </w:pict>
      </w: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32" o:spid="_x0000_s1039" style="position:absolute;left:0;text-align:left;margin-left:-38.65pt;margin-top:9.75pt;width:199.85pt;height:167.55pt;z-index:251614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" strokecolor="#4f81bd" strokeweight="1pt">
            <v:stroke dashstyle="dash"/>
            <v:shadow color="#868686"/>
            <v:textbox>
              <w:txbxContent>
                <w:p w:rsidR="00AF1F50" w:rsidRPr="0082261A" w:rsidRDefault="00AF1F50" w:rsidP="00B6702C">
                  <w:pPr>
                    <w:pStyle w:val="a3"/>
                    <w:numPr>
                      <w:ilvl w:val="0"/>
                      <w:numId w:val="9"/>
                    </w:numPr>
                    <w:jc w:val="both"/>
                    <w:rPr>
                      <w:rFonts w:ascii="Times New Roman" w:hAnsi="Times New Roman"/>
                      <w:sz w:val="28"/>
                      <w:lang w:val="kk-KZ"/>
                    </w:rPr>
                  </w:pPr>
                  <w:r w:rsidRPr="0082261A">
                    <w:rPr>
                      <w:rFonts w:ascii="Times New Roman" w:hAnsi="Times New Roman"/>
                      <w:color w:val="000000"/>
                      <w:sz w:val="28"/>
                      <w:szCs w:val="28"/>
                      <w:lang w:val="kk-KZ"/>
                    </w:rPr>
                    <w:t xml:space="preserve">А. Потебня </w:t>
                  </w:r>
                </w:p>
                <w:p w:rsidR="00AF1F50" w:rsidRPr="0082261A" w:rsidRDefault="00AF1F50" w:rsidP="00B6702C">
                  <w:pPr>
                    <w:pStyle w:val="a3"/>
                    <w:numPr>
                      <w:ilvl w:val="0"/>
                      <w:numId w:val="9"/>
                    </w:numPr>
                    <w:jc w:val="both"/>
                    <w:rPr>
                      <w:rFonts w:ascii="Times New Roman" w:hAnsi="Times New Roman"/>
                      <w:sz w:val="28"/>
                      <w:lang w:val="kk-KZ"/>
                    </w:rPr>
                  </w:pPr>
                  <w:r w:rsidRPr="0082261A">
                    <w:rPr>
                      <w:rFonts w:ascii="Times New Roman" w:hAnsi="Times New Roman"/>
                      <w:color w:val="000000"/>
                      <w:sz w:val="28"/>
                      <w:szCs w:val="28"/>
                      <w:lang w:val="kk-KZ"/>
                    </w:rPr>
                    <w:t>Б. Кроче</w:t>
                  </w:r>
                </w:p>
                <w:p w:rsidR="00AF1F50" w:rsidRPr="0082261A" w:rsidRDefault="00AF1F50" w:rsidP="00B6702C">
                  <w:pPr>
                    <w:pStyle w:val="a3"/>
                    <w:numPr>
                      <w:ilvl w:val="0"/>
                      <w:numId w:val="9"/>
                    </w:numPr>
                    <w:jc w:val="both"/>
                    <w:rPr>
                      <w:rFonts w:ascii="Times New Roman" w:hAnsi="Times New Roman"/>
                      <w:sz w:val="28"/>
                      <w:lang w:val="kk-KZ"/>
                    </w:rPr>
                  </w:pPr>
                  <w:r w:rsidRPr="0082261A">
                    <w:rPr>
                      <w:rFonts w:ascii="Times New Roman" w:hAnsi="Times New Roman"/>
                      <w:color w:val="000000"/>
                      <w:sz w:val="28"/>
                      <w:szCs w:val="28"/>
                      <w:lang w:val="kk-KZ"/>
                    </w:rPr>
                    <w:t>М. Эпнштейн</w:t>
                  </w:r>
                </w:p>
                <w:p w:rsidR="00AF1F50" w:rsidRPr="0082261A" w:rsidRDefault="00AF1F50" w:rsidP="00B6702C">
                  <w:pPr>
                    <w:pStyle w:val="a3"/>
                    <w:numPr>
                      <w:ilvl w:val="0"/>
                      <w:numId w:val="9"/>
                    </w:numPr>
                    <w:jc w:val="both"/>
                    <w:rPr>
                      <w:rFonts w:ascii="Times New Roman" w:hAnsi="Times New Roman"/>
                      <w:sz w:val="28"/>
                      <w:lang w:val="kk-KZ"/>
                    </w:rPr>
                  </w:pPr>
                  <w:r w:rsidRPr="0082261A">
                    <w:rPr>
                      <w:rFonts w:ascii="Times New Roman" w:hAnsi="Times New Roman"/>
                      <w:color w:val="000000"/>
                      <w:sz w:val="28"/>
                      <w:szCs w:val="28"/>
                      <w:lang w:val="kk-KZ"/>
                    </w:rPr>
                    <w:t xml:space="preserve">А. Горнфельд </w:t>
                  </w:r>
                </w:p>
                <w:p w:rsidR="00AF1F50" w:rsidRPr="0082261A" w:rsidRDefault="00AF1F50" w:rsidP="00B6702C">
                  <w:pPr>
                    <w:pStyle w:val="a3"/>
                    <w:numPr>
                      <w:ilvl w:val="0"/>
                      <w:numId w:val="9"/>
                    </w:numPr>
                    <w:jc w:val="both"/>
                    <w:rPr>
                      <w:rFonts w:ascii="Times New Roman" w:hAnsi="Times New Roman"/>
                      <w:sz w:val="28"/>
                      <w:lang w:val="kk-KZ"/>
                    </w:rPr>
                  </w:pPr>
                  <w:r w:rsidRPr="0082261A">
                    <w:rPr>
                      <w:rFonts w:ascii="Times New Roman" w:hAnsi="Times New Roman"/>
                      <w:sz w:val="28"/>
                      <w:szCs w:val="28"/>
                      <w:lang w:val="kk-KZ"/>
                    </w:rPr>
                    <w:t>W. Iser</w:t>
                  </w:r>
                </w:p>
                <w:p w:rsidR="00AF1F50" w:rsidRPr="0082261A" w:rsidRDefault="00AF1F50" w:rsidP="00B6702C">
                  <w:pPr>
                    <w:pStyle w:val="a3"/>
                    <w:numPr>
                      <w:ilvl w:val="0"/>
                      <w:numId w:val="9"/>
                    </w:numPr>
                    <w:jc w:val="both"/>
                    <w:rPr>
                      <w:rFonts w:ascii="Times New Roman" w:hAnsi="Times New Roman"/>
                      <w:sz w:val="28"/>
                      <w:lang w:val="kk-KZ"/>
                    </w:rPr>
                  </w:pPr>
                  <w:r w:rsidRPr="0082261A">
                    <w:rPr>
                      <w:rFonts w:ascii="Times New Roman" w:hAnsi="Times New Roman"/>
                      <w:sz w:val="28"/>
                      <w:szCs w:val="28"/>
                      <w:lang w:val="kk-KZ"/>
                    </w:rPr>
                    <w:t xml:space="preserve">J.Culler </w:t>
                  </w:r>
                </w:p>
                <w:p w:rsidR="00AF1F50" w:rsidRPr="0082261A" w:rsidRDefault="00AF1F50" w:rsidP="00B6702C">
                  <w:pPr>
                    <w:pStyle w:val="a3"/>
                    <w:numPr>
                      <w:ilvl w:val="0"/>
                      <w:numId w:val="9"/>
                    </w:numPr>
                    <w:jc w:val="both"/>
                    <w:rPr>
                      <w:rFonts w:ascii="Times New Roman" w:hAnsi="Times New Roman"/>
                      <w:sz w:val="28"/>
                      <w:lang w:val="kk-KZ"/>
                    </w:rPr>
                  </w:pPr>
                  <w:r w:rsidRPr="0082261A">
                    <w:rPr>
                      <w:rFonts w:ascii="Times New Roman" w:hAnsi="Times New Roman"/>
                      <w:sz w:val="28"/>
                      <w:szCs w:val="28"/>
                      <w:lang w:val="kk-KZ"/>
                    </w:rPr>
                    <w:t>В.Лукин</w:t>
                  </w:r>
                </w:p>
                <w:p w:rsidR="00AF1F50" w:rsidRPr="0082261A" w:rsidRDefault="00AF1F50" w:rsidP="00B6702C">
                  <w:pPr>
                    <w:pStyle w:val="a3"/>
                    <w:numPr>
                      <w:ilvl w:val="0"/>
                      <w:numId w:val="9"/>
                    </w:numPr>
                    <w:jc w:val="both"/>
                    <w:rPr>
                      <w:rFonts w:ascii="Times New Roman" w:hAnsi="Times New Roman"/>
                      <w:sz w:val="28"/>
                      <w:lang w:val="kk-KZ"/>
                    </w:rPr>
                  </w:pPr>
                  <w:r w:rsidRPr="0082261A">
                    <w:rPr>
                      <w:rFonts w:ascii="Times New Roman" w:hAnsi="Times New Roman"/>
                      <w:sz w:val="28"/>
                      <w:szCs w:val="28"/>
                      <w:lang w:val="kk-KZ"/>
                    </w:rPr>
                    <w:t>С. Шакиров</w:t>
                  </w:r>
                </w:p>
              </w:txbxContent>
            </v:textbox>
          </v:roundrect>
        </w:pict>
      </w:r>
      <w:r w:rsidRPr="006D19C6">
        <w:rPr>
          <w:rFonts w:ascii="Times New Roman" w:hAnsi="Times New Roman"/>
          <w:noProof/>
          <w:sz w:val="28"/>
          <w:szCs w:val="28"/>
          <w:lang w:val="en-US" w:eastAsia="en-US"/>
        </w:rPr>
        <w:pict>
          <v:roundrect id="AutoShape 33" o:spid="_x0000_s1040" style="position:absolute;left:0;text-align:left;margin-left:186.4pt;margin-top:5.15pt;width:204.55pt;height:172.15pt;z-index:25161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" strokecolor="#4f81bd" strokeweight="1pt">
            <v:stroke dashstyle="dash"/>
            <v:shadow color="#868686"/>
            <v:textbox>
              <w:txbxContent>
                <w:p w:rsidR="00AF1F50" w:rsidRPr="0082261A" w:rsidRDefault="00AF1F50" w:rsidP="00B6702C">
                  <w:pPr>
                    <w:pStyle w:val="a3"/>
                    <w:numPr>
                      <w:ilvl w:val="0"/>
                      <w:numId w:val="10"/>
                    </w:numPr>
                    <w:rPr>
                      <w:rFonts w:ascii="Times New Roman" w:hAnsi="Times New Roman"/>
                      <w:sz w:val="28"/>
                    </w:rPr>
                  </w:pPr>
                  <w:r w:rsidRPr="0082261A">
                    <w:rPr>
                      <w:rFonts w:ascii="Times New Roman" w:hAnsi="Times New Roman"/>
                      <w:sz w:val="28"/>
                      <w:szCs w:val="28"/>
                      <w:lang w:val="kk-KZ"/>
                    </w:rPr>
                    <w:t>И. В. Арнольд</w:t>
                  </w:r>
                </w:p>
                <w:p w:rsidR="00AF1F50" w:rsidRPr="0082261A" w:rsidRDefault="00AF1F50" w:rsidP="00B6702C">
                  <w:pPr>
                    <w:pStyle w:val="a3"/>
                    <w:numPr>
                      <w:ilvl w:val="0"/>
                      <w:numId w:val="10"/>
                    </w:numPr>
                    <w:rPr>
                      <w:rFonts w:ascii="Times New Roman" w:hAnsi="Times New Roman"/>
                      <w:sz w:val="28"/>
                      <w:lang w:val="kk-KZ"/>
                    </w:rPr>
                  </w:pPr>
                  <w:r w:rsidRPr="0082261A">
                    <w:rPr>
                      <w:rFonts w:ascii="Times New Roman" w:hAnsi="Times New Roman"/>
                      <w:sz w:val="28"/>
                      <w:szCs w:val="28"/>
                      <w:lang w:val="kk-KZ"/>
                    </w:rPr>
                    <w:t>А.С. Бушмин</w:t>
                  </w:r>
                </w:p>
                <w:p w:rsidR="00AF1F50" w:rsidRPr="0082261A" w:rsidRDefault="00AF1F50" w:rsidP="00B6702C">
                  <w:pPr>
                    <w:pStyle w:val="a3"/>
                    <w:numPr>
                      <w:ilvl w:val="0"/>
                      <w:numId w:val="10"/>
                    </w:numPr>
                    <w:rPr>
                      <w:rFonts w:ascii="Times New Roman" w:hAnsi="Times New Roman"/>
                      <w:sz w:val="28"/>
                      <w:lang w:val="kk-KZ"/>
                    </w:rPr>
                  </w:pPr>
                  <w:r w:rsidRPr="0082261A">
                    <w:rPr>
                      <w:rFonts w:ascii="Times New Roman" w:hAnsi="Times New Roman"/>
                      <w:sz w:val="28"/>
                      <w:szCs w:val="28"/>
                      <w:lang w:val="kk-KZ"/>
                    </w:rPr>
                    <w:t>А. А. Залевская</w:t>
                  </w:r>
                </w:p>
                <w:p w:rsidR="00AF1F50" w:rsidRPr="0082261A" w:rsidRDefault="00AF1F50" w:rsidP="00B6702C">
                  <w:pPr>
                    <w:pStyle w:val="a3"/>
                    <w:numPr>
                      <w:ilvl w:val="0"/>
                      <w:numId w:val="10"/>
                    </w:numPr>
                    <w:rPr>
                      <w:rFonts w:ascii="Times New Roman" w:hAnsi="Times New Roman"/>
                      <w:sz w:val="28"/>
                      <w:lang w:val="kk-KZ"/>
                    </w:rPr>
                  </w:pPr>
                  <w:r w:rsidRPr="0082261A">
                    <w:rPr>
                      <w:rFonts w:ascii="Times New Roman" w:hAnsi="Times New Roman"/>
                      <w:sz w:val="28"/>
                      <w:szCs w:val="28"/>
                      <w:lang w:val="kk-KZ"/>
                    </w:rPr>
                    <w:t>П.А. Николаев</w:t>
                  </w:r>
                </w:p>
                <w:p w:rsidR="00AF1F50" w:rsidRPr="0082261A" w:rsidRDefault="00AF1F50" w:rsidP="00B6702C">
                  <w:pPr>
                    <w:pStyle w:val="a3"/>
                    <w:numPr>
                      <w:ilvl w:val="0"/>
                      <w:numId w:val="10"/>
                    </w:numPr>
                    <w:rPr>
                      <w:rFonts w:ascii="Times New Roman" w:hAnsi="Times New Roman"/>
                      <w:sz w:val="28"/>
                      <w:lang w:val="kk-KZ"/>
                    </w:rPr>
                  </w:pPr>
                  <w:r w:rsidRPr="0082261A">
                    <w:rPr>
                      <w:rFonts w:ascii="Times New Roman" w:hAnsi="Times New Roman"/>
                      <w:sz w:val="28"/>
                      <w:szCs w:val="28"/>
                      <w:lang w:val="kk-KZ"/>
                    </w:rPr>
                    <w:t>В.Е. Хализев</w:t>
                  </w:r>
                </w:p>
                <w:p w:rsidR="00AF1F50" w:rsidRPr="0082261A" w:rsidRDefault="00AF1F50" w:rsidP="00B6702C">
                  <w:pPr>
                    <w:pStyle w:val="a3"/>
                    <w:numPr>
                      <w:ilvl w:val="0"/>
                      <w:numId w:val="10"/>
                    </w:numPr>
                    <w:rPr>
                      <w:rFonts w:ascii="Times New Roman" w:hAnsi="Times New Roman"/>
                      <w:sz w:val="28"/>
                      <w:lang w:val="kk-KZ"/>
                    </w:rPr>
                  </w:pPr>
                  <w:r w:rsidRPr="0082261A">
                    <w:rPr>
                      <w:rFonts w:ascii="Times New Roman" w:hAnsi="Times New Roman"/>
                      <w:sz w:val="28"/>
                      <w:szCs w:val="28"/>
                      <w:lang w:val="kk-KZ"/>
                    </w:rPr>
                    <w:t>Р. Уэллек</w:t>
                  </w:r>
                </w:p>
                <w:p w:rsidR="00AF1F50" w:rsidRPr="0082261A" w:rsidRDefault="00AF1F50" w:rsidP="00B6702C">
                  <w:pPr>
                    <w:pStyle w:val="a3"/>
                    <w:numPr>
                      <w:ilvl w:val="0"/>
                      <w:numId w:val="10"/>
                    </w:numPr>
                    <w:rPr>
                      <w:rFonts w:ascii="Times New Roman" w:hAnsi="Times New Roman"/>
                      <w:sz w:val="28"/>
                      <w:lang w:val="kk-KZ"/>
                    </w:rPr>
                  </w:pPr>
                  <w:r w:rsidRPr="0082261A">
                    <w:rPr>
                      <w:rFonts w:ascii="Times New Roman" w:hAnsi="Times New Roman"/>
                      <w:sz w:val="28"/>
                      <w:szCs w:val="28"/>
                      <w:lang w:val="kk-KZ"/>
                    </w:rPr>
                    <w:t>О. Уоррен</w:t>
                  </w:r>
                </w:p>
                <w:p w:rsidR="00AF1F50" w:rsidRPr="0082261A" w:rsidRDefault="00AF1F50" w:rsidP="00B6702C">
                  <w:pPr>
                    <w:pStyle w:val="a3"/>
                    <w:numPr>
                      <w:ilvl w:val="0"/>
                      <w:numId w:val="10"/>
                    </w:numPr>
                    <w:rPr>
                      <w:rFonts w:ascii="Times New Roman" w:hAnsi="Times New Roman"/>
                      <w:sz w:val="28"/>
                      <w:lang w:val="kk-KZ"/>
                    </w:rPr>
                  </w:pPr>
                  <w:r w:rsidRPr="0082261A">
                    <w:rPr>
                      <w:rFonts w:ascii="Times New Roman" w:hAnsi="Times New Roman"/>
                      <w:sz w:val="28"/>
                      <w:szCs w:val="28"/>
                      <w:lang w:val="kk-KZ"/>
                    </w:rPr>
                    <w:t>М.Б. Храпченко</w:t>
                  </w:r>
                </w:p>
              </w:txbxContent>
            </v:textbox>
          </v:roundrect>
        </w:pict>
      </w: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0" o:spid="_x0000_s1148" type="#_x0000_t67" style="position:absolute;left:0;text-align:left;margin-left:564.55pt;margin-top:21.65pt;width:38.25pt;height:50.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" strokecolor="#4bacc6">
            <v:textbox style="layout-flow:vertical-ideographic"/>
          </v:shape>
        </w:pict>
      </w:r>
      <w:r w:rsidRPr="006D19C6">
        <w:rPr>
          <w:rFonts w:ascii="Times New Roman" w:hAnsi="Times New Roman"/>
          <w:noProof/>
          <w:sz w:val="28"/>
          <w:szCs w:val="28"/>
          <w:lang w:val="en-US" w:eastAsia="en-US"/>
        </w:rPr>
        <w:pict>
          <v:shape id="AutoShape 79" o:spid="_x0000_s1147" type="#_x0000_t32" style="position:absolute;left:0;text-align:left;margin-left:284.65pt;margin-top:64.6pt;width:0;height:14.4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" strokecolor="#4bacc6">
            <v:stroke endarrow="block"/>
          </v:shape>
        </w:pict>
      </w:r>
      <w:r w:rsidRPr="006D19C6">
        <w:rPr>
          <w:rFonts w:ascii="Times New Roman" w:hAnsi="Times New Roman"/>
          <w:noProof/>
          <w:sz w:val="28"/>
          <w:szCs w:val="28"/>
          <w:lang w:val="en-US" w:eastAsia="en-US"/>
        </w:rPr>
        <w:pict>
          <v:shape id="AutoShape 78" o:spid="_x0000_s1146" type="#_x0000_t32" style="position:absolute;left:0;text-align:left;margin-left:41.15pt;margin-top:64.6pt;width:0;height:14.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" strokecolor="#4bacc6" strokeweight="3pt">
            <v:stroke endarrow="block"/>
            <v:shadow color="#205867" opacity=".5" offset="1pt"/>
          </v:shape>
        </w:pict>
      </w:r>
    </w:p>
    <w:p w:rsidR="0082261A" w:rsidRPr="000E48D3" w:rsidRDefault="006D19C6" w:rsidP="00F45408">
      <w:pPr>
        <w:spacing w:after="0" w:line="240" w:lineRule="auto"/>
        <w:ind w:firstLine="567"/>
        <w:jc w:val="both"/>
        <w:rPr>
          <w:rFonts w:ascii="Times New Roman" w:hAnsi="Times New Roman"/>
          <w:i/>
          <w:sz w:val="28"/>
          <w:szCs w:val="28"/>
          <w:lang w:val="kk-KZ"/>
        </w:rPr>
      </w:pPr>
      <w:r w:rsidRPr="006D19C6">
        <w:rPr>
          <w:rFonts w:ascii="Times New Roman" w:hAnsi="Times New Roman"/>
          <w:i/>
          <w:noProof/>
          <w:sz w:val="28"/>
          <w:szCs w:val="28"/>
          <w:lang w:val="en-US" w:eastAsia="en-US"/>
        </w:rPr>
        <w:pict>
          <v:roundrect id="AutoShape 15" o:spid="_x0000_s1041" style="position:absolute;left:0;text-align:left;margin-left:434.3pt;margin-top:-16.95pt;width:294.35pt;height:133.7pt;z-index:251598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" strokecolor="#4bacc6" strokeweight="1pt">
            <v:stroke dashstyle="dash"/>
            <v:shadow color="#868686"/>
            <v:textbox>
              <w:txbxContent>
                <w:p w:rsidR="00AF1F50" w:rsidRPr="0082261A" w:rsidRDefault="00AF1F50" w:rsidP="00B6702C">
                  <w:pPr>
                    <w:pStyle w:val="a3"/>
                    <w:numPr>
                      <w:ilvl w:val="0"/>
                      <w:numId w:val="8"/>
                    </w:numPr>
                    <w:tabs>
                      <w:tab w:val="left" w:pos="284"/>
                    </w:tabs>
                    <w:ind w:left="0" w:firstLine="0"/>
                    <w:rPr>
                      <w:rFonts w:ascii="Times New Roman" w:hAnsi="Times New Roman"/>
                      <w:sz w:val="28"/>
                    </w:rPr>
                  </w:pPr>
                  <w:r w:rsidRPr="0082261A">
                    <w:rPr>
                      <w:rFonts w:ascii="Times New Roman" w:hAnsi="Times New Roman"/>
                      <w:sz w:val="28"/>
                      <w:szCs w:val="24"/>
                      <w:lang w:val="kk-KZ"/>
                    </w:rPr>
                    <w:t>грамматикалық (тілдік) интерпретация</w:t>
                  </w:r>
                </w:p>
                <w:p w:rsidR="00AF1F50" w:rsidRPr="0082261A" w:rsidRDefault="00AF1F50" w:rsidP="00B6702C">
                  <w:pPr>
                    <w:pStyle w:val="a3"/>
                    <w:numPr>
                      <w:ilvl w:val="0"/>
                      <w:numId w:val="8"/>
                    </w:numPr>
                    <w:tabs>
                      <w:tab w:val="left" w:pos="284"/>
                    </w:tabs>
                    <w:ind w:left="0" w:firstLine="0"/>
                    <w:rPr>
                      <w:rFonts w:ascii="Times New Roman" w:hAnsi="Times New Roman"/>
                      <w:sz w:val="28"/>
                    </w:rPr>
                  </w:pPr>
                  <w:r w:rsidRPr="0082261A">
                    <w:rPr>
                      <w:rFonts w:ascii="Times New Roman" w:hAnsi="Times New Roman"/>
                      <w:sz w:val="28"/>
                      <w:szCs w:val="24"/>
                      <w:lang w:val="kk-KZ"/>
                    </w:rPr>
                    <w:t>стилистикалық интерпретация</w:t>
                  </w:r>
                </w:p>
                <w:p w:rsidR="00AF1F50" w:rsidRPr="0082261A" w:rsidRDefault="00AF1F50" w:rsidP="00B6702C">
                  <w:pPr>
                    <w:pStyle w:val="a3"/>
                    <w:numPr>
                      <w:ilvl w:val="0"/>
                      <w:numId w:val="8"/>
                    </w:numPr>
                    <w:tabs>
                      <w:tab w:val="left" w:pos="284"/>
                    </w:tabs>
                    <w:ind w:left="0" w:firstLine="0"/>
                    <w:rPr>
                      <w:rFonts w:ascii="Times New Roman" w:hAnsi="Times New Roman"/>
                      <w:sz w:val="28"/>
                    </w:rPr>
                  </w:pPr>
                  <w:r w:rsidRPr="0082261A">
                    <w:rPr>
                      <w:rFonts w:ascii="Times New Roman" w:hAnsi="Times New Roman"/>
                      <w:sz w:val="28"/>
                      <w:szCs w:val="24"/>
                      <w:lang w:val="kk-KZ"/>
                    </w:rPr>
                    <w:t>тарихи интерпретация</w:t>
                  </w:r>
                </w:p>
                <w:p w:rsidR="00AF1F50" w:rsidRPr="0082261A" w:rsidRDefault="00AF1F50" w:rsidP="00B6702C">
                  <w:pPr>
                    <w:pStyle w:val="a3"/>
                    <w:numPr>
                      <w:ilvl w:val="0"/>
                      <w:numId w:val="8"/>
                    </w:numPr>
                    <w:tabs>
                      <w:tab w:val="left" w:pos="284"/>
                    </w:tabs>
                    <w:ind w:left="0" w:firstLine="0"/>
                    <w:rPr>
                      <w:rFonts w:ascii="Times New Roman" w:hAnsi="Times New Roman"/>
                      <w:sz w:val="28"/>
                    </w:rPr>
                  </w:pPr>
                  <w:r w:rsidRPr="0082261A">
                    <w:rPr>
                      <w:rFonts w:ascii="Times New Roman" w:hAnsi="Times New Roman"/>
                      <w:sz w:val="28"/>
                      <w:szCs w:val="24"/>
                      <w:lang w:val="kk-KZ"/>
                    </w:rPr>
                    <w:t>психологияық (жеке тұлғалық) интерпретация</w:t>
                  </w:r>
                </w:p>
                <w:p w:rsidR="00AF1F50" w:rsidRPr="0082261A" w:rsidRDefault="00AF1F50" w:rsidP="0082261A">
                  <w:pPr>
                    <w:pStyle w:val="a3"/>
                    <w:jc w:val="right"/>
                    <w:rPr>
                      <w:rFonts w:ascii="Times New Roman" w:hAnsi="Times New Roman"/>
                      <w:sz w:val="28"/>
                    </w:rPr>
                  </w:pPr>
                  <w:r w:rsidRPr="0082261A">
                    <w:rPr>
                      <w:rFonts w:ascii="Times New Roman" w:hAnsi="Times New Roman"/>
                      <w:sz w:val="28"/>
                      <w:szCs w:val="24"/>
                      <w:lang w:val="kk-KZ"/>
                    </w:rPr>
                    <w:t>Г.Л. Тульчинский</w:t>
                  </w:r>
                </w:p>
              </w:txbxContent>
            </v:textbox>
          </v:roundrect>
        </w:pict>
      </w:r>
      <w:r w:rsidRPr="006D19C6">
        <w:rPr>
          <w:rFonts w:ascii="Times New Roman" w:hAnsi="Times New Roman"/>
          <w:i/>
          <w:noProof/>
          <w:sz w:val="28"/>
          <w:szCs w:val="28"/>
          <w:lang w:val="en-US" w:eastAsia="en-US"/>
        </w:rPr>
        <w:pict>
          <v:shape id="AutoShape 81" o:spid="_x0000_s1145" type="#_x0000_t32" style="position:absolute;left:0;text-align:left;margin-left:416.5pt;margin-top:5.8pt;width:0;height:58.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" strokecolor="#4bacc6"/>
        </w:pict>
      </w:r>
      <w:r w:rsidRPr="006D19C6">
        <w:rPr>
          <w:rFonts w:ascii="Times New Roman" w:hAnsi="Times New Roman"/>
          <w:i/>
          <w:noProof/>
          <w:sz w:val="28"/>
          <w:szCs w:val="28"/>
          <w:lang w:val="en-US" w:eastAsia="en-US"/>
        </w:rPr>
        <w:pict>
          <v:shape id="AutoShape 41" o:spid="_x0000_s1144" type="#_x0000_t32" style="position:absolute;left:0;text-align:left;margin-left:283.05pt;margin-top:14.7pt;width:0;height:112.2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" strokecolor="#95b3d7" strokeweight="1pt">
            <v:shadow color="#243f60" opacity=".5" offset="1pt"/>
          </v:shape>
        </w:pict>
      </w:r>
      <w:r w:rsidR="009D7819" w:rsidRPr="000E48D3">
        <w:rPr>
          <w:rFonts w:ascii="Times New Roman" w:hAnsi="Times New Roman"/>
          <w:i/>
          <w:sz w:val="28"/>
          <w:szCs w:val="28"/>
          <w:lang w:val="kk-KZ"/>
        </w:rPr>
        <w:t xml:space="preserve">2- сызбаның </w:t>
      </w:r>
      <w:r w:rsidR="0082261A" w:rsidRPr="000E48D3">
        <w:rPr>
          <w:rFonts w:ascii="Times New Roman" w:hAnsi="Times New Roman"/>
          <w:i/>
          <w:sz w:val="28"/>
          <w:szCs w:val="28"/>
          <w:lang w:val="kk-KZ"/>
        </w:rPr>
        <w:t>жалғасы</w:t>
      </w:r>
    </w:p>
    <w:p w:rsidR="00644E00"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40" o:spid="_x0000_s1143" type="#_x0000_t32" style="position:absolute;left:0;text-align:left;margin-left:46.8pt;margin-top:3.3pt;width:.8pt;height:129.4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" strokecolor="#95b3d7" strokeweight="1pt">
            <v:stroke endarrow="block"/>
            <v:shadow color="#243f60" opacity=".5" offset="1pt"/>
          </v:shape>
        </w:pict>
      </w:r>
    </w:p>
    <w:p w:rsidR="00B309C2" w:rsidRPr="000E48D3" w:rsidRDefault="00B309C2" w:rsidP="00F45408">
      <w:pPr>
        <w:spacing w:after="0" w:line="240" w:lineRule="auto"/>
        <w:ind w:firstLine="567"/>
        <w:jc w:val="both"/>
        <w:rPr>
          <w:rFonts w:ascii="Times New Roman" w:hAnsi="Times New Roman"/>
          <w:sz w:val="28"/>
          <w:szCs w:val="28"/>
          <w:lang w:val="kk-KZ"/>
        </w:rPr>
      </w:pPr>
    </w:p>
    <w:p w:rsidR="00B309C2"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82" o:spid="_x0000_s1142" type="#_x0000_t32" style="position:absolute;left:0;text-align:left;margin-left:416.5pt;margin-top:15.55pt;width:12.15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" strokecolor="#4bacc6">
            <v:stroke endarrow="block"/>
          </v:shape>
        </w:pict>
      </w:r>
    </w:p>
    <w:p w:rsidR="00B309C2" w:rsidRPr="000E48D3" w:rsidRDefault="00B309C2" w:rsidP="00F45408">
      <w:pPr>
        <w:spacing w:after="0" w:line="240" w:lineRule="auto"/>
        <w:ind w:firstLine="567"/>
        <w:jc w:val="both"/>
        <w:rPr>
          <w:rFonts w:ascii="Times New Roman" w:hAnsi="Times New Roman"/>
          <w:sz w:val="28"/>
          <w:szCs w:val="28"/>
          <w:lang w:val="kk-KZ"/>
        </w:rPr>
      </w:pPr>
    </w:p>
    <w:p w:rsidR="00644E00" w:rsidRPr="000E48D3" w:rsidRDefault="00644E00" w:rsidP="00F45408">
      <w:pPr>
        <w:spacing w:after="0" w:line="240" w:lineRule="auto"/>
        <w:ind w:firstLine="567"/>
        <w:jc w:val="both"/>
        <w:rPr>
          <w:rFonts w:ascii="Times New Roman" w:hAnsi="Times New Roman"/>
          <w:sz w:val="28"/>
          <w:szCs w:val="28"/>
          <w:lang w:val="kk-KZ"/>
        </w:rPr>
      </w:pPr>
    </w:p>
    <w:p w:rsidR="00644E00" w:rsidRPr="000E48D3" w:rsidRDefault="00644E00"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43" o:spid="_x0000_s1141" type="#_x0000_t32" style="position:absolute;left:0;text-align:left;margin-left:528.05pt;margin-top:14.25pt;width:0;height:13.3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" strokecolor="#95b3d7" strokeweight="1pt">
            <v:stroke endarrow="block"/>
            <v:shadow color="#243f60" opacity=".5" offset="1pt"/>
          </v:shape>
        </w:pict>
      </w:r>
      <w:r w:rsidRPr="006D19C6">
        <w:rPr>
          <w:rFonts w:ascii="Times New Roman" w:hAnsi="Times New Roman"/>
          <w:noProof/>
          <w:sz w:val="28"/>
          <w:szCs w:val="28"/>
          <w:lang w:val="en-US" w:eastAsia="en-US"/>
        </w:rPr>
        <w:pict>
          <v:shape id="AutoShape 42" o:spid="_x0000_s1140" type="#_x0000_t32" style="position:absolute;left:0;text-align:left;margin-left:283.05pt;margin-top:14.25pt;width:245pt;height:0;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" strokecolor="#95b3d7" strokeweight="1pt">
            <v:shadow color="#243f60" opacity=".5" offset="1pt"/>
          </v:shape>
        </w:pict>
      </w: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37" o:spid="_x0000_s1042" style="position:absolute;left:0;text-align:left;margin-left:374.5pt;margin-top:3.95pt;width:353.75pt;height:109.55pt;z-index:25161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" strokecolor="#4f81bd" strokeweight="1pt">
            <v:stroke dashstyle="dash"/>
            <v:shadow color="#868686"/>
            <v:textbox>
              <w:txbxContent>
                <w:p w:rsidR="00AF1F50" w:rsidRPr="0082261A" w:rsidRDefault="00AF1F50" w:rsidP="0082261A">
                  <w:pPr>
                    <w:jc w:val="both"/>
                    <w:rPr>
                      <w:rFonts w:ascii="Times New Roman" w:hAnsi="Times New Roman"/>
                      <w:sz w:val="28"/>
                      <w:lang w:val="kk-KZ"/>
                    </w:rPr>
                  </w:pPr>
                  <w:r w:rsidRPr="0082261A">
                    <w:rPr>
                      <w:rFonts w:ascii="Times New Roman" w:hAnsi="Times New Roman"/>
                      <w:sz w:val="28"/>
                      <w:szCs w:val="28"/>
                      <w:lang w:val="kk-KZ"/>
                    </w:rPr>
                    <w:t>Көркем шығарма өзгермейтін негізгі нысан болғандықтан ғылыми түрде түсіндіріліп негізделуі тиіс. Бір шығарма турасында түрлі пікірлердің болуынан гөрі, ғылыми негізделген қисынға сиятын (адекватты) бір анықтаманың болуы әлдеқайда құнды.</w:t>
                  </w:r>
                </w:p>
                <w:p w:rsidR="00AF1F50" w:rsidRPr="0082261A" w:rsidRDefault="00AF1F50" w:rsidP="0082261A">
                  <w:pPr>
                    <w:rPr>
                      <w:rFonts w:ascii="Times New Roman" w:hAnsi="Times New Roman"/>
                      <w:sz w:val="28"/>
                      <w:lang w:val="kk-KZ"/>
                    </w:rPr>
                  </w:pPr>
                </w:p>
              </w:txbxContent>
            </v:textbox>
          </v:roundrect>
        </w:pict>
      </w:r>
      <w:r w:rsidRPr="006D19C6">
        <w:rPr>
          <w:rFonts w:ascii="Times New Roman" w:hAnsi="Times New Roman"/>
          <w:noProof/>
          <w:sz w:val="28"/>
          <w:szCs w:val="28"/>
          <w:lang w:val="en-US" w:eastAsia="en-US"/>
        </w:rPr>
        <w:pict>
          <v:roundrect id="AutoShape 36" o:spid="_x0000_s1043" style="position:absolute;left:0;text-align:left;margin-left:-16pt;margin-top:7.85pt;width:372.55pt;height:109.55pt;z-index:251618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" strokecolor="#4f81bd" strokeweight="1pt">
            <v:stroke dashstyle="dash"/>
            <v:shadow color="#868686"/>
            <v:textbox>
              <w:txbxContent>
                <w:p w:rsidR="00AF1F50" w:rsidRPr="0082261A" w:rsidRDefault="00AF1F50" w:rsidP="0082261A">
                  <w:pPr>
                    <w:jc w:val="both"/>
                    <w:rPr>
                      <w:rFonts w:ascii="Times New Roman" w:hAnsi="Times New Roman"/>
                      <w:color w:val="000000"/>
                      <w:sz w:val="28"/>
                      <w:szCs w:val="28"/>
                      <w:lang w:val="kk-KZ"/>
                    </w:rPr>
                  </w:pPr>
                  <w:r>
                    <w:rPr>
                      <w:rFonts w:ascii="Times New Roman" w:hAnsi="Times New Roman"/>
                      <w:color w:val="000000"/>
                      <w:sz w:val="28"/>
                      <w:szCs w:val="28"/>
                      <w:lang w:val="kk-KZ"/>
                    </w:rPr>
                    <w:t>Көркем шығармаға жасалатын интерпретацияда шек болмайды, оның ауқымы кең, еркін</w:t>
                  </w:r>
                  <w:r w:rsidRPr="0082261A">
                    <w:rPr>
                      <w:rFonts w:ascii="Times New Roman" w:hAnsi="Times New Roman"/>
                      <w:color w:val="000000"/>
                      <w:sz w:val="28"/>
                      <w:szCs w:val="28"/>
                      <w:lang w:val="kk-KZ"/>
                    </w:rPr>
                    <w:t>.</w:t>
                  </w:r>
                  <w:r>
                    <w:rPr>
                      <w:rFonts w:ascii="Times New Roman" w:hAnsi="Times New Roman"/>
                      <w:color w:val="000000"/>
                      <w:sz w:val="28"/>
                      <w:szCs w:val="28"/>
                      <w:lang w:val="kk-KZ"/>
                    </w:rPr>
                    <w:t xml:space="preserve"> Қанша интерпретатор болса, сонша көзқарас, идея, интерпретация бар.</w:t>
                  </w:r>
                </w:p>
                <w:p w:rsidR="00AF1F50" w:rsidRPr="009F18EE" w:rsidRDefault="00AF1F50" w:rsidP="0082261A">
                  <w:pPr>
                    <w:rPr>
                      <w:rFonts w:ascii="Times New Roman" w:hAnsi="Times New Roman"/>
                      <w:sz w:val="28"/>
                      <w:lang w:val="kk-KZ"/>
                    </w:rPr>
                  </w:pPr>
                </w:p>
              </w:txbxContent>
            </v:textbox>
          </v:roundrect>
        </w:pict>
      </w: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46" o:spid="_x0000_s1139" type="#_x0000_t32" style="position:absolute;left:0;text-align:left;margin-left:570.95pt;margin-top:.8pt;width:43.85pt;height:30.55pt;flip:x;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" strokecolor="#95b3d7" strokeweight="1pt">
            <v:stroke endarrow="block"/>
            <v:shadow color="#243f60" opacity=".5" offset="1pt"/>
          </v:shape>
        </w:pict>
      </w:r>
      <w:r w:rsidRPr="006D19C6">
        <w:rPr>
          <w:rFonts w:ascii="Times New Roman" w:hAnsi="Times New Roman"/>
          <w:noProof/>
          <w:sz w:val="28"/>
          <w:szCs w:val="28"/>
          <w:lang w:val="en-US" w:eastAsia="en-US"/>
        </w:rPr>
        <w:pict>
          <v:shape id="AutoShape 45" o:spid="_x0000_s1138" type="#_x0000_t32" style="position:absolute;left:0;text-align:left;margin-left:132.7pt;margin-top:4.7pt;width:41.45pt;height:26.6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" strokecolor="#95b3d7" strokeweight="1pt">
            <v:stroke endarrow="block"/>
            <v:shadow color="#243f60" opacity=".5" offset="1pt"/>
          </v:shape>
        </w:pict>
      </w: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oval id="Oval 44" o:spid="_x0000_s1044" style="position:absolute;left:0;text-align:left;margin-left:-6.9pt;margin-top:11.35pt;width:743.65pt;height:61.0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" strokecolor="#4f81bd" strokeweight="1pt">
            <v:stroke dashstyle="dash"/>
            <v:shadow color="#868686"/>
            <v:textbox>
              <w:txbxContent>
                <w:p w:rsidR="00AF1F50" w:rsidRPr="0082261A" w:rsidRDefault="00AF1F50" w:rsidP="0082261A">
                  <w:pPr>
                    <w:rPr>
                      <w:rFonts w:ascii="Times New Roman" w:hAnsi="Times New Roman"/>
                      <w:sz w:val="28"/>
                      <w:lang w:val="kk-KZ"/>
                    </w:rPr>
                  </w:pPr>
                  <w:r w:rsidRPr="0082261A">
                    <w:rPr>
                      <w:rFonts w:ascii="Times New Roman" w:hAnsi="Times New Roman"/>
                      <w:sz w:val="28"/>
                      <w:lang w:val="kk-KZ"/>
                    </w:rPr>
                    <w:t>Көркем мәтінді түсіну мен талқылаудың негізгі критерийлері мен талаптары қандай? Көркем шығарманы интерпретациялауда қандай тәсілге жүгінеміз?</w:t>
                  </w:r>
                </w:p>
              </w:txbxContent>
            </v:textbox>
          </v:oval>
        </w:pict>
      </w:r>
    </w:p>
    <w:p w:rsidR="0082261A" w:rsidRPr="000E48D3" w:rsidRDefault="0082261A" w:rsidP="00F45408">
      <w:pPr>
        <w:spacing w:after="0" w:line="240" w:lineRule="auto"/>
        <w:ind w:firstLine="567"/>
        <w:jc w:val="both"/>
        <w:rPr>
          <w:rFonts w:ascii="Times New Roman" w:hAnsi="Times New Roman"/>
          <w:sz w:val="28"/>
          <w:szCs w:val="28"/>
          <w:lang w:val="kk-KZ"/>
        </w:rPr>
      </w:pP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53" o:spid="_x0000_s1137" type="#_x0000_t32" style="position:absolute;left:0;text-align:left;margin-left:109.5pt;margin-top:7.7pt;width:529.8pt;height:0;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" strokecolor="#4f81bd" strokeweight="1pt">
            <v:stroke dashstyle="dash"/>
            <v:shadow color="#868686"/>
          </v:shape>
        </w:pict>
      </w: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47" o:spid="_x0000_s1136" type="#_x0000_t32" style="position:absolute;left:0;text-align:left;margin-left:66.2pt;margin-top:15.5pt;width:53.2pt;height:26.6pt;flip:x;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" strokecolor="#95b3d7" strokeweight="1pt">
            <v:stroke endarrow="block"/>
            <v:shadow color="#243f60" opacity=".5" offset="1pt"/>
          </v:shape>
        </w:pict>
      </w:r>
      <w:r w:rsidRPr="006D19C6">
        <w:rPr>
          <w:rFonts w:ascii="Times New Roman" w:hAnsi="Times New Roman"/>
          <w:noProof/>
          <w:sz w:val="28"/>
          <w:szCs w:val="28"/>
          <w:lang w:val="en-US" w:eastAsia="en-US"/>
        </w:rPr>
        <w:pict>
          <v:shape id="AutoShape 50" o:spid="_x0000_s1135" type="#_x0000_t32" style="position:absolute;left:0;text-align:left;margin-left:628.1pt;margin-top:15.5pt;width:36pt;height:26.6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" strokecolor="#95b3d7" strokeweight="1pt">
            <v:stroke endarrow="block"/>
            <v:shadow color="#243f60" opacity=".5" offset="1pt"/>
          </v:shape>
        </w:pict>
      </w:r>
    </w:p>
    <w:p w:rsidR="0082261A"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49" o:spid="_x0000_s1134" type="#_x0000_t32" style="position:absolute;left:0;text-align:left;margin-left:457.45pt;margin-top:8pt;width:.8pt;height:18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" strokecolor="#95b3d7" strokeweight="1pt">
            <v:stroke endarrow="block"/>
            <v:shadow color="#243f60" opacity=".5" offset="1pt"/>
          </v:shape>
        </w:pict>
      </w:r>
      <w:r w:rsidRPr="006D19C6">
        <w:rPr>
          <w:rFonts w:ascii="Times New Roman" w:hAnsi="Times New Roman"/>
          <w:noProof/>
          <w:sz w:val="28"/>
          <w:szCs w:val="28"/>
          <w:lang w:val="en-US" w:eastAsia="en-US"/>
        </w:rPr>
        <w:pict>
          <v:shape id="AutoShape 48" o:spid="_x0000_s1133" type="#_x0000_t32" style="position:absolute;left:0;text-align:left;margin-left:264.95pt;margin-top:8pt;width:0;height:18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" strokecolor="#95b3d7" strokeweight="1pt">
            <v:stroke endarrow="block"/>
            <v:shadow color="#243f60" opacity=".5" offset="1pt"/>
          </v:shape>
        </w:pict>
      </w:r>
    </w:p>
    <w:p w:rsidR="0082261A" w:rsidRPr="000E48D3" w:rsidRDefault="0082261A" w:rsidP="00F45408">
      <w:pPr>
        <w:spacing w:after="0" w:line="240" w:lineRule="auto"/>
        <w:ind w:firstLine="567"/>
        <w:jc w:val="both"/>
        <w:rPr>
          <w:rFonts w:ascii="Times New Roman" w:hAnsi="Times New Roman"/>
          <w:sz w:val="28"/>
          <w:szCs w:val="28"/>
          <w:lang w:val="kk-KZ"/>
        </w:rPr>
      </w:pPr>
    </w:p>
    <w:tbl>
      <w:tblPr>
        <w:tblW w:w="14709" w:type="dxa"/>
        <w:tblBorders>
          <w:insideH w:val="dashSmallGap" w:sz="4" w:space="0" w:color="1F497D"/>
          <w:insideV w:val="dashSmallGap" w:sz="4" w:space="0" w:color="1F497D"/>
        </w:tblBorders>
        <w:tblLook w:val="04A0"/>
      </w:tblPr>
      <w:tblGrid>
        <w:gridCol w:w="2660"/>
        <w:gridCol w:w="2693"/>
        <w:gridCol w:w="2977"/>
        <w:gridCol w:w="3118"/>
        <w:gridCol w:w="3261"/>
      </w:tblGrid>
      <w:tr w:rsidR="000858C8" w:rsidRPr="000E48D3" w:rsidTr="001341C0">
        <w:tc>
          <w:tcPr>
            <w:tcW w:w="2660" w:type="dxa"/>
          </w:tcPr>
          <w:p w:rsidR="0082261A" w:rsidRPr="001341C0" w:rsidRDefault="0082261A" w:rsidP="001341C0">
            <w:pPr>
              <w:spacing w:after="0" w:line="240" w:lineRule="auto"/>
              <w:ind w:firstLine="567"/>
              <w:jc w:val="both"/>
              <w:rPr>
                <w:rFonts w:ascii="Times New Roman" w:hAnsi="Times New Roman"/>
                <w:b/>
                <w:bCs/>
                <w:sz w:val="24"/>
                <w:szCs w:val="24"/>
                <w:lang w:val="kk-KZ"/>
              </w:rPr>
            </w:pPr>
            <w:r w:rsidRPr="001341C0">
              <w:rPr>
                <w:rFonts w:ascii="Times New Roman" w:hAnsi="Times New Roman"/>
                <w:b/>
                <w:bCs/>
                <w:sz w:val="24"/>
                <w:szCs w:val="24"/>
                <w:lang w:val="kk-KZ"/>
              </w:rPr>
              <w:t>Ф. Шляйермахер:</w:t>
            </w:r>
          </w:p>
        </w:tc>
        <w:tc>
          <w:tcPr>
            <w:tcW w:w="2693" w:type="dxa"/>
          </w:tcPr>
          <w:p w:rsidR="0082261A" w:rsidRPr="001341C0" w:rsidRDefault="0082261A" w:rsidP="001341C0">
            <w:pPr>
              <w:spacing w:after="0" w:line="240" w:lineRule="auto"/>
              <w:ind w:firstLine="567"/>
              <w:jc w:val="both"/>
              <w:rPr>
                <w:rFonts w:ascii="Times New Roman" w:hAnsi="Times New Roman"/>
                <w:b/>
                <w:bCs/>
                <w:sz w:val="24"/>
                <w:szCs w:val="24"/>
                <w:lang w:val="kk-KZ"/>
              </w:rPr>
            </w:pPr>
            <w:r w:rsidRPr="001341C0">
              <w:rPr>
                <w:rFonts w:ascii="Times New Roman" w:hAnsi="Times New Roman"/>
                <w:b/>
                <w:bCs/>
                <w:sz w:val="24"/>
                <w:szCs w:val="24"/>
                <w:lang w:val="kk-KZ"/>
              </w:rPr>
              <w:t>Д.С. Лихачев:</w:t>
            </w:r>
          </w:p>
        </w:tc>
        <w:tc>
          <w:tcPr>
            <w:tcW w:w="2977" w:type="dxa"/>
          </w:tcPr>
          <w:p w:rsidR="0082261A" w:rsidRPr="001341C0" w:rsidRDefault="0082261A" w:rsidP="001341C0">
            <w:pPr>
              <w:tabs>
                <w:tab w:val="left" w:pos="1002"/>
              </w:tabs>
              <w:spacing w:after="0" w:line="240" w:lineRule="auto"/>
              <w:ind w:firstLine="567"/>
              <w:jc w:val="both"/>
              <w:rPr>
                <w:rFonts w:ascii="Times New Roman" w:hAnsi="Times New Roman"/>
                <w:b/>
                <w:bCs/>
                <w:sz w:val="24"/>
                <w:szCs w:val="24"/>
                <w:lang w:val="kk-KZ"/>
              </w:rPr>
            </w:pPr>
            <w:r w:rsidRPr="001341C0">
              <w:rPr>
                <w:rFonts w:ascii="Times New Roman" w:hAnsi="Times New Roman"/>
                <w:b/>
                <w:bCs/>
                <w:sz w:val="24"/>
                <w:szCs w:val="24"/>
                <w:lang w:val="kk-KZ"/>
              </w:rPr>
              <w:t>В.Н. Крылов:</w:t>
            </w:r>
          </w:p>
          <w:p w:rsidR="0082261A" w:rsidRPr="001341C0" w:rsidRDefault="0082261A" w:rsidP="001341C0">
            <w:pPr>
              <w:spacing w:after="0" w:line="240" w:lineRule="auto"/>
              <w:ind w:firstLine="567"/>
              <w:jc w:val="both"/>
              <w:rPr>
                <w:rFonts w:ascii="Times New Roman" w:hAnsi="Times New Roman"/>
                <w:b/>
                <w:bCs/>
                <w:sz w:val="24"/>
                <w:szCs w:val="24"/>
                <w:lang w:val="kk-KZ"/>
              </w:rPr>
            </w:pPr>
          </w:p>
        </w:tc>
        <w:tc>
          <w:tcPr>
            <w:tcW w:w="3118" w:type="dxa"/>
          </w:tcPr>
          <w:p w:rsidR="0082261A" w:rsidRPr="001341C0" w:rsidRDefault="0082261A" w:rsidP="001341C0">
            <w:pPr>
              <w:spacing w:after="0" w:line="240" w:lineRule="auto"/>
              <w:ind w:firstLine="567"/>
              <w:jc w:val="both"/>
              <w:rPr>
                <w:rFonts w:ascii="Times New Roman" w:hAnsi="Times New Roman"/>
                <w:b/>
                <w:bCs/>
                <w:sz w:val="24"/>
                <w:szCs w:val="24"/>
                <w:lang w:val="kk-KZ"/>
              </w:rPr>
            </w:pPr>
            <w:r w:rsidRPr="001341C0">
              <w:rPr>
                <w:rFonts w:ascii="Times New Roman" w:hAnsi="Times New Roman"/>
                <w:b/>
                <w:bCs/>
                <w:sz w:val="24"/>
                <w:szCs w:val="24"/>
                <w:lang w:val="kk-KZ"/>
              </w:rPr>
              <w:t>С.П. Рубцова:</w:t>
            </w:r>
          </w:p>
        </w:tc>
        <w:tc>
          <w:tcPr>
            <w:tcW w:w="3261" w:type="dxa"/>
          </w:tcPr>
          <w:p w:rsidR="0082261A" w:rsidRPr="001341C0" w:rsidRDefault="0082261A" w:rsidP="001341C0">
            <w:pPr>
              <w:spacing w:after="0" w:line="240" w:lineRule="auto"/>
              <w:ind w:firstLine="567"/>
              <w:jc w:val="both"/>
              <w:rPr>
                <w:rFonts w:ascii="Times New Roman" w:hAnsi="Times New Roman"/>
                <w:b/>
                <w:bCs/>
                <w:sz w:val="24"/>
                <w:szCs w:val="24"/>
                <w:lang w:val="kk-KZ"/>
              </w:rPr>
            </w:pPr>
            <w:r w:rsidRPr="001341C0">
              <w:rPr>
                <w:rFonts w:ascii="Times New Roman" w:hAnsi="Times New Roman"/>
                <w:b/>
                <w:bCs/>
                <w:sz w:val="24"/>
                <w:szCs w:val="24"/>
                <w:lang w:val="kk-KZ"/>
              </w:rPr>
              <w:t xml:space="preserve">О.В. Миронов: </w:t>
            </w:r>
          </w:p>
        </w:tc>
      </w:tr>
      <w:tr w:rsidR="000858C8" w:rsidRPr="000E48D3" w:rsidTr="001341C0">
        <w:tc>
          <w:tcPr>
            <w:tcW w:w="2660" w:type="dxa"/>
            <w:shd w:val="clear" w:color="auto" w:fill="auto"/>
          </w:tcPr>
          <w:p w:rsidR="0078551A" w:rsidRPr="001341C0" w:rsidRDefault="0078551A" w:rsidP="001341C0">
            <w:pPr>
              <w:spacing w:after="0" w:line="240" w:lineRule="auto"/>
              <w:ind w:firstLine="567"/>
              <w:jc w:val="center"/>
              <w:rPr>
                <w:rFonts w:ascii="Times New Roman" w:hAnsi="Times New Roman"/>
                <w:b/>
                <w:bCs/>
                <w:sz w:val="24"/>
                <w:szCs w:val="24"/>
                <w:lang w:val="kk-KZ"/>
              </w:rPr>
            </w:pPr>
            <w:r w:rsidRPr="001341C0">
              <w:rPr>
                <w:rFonts w:ascii="Times New Roman" w:hAnsi="Times New Roman"/>
                <w:b/>
                <w:bCs/>
                <w:sz w:val="24"/>
                <w:szCs w:val="24"/>
                <w:lang w:val="kk-KZ"/>
              </w:rPr>
              <w:t>1</w:t>
            </w:r>
          </w:p>
        </w:tc>
        <w:tc>
          <w:tcPr>
            <w:tcW w:w="2693" w:type="dxa"/>
            <w:shd w:val="clear" w:color="auto" w:fill="auto"/>
          </w:tcPr>
          <w:p w:rsidR="0078551A" w:rsidRPr="001341C0" w:rsidRDefault="0078551A" w:rsidP="001341C0">
            <w:pPr>
              <w:spacing w:after="0" w:line="240" w:lineRule="auto"/>
              <w:ind w:firstLine="567"/>
              <w:jc w:val="center"/>
              <w:rPr>
                <w:rFonts w:ascii="Times New Roman" w:hAnsi="Times New Roman"/>
                <w:b/>
                <w:sz w:val="24"/>
                <w:szCs w:val="24"/>
                <w:lang w:val="kk-KZ"/>
              </w:rPr>
            </w:pPr>
            <w:r w:rsidRPr="001341C0">
              <w:rPr>
                <w:rFonts w:ascii="Times New Roman" w:hAnsi="Times New Roman"/>
                <w:b/>
                <w:sz w:val="24"/>
                <w:szCs w:val="24"/>
                <w:lang w:val="kk-KZ"/>
              </w:rPr>
              <w:t>2</w:t>
            </w:r>
          </w:p>
        </w:tc>
        <w:tc>
          <w:tcPr>
            <w:tcW w:w="2977" w:type="dxa"/>
            <w:shd w:val="clear" w:color="auto" w:fill="auto"/>
          </w:tcPr>
          <w:p w:rsidR="0078551A" w:rsidRPr="001341C0" w:rsidRDefault="0078551A" w:rsidP="001341C0">
            <w:pPr>
              <w:tabs>
                <w:tab w:val="left" w:pos="1002"/>
              </w:tabs>
              <w:spacing w:after="0" w:line="240" w:lineRule="auto"/>
              <w:ind w:firstLine="567"/>
              <w:jc w:val="center"/>
              <w:rPr>
                <w:rFonts w:ascii="Times New Roman" w:hAnsi="Times New Roman"/>
                <w:b/>
                <w:sz w:val="24"/>
                <w:szCs w:val="24"/>
                <w:lang w:val="kk-KZ"/>
              </w:rPr>
            </w:pPr>
            <w:r w:rsidRPr="001341C0">
              <w:rPr>
                <w:rFonts w:ascii="Times New Roman" w:hAnsi="Times New Roman"/>
                <w:b/>
                <w:sz w:val="24"/>
                <w:szCs w:val="24"/>
                <w:lang w:val="kk-KZ"/>
              </w:rPr>
              <w:t>3</w:t>
            </w:r>
          </w:p>
        </w:tc>
        <w:tc>
          <w:tcPr>
            <w:tcW w:w="3118" w:type="dxa"/>
            <w:shd w:val="clear" w:color="auto" w:fill="auto"/>
          </w:tcPr>
          <w:p w:rsidR="0078551A" w:rsidRPr="001341C0" w:rsidRDefault="0078551A" w:rsidP="001341C0">
            <w:pPr>
              <w:spacing w:after="0" w:line="240" w:lineRule="auto"/>
              <w:ind w:firstLine="567"/>
              <w:jc w:val="center"/>
              <w:rPr>
                <w:rFonts w:ascii="Times New Roman" w:hAnsi="Times New Roman"/>
                <w:b/>
                <w:sz w:val="24"/>
                <w:szCs w:val="24"/>
                <w:lang w:val="kk-KZ"/>
              </w:rPr>
            </w:pPr>
            <w:r w:rsidRPr="001341C0">
              <w:rPr>
                <w:rFonts w:ascii="Times New Roman" w:hAnsi="Times New Roman"/>
                <w:b/>
                <w:sz w:val="24"/>
                <w:szCs w:val="24"/>
                <w:lang w:val="kk-KZ"/>
              </w:rPr>
              <w:t>4</w:t>
            </w:r>
          </w:p>
        </w:tc>
        <w:tc>
          <w:tcPr>
            <w:tcW w:w="3261" w:type="dxa"/>
            <w:shd w:val="clear" w:color="auto" w:fill="auto"/>
          </w:tcPr>
          <w:p w:rsidR="0078551A" w:rsidRPr="001341C0" w:rsidRDefault="0078551A" w:rsidP="001341C0">
            <w:pPr>
              <w:spacing w:after="0" w:line="240" w:lineRule="auto"/>
              <w:ind w:firstLine="567"/>
              <w:jc w:val="center"/>
              <w:rPr>
                <w:rFonts w:ascii="Times New Roman" w:hAnsi="Times New Roman"/>
                <w:b/>
                <w:sz w:val="24"/>
                <w:szCs w:val="24"/>
                <w:lang w:val="kk-KZ"/>
              </w:rPr>
            </w:pPr>
            <w:r w:rsidRPr="001341C0">
              <w:rPr>
                <w:rFonts w:ascii="Times New Roman" w:hAnsi="Times New Roman"/>
                <w:b/>
                <w:sz w:val="24"/>
                <w:szCs w:val="24"/>
                <w:lang w:val="kk-KZ"/>
              </w:rPr>
              <w:t>5</w:t>
            </w:r>
          </w:p>
        </w:tc>
      </w:tr>
      <w:tr w:rsidR="000858C8" w:rsidRPr="000E48D3" w:rsidTr="001341C0">
        <w:trPr>
          <w:trHeight w:val="346"/>
        </w:trPr>
        <w:tc>
          <w:tcPr>
            <w:tcW w:w="2660" w:type="dxa"/>
            <w:shd w:val="clear" w:color="auto" w:fill="FFFFFF"/>
          </w:tcPr>
          <w:p w:rsidR="0082261A" w:rsidRPr="001341C0" w:rsidRDefault="0082261A" w:rsidP="001341C0">
            <w:pPr>
              <w:pStyle w:val="a3"/>
              <w:numPr>
                <w:ilvl w:val="0"/>
                <w:numId w:val="3"/>
              </w:numPr>
              <w:spacing w:after="0" w:line="240" w:lineRule="auto"/>
              <w:ind w:left="0" w:firstLine="0"/>
              <w:jc w:val="both"/>
              <w:rPr>
                <w:rFonts w:ascii="Times New Roman" w:hAnsi="Times New Roman"/>
                <w:b/>
                <w:bCs/>
                <w:sz w:val="24"/>
                <w:szCs w:val="24"/>
                <w:lang w:val="kk-KZ"/>
              </w:rPr>
            </w:pPr>
            <w:r w:rsidRPr="001341C0">
              <w:rPr>
                <w:rFonts w:ascii="Times New Roman" w:hAnsi="Times New Roman"/>
                <w:bCs/>
                <w:sz w:val="24"/>
                <w:szCs w:val="24"/>
                <w:lang w:val="kk-KZ"/>
              </w:rPr>
              <w:t>дивинациялық тәсіл</w:t>
            </w:r>
            <w:r w:rsidR="00F708B7" w:rsidRPr="001341C0">
              <w:rPr>
                <w:rFonts w:ascii="Times New Roman" w:hAnsi="Times New Roman"/>
                <w:bCs/>
                <w:sz w:val="24"/>
                <w:szCs w:val="24"/>
                <w:lang w:val="kk-KZ"/>
              </w:rPr>
              <w:t xml:space="preserve"> – </w:t>
            </w:r>
            <w:r w:rsidRPr="001341C0">
              <w:rPr>
                <w:rFonts w:ascii="Times New Roman" w:hAnsi="Times New Roman"/>
                <w:bCs/>
                <w:sz w:val="24"/>
                <w:szCs w:val="24"/>
                <w:lang w:val="kk-KZ"/>
              </w:rPr>
              <w:t>интуитивтік түсіну;</w:t>
            </w:r>
          </w:p>
          <w:p w:rsidR="0082261A" w:rsidRPr="001341C0" w:rsidRDefault="0082261A" w:rsidP="001341C0">
            <w:pPr>
              <w:pStyle w:val="a3"/>
              <w:numPr>
                <w:ilvl w:val="0"/>
                <w:numId w:val="3"/>
              </w:numPr>
              <w:spacing w:line="240" w:lineRule="auto"/>
              <w:ind w:left="0" w:firstLine="0"/>
              <w:jc w:val="both"/>
              <w:rPr>
                <w:rFonts w:ascii="Times New Roman" w:hAnsi="Times New Roman"/>
                <w:b/>
                <w:bCs/>
                <w:sz w:val="24"/>
                <w:szCs w:val="24"/>
                <w:lang w:val="kk-KZ"/>
              </w:rPr>
            </w:pPr>
            <w:r w:rsidRPr="001341C0">
              <w:rPr>
                <w:rFonts w:ascii="Times New Roman" w:hAnsi="Times New Roman"/>
                <w:bCs/>
                <w:sz w:val="24"/>
                <w:szCs w:val="24"/>
                <w:lang w:val="kk-KZ"/>
              </w:rPr>
              <w:t xml:space="preserve">компаративтік </w:t>
            </w:r>
          </w:p>
        </w:tc>
        <w:tc>
          <w:tcPr>
            <w:tcW w:w="2693" w:type="dxa"/>
            <w:shd w:val="clear" w:color="auto" w:fill="FFFFFF"/>
          </w:tcPr>
          <w:p w:rsidR="0082261A" w:rsidRPr="001341C0" w:rsidRDefault="0082261A" w:rsidP="001341C0">
            <w:pPr>
              <w:pStyle w:val="a3"/>
              <w:numPr>
                <w:ilvl w:val="0"/>
                <w:numId w:val="3"/>
              </w:numPr>
              <w:spacing w:line="240" w:lineRule="auto"/>
              <w:ind w:left="-10" w:firstLine="10"/>
              <w:jc w:val="both"/>
              <w:rPr>
                <w:rFonts w:ascii="Times New Roman" w:hAnsi="Times New Roman"/>
                <w:sz w:val="24"/>
                <w:szCs w:val="24"/>
                <w:lang w:val="kk-KZ"/>
              </w:rPr>
            </w:pPr>
            <w:r w:rsidRPr="001341C0">
              <w:rPr>
                <w:rFonts w:ascii="Times New Roman" w:hAnsi="Times New Roman"/>
                <w:sz w:val="24"/>
                <w:szCs w:val="24"/>
                <w:lang w:val="kk-KZ"/>
              </w:rPr>
              <w:t xml:space="preserve">мәтіннің жазылу тарихын, автордың айтпақ ойын және оның берілуі мен </w:t>
            </w:r>
          </w:p>
        </w:tc>
        <w:tc>
          <w:tcPr>
            <w:tcW w:w="2977" w:type="dxa"/>
            <w:shd w:val="clear" w:color="auto" w:fill="FFFFFF"/>
          </w:tcPr>
          <w:p w:rsidR="0082261A" w:rsidRPr="001341C0" w:rsidRDefault="0082261A" w:rsidP="001341C0">
            <w:pPr>
              <w:pStyle w:val="a3"/>
              <w:numPr>
                <w:ilvl w:val="0"/>
                <w:numId w:val="3"/>
              </w:numPr>
              <w:spacing w:line="240" w:lineRule="auto"/>
              <w:ind w:left="0" w:firstLine="0"/>
              <w:jc w:val="both"/>
              <w:rPr>
                <w:rFonts w:ascii="Times New Roman" w:hAnsi="Times New Roman"/>
                <w:sz w:val="24"/>
                <w:szCs w:val="24"/>
                <w:lang w:val="kk-KZ"/>
              </w:rPr>
            </w:pPr>
            <w:r w:rsidRPr="001341C0">
              <w:rPr>
                <w:rFonts w:ascii="Times New Roman" w:hAnsi="Times New Roman"/>
                <w:sz w:val="24"/>
                <w:szCs w:val="24"/>
                <w:lang w:val="kk-KZ"/>
              </w:rPr>
              <w:t xml:space="preserve">түсіндірмелі-логикалық тәсіл – әдеби талдаулар, сын- </w:t>
            </w:r>
          </w:p>
        </w:tc>
        <w:tc>
          <w:tcPr>
            <w:tcW w:w="3118" w:type="dxa"/>
            <w:shd w:val="clear" w:color="auto" w:fill="FFFFFF"/>
          </w:tcPr>
          <w:p w:rsidR="0082261A" w:rsidRPr="001341C0" w:rsidRDefault="0082261A" w:rsidP="001341C0">
            <w:pPr>
              <w:tabs>
                <w:tab w:val="left" w:pos="110"/>
                <w:tab w:val="left" w:pos="317"/>
              </w:tabs>
              <w:spacing w:line="240" w:lineRule="auto"/>
              <w:jc w:val="both"/>
              <w:rPr>
                <w:rFonts w:ascii="Times New Roman" w:hAnsi="Times New Roman"/>
                <w:sz w:val="24"/>
                <w:szCs w:val="24"/>
                <w:lang w:val="kk-KZ"/>
              </w:rPr>
            </w:pPr>
            <w:r w:rsidRPr="001341C0">
              <w:rPr>
                <w:rFonts w:ascii="Times New Roman" w:hAnsi="Times New Roman"/>
                <w:sz w:val="24"/>
                <w:szCs w:val="24"/>
                <w:lang w:val="kk-KZ"/>
              </w:rPr>
              <w:t xml:space="preserve">- шығарманы тек бүгінгі күннің контекстінде талдау мүмкін емес </w:t>
            </w:r>
          </w:p>
        </w:tc>
        <w:tc>
          <w:tcPr>
            <w:tcW w:w="3261" w:type="dxa"/>
            <w:shd w:val="clear" w:color="auto" w:fill="FFFFFF"/>
          </w:tcPr>
          <w:p w:rsidR="0082261A" w:rsidRPr="001341C0" w:rsidRDefault="0082261A" w:rsidP="001341C0">
            <w:pPr>
              <w:pStyle w:val="a3"/>
              <w:spacing w:line="240" w:lineRule="auto"/>
              <w:ind w:left="0"/>
              <w:jc w:val="both"/>
              <w:rPr>
                <w:rFonts w:ascii="Times New Roman" w:hAnsi="Times New Roman"/>
                <w:sz w:val="24"/>
                <w:szCs w:val="24"/>
                <w:lang w:val="kk-KZ"/>
              </w:rPr>
            </w:pPr>
            <w:r w:rsidRPr="001341C0">
              <w:rPr>
                <w:rFonts w:ascii="Times New Roman" w:hAnsi="Times New Roman"/>
                <w:sz w:val="24"/>
                <w:szCs w:val="24"/>
                <w:lang w:val="kk-KZ"/>
              </w:rPr>
              <w:t xml:space="preserve">а) тарихи-мәдени талдау. Тарихи оқиғаларды білу, </w:t>
            </w:r>
          </w:p>
        </w:tc>
      </w:tr>
      <w:tr w:rsidR="0078551A" w:rsidRPr="000E48D3" w:rsidTr="001341C0">
        <w:trPr>
          <w:trHeight w:val="346"/>
        </w:trPr>
        <w:tc>
          <w:tcPr>
            <w:tcW w:w="14709" w:type="dxa"/>
            <w:gridSpan w:val="5"/>
            <w:shd w:val="clear" w:color="auto" w:fill="FFFFFF"/>
          </w:tcPr>
          <w:p w:rsidR="0078551A" w:rsidRPr="001341C0" w:rsidRDefault="0078551A" w:rsidP="001341C0">
            <w:pPr>
              <w:pStyle w:val="a3"/>
              <w:spacing w:line="240" w:lineRule="auto"/>
              <w:ind w:left="0"/>
              <w:jc w:val="both"/>
              <w:rPr>
                <w:rFonts w:ascii="Times New Roman" w:hAnsi="Times New Roman"/>
                <w:b/>
                <w:bCs/>
                <w:i/>
                <w:sz w:val="24"/>
                <w:szCs w:val="24"/>
                <w:lang w:val="kk-KZ"/>
              </w:rPr>
            </w:pPr>
            <w:r w:rsidRPr="001341C0">
              <w:rPr>
                <w:rFonts w:ascii="Times New Roman" w:hAnsi="Times New Roman"/>
                <w:bCs/>
                <w:i/>
                <w:sz w:val="28"/>
                <w:szCs w:val="24"/>
                <w:lang w:val="kk-KZ"/>
              </w:rPr>
              <w:t>2- сызбаның жалғасы</w:t>
            </w:r>
          </w:p>
        </w:tc>
      </w:tr>
      <w:tr w:rsidR="000858C8" w:rsidRPr="000E48D3" w:rsidTr="001341C0">
        <w:trPr>
          <w:trHeight w:val="346"/>
        </w:trPr>
        <w:tc>
          <w:tcPr>
            <w:tcW w:w="2660" w:type="dxa"/>
            <w:shd w:val="clear" w:color="auto" w:fill="auto"/>
          </w:tcPr>
          <w:p w:rsidR="0078551A" w:rsidRPr="001341C0" w:rsidRDefault="0078551A" w:rsidP="001341C0">
            <w:pPr>
              <w:pStyle w:val="a3"/>
              <w:numPr>
                <w:ilvl w:val="0"/>
                <w:numId w:val="3"/>
              </w:numPr>
              <w:spacing w:after="0" w:line="240" w:lineRule="auto"/>
              <w:ind w:left="0" w:firstLine="0"/>
              <w:jc w:val="center"/>
              <w:rPr>
                <w:rFonts w:ascii="Times New Roman" w:hAnsi="Times New Roman"/>
                <w:b/>
                <w:bCs/>
                <w:sz w:val="24"/>
                <w:szCs w:val="24"/>
                <w:lang w:val="kk-KZ"/>
              </w:rPr>
            </w:pPr>
            <w:r w:rsidRPr="001341C0">
              <w:rPr>
                <w:rFonts w:ascii="Times New Roman" w:hAnsi="Times New Roman"/>
                <w:b/>
                <w:bCs/>
                <w:sz w:val="24"/>
                <w:szCs w:val="24"/>
                <w:lang w:val="kk-KZ"/>
              </w:rPr>
              <w:t>1</w:t>
            </w:r>
          </w:p>
        </w:tc>
        <w:tc>
          <w:tcPr>
            <w:tcW w:w="2693" w:type="dxa"/>
            <w:shd w:val="clear" w:color="auto" w:fill="auto"/>
          </w:tcPr>
          <w:p w:rsidR="0078551A" w:rsidRPr="001341C0" w:rsidRDefault="0078551A" w:rsidP="001341C0">
            <w:pPr>
              <w:spacing w:line="240" w:lineRule="auto"/>
              <w:ind w:left="708"/>
              <w:jc w:val="center"/>
              <w:rPr>
                <w:rFonts w:ascii="Times New Roman" w:hAnsi="Times New Roman"/>
                <w:b/>
                <w:sz w:val="24"/>
                <w:szCs w:val="24"/>
                <w:lang w:val="kk-KZ"/>
              </w:rPr>
            </w:pPr>
            <w:r w:rsidRPr="001341C0">
              <w:rPr>
                <w:rFonts w:ascii="Times New Roman" w:hAnsi="Times New Roman"/>
                <w:b/>
                <w:sz w:val="24"/>
                <w:szCs w:val="24"/>
                <w:lang w:val="kk-KZ"/>
              </w:rPr>
              <w:t>2</w:t>
            </w:r>
          </w:p>
        </w:tc>
        <w:tc>
          <w:tcPr>
            <w:tcW w:w="2977" w:type="dxa"/>
            <w:shd w:val="clear" w:color="auto" w:fill="auto"/>
          </w:tcPr>
          <w:p w:rsidR="0078551A" w:rsidRPr="001341C0" w:rsidRDefault="0078551A" w:rsidP="001341C0">
            <w:pPr>
              <w:pStyle w:val="a3"/>
              <w:numPr>
                <w:ilvl w:val="0"/>
                <w:numId w:val="3"/>
              </w:numPr>
              <w:spacing w:line="240" w:lineRule="auto"/>
              <w:ind w:left="0" w:firstLine="0"/>
              <w:jc w:val="center"/>
              <w:rPr>
                <w:rFonts w:ascii="Times New Roman" w:hAnsi="Times New Roman"/>
                <w:b/>
                <w:sz w:val="24"/>
                <w:szCs w:val="24"/>
                <w:lang w:val="kk-KZ"/>
              </w:rPr>
            </w:pPr>
            <w:r w:rsidRPr="001341C0">
              <w:rPr>
                <w:rFonts w:ascii="Times New Roman" w:hAnsi="Times New Roman"/>
                <w:b/>
                <w:sz w:val="24"/>
                <w:szCs w:val="24"/>
                <w:lang w:val="kk-KZ"/>
              </w:rPr>
              <w:t>3</w:t>
            </w:r>
          </w:p>
        </w:tc>
        <w:tc>
          <w:tcPr>
            <w:tcW w:w="3118" w:type="dxa"/>
            <w:shd w:val="clear" w:color="auto" w:fill="auto"/>
          </w:tcPr>
          <w:p w:rsidR="0078551A" w:rsidRPr="001341C0" w:rsidRDefault="0078551A" w:rsidP="001341C0">
            <w:pPr>
              <w:tabs>
                <w:tab w:val="left" w:pos="110"/>
                <w:tab w:val="left" w:pos="317"/>
              </w:tabs>
              <w:spacing w:line="240" w:lineRule="auto"/>
              <w:jc w:val="center"/>
              <w:rPr>
                <w:rFonts w:ascii="Times New Roman" w:hAnsi="Times New Roman"/>
                <w:b/>
                <w:sz w:val="24"/>
                <w:szCs w:val="24"/>
                <w:lang w:val="kk-KZ"/>
              </w:rPr>
            </w:pPr>
            <w:r w:rsidRPr="001341C0">
              <w:rPr>
                <w:rFonts w:ascii="Times New Roman" w:hAnsi="Times New Roman"/>
                <w:b/>
                <w:sz w:val="24"/>
                <w:szCs w:val="24"/>
                <w:lang w:val="kk-KZ"/>
              </w:rPr>
              <w:t>4</w:t>
            </w:r>
          </w:p>
        </w:tc>
        <w:tc>
          <w:tcPr>
            <w:tcW w:w="3261" w:type="dxa"/>
            <w:shd w:val="clear" w:color="auto" w:fill="auto"/>
          </w:tcPr>
          <w:p w:rsidR="0078551A" w:rsidRPr="001341C0" w:rsidRDefault="0078551A" w:rsidP="001341C0">
            <w:pPr>
              <w:pStyle w:val="a3"/>
              <w:spacing w:line="240" w:lineRule="auto"/>
              <w:ind w:left="0"/>
              <w:jc w:val="center"/>
              <w:rPr>
                <w:rFonts w:ascii="Times New Roman" w:hAnsi="Times New Roman"/>
                <w:b/>
                <w:sz w:val="24"/>
                <w:szCs w:val="24"/>
                <w:lang w:val="kk-KZ"/>
              </w:rPr>
            </w:pPr>
            <w:r w:rsidRPr="001341C0">
              <w:rPr>
                <w:rFonts w:ascii="Times New Roman" w:hAnsi="Times New Roman"/>
                <w:b/>
                <w:sz w:val="24"/>
                <w:szCs w:val="24"/>
                <w:lang w:val="kk-KZ"/>
              </w:rPr>
              <w:t>5</w:t>
            </w:r>
          </w:p>
        </w:tc>
      </w:tr>
      <w:tr w:rsidR="000858C8" w:rsidRPr="00E12113" w:rsidTr="001341C0">
        <w:trPr>
          <w:trHeight w:val="7120"/>
        </w:trPr>
        <w:tc>
          <w:tcPr>
            <w:tcW w:w="2660" w:type="dxa"/>
            <w:shd w:val="clear" w:color="auto" w:fill="FFFFFF"/>
          </w:tcPr>
          <w:p w:rsidR="0078551A" w:rsidRPr="001341C0" w:rsidRDefault="0078551A" w:rsidP="001341C0">
            <w:pPr>
              <w:pStyle w:val="a3"/>
              <w:numPr>
                <w:ilvl w:val="0"/>
                <w:numId w:val="3"/>
              </w:numPr>
              <w:spacing w:after="0" w:line="240" w:lineRule="auto"/>
              <w:ind w:left="0" w:firstLine="0"/>
              <w:jc w:val="both"/>
              <w:rPr>
                <w:rFonts w:ascii="Times New Roman" w:hAnsi="Times New Roman"/>
                <w:b/>
                <w:bCs/>
                <w:sz w:val="24"/>
                <w:szCs w:val="24"/>
                <w:lang w:val="kk-KZ"/>
              </w:rPr>
            </w:pPr>
            <w:r w:rsidRPr="001341C0">
              <w:rPr>
                <w:rFonts w:ascii="Times New Roman" w:hAnsi="Times New Roman"/>
                <w:bCs/>
                <w:sz w:val="24"/>
                <w:szCs w:val="24"/>
                <w:lang w:val="kk-KZ"/>
              </w:rPr>
              <w:t>тәсіл– салыстыруларға негізделген, түсінуші (интерпретатор) мен түсіндіруші (автор) көзқарастарын қатар қойып талдау.</w:t>
            </w:r>
          </w:p>
          <w:p w:rsidR="0078551A" w:rsidRPr="001341C0" w:rsidRDefault="0078551A" w:rsidP="001341C0">
            <w:pPr>
              <w:spacing w:after="0" w:line="240" w:lineRule="auto"/>
              <w:jc w:val="both"/>
              <w:rPr>
                <w:rFonts w:ascii="Times New Roman" w:hAnsi="Times New Roman"/>
                <w:b/>
                <w:bCs/>
                <w:sz w:val="24"/>
                <w:szCs w:val="24"/>
                <w:lang w:val="kk-KZ"/>
              </w:rPr>
            </w:pPr>
          </w:p>
          <w:p w:rsidR="0078551A" w:rsidRPr="001341C0" w:rsidRDefault="0078551A" w:rsidP="001341C0">
            <w:pPr>
              <w:spacing w:after="0" w:line="240" w:lineRule="auto"/>
              <w:jc w:val="both"/>
              <w:rPr>
                <w:rFonts w:ascii="Times New Roman" w:hAnsi="Times New Roman"/>
                <w:b/>
                <w:bCs/>
                <w:sz w:val="24"/>
                <w:szCs w:val="24"/>
                <w:lang w:val="kk-KZ"/>
              </w:rPr>
            </w:pPr>
          </w:p>
          <w:p w:rsidR="0078551A" w:rsidRPr="001341C0" w:rsidRDefault="0078551A" w:rsidP="001341C0">
            <w:pPr>
              <w:spacing w:after="0" w:line="240" w:lineRule="auto"/>
              <w:jc w:val="both"/>
              <w:rPr>
                <w:rFonts w:ascii="Times New Roman" w:hAnsi="Times New Roman"/>
                <w:b/>
                <w:bCs/>
                <w:sz w:val="24"/>
                <w:szCs w:val="24"/>
                <w:lang w:val="kk-KZ"/>
              </w:rPr>
            </w:pPr>
          </w:p>
          <w:p w:rsidR="0078551A" w:rsidRPr="001341C0" w:rsidRDefault="0078551A" w:rsidP="001341C0">
            <w:pPr>
              <w:spacing w:after="0" w:line="240" w:lineRule="auto"/>
              <w:jc w:val="both"/>
              <w:rPr>
                <w:rFonts w:ascii="Times New Roman" w:hAnsi="Times New Roman"/>
                <w:b/>
                <w:bCs/>
                <w:sz w:val="24"/>
                <w:szCs w:val="24"/>
                <w:lang w:val="kk-KZ"/>
              </w:rPr>
            </w:pPr>
          </w:p>
          <w:p w:rsidR="0078551A" w:rsidRPr="001341C0" w:rsidRDefault="0078551A" w:rsidP="001341C0">
            <w:pPr>
              <w:spacing w:line="240" w:lineRule="auto"/>
              <w:ind w:firstLine="567"/>
              <w:jc w:val="both"/>
              <w:rPr>
                <w:rFonts w:ascii="Times New Roman" w:hAnsi="Times New Roman"/>
                <w:b/>
                <w:bCs/>
                <w:sz w:val="24"/>
                <w:szCs w:val="24"/>
                <w:lang w:val="kk-KZ"/>
              </w:rPr>
            </w:pPr>
          </w:p>
        </w:tc>
        <w:tc>
          <w:tcPr>
            <w:tcW w:w="2693" w:type="dxa"/>
            <w:shd w:val="clear" w:color="auto" w:fill="FFFFFF"/>
          </w:tcPr>
          <w:p w:rsidR="0078551A" w:rsidRPr="001341C0" w:rsidRDefault="0078551A" w:rsidP="001341C0">
            <w:pPr>
              <w:pStyle w:val="a3"/>
              <w:numPr>
                <w:ilvl w:val="0"/>
                <w:numId w:val="3"/>
              </w:numPr>
              <w:spacing w:after="0" w:line="240" w:lineRule="auto"/>
              <w:ind w:left="-10" w:firstLine="10"/>
              <w:jc w:val="both"/>
              <w:rPr>
                <w:rFonts w:ascii="Times New Roman" w:hAnsi="Times New Roman"/>
                <w:sz w:val="24"/>
                <w:szCs w:val="24"/>
                <w:lang w:val="kk-KZ"/>
              </w:rPr>
            </w:pPr>
            <w:r w:rsidRPr="001341C0">
              <w:rPr>
                <w:rFonts w:ascii="Times New Roman" w:hAnsi="Times New Roman"/>
                <w:sz w:val="24"/>
                <w:szCs w:val="24"/>
                <w:lang w:val="kk-KZ"/>
              </w:rPr>
              <w:t>дамуын бірлікте қарастыру;</w:t>
            </w:r>
          </w:p>
          <w:p w:rsidR="0078551A" w:rsidRPr="001341C0" w:rsidRDefault="0078551A" w:rsidP="001341C0">
            <w:pPr>
              <w:pStyle w:val="a3"/>
              <w:numPr>
                <w:ilvl w:val="0"/>
                <w:numId w:val="3"/>
              </w:numPr>
              <w:spacing w:after="0" w:line="240" w:lineRule="auto"/>
              <w:ind w:left="-10" w:firstLine="10"/>
              <w:jc w:val="both"/>
              <w:rPr>
                <w:rFonts w:ascii="Times New Roman" w:hAnsi="Times New Roman"/>
                <w:sz w:val="24"/>
                <w:szCs w:val="24"/>
                <w:lang w:val="kk-KZ"/>
              </w:rPr>
            </w:pPr>
            <w:r w:rsidRPr="001341C0">
              <w:rPr>
                <w:rFonts w:ascii="Times New Roman" w:hAnsi="Times New Roman"/>
                <w:sz w:val="24"/>
                <w:szCs w:val="24"/>
                <w:lang w:val="kk-KZ"/>
              </w:rPr>
              <w:t>автордың жеке тұлғасын, оның биографиясы мен шығарманың жазылу орнын, туындау себебін зерттеу;</w:t>
            </w:r>
          </w:p>
          <w:p w:rsidR="0078551A" w:rsidRPr="001341C0" w:rsidRDefault="0078551A" w:rsidP="001341C0">
            <w:pPr>
              <w:pStyle w:val="a3"/>
              <w:numPr>
                <w:ilvl w:val="0"/>
                <w:numId w:val="3"/>
              </w:numPr>
              <w:spacing w:after="0" w:line="240" w:lineRule="auto"/>
              <w:ind w:left="-10" w:firstLine="10"/>
              <w:jc w:val="both"/>
              <w:rPr>
                <w:rFonts w:ascii="Times New Roman" w:hAnsi="Times New Roman"/>
                <w:sz w:val="24"/>
                <w:szCs w:val="24"/>
                <w:lang w:val="kk-KZ"/>
              </w:rPr>
            </w:pPr>
            <w:r w:rsidRPr="001341C0">
              <w:rPr>
                <w:rFonts w:ascii="Times New Roman" w:hAnsi="Times New Roman"/>
                <w:sz w:val="24"/>
                <w:szCs w:val="24"/>
                <w:lang w:val="kk-KZ"/>
              </w:rPr>
              <w:t>шығарма жазылған кезеңдегі әлеуметтік-қоғамдық жағдайды, тарихи оқиғалар мен әдеби бағыттарға назар аудару.</w:t>
            </w:r>
          </w:p>
          <w:p w:rsidR="0078551A" w:rsidRPr="001341C0" w:rsidRDefault="0078551A" w:rsidP="001341C0">
            <w:pPr>
              <w:spacing w:line="240" w:lineRule="auto"/>
              <w:ind w:firstLine="567"/>
              <w:jc w:val="both"/>
              <w:rPr>
                <w:rFonts w:ascii="Times New Roman" w:hAnsi="Times New Roman"/>
                <w:sz w:val="24"/>
                <w:szCs w:val="24"/>
                <w:lang w:val="kk-KZ"/>
              </w:rPr>
            </w:pPr>
          </w:p>
        </w:tc>
        <w:tc>
          <w:tcPr>
            <w:tcW w:w="2977" w:type="dxa"/>
            <w:shd w:val="clear" w:color="auto" w:fill="FFFFFF"/>
          </w:tcPr>
          <w:p w:rsidR="0078551A" w:rsidRPr="001341C0" w:rsidRDefault="0078551A" w:rsidP="001341C0">
            <w:pPr>
              <w:pStyle w:val="a3"/>
              <w:spacing w:after="0" w:line="240" w:lineRule="auto"/>
              <w:ind w:left="0"/>
              <w:jc w:val="both"/>
              <w:rPr>
                <w:rFonts w:ascii="Times New Roman" w:hAnsi="Times New Roman"/>
                <w:sz w:val="24"/>
                <w:szCs w:val="24"/>
                <w:lang w:val="kk-KZ"/>
              </w:rPr>
            </w:pPr>
            <w:r w:rsidRPr="001341C0">
              <w:rPr>
                <w:rFonts w:ascii="Times New Roman" w:hAnsi="Times New Roman"/>
                <w:sz w:val="24"/>
                <w:szCs w:val="24"/>
                <w:lang w:val="kk-KZ"/>
              </w:rPr>
              <w:t xml:space="preserve"> пікірлер, рецениялар мен әдебиеттанулық зерттеулер.</w:t>
            </w:r>
          </w:p>
          <w:p w:rsidR="0078551A" w:rsidRPr="001341C0" w:rsidRDefault="0078551A" w:rsidP="001341C0">
            <w:pPr>
              <w:pStyle w:val="a3"/>
              <w:numPr>
                <w:ilvl w:val="0"/>
                <w:numId w:val="3"/>
              </w:numPr>
              <w:spacing w:after="0" w:line="240" w:lineRule="auto"/>
              <w:ind w:left="0" w:firstLine="0"/>
              <w:jc w:val="both"/>
              <w:rPr>
                <w:rFonts w:ascii="Times New Roman" w:hAnsi="Times New Roman"/>
                <w:sz w:val="24"/>
                <w:szCs w:val="24"/>
                <w:lang w:val="kk-KZ"/>
              </w:rPr>
            </w:pPr>
            <w:r w:rsidRPr="001341C0">
              <w:rPr>
                <w:rFonts w:ascii="Times New Roman" w:hAnsi="Times New Roman"/>
                <w:sz w:val="24"/>
                <w:szCs w:val="24"/>
                <w:lang w:val="kk-KZ"/>
              </w:rPr>
              <w:t>лирика-публицистикалық тәсіл –  оқырманның көңіл-күйіне, эмоциясына әсер етіп, көркемсөз ретінде жарық көрген эссе, мақала, талқылаулар және де өзге көркем туынды ретінде ұсыну.</w:t>
            </w:r>
          </w:p>
          <w:p w:rsidR="0078551A" w:rsidRPr="001341C0" w:rsidRDefault="0078551A" w:rsidP="001341C0">
            <w:pPr>
              <w:spacing w:line="240" w:lineRule="auto"/>
              <w:ind w:firstLine="567"/>
              <w:jc w:val="both"/>
              <w:rPr>
                <w:rFonts w:ascii="Times New Roman" w:hAnsi="Times New Roman"/>
                <w:sz w:val="24"/>
                <w:szCs w:val="24"/>
                <w:lang w:val="kk-KZ"/>
              </w:rPr>
            </w:pPr>
          </w:p>
        </w:tc>
        <w:tc>
          <w:tcPr>
            <w:tcW w:w="3118" w:type="dxa"/>
            <w:shd w:val="clear" w:color="auto" w:fill="FFFFFF"/>
          </w:tcPr>
          <w:p w:rsidR="0078551A" w:rsidRPr="001341C0" w:rsidRDefault="0078551A" w:rsidP="001341C0">
            <w:pPr>
              <w:tabs>
                <w:tab w:val="left" w:pos="110"/>
                <w:tab w:val="left" w:pos="317"/>
              </w:tabs>
              <w:spacing w:after="0" w:line="240" w:lineRule="auto"/>
              <w:jc w:val="both"/>
              <w:rPr>
                <w:rFonts w:ascii="Times New Roman" w:hAnsi="Times New Roman"/>
                <w:sz w:val="24"/>
                <w:szCs w:val="24"/>
                <w:lang w:val="kk-KZ"/>
              </w:rPr>
            </w:pPr>
            <w:r w:rsidRPr="001341C0">
              <w:rPr>
                <w:rFonts w:ascii="Times New Roman" w:hAnsi="Times New Roman"/>
                <w:sz w:val="24"/>
                <w:szCs w:val="24"/>
                <w:lang w:val="kk-KZ"/>
              </w:rPr>
              <w:t>болғандықтан,туындыдан осыған дейінгі әдеби дәстүрдің, аға буын үлгісінің болуын зерттеу;</w:t>
            </w:r>
          </w:p>
          <w:p w:rsidR="0078551A" w:rsidRPr="001341C0" w:rsidRDefault="0078551A" w:rsidP="001341C0">
            <w:pPr>
              <w:tabs>
                <w:tab w:val="left" w:pos="110"/>
                <w:tab w:val="left" w:pos="175"/>
                <w:tab w:val="left" w:pos="317"/>
              </w:tabs>
              <w:spacing w:after="0" w:line="240" w:lineRule="auto"/>
              <w:jc w:val="both"/>
              <w:rPr>
                <w:rFonts w:ascii="Times New Roman" w:hAnsi="Times New Roman"/>
                <w:sz w:val="24"/>
                <w:szCs w:val="24"/>
                <w:lang w:val="kk-KZ"/>
              </w:rPr>
            </w:pPr>
            <w:r w:rsidRPr="001341C0">
              <w:rPr>
                <w:rFonts w:ascii="Times New Roman" w:hAnsi="Times New Roman"/>
                <w:sz w:val="24"/>
                <w:szCs w:val="24"/>
                <w:lang w:val="kk-KZ"/>
              </w:rPr>
              <w:t>- шығарманы оның жазылу кезеңімен қатар қарап, тарихи көрінісін анықтау;</w:t>
            </w:r>
          </w:p>
          <w:p w:rsidR="0078551A" w:rsidRPr="001341C0" w:rsidRDefault="0078551A" w:rsidP="001341C0">
            <w:pPr>
              <w:tabs>
                <w:tab w:val="left" w:pos="110"/>
              </w:tabs>
              <w:spacing w:after="0" w:line="240" w:lineRule="auto"/>
              <w:jc w:val="both"/>
              <w:rPr>
                <w:rFonts w:ascii="Times New Roman" w:hAnsi="Times New Roman"/>
                <w:sz w:val="24"/>
                <w:szCs w:val="24"/>
                <w:lang w:val="kk-KZ"/>
              </w:rPr>
            </w:pPr>
            <w:r w:rsidRPr="001341C0">
              <w:rPr>
                <w:rFonts w:ascii="Times New Roman" w:hAnsi="Times New Roman"/>
                <w:sz w:val="24"/>
                <w:szCs w:val="24"/>
                <w:lang w:val="kk-KZ"/>
              </w:rPr>
              <w:t>- шығарманы автордың бүкіл жұмысының бір бөлігі ретінде талдау;</w:t>
            </w:r>
          </w:p>
          <w:p w:rsidR="0078551A" w:rsidRPr="001341C0" w:rsidRDefault="0078551A" w:rsidP="001341C0">
            <w:pPr>
              <w:tabs>
                <w:tab w:val="left" w:pos="110"/>
                <w:tab w:val="left" w:pos="251"/>
                <w:tab w:val="left" w:pos="317"/>
                <w:tab w:val="left" w:pos="393"/>
                <w:tab w:val="left" w:pos="2519"/>
                <w:tab w:val="left" w:pos="2794"/>
              </w:tabs>
              <w:spacing w:after="0" w:line="240" w:lineRule="auto"/>
              <w:jc w:val="both"/>
              <w:rPr>
                <w:rFonts w:ascii="Times New Roman" w:hAnsi="Times New Roman"/>
                <w:sz w:val="24"/>
                <w:szCs w:val="24"/>
                <w:lang w:val="kk-KZ"/>
              </w:rPr>
            </w:pPr>
            <w:r w:rsidRPr="001341C0">
              <w:rPr>
                <w:rFonts w:ascii="Times New Roman" w:hAnsi="Times New Roman"/>
                <w:sz w:val="24"/>
                <w:szCs w:val="24"/>
                <w:lang w:val="kk-KZ"/>
              </w:rPr>
              <w:t>-автордың биографиясының, оның жеке тұлғалық қасиеттерінің шығарманың жазылуына әсерін қарастыру;</w:t>
            </w:r>
          </w:p>
          <w:p w:rsidR="0078551A" w:rsidRPr="001341C0" w:rsidRDefault="0078551A" w:rsidP="001341C0">
            <w:pPr>
              <w:spacing w:line="240" w:lineRule="auto"/>
              <w:jc w:val="both"/>
              <w:rPr>
                <w:rFonts w:ascii="Times New Roman" w:hAnsi="Times New Roman"/>
                <w:sz w:val="24"/>
                <w:szCs w:val="24"/>
                <w:lang w:val="kk-KZ"/>
              </w:rPr>
            </w:pPr>
            <w:r w:rsidRPr="001341C0">
              <w:rPr>
                <w:rFonts w:ascii="Times New Roman" w:hAnsi="Times New Roman"/>
                <w:sz w:val="24"/>
                <w:szCs w:val="24"/>
                <w:lang w:val="kk-KZ"/>
              </w:rPr>
              <w:t>-оқырмандық интерпретцияны кәсіби әдебиеттанушы мен сыншының интерпретациясынан жеке алып қарау</w:t>
            </w:r>
          </w:p>
        </w:tc>
        <w:tc>
          <w:tcPr>
            <w:tcW w:w="3261" w:type="dxa"/>
            <w:shd w:val="clear" w:color="auto" w:fill="FFFFFF"/>
          </w:tcPr>
          <w:p w:rsidR="0078551A" w:rsidRPr="001341C0" w:rsidRDefault="0078551A" w:rsidP="001341C0">
            <w:pPr>
              <w:pStyle w:val="a3"/>
              <w:spacing w:after="0" w:line="240" w:lineRule="auto"/>
              <w:ind w:left="0"/>
              <w:jc w:val="both"/>
              <w:rPr>
                <w:rFonts w:ascii="Times New Roman" w:hAnsi="Times New Roman"/>
                <w:sz w:val="24"/>
                <w:szCs w:val="24"/>
                <w:lang w:val="kk-KZ"/>
              </w:rPr>
            </w:pPr>
            <w:r w:rsidRPr="001341C0">
              <w:rPr>
                <w:rFonts w:ascii="Times New Roman" w:hAnsi="Times New Roman"/>
                <w:sz w:val="24"/>
                <w:szCs w:val="24"/>
                <w:lang w:val="kk-KZ"/>
              </w:rPr>
              <w:t xml:space="preserve"> олардың автордың тағдырына, шығарманы жазудағы жазудағы мақсаты мен ниетіне (намерение) әсерін анықтау.</w:t>
            </w:r>
          </w:p>
          <w:p w:rsidR="0078551A" w:rsidRPr="001341C0" w:rsidRDefault="0078551A" w:rsidP="001341C0">
            <w:pPr>
              <w:pStyle w:val="a3"/>
              <w:spacing w:after="0" w:line="240" w:lineRule="auto"/>
              <w:ind w:left="0"/>
              <w:jc w:val="both"/>
              <w:rPr>
                <w:rFonts w:ascii="Times New Roman" w:hAnsi="Times New Roman"/>
                <w:sz w:val="24"/>
                <w:szCs w:val="24"/>
                <w:lang w:val="kk-KZ"/>
              </w:rPr>
            </w:pPr>
            <w:r w:rsidRPr="001341C0">
              <w:rPr>
                <w:rFonts w:ascii="Times New Roman" w:hAnsi="Times New Roman"/>
                <w:sz w:val="24"/>
                <w:szCs w:val="24"/>
                <w:lang w:val="kk-KZ"/>
              </w:rPr>
              <w:t>б) мәнмәтіндік талдау. Жалпы мәтіннен оқшау, жеке талдау. Ол бірнеше қадамнан тұрады:</w:t>
            </w:r>
          </w:p>
          <w:p w:rsidR="0078551A" w:rsidRPr="001341C0" w:rsidRDefault="0078551A" w:rsidP="001341C0">
            <w:pPr>
              <w:pStyle w:val="a3"/>
              <w:spacing w:after="0" w:line="240" w:lineRule="auto"/>
              <w:ind w:left="0"/>
              <w:jc w:val="both"/>
              <w:rPr>
                <w:rFonts w:ascii="Times New Roman" w:hAnsi="Times New Roman"/>
                <w:sz w:val="24"/>
                <w:szCs w:val="24"/>
                <w:lang w:val="kk-KZ"/>
              </w:rPr>
            </w:pPr>
            <w:r w:rsidRPr="001341C0">
              <w:rPr>
                <w:rFonts w:ascii="Times New Roman" w:hAnsi="Times New Roman"/>
                <w:sz w:val="24"/>
                <w:szCs w:val="24"/>
                <w:lang w:val="kk-KZ"/>
              </w:rPr>
              <w:t>- негізгі материалдарды анықтап, бір топқа жинастыру;</w:t>
            </w:r>
          </w:p>
          <w:p w:rsidR="0078551A" w:rsidRPr="001341C0" w:rsidRDefault="0078551A" w:rsidP="001341C0">
            <w:pPr>
              <w:pStyle w:val="a3"/>
              <w:spacing w:after="0" w:line="240" w:lineRule="auto"/>
              <w:ind w:left="0"/>
              <w:jc w:val="both"/>
              <w:rPr>
                <w:rFonts w:ascii="Times New Roman" w:hAnsi="Times New Roman"/>
                <w:sz w:val="24"/>
                <w:szCs w:val="24"/>
                <w:lang w:val="kk-KZ"/>
              </w:rPr>
            </w:pPr>
            <w:r w:rsidRPr="001341C0">
              <w:rPr>
                <w:rFonts w:ascii="Times New Roman" w:hAnsi="Times New Roman"/>
                <w:sz w:val="24"/>
                <w:szCs w:val="24"/>
                <w:lang w:val="kk-KZ"/>
              </w:rPr>
              <w:t>-анықталған фрагменттің негізгі ойға үлесін анықтау немесе авторлық дәлелдерге сүйену;</w:t>
            </w:r>
          </w:p>
          <w:p w:rsidR="0078551A" w:rsidRPr="001341C0" w:rsidRDefault="0078551A" w:rsidP="001341C0">
            <w:pPr>
              <w:pStyle w:val="a3"/>
              <w:spacing w:after="0" w:line="240" w:lineRule="auto"/>
              <w:ind w:left="0"/>
              <w:jc w:val="both"/>
              <w:rPr>
                <w:rFonts w:ascii="Times New Roman" w:hAnsi="Times New Roman"/>
                <w:sz w:val="24"/>
                <w:szCs w:val="24"/>
                <w:lang w:val="kk-KZ"/>
              </w:rPr>
            </w:pPr>
            <w:r w:rsidRPr="001341C0">
              <w:rPr>
                <w:rFonts w:ascii="Times New Roman" w:hAnsi="Times New Roman"/>
                <w:sz w:val="24"/>
                <w:szCs w:val="24"/>
                <w:lang w:val="kk-KZ"/>
              </w:rPr>
              <w:t>- авторлық көзқарасты  жеке контекс аясында зерттеу.</w:t>
            </w:r>
          </w:p>
          <w:p w:rsidR="0078551A" w:rsidRPr="001341C0" w:rsidRDefault="0078551A" w:rsidP="001341C0">
            <w:pPr>
              <w:tabs>
                <w:tab w:val="left" w:pos="110"/>
              </w:tabs>
              <w:spacing w:line="240" w:lineRule="auto"/>
              <w:jc w:val="both"/>
              <w:rPr>
                <w:rFonts w:ascii="Times New Roman" w:hAnsi="Times New Roman"/>
                <w:sz w:val="24"/>
                <w:szCs w:val="24"/>
                <w:lang w:val="kk-KZ"/>
              </w:rPr>
            </w:pPr>
            <w:r w:rsidRPr="001341C0">
              <w:rPr>
                <w:rFonts w:ascii="Times New Roman" w:hAnsi="Times New Roman"/>
                <w:sz w:val="24"/>
                <w:szCs w:val="24"/>
                <w:lang w:val="kk-KZ"/>
              </w:rPr>
              <w:t>в) лексико-синтаксистік талдау. Жекелеген сөздердің олардың комбинациясы мен қолданылуын автордың шығарма жазудағы айтар ойы мен ниетін анықтау.</w:t>
            </w:r>
          </w:p>
        </w:tc>
      </w:tr>
    </w:tbl>
    <w:p w:rsidR="00FE6406" w:rsidRPr="000E48D3" w:rsidRDefault="009D7819" w:rsidP="00F45408">
      <w:pPr>
        <w:spacing w:after="0" w:line="240" w:lineRule="auto"/>
        <w:ind w:firstLine="567"/>
        <w:jc w:val="center"/>
        <w:rPr>
          <w:rFonts w:ascii="Times New Roman" w:hAnsi="Times New Roman"/>
          <w:sz w:val="28"/>
          <w:szCs w:val="28"/>
          <w:lang w:val="kk-KZ"/>
        </w:rPr>
      </w:pPr>
      <w:r w:rsidRPr="000E48D3">
        <w:rPr>
          <w:rFonts w:ascii="Times New Roman" w:hAnsi="Times New Roman"/>
          <w:i/>
          <w:sz w:val="28"/>
          <w:szCs w:val="28"/>
          <w:lang w:val="kk-KZ"/>
        </w:rPr>
        <w:t>2</w:t>
      </w:r>
      <w:r w:rsidR="005B2E7D" w:rsidRPr="000E48D3">
        <w:rPr>
          <w:rFonts w:ascii="Times New Roman" w:hAnsi="Times New Roman"/>
          <w:i/>
          <w:sz w:val="28"/>
          <w:szCs w:val="28"/>
          <w:lang w:val="kk-KZ"/>
        </w:rPr>
        <w:t>-сызба.</w:t>
      </w:r>
      <w:r w:rsidR="0082261A" w:rsidRPr="000E48D3">
        <w:rPr>
          <w:rFonts w:ascii="Times New Roman" w:hAnsi="Times New Roman"/>
          <w:i/>
          <w:sz w:val="28"/>
          <w:szCs w:val="28"/>
          <w:lang w:val="kk-KZ"/>
        </w:rPr>
        <w:t xml:space="preserve"> Философиялық және филологиялық интерпретация турасындағы ғылыми</w:t>
      </w:r>
      <w:r w:rsidR="00F708B7" w:rsidRPr="000E48D3">
        <w:rPr>
          <w:rFonts w:ascii="Times New Roman" w:hAnsi="Times New Roman"/>
          <w:i/>
          <w:sz w:val="28"/>
          <w:szCs w:val="28"/>
          <w:lang w:val="kk-KZ"/>
        </w:rPr>
        <w:t xml:space="preserve"> көзқарастардың менталды картасы</w:t>
      </w:r>
    </w:p>
    <w:p w:rsidR="00FE6406" w:rsidRPr="000E48D3" w:rsidRDefault="00FE6406" w:rsidP="00F45408">
      <w:pPr>
        <w:pStyle w:val="a9"/>
        <w:spacing w:after="0"/>
        <w:ind w:firstLine="567"/>
        <w:jc w:val="both"/>
        <w:rPr>
          <w:rFonts w:ascii="Times New Roman" w:hAnsi="Times New Roman"/>
          <w:sz w:val="28"/>
          <w:szCs w:val="28"/>
          <w:lang w:val="kk-KZ"/>
        </w:rPr>
        <w:sectPr w:rsidR="00FE6406" w:rsidRPr="000E48D3" w:rsidSect="004A3D67">
          <w:pgSz w:w="16838" w:h="11906" w:orient="landscape"/>
          <w:pgMar w:top="1134" w:right="567" w:bottom="1134" w:left="1701" w:header="709" w:footer="709" w:gutter="0"/>
          <w:cols w:space="708"/>
          <w:docGrid w:linePitch="360"/>
        </w:sectPr>
      </w:pPr>
    </w:p>
    <w:p w:rsidR="00FE6406" w:rsidRPr="000E48D3" w:rsidRDefault="00FE6406" w:rsidP="00F45408">
      <w:pPr>
        <w:pStyle w:val="a3"/>
        <w:numPr>
          <w:ilvl w:val="1"/>
          <w:numId w:val="15"/>
        </w:numPr>
        <w:spacing w:after="0" w:line="240" w:lineRule="auto"/>
        <w:ind w:left="0" w:firstLine="567"/>
        <w:jc w:val="both"/>
        <w:rPr>
          <w:rFonts w:ascii="Times New Roman" w:hAnsi="Times New Roman"/>
          <w:b/>
          <w:sz w:val="28"/>
          <w:szCs w:val="28"/>
          <w:lang w:val="kk-KZ"/>
        </w:rPr>
      </w:pPr>
      <w:r w:rsidRPr="000E48D3">
        <w:rPr>
          <w:rFonts w:ascii="Times New Roman" w:hAnsi="Times New Roman"/>
          <w:b/>
          <w:sz w:val="28"/>
          <w:szCs w:val="28"/>
          <w:lang w:val="kk-KZ"/>
        </w:rPr>
        <w:t>Көркем мәтінді қабылдаудағы танымдық үдерістің (түсіну – түйсіну –</w:t>
      </w:r>
      <w:r w:rsidR="005B2E7D" w:rsidRPr="000E48D3">
        <w:rPr>
          <w:rFonts w:ascii="Times New Roman" w:hAnsi="Times New Roman"/>
          <w:b/>
          <w:sz w:val="28"/>
          <w:szCs w:val="28"/>
          <w:lang w:val="kk-KZ"/>
        </w:rPr>
        <w:t xml:space="preserve"> пайымдау) өзара әрекеттестігі</w:t>
      </w:r>
    </w:p>
    <w:p w:rsidR="00FE6406" w:rsidRPr="000E48D3" w:rsidRDefault="00FE6406" w:rsidP="00F45408">
      <w:pPr>
        <w:pStyle w:val="a3"/>
        <w:spacing w:after="0" w:line="240" w:lineRule="auto"/>
        <w:ind w:left="0" w:firstLine="567"/>
        <w:rPr>
          <w:rFonts w:ascii="Times New Roman" w:hAnsi="Times New Roman"/>
          <w:b/>
          <w:sz w:val="28"/>
          <w:szCs w:val="28"/>
          <w:lang w:val="kk-KZ"/>
        </w:rPr>
      </w:pPr>
    </w:p>
    <w:p w:rsidR="00AE344A" w:rsidRPr="000E48D3" w:rsidRDefault="008A65DD"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К</w:t>
      </w:r>
      <w:r w:rsidR="00FE6406" w:rsidRPr="000E48D3">
        <w:rPr>
          <w:rFonts w:ascii="Times New Roman" w:hAnsi="Times New Roman"/>
          <w:sz w:val="28"/>
          <w:szCs w:val="24"/>
          <w:lang w:val="kk-KZ"/>
        </w:rPr>
        <w:t>өркем шығарманың концептуалдық мазмұнын түсіну</w:t>
      </w:r>
      <w:r w:rsidRPr="000E48D3">
        <w:rPr>
          <w:rFonts w:ascii="Times New Roman" w:hAnsi="Times New Roman"/>
          <w:sz w:val="28"/>
          <w:szCs w:val="24"/>
          <w:lang w:val="kk-KZ"/>
        </w:rPr>
        <w:t xml:space="preserve">ге </w:t>
      </w:r>
      <w:r w:rsidR="00FE6406" w:rsidRPr="000E48D3">
        <w:rPr>
          <w:rFonts w:ascii="Times New Roman" w:hAnsi="Times New Roman"/>
          <w:sz w:val="28"/>
          <w:szCs w:val="24"/>
          <w:lang w:val="kk-KZ"/>
        </w:rPr>
        <w:t>жетелей</w:t>
      </w:r>
      <w:r w:rsidRPr="000E48D3">
        <w:rPr>
          <w:rFonts w:ascii="Times New Roman" w:hAnsi="Times New Roman"/>
          <w:sz w:val="28"/>
          <w:szCs w:val="24"/>
          <w:lang w:val="kk-KZ"/>
        </w:rPr>
        <w:t>тін бірден бір әдіс ол – интерпретация</w:t>
      </w:r>
      <w:r w:rsidR="00FE6406" w:rsidRPr="000E48D3">
        <w:rPr>
          <w:rFonts w:ascii="Times New Roman" w:hAnsi="Times New Roman"/>
          <w:sz w:val="28"/>
          <w:szCs w:val="24"/>
          <w:lang w:val="kk-KZ"/>
        </w:rPr>
        <w:t xml:space="preserve">. </w:t>
      </w:r>
      <w:r w:rsidRPr="000E48D3">
        <w:rPr>
          <w:rFonts w:ascii="Times New Roman" w:hAnsi="Times New Roman"/>
          <w:sz w:val="28"/>
          <w:szCs w:val="24"/>
          <w:lang w:val="kk-KZ"/>
        </w:rPr>
        <w:t>Концептуалдық мазмұн (концептуалдық мән)</w:t>
      </w:r>
      <w:r w:rsidR="00FE6406" w:rsidRPr="000E48D3">
        <w:rPr>
          <w:rFonts w:ascii="Times New Roman" w:hAnsi="Times New Roman"/>
          <w:sz w:val="28"/>
          <w:szCs w:val="24"/>
          <w:lang w:val="kk-KZ"/>
        </w:rPr>
        <w:t xml:space="preserve"> шығармадағы экстралингвистикалық</w:t>
      </w:r>
      <w:r w:rsidRPr="000E48D3">
        <w:rPr>
          <w:rFonts w:ascii="Times New Roman" w:hAnsi="Times New Roman"/>
          <w:sz w:val="28"/>
          <w:szCs w:val="24"/>
          <w:lang w:val="kk-KZ"/>
        </w:rPr>
        <w:t xml:space="preserve"> факторлардың (</w:t>
      </w:r>
      <w:r w:rsidR="0026611B" w:rsidRPr="000E48D3">
        <w:rPr>
          <w:rFonts w:ascii="Times New Roman" w:hAnsi="Times New Roman"/>
          <w:sz w:val="28"/>
          <w:szCs w:val="24"/>
          <w:lang w:val="kk-KZ"/>
        </w:rPr>
        <w:t xml:space="preserve">әлеуметтік, мәдени, </w:t>
      </w:r>
      <w:r w:rsidR="00FE6406" w:rsidRPr="000E48D3">
        <w:rPr>
          <w:rFonts w:ascii="Times New Roman" w:hAnsi="Times New Roman"/>
          <w:sz w:val="28"/>
          <w:szCs w:val="24"/>
          <w:lang w:val="kk-KZ"/>
        </w:rPr>
        <w:t>прагматикалық, психологиялық</w:t>
      </w:r>
      <w:r w:rsidRPr="000E48D3">
        <w:rPr>
          <w:rFonts w:ascii="Times New Roman" w:hAnsi="Times New Roman"/>
          <w:sz w:val="28"/>
          <w:szCs w:val="24"/>
          <w:lang w:val="kk-KZ"/>
        </w:rPr>
        <w:t>)</w:t>
      </w:r>
      <w:r w:rsidR="0026611B" w:rsidRPr="000E48D3">
        <w:rPr>
          <w:rFonts w:ascii="Times New Roman" w:hAnsi="Times New Roman"/>
          <w:sz w:val="28"/>
          <w:szCs w:val="24"/>
          <w:lang w:val="kk-KZ"/>
        </w:rPr>
        <w:t>бірлігінен, олардың өзара үйлесім тауып</w:t>
      </w:r>
      <w:r w:rsidR="00FE6406" w:rsidRPr="000E48D3">
        <w:rPr>
          <w:rFonts w:ascii="Times New Roman" w:hAnsi="Times New Roman"/>
          <w:sz w:val="28"/>
          <w:szCs w:val="24"/>
          <w:lang w:val="kk-KZ"/>
        </w:rPr>
        <w:t xml:space="preserve"> көркем мәтін түзуінен туындайды. Ал </w:t>
      </w:r>
      <w:r w:rsidR="0026611B" w:rsidRPr="000E48D3">
        <w:rPr>
          <w:rFonts w:ascii="Times New Roman" w:hAnsi="Times New Roman"/>
          <w:sz w:val="28"/>
          <w:szCs w:val="24"/>
          <w:lang w:val="kk-KZ"/>
        </w:rPr>
        <w:t>концепуалдық мәнге жету, оны</w:t>
      </w:r>
      <w:r w:rsidR="00FE6406" w:rsidRPr="000E48D3">
        <w:rPr>
          <w:rFonts w:ascii="Times New Roman" w:hAnsi="Times New Roman"/>
          <w:sz w:val="28"/>
          <w:szCs w:val="24"/>
          <w:lang w:val="kk-KZ"/>
        </w:rPr>
        <w:t xml:space="preserve"> қабылдау мен түсіну жолы</w:t>
      </w:r>
      <w:r w:rsidR="0026611B" w:rsidRPr="000E48D3">
        <w:rPr>
          <w:rFonts w:ascii="Times New Roman" w:hAnsi="Times New Roman"/>
          <w:sz w:val="28"/>
          <w:szCs w:val="24"/>
          <w:lang w:val="kk-KZ"/>
        </w:rPr>
        <w:t xml:space="preserve"> ретінде интерпретацияны атауға болады.</w:t>
      </w:r>
    </w:p>
    <w:p w:rsidR="00FE6406" w:rsidRPr="000E48D3" w:rsidRDefault="00FE6406" w:rsidP="00F45408">
      <w:pPr>
        <w:spacing w:after="0" w:line="240" w:lineRule="auto"/>
        <w:ind w:firstLine="567"/>
        <w:jc w:val="both"/>
        <w:rPr>
          <w:rFonts w:ascii="Times New Roman" w:hAnsi="Times New Roman"/>
          <w:sz w:val="28"/>
          <w:shd w:val="clear" w:color="auto" w:fill="FFFFFF"/>
          <w:lang w:val="kk-KZ"/>
        </w:rPr>
      </w:pPr>
      <w:r w:rsidRPr="000E48D3">
        <w:rPr>
          <w:rFonts w:ascii="Times New Roman" w:hAnsi="Times New Roman"/>
          <w:sz w:val="28"/>
          <w:shd w:val="clear" w:color="auto" w:fill="FFFFFF"/>
          <w:lang w:val="kk-KZ"/>
        </w:rPr>
        <w:t>В.В. Савельева: «</w:t>
      </w:r>
      <w:r w:rsidR="002D68E5" w:rsidRPr="000E48D3">
        <w:rPr>
          <w:rFonts w:ascii="Times New Roman" w:hAnsi="Times New Roman"/>
          <w:sz w:val="28"/>
          <w:shd w:val="clear" w:color="auto" w:fill="FFFFFF"/>
          <w:lang w:val="kk-KZ"/>
        </w:rPr>
        <w:t>Көркем мәтін өз бетінше өмір сүріп, қызмет атқармайды, оқырманның оқуы мен қабылдауы арқылы өмір сүреді. Көркем мәтінді қабылдау мен түйсінудің түрлі кезеңдері туралы сөз етуге болады. Бұл үдерістің қатар жүретін негізгі төртеуін атап айтайық: оқу, түсіну, талқылау (интерпретация), талдау</w:t>
      </w:r>
      <w:r w:rsidRPr="000E48D3">
        <w:rPr>
          <w:rFonts w:ascii="Times New Roman" w:hAnsi="Times New Roman"/>
          <w:sz w:val="28"/>
          <w:shd w:val="clear" w:color="auto" w:fill="FFFFFF"/>
          <w:lang w:val="kk-KZ"/>
        </w:rPr>
        <w:t>»</w:t>
      </w:r>
      <w:r w:rsidR="001B1D51" w:rsidRPr="000E48D3">
        <w:rPr>
          <w:rFonts w:ascii="Times New Roman" w:hAnsi="Times New Roman"/>
          <w:sz w:val="28"/>
          <w:shd w:val="clear" w:color="auto" w:fill="FFFFFF"/>
          <w:lang w:val="kk-KZ"/>
        </w:rPr>
        <w:t>[4</w:t>
      </w:r>
      <w:r w:rsidR="002D0CFA">
        <w:rPr>
          <w:rFonts w:ascii="Times New Roman" w:hAnsi="Times New Roman"/>
          <w:sz w:val="28"/>
          <w:shd w:val="clear" w:color="auto" w:fill="FFFFFF"/>
          <w:lang w:val="kk-KZ"/>
        </w:rPr>
        <w:t>7</w:t>
      </w:r>
      <w:r w:rsidR="001B1D51" w:rsidRPr="000E48D3">
        <w:rPr>
          <w:rFonts w:ascii="Times New Roman" w:hAnsi="Times New Roman"/>
          <w:sz w:val="28"/>
          <w:shd w:val="clear" w:color="auto" w:fill="FFFFFF"/>
          <w:lang w:val="kk-KZ"/>
        </w:rPr>
        <w:t>, 19</w:t>
      </w:r>
      <w:r w:rsidR="00192681" w:rsidRPr="000E48D3">
        <w:rPr>
          <w:rFonts w:ascii="Times New Roman" w:hAnsi="Times New Roman"/>
          <w:sz w:val="28"/>
          <w:shd w:val="clear" w:color="auto" w:fill="FFFFFF"/>
          <w:lang w:val="kk-KZ"/>
        </w:rPr>
        <w:t xml:space="preserve"> б.</w:t>
      </w:r>
      <w:r w:rsidR="001B1D51" w:rsidRPr="000E48D3">
        <w:rPr>
          <w:rFonts w:ascii="Times New Roman" w:hAnsi="Times New Roman"/>
          <w:sz w:val="28"/>
          <w:shd w:val="clear" w:color="auto" w:fill="FFFFFF"/>
          <w:lang w:val="kk-KZ"/>
        </w:rPr>
        <w:t>]</w:t>
      </w:r>
      <w:r w:rsidRPr="000E48D3">
        <w:rPr>
          <w:rFonts w:ascii="Times New Roman" w:hAnsi="Times New Roman"/>
          <w:sz w:val="28"/>
          <w:shd w:val="clear" w:color="auto" w:fill="FFFFFF"/>
          <w:lang w:val="kk-KZ"/>
        </w:rPr>
        <w:t xml:space="preserve">, </w:t>
      </w:r>
      <w:r w:rsidR="002D68E5" w:rsidRPr="000E48D3">
        <w:rPr>
          <w:rFonts w:ascii="Times New Roman" w:hAnsi="Times New Roman"/>
          <w:sz w:val="28"/>
          <w:shd w:val="clear" w:color="auto" w:fill="FFFFFF"/>
          <w:lang w:val="kk-KZ"/>
        </w:rPr>
        <w:t xml:space="preserve">– </w:t>
      </w:r>
      <w:r w:rsidRPr="000E48D3">
        <w:rPr>
          <w:rFonts w:ascii="Times New Roman" w:hAnsi="Times New Roman"/>
          <w:sz w:val="28"/>
          <w:shd w:val="clear" w:color="auto" w:fill="FFFFFF"/>
          <w:lang w:val="kk-KZ"/>
        </w:rPr>
        <w:t>деп әр көркем шығарманы оқуда аталған әрекеттердің үздіксіз әрі қатар жүріп отыратынын атап кетеді. Біз жұмыс барысында осы оқу мен қабылдау, түсіну мен талқылау, талдау мен интерпретацияның арақатынасын зерделеп, салмақтай түсуді мақсат етіп отырмыз.</w:t>
      </w:r>
    </w:p>
    <w:p w:rsidR="00FE6406" w:rsidRPr="000E48D3" w:rsidRDefault="00FE6406" w:rsidP="00F45408">
      <w:pPr>
        <w:spacing w:after="0" w:line="240" w:lineRule="auto"/>
        <w:ind w:firstLine="567"/>
        <w:jc w:val="both"/>
        <w:rPr>
          <w:rFonts w:ascii="Times New Roman" w:hAnsi="Times New Roman"/>
          <w:sz w:val="28"/>
          <w:shd w:val="clear" w:color="auto" w:fill="FFFFFF"/>
          <w:lang w:val="kk-KZ"/>
        </w:rPr>
      </w:pPr>
      <w:r w:rsidRPr="000E48D3">
        <w:rPr>
          <w:rFonts w:ascii="Times New Roman" w:hAnsi="Times New Roman"/>
          <w:sz w:val="28"/>
          <w:shd w:val="clear" w:color="auto" w:fill="FFFFFF"/>
          <w:lang w:val="kk-KZ"/>
        </w:rPr>
        <w:t xml:space="preserve">«Көркем туындының мазмұны (аяқталғанан кейін) суреткер санасында емес, оны тусінушілердің (оқырманның) санасында дамиды», </w:t>
      </w:r>
      <w:r w:rsidR="002D68E5" w:rsidRPr="000E48D3">
        <w:rPr>
          <w:rFonts w:ascii="Times New Roman" w:hAnsi="Times New Roman"/>
          <w:sz w:val="28"/>
          <w:shd w:val="clear" w:color="auto" w:fill="FFFFFF"/>
          <w:lang w:val="kk-KZ"/>
        </w:rPr>
        <w:t>– дейді А.А.</w:t>
      </w:r>
      <w:r w:rsidRPr="000E48D3">
        <w:rPr>
          <w:rFonts w:ascii="Times New Roman" w:hAnsi="Times New Roman"/>
          <w:sz w:val="28"/>
          <w:shd w:val="clear" w:color="auto" w:fill="FFFFFF"/>
          <w:lang w:val="kk-KZ"/>
        </w:rPr>
        <w:t>Потебня</w:t>
      </w:r>
      <w:r w:rsidR="001B1D51" w:rsidRPr="000E48D3">
        <w:rPr>
          <w:rFonts w:ascii="Times New Roman" w:hAnsi="Times New Roman"/>
          <w:sz w:val="28"/>
          <w:shd w:val="clear" w:color="auto" w:fill="FFFFFF"/>
          <w:lang w:val="kk-KZ"/>
        </w:rPr>
        <w:t>[4</w:t>
      </w:r>
      <w:r w:rsidR="002D0CFA">
        <w:rPr>
          <w:rFonts w:ascii="Times New Roman" w:hAnsi="Times New Roman"/>
          <w:sz w:val="28"/>
          <w:shd w:val="clear" w:color="auto" w:fill="FFFFFF"/>
          <w:lang w:val="kk-KZ"/>
        </w:rPr>
        <w:t>8</w:t>
      </w:r>
      <w:r w:rsidR="001B1D51" w:rsidRPr="000E48D3">
        <w:rPr>
          <w:rFonts w:ascii="Times New Roman" w:hAnsi="Times New Roman"/>
          <w:sz w:val="28"/>
          <w:shd w:val="clear" w:color="auto" w:fill="FFFFFF"/>
          <w:lang w:val="kk-KZ"/>
        </w:rPr>
        <w:t>, 243</w:t>
      </w:r>
      <w:r w:rsidR="00192681" w:rsidRPr="000E48D3">
        <w:rPr>
          <w:rFonts w:ascii="Times New Roman" w:hAnsi="Times New Roman"/>
          <w:sz w:val="28"/>
          <w:shd w:val="clear" w:color="auto" w:fill="FFFFFF"/>
          <w:lang w:val="kk-KZ"/>
        </w:rPr>
        <w:t xml:space="preserve"> б.</w:t>
      </w:r>
      <w:r w:rsidR="001B1D51" w:rsidRPr="000E48D3">
        <w:rPr>
          <w:rFonts w:ascii="Times New Roman" w:hAnsi="Times New Roman"/>
          <w:sz w:val="28"/>
          <w:shd w:val="clear" w:color="auto" w:fill="FFFFFF"/>
          <w:lang w:val="kk-KZ"/>
        </w:rPr>
        <w:t>]</w:t>
      </w:r>
      <w:r w:rsidR="002D68E5" w:rsidRPr="000E48D3">
        <w:rPr>
          <w:rFonts w:ascii="Times New Roman" w:hAnsi="Times New Roman"/>
          <w:sz w:val="28"/>
          <w:shd w:val="clear" w:color="auto" w:fill="FFFFFF"/>
          <w:lang w:val="kk-KZ"/>
        </w:rPr>
        <w:t xml:space="preserve">. </w:t>
      </w:r>
      <w:r w:rsidRPr="000E48D3">
        <w:rPr>
          <w:rFonts w:ascii="Times New Roman" w:hAnsi="Times New Roman"/>
          <w:sz w:val="28"/>
          <w:shd w:val="clear" w:color="auto" w:fill="FFFFFF"/>
          <w:lang w:val="kk-KZ"/>
        </w:rPr>
        <w:t>Әдебиеттану ғылымында шығарманың қалай интерпретацияланғаны, түсіндірілгені мен оның мазмұны мен мәні қалай көрініс тапқанымен көп нәрсе байланысты. Тіпті шығармаға берілетін негізгі баға, айтылатын түйінді ой осыларға байланысты десе де болады. С.Д. Лихачев интерпретацияны әдебиеттану ғылымының өзегі, өзге әдебиеттану пәндерін айналасына жинап тұратын қазығы деп есептесе, С.С</w:t>
      </w:r>
      <w:r w:rsidRPr="000E48D3">
        <w:rPr>
          <w:rFonts w:ascii="Times New Roman" w:hAnsi="Times New Roman"/>
          <w:sz w:val="28"/>
          <w:szCs w:val="28"/>
          <w:lang w:val="kk-KZ"/>
        </w:rPr>
        <w:t>. Аверинцев филологияны  «түсіну қызметі» деп атайды. Ж. Дәдебаев та «Әдебиеттану дегеніміздің өзі әдебиетті тану, түсіну, бағалау (қабылдау) және сол танылған нәрсені баяндау екенінде сөз жоқ. Ал көркем әдебиет немесе нақты әдеби шығарманың бүтін жүйесіндегі немесе сол бүтіннің бір бөлшегіндегі жасырын, бүркеулі мәнді тану мен түсінудің жөні бөлек. Бұл жерде, әрине, бүтіндік ұғымының мәнісі төрт құбыласы түгел кемелдікпен байланысты анықталады</w:t>
      </w:r>
      <w:r w:rsidR="001B1D51" w:rsidRPr="000E48D3">
        <w:rPr>
          <w:rFonts w:ascii="Times New Roman" w:hAnsi="Times New Roman"/>
          <w:sz w:val="28"/>
          <w:szCs w:val="28"/>
          <w:lang w:val="kk-KZ"/>
        </w:rPr>
        <w:t>[</w:t>
      </w:r>
      <w:r w:rsidR="006D6973" w:rsidRPr="000E48D3">
        <w:rPr>
          <w:rFonts w:ascii="Times New Roman" w:hAnsi="Times New Roman"/>
          <w:sz w:val="28"/>
          <w:szCs w:val="28"/>
          <w:lang w:val="kk-KZ"/>
        </w:rPr>
        <w:t>20</w:t>
      </w:r>
      <w:r w:rsidR="001B1D51" w:rsidRPr="000E48D3">
        <w:rPr>
          <w:rFonts w:ascii="Times New Roman" w:hAnsi="Times New Roman"/>
          <w:sz w:val="28"/>
          <w:szCs w:val="28"/>
          <w:lang w:val="kk-KZ"/>
        </w:rPr>
        <w:t>]</w:t>
      </w:r>
      <w:r w:rsidRPr="000E48D3">
        <w:rPr>
          <w:rFonts w:ascii="Times New Roman" w:hAnsi="Times New Roman"/>
          <w:sz w:val="28"/>
          <w:szCs w:val="28"/>
          <w:lang w:val="kk-KZ"/>
        </w:rPr>
        <w:t>», – деп әдеби интерпретация әдебиеттану ғылымының өзегі, күретамыры деген пікірді қолдайды.</w:t>
      </w:r>
    </w:p>
    <w:p w:rsidR="00AD1759"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Интерпретация – </w:t>
      </w:r>
      <w:r w:rsidR="006D6973" w:rsidRPr="000E48D3">
        <w:rPr>
          <w:rFonts w:ascii="Times New Roman" w:hAnsi="Times New Roman"/>
          <w:sz w:val="28"/>
          <w:szCs w:val="24"/>
          <w:lang w:val="kk-KZ"/>
        </w:rPr>
        <w:t>әлі де түбегейлі зерттей түсуді қажет ететін күрделі мәселе. Талдау мен интерпретацияның аражігін ашып көрсетсен, оқырма</w:t>
      </w:r>
      <w:r w:rsidR="00E608F1" w:rsidRPr="000E48D3">
        <w:rPr>
          <w:rFonts w:ascii="Times New Roman" w:hAnsi="Times New Roman"/>
          <w:sz w:val="28"/>
          <w:szCs w:val="24"/>
          <w:lang w:val="kk-KZ"/>
        </w:rPr>
        <w:t>ндық интерпретациясын жекелеген мәселелерін зерттеуге арналған еңбектер көп емес. Көркем шығарманы талдау мен талқылауда қабылдау, түсіну, зерделеу, түйсіну сынды сатылы әрекеттер мен үдерістердің психологиялық, педагогикалық т.б. қырларын зерттеу</w:t>
      </w:r>
      <w:r w:rsidR="009B6875" w:rsidRPr="000E48D3">
        <w:rPr>
          <w:rFonts w:ascii="Times New Roman" w:hAnsi="Times New Roman"/>
          <w:sz w:val="28"/>
          <w:szCs w:val="24"/>
          <w:lang w:val="kk-KZ"/>
        </w:rPr>
        <w:t xml:space="preserve">де интерпретация </w:t>
      </w:r>
      <w:r w:rsidR="00AD1759" w:rsidRPr="000E48D3">
        <w:rPr>
          <w:rFonts w:ascii="Times New Roman" w:hAnsi="Times New Roman"/>
          <w:sz w:val="28"/>
          <w:szCs w:val="24"/>
          <w:lang w:val="kk-KZ"/>
        </w:rPr>
        <w:t xml:space="preserve">әмбебап әдіс ретінде танылады. </w:t>
      </w:r>
    </w:p>
    <w:p w:rsidR="00FE6406" w:rsidRPr="000E48D3" w:rsidRDefault="00FE6406" w:rsidP="00F45408">
      <w:pPr>
        <w:pStyle w:val="a4"/>
        <w:shd w:val="clear" w:color="auto" w:fill="FFFFFF"/>
        <w:spacing w:before="0" w:beforeAutospacing="0" w:after="0" w:afterAutospacing="0"/>
        <w:ind w:firstLine="567"/>
        <w:jc w:val="both"/>
        <w:textAlignment w:val="baseline"/>
        <w:rPr>
          <w:sz w:val="28"/>
          <w:szCs w:val="28"/>
          <w:lang w:val="kk-KZ"/>
        </w:rPr>
      </w:pPr>
      <w:r w:rsidRPr="000E48D3">
        <w:rPr>
          <w:sz w:val="28"/>
          <w:szCs w:val="28"/>
          <w:lang w:val="kk-KZ"/>
        </w:rPr>
        <w:tab/>
      </w:r>
      <w:r w:rsidR="00AD1759" w:rsidRPr="000E48D3">
        <w:rPr>
          <w:sz w:val="28"/>
          <w:szCs w:val="28"/>
          <w:lang w:val="kk-KZ"/>
        </w:rPr>
        <w:t>И</w:t>
      </w:r>
      <w:r w:rsidRPr="000E48D3">
        <w:rPr>
          <w:sz w:val="28"/>
          <w:szCs w:val="28"/>
          <w:lang w:val="kk-KZ"/>
        </w:rPr>
        <w:t>нтерпретация</w:t>
      </w:r>
      <w:r w:rsidR="00AD1759" w:rsidRPr="000E48D3">
        <w:rPr>
          <w:sz w:val="28"/>
          <w:szCs w:val="28"/>
          <w:lang w:val="kk-KZ"/>
        </w:rPr>
        <w:t xml:space="preserve"> жасауда, ең алдымен,</w:t>
      </w:r>
      <w:r w:rsidRPr="000E48D3">
        <w:rPr>
          <w:sz w:val="28"/>
          <w:szCs w:val="28"/>
          <w:lang w:val="kk-KZ"/>
        </w:rPr>
        <w:t xml:space="preserve"> көркем шығарманың мазмұнын, мағынасын, астарлы ойын</w:t>
      </w:r>
      <w:r w:rsidR="00AD1759" w:rsidRPr="000E48D3">
        <w:rPr>
          <w:sz w:val="28"/>
          <w:szCs w:val="28"/>
          <w:lang w:val="kk-KZ"/>
        </w:rPr>
        <w:t xml:space="preserve"> әр оқырмнның өз өмір тәжірибесімен қабыстары </w:t>
      </w:r>
      <w:r w:rsidRPr="000E48D3">
        <w:rPr>
          <w:sz w:val="28"/>
          <w:szCs w:val="28"/>
          <w:lang w:val="kk-KZ"/>
        </w:rPr>
        <w:t xml:space="preserve"> түсіну</w:t>
      </w:r>
      <w:r w:rsidR="00AD1759" w:rsidRPr="000E48D3">
        <w:rPr>
          <w:sz w:val="28"/>
          <w:szCs w:val="28"/>
          <w:lang w:val="kk-KZ"/>
        </w:rPr>
        <w:t>імаңызды</w:t>
      </w:r>
      <w:r w:rsidRPr="000E48D3">
        <w:rPr>
          <w:sz w:val="28"/>
          <w:szCs w:val="28"/>
          <w:lang w:val="kk-KZ"/>
        </w:rPr>
        <w:t>. А.Б. Есин: «</w:t>
      </w:r>
      <w:r w:rsidR="002D68E5" w:rsidRPr="000E48D3">
        <w:rPr>
          <w:sz w:val="28"/>
          <w:szCs w:val="28"/>
          <w:lang w:val="kk-KZ"/>
        </w:rPr>
        <w:t>Интерпретация дегеніміз – адамның жеке өзінің түсінуі» деген формуланың бар мәні «Өзінің» деген сөзге сыйып тұр. «Өзінің» дегені «өз басынан өткергені» деген сөз</w:t>
      </w:r>
      <w:r w:rsidRPr="000E48D3">
        <w:rPr>
          <w:sz w:val="28"/>
          <w:szCs w:val="28"/>
          <w:lang w:val="kk-KZ"/>
        </w:rPr>
        <w:t>», – дейді [</w:t>
      </w:r>
      <w:r w:rsidR="00192681" w:rsidRPr="000E48D3">
        <w:rPr>
          <w:sz w:val="28"/>
          <w:szCs w:val="28"/>
          <w:lang w:val="kk-KZ"/>
        </w:rPr>
        <w:t>4</w:t>
      </w:r>
      <w:r w:rsidR="002D0CFA">
        <w:rPr>
          <w:sz w:val="28"/>
          <w:szCs w:val="28"/>
          <w:lang w:val="kk-KZ"/>
        </w:rPr>
        <w:t>9</w:t>
      </w:r>
      <w:r w:rsidR="004952CD" w:rsidRPr="000E48D3">
        <w:rPr>
          <w:sz w:val="28"/>
          <w:szCs w:val="28"/>
          <w:lang w:val="kk-KZ"/>
        </w:rPr>
        <w:t>, 129</w:t>
      </w:r>
      <w:r w:rsidR="00192681" w:rsidRPr="000E48D3">
        <w:rPr>
          <w:sz w:val="28"/>
          <w:szCs w:val="28"/>
          <w:lang w:val="kk-KZ"/>
        </w:rPr>
        <w:t xml:space="preserve"> б.</w:t>
      </w:r>
      <w:r w:rsidRPr="000E48D3">
        <w:rPr>
          <w:sz w:val="28"/>
          <w:szCs w:val="28"/>
          <w:lang w:val="kk-KZ"/>
        </w:rPr>
        <w:t xml:space="preserve">]. </w:t>
      </w:r>
      <w:r w:rsidR="00AD1759" w:rsidRPr="000E48D3">
        <w:rPr>
          <w:sz w:val="28"/>
          <w:szCs w:val="28"/>
          <w:lang w:val="kk-KZ"/>
        </w:rPr>
        <w:t>Есиннің</w:t>
      </w:r>
      <w:r w:rsidRPr="000E48D3">
        <w:rPr>
          <w:sz w:val="28"/>
          <w:lang w:val="kk-KZ"/>
        </w:rPr>
        <w:t xml:space="preserve"> «өзінің түсінуі»</w:t>
      </w:r>
      <w:r w:rsidR="00AD1759" w:rsidRPr="000E48D3">
        <w:rPr>
          <w:sz w:val="28"/>
          <w:lang w:val="kk-KZ"/>
        </w:rPr>
        <w:t xml:space="preserve"> деп отырғаны автор ойынан мүлде бөлек, қарама-қарсы түсінік емес,</w:t>
      </w:r>
      <w:r w:rsidRPr="000E48D3">
        <w:rPr>
          <w:sz w:val="28"/>
          <w:lang w:val="kk-KZ"/>
        </w:rPr>
        <w:t xml:space="preserve"> керісінше</w:t>
      </w:r>
      <w:r w:rsidR="00AD1759" w:rsidRPr="000E48D3">
        <w:rPr>
          <w:sz w:val="28"/>
          <w:lang w:val="kk-KZ"/>
        </w:rPr>
        <w:t xml:space="preserve"> оқырманның өз тәжірибесі, білім деңгейі автор ойымен сабақтасып шығарманың идеясы ашыла түседі, мағыналық шеңбері кеңейе береді.Демек</w:t>
      </w:r>
      <w:r w:rsidRPr="000E48D3">
        <w:rPr>
          <w:sz w:val="28"/>
          <w:lang w:val="kk-KZ"/>
        </w:rPr>
        <w:t xml:space="preserve">, көркем </w:t>
      </w:r>
      <w:r w:rsidR="00AD1759" w:rsidRPr="000E48D3">
        <w:rPr>
          <w:sz w:val="28"/>
          <w:lang w:val="kk-KZ"/>
        </w:rPr>
        <w:t>мәтінді интерпретациялаудағы басты</w:t>
      </w:r>
      <w:r w:rsidRPr="000E48D3">
        <w:rPr>
          <w:sz w:val="28"/>
          <w:lang w:val="kk-KZ"/>
        </w:rPr>
        <w:t xml:space="preserve"> шарт –қабылдау (рецепсия</w:t>
      </w:r>
      <w:r w:rsidR="00AD1759" w:rsidRPr="000E48D3">
        <w:rPr>
          <w:sz w:val="28"/>
          <w:lang w:val="kk-KZ"/>
        </w:rPr>
        <w:t>) мен түсіну</w:t>
      </w:r>
      <w:r w:rsidRPr="000E48D3">
        <w:rPr>
          <w:sz w:val="28"/>
          <w:lang w:val="kk-KZ"/>
        </w:rPr>
        <w:t>.</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шығарманы қабылдау мәселесін зерттеуші ғалымдар автор мен мен қабылдаушы арсындағыдағы өзара байланысты, қабылдаушының автор ойын құптауын, автордың пікіріне үн қосуын, ойларын толықтыра түсуін, т.б. қатынастарды «ортақ шығармашылық» (сотворчество) деп атайды. Академик Д.Лихачев өнер туындысын қабылдау бұл – автормен шығармашылық әріптестік дей келе, өнер туындысын қабылдау үшін салмақты эстетикалық дайындық, терең әрі жан-жақты білім, эстетикалық сананның икемділігі керек деген ой айтады</w:t>
      </w:r>
      <w:r w:rsidR="004952CD" w:rsidRPr="000E48D3">
        <w:rPr>
          <w:rFonts w:ascii="Times New Roman" w:hAnsi="Times New Roman"/>
          <w:sz w:val="28"/>
          <w:szCs w:val="28"/>
          <w:lang w:val="kk-KZ"/>
        </w:rPr>
        <w:t>[</w:t>
      </w:r>
      <w:r w:rsidR="002D0CFA">
        <w:rPr>
          <w:rFonts w:ascii="Times New Roman" w:hAnsi="Times New Roman"/>
          <w:sz w:val="28"/>
          <w:szCs w:val="28"/>
          <w:lang w:val="kk-KZ"/>
        </w:rPr>
        <w:t>50</w:t>
      </w:r>
      <w:r w:rsidR="004952CD" w:rsidRPr="000E48D3">
        <w:rPr>
          <w:rFonts w:ascii="Times New Roman" w:hAnsi="Times New Roman"/>
          <w:sz w:val="28"/>
          <w:szCs w:val="28"/>
          <w:lang w:val="kk-KZ"/>
        </w:rPr>
        <w:t>, 284</w:t>
      </w:r>
      <w:r w:rsidR="00192681" w:rsidRPr="000E48D3">
        <w:rPr>
          <w:rFonts w:ascii="Times New Roman" w:hAnsi="Times New Roman"/>
          <w:sz w:val="28"/>
          <w:szCs w:val="28"/>
          <w:lang w:val="kk-KZ"/>
        </w:rPr>
        <w:t xml:space="preserve"> б.</w:t>
      </w:r>
      <w:r w:rsidR="004952CD" w:rsidRPr="000E48D3">
        <w:rPr>
          <w:rFonts w:ascii="Times New Roman" w:hAnsi="Times New Roman"/>
          <w:sz w:val="28"/>
          <w:szCs w:val="28"/>
          <w:lang w:val="kk-KZ"/>
        </w:rPr>
        <w:t>]</w:t>
      </w:r>
      <w:r w:rsidRPr="000E48D3">
        <w:rPr>
          <w:rFonts w:ascii="Times New Roman" w:hAnsi="Times New Roman"/>
          <w:sz w:val="28"/>
          <w:szCs w:val="28"/>
          <w:lang w:val="kk-KZ"/>
        </w:rPr>
        <w:t>. О. Кривцун болса, сөз адам ойынан хабар беруші құрал әрі қабылдаушы санасында ой тудырушы, сондықтан шығарманың көркемдік-поэтикалық қуаты неғұрлым күшті болса, соғұрлым қабылдаушының ынта-ықыласын оятып, сезім қылына әсер етеді. Сонда ғана қабылдаушы автор ойына үн қатып, автор мен қабылдаушы арасында әріптестік орнайды деген пікірді ұстанады</w:t>
      </w:r>
      <w:r w:rsidR="004952CD" w:rsidRPr="000E48D3">
        <w:rPr>
          <w:rFonts w:ascii="Times New Roman" w:hAnsi="Times New Roman"/>
          <w:sz w:val="28"/>
          <w:szCs w:val="28"/>
          <w:lang w:val="kk-KZ"/>
        </w:rPr>
        <w:t>[5</w:t>
      </w:r>
      <w:r w:rsidR="002D0CFA">
        <w:rPr>
          <w:rFonts w:ascii="Times New Roman" w:hAnsi="Times New Roman"/>
          <w:sz w:val="28"/>
          <w:szCs w:val="28"/>
          <w:lang w:val="kk-KZ"/>
        </w:rPr>
        <w:t>1</w:t>
      </w:r>
      <w:r w:rsidR="004952CD" w:rsidRPr="000E48D3">
        <w:rPr>
          <w:rFonts w:ascii="Times New Roman" w:hAnsi="Times New Roman"/>
          <w:sz w:val="28"/>
          <w:szCs w:val="28"/>
          <w:lang w:val="kk-KZ"/>
        </w:rPr>
        <w:t>, 273</w:t>
      </w:r>
      <w:r w:rsidR="00192681" w:rsidRPr="000E48D3">
        <w:rPr>
          <w:rFonts w:ascii="Times New Roman" w:hAnsi="Times New Roman"/>
          <w:sz w:val="28"/>
          <w:szCs w:val="28"/>
          <w:lang w:val="kk-KZ"/>
        </w:rPr>
        <w:t xml:space="preserve"> б.</w:t>
      </w:r>
      <w:r w:rsidR="004952CD" w:rsidRPr="000E48D3">
        <w:rPr>
          <w:rFonts w:ascii="Times New Roman" w:hAnsi="Times New Roman"/>
          <w:sz w:val="28"/>
          <w:szCs w:val="28"/>
          <w:lang w:val="kk-KZ"/>
        </w:rPr>
        <w:t>].</w:t>
      </w:r>
    </w:p>
    <w:p w:rsidR="004602FB" w:rsidRPr="000E48D3" w:rsidRDefault="004602FB"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Е. Адаева: «Мәтінді интерпретациялаудың алғашқы сатысы – қабылдау. Мәтін қабылдануы – оның туындауына қарсы процесс. Мәтін түзу ойдан мәтінге қарай бағытталса, қабылдау мәтінен ойға қарай жүргізіледі. </w:t>
      </w:r>
    </w:p>
    <w:p w:rsidR="004602FB" w:rsidRPr="000E48D3" w:rsidRDefault="004602FB"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Аялық білімде мәтін құрастыру мен оны қайта кодтау жүретіндіктен, мәтінді қабылдау пресуппозициямен байланысты. Пересубпозиция мәтінді мәтінді сайма-сай қа</w:t>
      </w:r>
      <w:r w:rsidR="00607D08" w:rsidRPr="000E48D3">
        <w:rPr>
          <w:rFonts w:ascii="Times New Roman" w:hAnsi="Times New Roman"/>
          <w:sz w:val="28"/>
          <w:szCs w:val="24"/>
          <w:lang w:val="kk-KZ"/>
        </w:rPr>
        <w:t>былдауға мүмкіндік беретін алға</w:t>
      </w:r>
      <w:r w:rsidRPr="000E48D3">
        <w:rPr>
          <w:rFonts w:ascii="Times New Roman" w:hAnsi="Times New Roman"/>
          <w:sz w:val="28"/>
          <w:szCs w:val="24"/>
          <w:lang w:val="kk-KZ"/>
        </w:rPr>
        <w:t>шқы білім, яғни мәтін мазмұнының компоненті»</w:t>
      </w:r>
      <w:r w:rsidR="004952CD" w:rsidRPr="000E48D3">
        <w:rPr>
          <w:rFonts w:ascii="Times New Roman" w:hAnsi="Times New Roman"/>
          <w:sz w:val="28"/>
          <w:szCs w:val="24"/>
          <w:lang w:val="kk-KZ"/>
        </w:rPr>
        <w:t>[2</w:t>
      </w:r>
      <w:r w:rsidR="00192681" w:rsidRPr="000E48D3">
        <w:rPr>
          <w:rFonts w:ascii="Times New Roman" w:hAnsi="Times New Roman"/>
          <w:sz w:val="28"/>
          <w:szCs w:val="24"/>
          <w:lang w:val="kk-KZ"/>
        </w:rPr>
        <w:t>8</w:t>
      </w:r>
      <w:r w:rsidR="004952CD" w:rsidRPr="000E48D3">
        <w:rPr>
          <w:rFonts w:ascii="Times New Roman" w:hAnsi="Times New Roman"/>
          <w:sz w:val="28"/>
          <w:szCs w:val="24"/>
          <w:lang w:val="kk-KZ"/>
        </w:rPr>
        <w:t>, 9</w:t>
      </w:r>
      <w:r w:rsidR="00192681" w:rsidRPr="000E48D3">
        <w:rPr>
          <w:rFonts w:ascii="Times New Roman" w:hAnsi="Times New Roman"/>
          <w:sz w:val="28"/>
          <w:szCs w:val="24"/>
          <w:lang w:val="kk-KZ"/>
        </w:rPr>
        <w:t xml:space="preserve"> б.</w:t>
      </w:r>
      <w:r w:rsidR="004952CD" w:rsidRPr="000E48D3">
        <w:rPr>
          <w:rFonts w:ascii="Times New Roman" w:hAnsi="Times New Roman"/>
          <w:sz w:val="28"/>
          <w:szCs w:val="24"/>
          <w:lang w:val="kk-KZ"/>
        </w:rPr>
        <w:t>]</w:t>
      </w:r>
      <w:r w:rsidR="00192681" w:rsidRPr="000E48D3">
        <w:rPr>
          <w:rFonts w:ascii="Times New Roman" w:hAnsi="Times New Roman"/>
          <w:sz w:val="28"/>
          <w:szCs w:val="24"/>
          <w:lang w:val="kk-KZ"/>
        </w:rPr>
        <w:t>,  –</w:t>
      </w:r>
      <w:r w:rsidRPr="000E48D3">
        <w:rPr>
          <w:rFonts w:ascii="Times New Roman" w:hAnsi="Times New Roman"/>
          <w:sz w:val="28"/>
          <w:szCs w:val="24"/>
          <w:lang w:val="kk-KZ"/>
        </w:rPr>
        <w:t xml:space="preserve"> дейді.</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Көркем шығарманы қабылдау күрделі де жан-жақты үдеріс. Бір қарағанда, қабылдаудың бағыты мен құрылымы шығарамға тәуелді, екінші жағынан, қабылдау үдерісі барысында шығармашылық әрекет іске асып, шығармадағы көркем бейнелер қабылдаушының тұлғалық ерекшеліктерінің, өмірлік тәжірибесінің, эстетикалық идеалдары мен дүниетанымдық ұстанымдарының, өзіндік мақсаттарының ықпалына түсіп, түрленіп отырады. </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Психологияда «қабылдау» ұғымы тар және кең мағынада қарастырылады. П.М. Якобсонның еңбектерінде тар мағынадағы қабылдау – «біздің сезім мүшелеріміз арқылы берілетін нысандарды қабылдау әрекеті»; кең мағынадағы қабылдау (бұның ішіне психолог көркем қабылдауды да жатқызады) дегініміз – белгілі бір затты (нысанды) салыстырмалы түрде ұзақ қабылдау барысында ойлау, затты немесе нысанды талқылап-түсіну (истолкование), қабылдау нысанының түрлі байланыс жүйесін, ерекшеліктерін табу әрекеттерінің жүзеге асуын білдіреді</w:t>
      </w:r>
      <w:r w:rsidR="004952CD" w:rsidRPr="000E48D3">
        <w:rPr>
          <w:rFonts w:ascii="Times New Roman" w:hAnsi="Times New Roman"/>
          <w:sz w:val="28"/>
          <w:szCs w:val="24"/>
          <w:lang w:val="kk-KZ"/>
        </w:rPr>
        <w:t>[5</w:t>
      </w:r>
      <w:r w:rsidR="002D0CFA">
        <w:rPr>
          <w:rFonts w:ascii="Times New Roman" w:hAnsi="Times New Roman"/>
          <w:sz w:val="28"/>
          <w:szCs w:val="24"/>
          <w:lang w:val="kk-KZ"/>
        </w:rPr>
        <w:t>2</w:t>
      </w:r>
      <w:r w:rsidR="004952CD" w:rsidRPr="000E48D3">
        <w:rPr>
          <w:rFonts w:ascii="Times New Roman" w:hAnsi="Times New Roman"/>
          <w:sz w:val="28"/>
          <w:szCs w:val="24"/>
          <w:lang w:val="kk-KZ"/>
        </w:rPr>
        <w:t>, 101</w:t>
      </w:r>
      <w:r w:rsidR="00192681" w:rsidRPr="000E48D3">
        <w:rPr>
          <w:rFonts w:ascii="Times New Roman" w:hAnsi="Times New Roman"/>
          <w:sz w:val="28"/>
          <w:szCs w:val="24"/>
          <w:lang w:val="kk-KZ"/>
        </w:rPr>
        <w:t xml:space="preserve"> б.</w:t>
      </w:r>
      <w:r w:rsidR="004952CD" w:rsidRPr="000E48D3">
        <w:rPr>
          <w:rFonts w:ascii="Times New Roman" w:hAnsi="Times New Roman"/>
          <w:sz w:val="28"/>
          <w:szCs w:val="24"/>
          <w:lang w:val="kk-KZ"/>
        </w:rPr>
        <w:t>]</w:t>
      </w:r>
      <w:r w:rsidRPr="000E48D3">
        <w:rPr>
          <w:rFonts w:ascii="Times New Roman" w:hAnsi="Times New Roman"/>
          <w:sz w:val="28"/>
          <w:szCs w:val="24"/>
          <w:lang w:val="kk-KZ"/>
        </w:rPr>
        <w:t>.</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Психологияда әдеби туындыны қабылдаудың төмендегідей кезеңдері қалыптасқан:</w:t>
      </w:r>
    </w:p>
    <w:p w:rsidR="00C864DB" w:rsidRPr="000E48D3" w:rsidRDefault="00C864DB" w:rsidP="00F45408">
      <w:pPr>
        <w:spacing w:after="0" w:line="240" w:lineRule="auto"/>
        <w:ind w:firstLine="567"/>
        <w:jc w:val="both"/>
        <w:rPr>
          <w:rFonts w:ascii="Times New Roman" w:hAnsi="Times New Roman"/>
          <w:sz w:val="28"/>
          <w:szCs w:val="24"/>
          <w:lang w:val="kk-KZ"/>
        </w:rPr>
      </w:pPr>
    </w:p>
    <w:p w:rsidR="00FE6406" w:rsidRPr="000E48D3" w:rsidRDefault="007861CE" w:rsidP="00F45408">
      <w:pPr>
        <w:spacing w:after="0" w:line="240" w:lineRule="auto"/>
        <w:ind w:firstLine="567"/>
        <w:jc w:val="both"/>
        <w:rPr>
          <w:rFonts w:ascii="Times New Roman" w:hAnsi="Times New Roman"/>
          <w:noProof/>
          <w:sz w:val="28"/>
          <w:szCs w:val="24"/>
          <w:lang w:val="kk-KZ"/>
        </w:rPr>
      </w:pPr>
      <w:r>
        <w:rPr>
          <w:rFonts w:ascii="Times New Roman" w:hAnsi="Times New Roman"/>
          <w:noProof/>
          <w:sz w:val="28"/>
          <w:szCs w:val="24"/>
        </w:rPr>
        <w:drawing>
          <wp:inline distT="0" distB="0" distL="0" distR="0">
            <wp:extent cx="5598607" cy="3718206"/>
            <wp:effectExtent l="19050" t="0" r="21143" b="0"/>
            <wp:docPr id="1"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E1FF7" w:rsidRPr="000E48D3" w:rsidRDefault="00946E2E" w:rsidP="00F45408">
      <w:pPr>
        <w:tabs>
          <w:tab w:val="left" w:pos="567"/>
        </w:tabs>
        <w:spacing w:after="0" w:line="240" w:lineRule="auto"/>
        <w:ind w:firstLine="567"/>
        <w:jc w:val="center"/>
        <w:rPr>
          <w:rFonts w:ascii="Times New Roman" w:hAnsi="Times New Roman"/>
          <w:i/>
          <w:sz w:val="28"/>
          <w:szCs w:val="24"/>
          <w:lang w:val="kk-KZ"/>
        </w:rPr>
      </w:pPr>
      <w:r w:rsidRPr="000E48D3">
        <w:rPr>
          <w:rFonts w:ascii="Times New Roman" w:hAnsi="Times New Roman"/>
          <w:i/>
          <w:noProof/>
          <w:sz w:val="28"/>
          <w:szCs w:val="24"/>
          <w:lang w:val="kk-KZ"/>
        </w:rPr>
        <w:t>1</w:t>
      </w:r>
      <w:r w:rsidR="006E1FF7" w:rsidRPr="000E48D3">
        <w:rPr>
          <w:rFonts w:ascii="Times New Roman" w:hAnsi="Times New Roman"/>
          <w:i/>
          <w:noProof/>
          <w:sz w:val="28"/>
          <w:szCs w:val="24"/>
          <w:lang w:val="kk-KZ"/>
        </w:rPr>
        <w:t>-</w:t>
      </w:r>
      <w:r w:rsidRPr="000E48D3">
        <w:rPr>
          <w:rFonts w:ascii="Times New Roman" w:hAnsi="Times New Roman"/>
          <w:i/>
          <w:noProof/>
          <w:sz w:val="28"/>
          <w:szCs w:val="24"/>
          <w:lang w:val="kk-KZ"/>
        </w:rPr>
        <w:t>сурет</w:t>
      </w:r>
      <w:r w:rsidR="006E1FF7" w:rsidRPr="000E48D3">
        <w:rPr>
          <w:rFonts w:ascii="Times New Roman" w:hAnsi="Times New Roman"/>
          <w:i/>
          <w:noProof/>
          <w:sz w:val="28"/>
          <w:szCs w:val="24"/>
          <w:lang w:val="kk-KZ"/>
        </w:rPr>
        <w:t xml:space="preserve">. </w:t>
      </w:r>
      <w:r w:rsidR="006E1FF7" w:rsidRPr="000E48D3">
        <w:rPr>
          <w:rFonts w:ascii="Times New Roman" w:hAnsi="Times New Roman"/>
          <w:i/>
          <w:sz w:val="28"/>
          <w:szCs w:val="24"/>
          <w:lang w:val="kk-KZ"/>
        </w:rPr>
        <w:t>Әдеби туындыны қабылдаудың кезеңдері</w:t>
      </w:r>
    </w:p>
    <w:p w:rsidR="006E1FF7" w:rsidRPr="000E48D3" w:rsidRDefault="006E1FF7" w:rsidP="00F45408">
      <w:pPr>
        <w:tabs>
          <w:tab w:val="left" w:pos="567"/>
        </w:tabs>
        <w:spacing w:after="0" w:line="240" w:lineRule="auto"/>
        <w:ind w:firstLine="567"/>
        <w:jc w:val="center"/>
        <w:rPr>
          <w:rFonts w:ascii="Times New Roman" w:hAnsi="Times New Roman"/>
          <w:i/>
          <w:noProof/>
          <w:sz w:val="28"/>
          <w:szCs w:val="24"/>
          <w:lang w:val="kk-KZ"/>
        </w:rPr>
      </w:pPr>
    </w:p>
    <w:p w:rsidR="00FE6406" w:rsidRPr="000E48D3" w:rsidRDefault="006E1FF7" w:rsidP="00F45408">
      <w:pPr>
        <w:tabs>
          <w:tab w:val="left" w:pos="567"/>
        </w:tabs>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ab/>
      </w:r>
      <w:r w:rsidR="00FE6406" w:rsidRPr="000E48D3">
        <w:rPr>
          <w:rFonts w:ascii="Times New Roman" w:hAnsi="Times New Roman"/>
          <w:sz w:val="28"/>
          <w:szCs w:val="24"/>
          <w:lang w:val="kk-KZ"/>
        </w:rPr>
        <w:t xml:space="preserve">Психолог О.И. Никифорова қабылдау миханизмін бағдарлық және негізідеп екіге бөліп қарастырады. Бағдарлық бөлігінде (шығарманы оқуды жаңадан бастағанда) оқырман назары төмендегідей мәселелерге бағытталады: </w:t>
      </w:r>
    </w:p>
    <w:p w:rsidR="00FE6406" w:rsidRPr="000E48D3" w:rsidRDefault="00FE6406" w:rsidP="00F45408">
      <w:pPr>
        <w:numPr>
          <w:ilvl w:val="0"/>
          <w:numId w:val="14"/>
        </w:numPr>
        <w:tabs>
          <w:tab w:val="left" w:pos="567"/>
        </w:tabs>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шығарманың жанры мен жалпы құрылымы;</w:t>
      </w:r>
    </w:p>
    <w:p w:rsidR="00FE6406" w:rsidRPr="000E48D3" w:rsidRDefault="00FE6406" w:rsidP="00F45408">
      <w:pPr>
        <w:numPr>
          <w:ilvl w:val="0"/>
          <w:numId w:val="14"/>
        </w:numPr>
        <w:tabs>
          <w:tab w:val="left" w:pos="567"/>
        </w:tabs>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 xml:space="preserve">оқиғаның іске асу орны мен уақыты </w:t>
      </w:r>
    </w:p>
    <w:p w:rsidR="00FE6406" w:rsidRPr="000E48D3" w:rsidRDefault="00FE6406" w:rsidP="00F45408">
      <w:pPr>
        <w:numPr>
          <w:ilvl w:val="0"/>
          <w:numId w:val="14"/>
        </w:numPr>
        <w:tabs>
          <w:tab w:val="left" w:pos="567"/>
        </w:tabs>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бас кейіпкер және оған автордың эмоционалдық қарым-қатынасы;</w:t>
      </w:r>
    </w:p>
    <w:p w:rsidR="00FE6406" w:rsidRPr="000E48D3" w:rsidRDefault="00FE6406" w:rsidP="00F45408">
      <w:pPr>
        <w:numPr>
          <w:ilvl w:val="0"/>
          <w:numId w:val="14"/>
        </w:numPr>
        <w:tabs>
          <w:tab w:val="left" w:pos="567"/>
        </w:tabs>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оқиғаның басталуы;</w:t>
      </w:r>
    </w:p>
    <w:p w:rsidR="00FE6406" w:rsidRPr="000E48D3" w:rsidRDefault="00FE6406" w:rsidP="00F45408">
      <w:pPr>
        <w:numPr>
          <w:ilvl w:val="0"/>
          <w:numId w:val="14"/>
        </w:numPr>
        <w:tabs>
          <w:tab w:val="left" w:pos="567"/>
        </w:tabs>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 xml:space="preserve">шығарма мазмұнының көлемі. </w:t>
      </w:r>
    </w:p>
    <w:p w:rsidR="00FE6406" w:rsidRPr="000E48D3" w:rsidRDefault="00FE6406" w:rsidP="00F45408">
      <w:pPr>
        <w:tabs>
          <w:tab w:val="left" w:pos="567"/>
        </w:tabs>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Механизмнің негізгі бөлігінде шығарманың өзектілігіне мән беру менмәтінді талдау арқылы қабылдау  жүзеге асады</w:t>
      </w:r>
      <w:r w:rsidR="004952CD" w:rsidRPr="000E48D3">
        <w:rPr>
          <w:rFonts w:ascii="Times New Roman" w:hAnsi="Times New Roman"/>
          <w:noProof/>
          <w:sz w:val="28"/>
          <w:szCs w:val="24"/>
          <w:lang w:val="kk-KZ"/>
        </w:rPr>
        <w:t>[5</w:t>
      </w:r>
      <w:r w:rsidR="002D0CFA">
        <w:rPr>
          <w:rFonts w:ascii="Times New Roman" w:hAnsi="Times New Roman"/>
          <w:noProof/>
          <w:sz w:val="28"/>
          <w:szCs w:val="24"/>
          <w:lang w:val="kk-KZ"/>
        </w:rPr>
        <w:t>3</w:t>
      </w:r>
      <w:r w:rsidR="004952CD" w:rsidRPr="000E48D3">
        <w:rPr>
          <w:rFonts w:ascii="Times New Roman" w:hAnsi="Times New Roman"/>
          <w:noProof/>
          <w:sz w:val="28"/>
          <w:szCs w:val="24"/>
          <w:lang w:val="kk-KZ"/>
        </w:rPr>
        <w:t>, 125</w:t>
      </w:r>
      <w:r w:rsidR="008720E6" w:rsidRPr="000E48D3">
        <w:rPr>
          <w:rFonts w:ascii="Times New Roman" w:hAnsi="Times New Roman"/>
          <w:noProof/>
          <w:sz w:val="28"/>
          <w:szCs w:val="24"/>
          <w:lang w:val="kk-KZ"/>
        </w:rPr>
        <w:t xml:space="preserve"> б.</w:t>
      </w:r>
      <w:r w:rsidR="004952CD" w:rsidRPr="000E48D3">
        <w:rPr>
          <w:rFonts w:ascii="Times New Roman" w:hAnsi="Times New Roman"/>
          <w:noProof/>
          <w:sz w:val="28"/>
          <w:szCs w:val="24"/>
          <w:lang w:val="kk-KZ"/>
        </w:rPr>
        <w:t>].</w:t>
      </w:r>
    </w:p>
    <w:p w:rsidR="00FE6406" w:rsidRPr="000E48D3" w:rsidRDefault="00FE6406" w:rsidP="00F45408">
      <w:pPr>
        <w:tabs>
          <w:tab w:val="left" w:pos="567"/>
          <w:tab w:val="left" w:pos="709"/>
        </w:tabs>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Соңғы уақыттарда зерттеуші ғалымдар (Л.В. Чернец, М. Науман, Ю.Б.Борев, т.б.) «шығарманың қабылдану әлеуеті» деген ұғымды негіздеуде. Яғни, белгілі бір көлемдегі ақпараттың мән-мағына және құндылық тұрғысынан оқырман қабылдауына дайындығының болуы. «</w:t>
      </w:r>
      <w:r w:rsidR="006E1FF7" w:rsidRPr="000E48D3">
        <w:rPr>
          <w:rFonts w:ascii="Times New Roman" w:hAnsi="Times New Roman"/>
          <w:sz w:val="28"/>
          <w:szCs w:val="24"/>
          <w:lang w:val="kk-KZ"/>
        </w:rPr>
        <w:t>Кез келген шығарманың өзіндік әлеуеті болады. Классикалық туындылардың қабылдану әлеуеті олардың жазылған дәуірінен тыс ұзық өмір сүруіне жол ашады. Осылайша шығарманың өзіндік ерекшеліктері, оның мазмұыны мен формасы интерпретациялау қажеттілігін тудырады, түрліше оқу мүмкіндігін ашады</w:t>
      </w:r>
      <w:r w:rsidRPr="000E48D3">
        <w:rPr>
          <w:rFonts w:ascii="Times New Roman" w:hAnsi="Times New Roman"/>
          <w:sz w:val="28"/>
          <w:szCs w:val="24"/>
          <w:lang w:val="kk-KZ"/>
        </w:rPr>
        <w:t>»</w:t>
      </w:r>
      <w:r w:rsidR="007916F4" w:rsidRPr="000E48D3">
        <w:rPr>
          <w:rFonts w:ascii="Times New Roman" w:hAnsi="Times New Roman"/>
          <w:sz w:val="28"/>
          <w:szCs w:val="24"/>
          <w:lang w:val="kk-KZ"/>
        </w:rPr>
        <w:t>[</w:t>
      </w:r>
      <w:r w:rsidR="007B79E2" w:rsidRPr="000E48D3">
        <w:rPr>
          <w:rFonts w:ascii="Times New Roman" w:hAnsi="Times New Roman"/>
          <w:sz w:val="28"/>
          <w:szCs w:val="24"/>
          <w:lang w:val="kk-KZ"/>
        </w:rPr>
        <w:t>5</w:t>
      </w:r>
      <w:r w:rsidR="002D0CFA">
        <w:rPr>
          <w:rFonts w:ascii="Times New Roman" w:hAnsi="Times New Roman"/>
          <w:sz w:val="28"/>
          <w:szCs w:val="24"/>
          <w:lang w:val="kk-KZ"/>
        </w:rPr>
        <w:t>4</w:t>
      </w:r>
      <w:r w:rsidR="007B79E2" w:rsidRPr="000E48D3">
        <w:rPr>
          <w:rFonts w:ascii="Times New Roman" w:hAnsi="Times New Roman"/>
          <w:sz w:val="28"/>
          <w:szCs w:val="24"/>
          <w:lang w:val="kk-KZ"/>
        </w:rPr>
        <w:t>, 119</w:t>
      </w:r>
      <w:r w:rsidR="008720E6" w:rsidRPr="000E48D3">
        <w:rPr>
          <w:rFonts w:ascii="Times New Roman" w:hAnsi="Times New Roman"/>
          <w:sz w:val="28"/>
          <w:szCs w:val="24"/>
          <w:lang w:val="kk-KZ"/>
        </w:rPr>
        <w:t xml:space="preserve"> б.</w:t>
      </w:r>
      <w:r w:rsidR="007916F4" w:rsidRPr="000E48D3">
        <w:rPr>
          <w:rFonts w:ascii="Times New Roman" w:hAnsi="Times New Roman"/>
          <w:sz w:val="28"/>
          <w:szCs w:val="24"/>
          <w:lang w:val="kk-KZ"/>
        </w:rPr>
        <w:t>]</w:t>
      </w:r>
      <w:r w:rsidRPr="000E48D3">
        <w:rPr>
          <w:rFonts w:ascii="Times New Roman" w:hAnsi="Times New Roman"/>
          <w:sz w:val="28"/>
          <w:szCs w:val="24"/>
          <w:lang w:val="kk-KZ"/>
        </w:rPr>
        <w:t>, – дейді  Л.В.Чернец.  Бұл дегеніміз жазушы әдеби туындының көркемдік әлемін жасау арқылы оқырман қабылдауына да әсер ете алады деген мағынаға саяды. Классикалық және рецептивтік эстетикалық талдауларды негізге алатын бұл концепция бойынша әрбір шығарманың бойында автор дарытқан инвариант мән болады. Сын-пікірлер қоғамдық ой-сананың елегінен өтіп, әлеуметтік-эстетикалық «бағыттаушы» қабылдауды тудырады. Реципенттердің көркем шығарманы қабылдауының түрлілігі шығарманың инвариант мәнін өзгертпейді, бірақ, сан-алуан варианттарын аша түседі. Осылайша шығармадағы тұрақтылық мен өзгермелілік, инварианттылық мен вариативтілік диалектикасы қалыптасады</w:t>
      </w:r>
      <w:r w:rsidR="007B79E2" w:rsidRPr="000E48D3">
        <w:rPr>
          <w:rFonts w:ascii="Times New Roman" w:hAnsi="Times New Roman"/>
          <w:sz w:val="28"/>
          <w:szCs w:val="24"/>
          <w:lang w:val="kk-KZ"/>
        </w:rPr>
        <w:t>[5</w:t>
      </w:r>
      <w:r w:rsidR="002D0CFA">
        <w:rPr>
          <w:rFonts w:ascii="Times New Roman" w:hAnsi="Times New Roman"/>
          <w:sz w:val="28"/>
          <w:szCs w:val="24"/>
          <w:lang w:val="kk-KZ"/>
        </w:rPr>
        <w:t>5</w:t>
      </w:r>
      <w:r w:rsidR="007B79E2" w:rsidRPr="000E48D3">
        <w:rPr>
          <w:rFonts w:ascii="Times New Roman" w:hAnsi="Times New Roman"/>
          <w:sz w:val="28"/>
          <w:szCs w:val="24"/>
          <w:lang w:val="kk-KZ"/>
        </w:rPr>
        <w:t>, 43</w:t>
      </w:r>
      <w:r w:rsidR="008720E6" w:rsidRPr="000E48D3">
        <w:rPr>
          <w:rFonts w:ascii="Times New Roman" w:hAnsi="Times New Roman"/>
          <w:sz w:val="28"/>
          <w:szCs w:val="24"/>
          <w:lang w:val="kk-KZ"/>
        </w:rPr>
        <w:t xml:space="preserve"> б.</w:t>
      </w:r>
      <w:r w:rsidR="007B79E2" w:rsidRPr="000E48D3">
        <w:rPr>
          <w:rFonts w:ascii="Times New Roman" w:hAnsi="Times New Roman"/>
          <w:sz w:val="28"/>
          <w:szCs w:val="24"/>
          <w:lang w:val="kk-KZ"/>
        </w:rPr>
        <w:t>]</w:t>
      </w:r>
      <w:r w:rsidR="008720E6" w:rsidRPr="000E48D3">
        <w:rPr>
          <w:rFonts w:ascii="Times New Roman" w:hAnsi="Times New Roman"/>
          <w:sz w:val="28"/>
          <w:szCs w:val="24"/>
          <w:lang w:val="kk-KZ"/>
        </w:rPr>
        <w:t>.</w:t>
      </w:r>
      <w:r w:rsidRPr="000E48D3">
        <w:rPr>
          <w:rFonts w:ascii="Times New Roman" w:hAnsi="Times New Roman"/>
          <w:sz w:val="28"/>
          <w:szCs w:val="24"/>
          <w:lang w:val="kk-KZ"/>
        </w:rPr>
        <w:t xml:space="preserve"> Бұл тұжырымның алдыңғы тарауда айтылған көркем шығармаға жасалатын интерпретацияның адекваттылығы мәселесі бойынша да көп сауалдың жауабын табуға негіз болатынын байқауға болады.</w:t>
      </w:r>
    </w:p>
    <w:p w:rsidR="00FE6406" w:rsidRPr="000E48D3" w:rsidRDefault="00FE6406" w:rsidP="00F45408">
      <w:pPr>
        <w:tabs>
          <w:tab w:val="left" w:pos="567"/>
          <w:tab w:val="left" w:pos="709"/>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4"/>
          <w:lang w:val="kk-KZ"/>
        </w:rPr>
        <w:tab/>
      </w:r>
      <w:r w:rsidRPr="000E48D3">
        <w:rPr>
          <w:rFonts w:ascii="Times New Roman" w:hAnsi="Times New Roman"/>
          <w:sz w:val="28"/>
          <w:szCs w:val="28"/>
          <w:lang w:val="kk-KZ"/>
        </w:rPr>
        <w:t xml:space="preserve">Көркем мәтінді қабылдау үдерісі турасында ғалым </w:t>
      </w:r>
      <w:r w:rsidR="008720E6" w:rsidRPr="000E48D3">
        <w:rPr>
          <w:rFonts w:ascii="Times New Roman" w:hAnsi="Times New Roman"/>
          <w:sz w:val="28"/>
          <w:szCs w:val="28"/>
          <w:lang w:val="kk-KZ"/>
        </w:rPr>
        <w:t xml:space="preserve">А.С. </w:t>
      </w:r>
      <w:r w:rsidRPr="000E48D3">
        <w:rPr>
          <w:rFonts w:ascii="Times New Roman" w:hAnsi="Times New Roman"/>
          <w:sz w:val="28"/>
          <w:szCs w:val="28"/>
          <w:lang w:val="kk-KZ"/>
        </w:rPr>
        <w:t>Әділова: «Көркем мәтінді  қабылдау үдерісі сол мәтінді түсінуге, интерпретациялауға мүмкіндік беретін түрлі тілдік маркерлерді танумен тығыз байланысты. Ал танудың өзі, шын мәнінде, жаңа нәрсені бұрынғы бар біліммен үнемі байланыстырып отыру, салыстыру. Оқырман осы тану нәтижесінде өзіне бұрыннан таныс материалдарды еске түсіреді, олардың образдар жүйесін, оқиғалар желісін, тіпті болмаса жекелеген кейіпкерлердің немесе автордың сөз қолданысын өзектендіреді, сол арқылы жаңа оқып отырған мәтіннің (кодталған) ақпаратын ашады, басқаша айтқанда, мәтіндер арасында диалогтік байланыс орнатады»</w:t>
      </w:r>
      <w:r w:rsidR="007B79E2" w:rsidRPr="000E48D3">
        <w:rPr>
          <w:rFonts w:ascii="Times New Roman" w:hAnsi="Times New Roman"/>
          <w:sz w:val="28"/>
          <w:szCs w:val="28"/>
          <w:lang w:val="kk-KZ"/>
        </w:rPr>
        <w:t xml:space="preserve"> [5</w:t>
      </w:r>
      <w:r w:rsidR="002D0CFA">
        <w:rPr>
          <w:rFonts w:ascii="Times New Roman" w:hAnsi="Times New Roman"/>
          <w:sz w:val="28"/>
          <w:szCs w:val="28"/>
          <w:lang w:val="kk-KZ"/>
        </w:rPr>
        <w:t>6</w:t>
      </w:r>
      <w:r w:rsidR="007B79E2" w:rsidRPr="000E48D3">
        <w:rPr>
          <w:rFonts w:ascii="Times New Roman" w:hAnsi="Times New Roman"/>
          <w:sz w:val="28"/>
          <w:szCs w:val="28"/>
          <w:lang w:val="kk-KZ"/>
        </w:rPr>
        <w:t>, 6</w:t>
      </w:r>
      <w:r w:rsidR="008720E6" w:rsidRPr="000E48D3">
        <w:rPr>
          <w:rFonts w:ascii="Times New Roman" w:hAnsi="Times New Roman"/>
          <w:sz w:val="28"/>
          <w:szCs w:val="28"/>
          <w:lang w:val="kk-KZ"/>
        </w:rPr>
        <w:t xml:space="preserve"> б.</w:t>
      </w:r>
      <w:r w:rsidR="007B79E2" w:rsidRPr="000E48D3">
        <w:rPr>
          <w:rFonts w:ascii="Times New Roman" w:hAnsi="Times New Roman"/>
          <w:sz w:val="28"/>
          <w:szCs w:val="28"/>
          <w:lang w:val="kk-KZ"/>
        </w:rPr>
        <w:t>]</w:t>
      </w:r>
      <w:r w:rsidR="008720E6" w:rsidRPr="000E48D3">
        <w:rPr>
          <w:rFonts w:ascii="Times New Roman" w:hAnsi="Times New Roman"/>
          <w:sz w:val="28"/>
          <w:szCs w:val="28"/>
          <w:lang w:val="kk-KZ"/>
        </w:rPr>
        <w:t>, –</w:t>
      </w:r>
      <w:r w:rsidRPr="000E48D3">
        <w:rPr>
          <w:rFonts w:ascii="Times New Roman" w:hAnsi="Times New Roman"/>
          <w:sz w:val="28"/>
          <w:szCs w:val="28"/>
          <w:lang w:val="kk-KZ"/>
        </w:rPr>
        <w:t xml:space="preserve"> деп, қабылдау мен таным үдерісінің өзара тығыз байланысты екенін нақтылап кетеді.</w:t>
      </w:r>
    </w:p>
    <w:p w:rsidR="00FE6406" w:rsidRPr="000E48D3" w:rsidRDefault="00B706D0" w:rsidP="00F45408">
      <w:pPr>
        <w:pStyle w:val="a4"/>
        <w:shd w:val="clear" w:color="auto" w:fill="FFFFFF"/>
        <w:spacing w:before="0" w:beforeAutospacing="0" w:after="0" w:afterAutospacing="0"/>
        <w:ind w:firstLine="567"/>
        <w:jc w:val="both"/>
        <w:textAlignment w:val="baseline"/>
        <w:rPr>
          <w:sz w:val="28"/>
          <w:szCs w:val="28"/>
          <w:lang w:val="kk-KZ"/>
        </w:rPr>
      </w:pPr>
      <w:r w:rsidRPr="000E48D3">
        <w:rPr>
          <w:sz w:val="28"/>
          <w:szCs w:val="28"/>
          <w:lang w:val="kk-KZ"/>
        </w:rPr>
        <w:t>К</w:t>
      </w:r>
      <w:r w:rsidR="00FE6406" w:rsidRPr="000E48D3">
        <w:rPr>
          <w:sz w:val="28"/>
          <w:szCs w:val="28"/>
          <w:lang w:val="kk-KZ"/>
        </w:rPr>
        <w:t>омпаративистиканың негізгі категориясының бірі</w:t>
      </w:r>
      <w:r w:rsidRPr="000E48D3">
        <w:rPr>
          <w:sz w:val="28"/>
          <w:szCs w:val="28"/>
          <w:lang w:val="kk-KZ"/>
        </w:rPr>
        <w:t xml:space="preserve"> – рецепция</w:t>
      </w:r>
      <w:r w:rsidR="00FE6406" w:rsidRPr="000E48D3">
        <w:rPr>
          <w:sz w:val="28"/>
          <w:szCs w:val="28"/>
          <w:lang w:val="kk-KZ"/>
        </w:rPr>
        <w:t>. Көркем шығарма</w:t>
      </w:r>
      <w:r w:rsidRPr="000E48D3">
        <w:rPr>
          <w:sz w:val="28"/>
          <w:szCs w:val="28"/>
          <w:lang w:val="kk-KZ"/>
        </w:rPr>
        <w:t>ға жасалатын</w:t>
      </w:r>
      <w:r w:rsidR="00FE6406" w:rsidRPr="000E48D3">
        <w:rPr>
          <w:sz w:val="28"/>
          <w:szCs w:val="28"/>
          <w:lang w:val="kk-KZ"/>
        </w:rPr>
        <w:t xml:space="preserve"> рецеп</w:t>
      </w:r>
      <w:r w:rsidR="00092F87" w:rsidRPr="000E48D3">
        <w:rPr>
          <w:sz w:val="28"/>
          <w:szCs w:val="28"/>
          <w:lang w:val="kk-KZ"/>
        </w:rPr>
        <w:t>ц</w:t>
      </w:r>
      <w:r w:rsidR="00FE6406" w:rsidRPr="000E48D3">
        <w:rPr>
          <w:sz w:val="28"/>
          <w:szCs w:val="28"/>
          <w:lang w:val="kk-KZ"/>
        </w:rPr>
        <w:t xml:space="preserve">иясы </w:t>
      </w:r>
      <w:r w:rsidRPr="000E48D3">
        <w:rPr>
          <w:sz w:val="28"/>
          <w:szCs w:val="28"/>
          <w:lang w:val="kk-KZ"/>
        </w:rPr>
        <w:t>сан салалы</w:t>
      </w:r>
      <w:r w:rsidR="00FE6406" w:rsidRPr="000E48D3">
        <w:rPr>
          <w:sz w:val="28"/>
          <w:szCs w:val="28"/>
          <w:lang w:val="kk-KZ"/>
        </w:rPr>
        <w:t xml:space="preserve">. Ол </w:t>
      </w:r>
      <w:r w:rsidRPr="000E48D3">
        <w:rPr>
          <w:sz w:val="28"/>
          <w:szCs w:val="28"/>
          <w:lang w:val="kk-KZ"/>
        </w:rPr>
        <w:t xml:space="preserve">оқырманның </w:t>
      </w:r>
      <w:r w:rsidR="00FE6406" w:rsidRPr="000E48D3">
        <w:rPr>
          <w:sz w:val="28"/>
          <w:szCs w:val="28"/>
          <w:lang w:val="kk-KZ"/>
        </w:rPr>
        <w:t xml:space="preserve">эмоционалдық </w:t>
      </w:r>
      <w:r w:rsidRPr="000E48D3">
        <w:rPr>
          <w:sz w:val="28"/>
          <w:szCs w:val="28"/>
          <w:lang w:val="kk-KZ"/>
        </w:rPr>
        <w:t>жай-күйін</w:t>
      </w:r>
      <w:r w:rsidR="00FE6406" w:rsidRPr="000E48D3">
        <w:rPr>
          <w:sz w:val="28"/>
          <w:szCs w:val="28"/>
          <w:lang w:val="kk-KZ"/>
        </w:rPr>
        <w:t xml:space="preserve">, </w:t>
      </w:r>
      <w:r w:rsidRPr="000E48D3">
        <w:rPr>
          <w:sz w:val="28"/>
          <w:szCs w:val="28"/>
          <w:lang w:val="kk-KZ"/>
        </w:rPr>
        <w:t>өзіндік</w:t>
      </w:r>
      <w:r w:rsidR="00FE6406" w:rsidRPr="000E48D3">
        <w:rPr>
          <w:sz w:val="28"/>
          <w:szCs w:val="28"/>
          <w:lang w:val="kk-KZ"/>
        </w:rPr>
        <w:t xml:space="preserve"> логикасын ұғыну мен</w:t>
      </w:r>
      <w:r w:rsidRPr="000E48D3">
        <w:rPr>
          <w:sz w:val="28"/>
          <w:szCs w:val="28"/>
          <w:lang w:val="kk-KZ"/>
        </w:rPr>
        <w:t xml:space="preserve"> шығармаға</w:t>
      </w:r>
      <w:r w:rsidR="00FE6406" w:rsidRPr="000E48D3">
        <w:rPr>
          <w:sz w:val="28"/>
          <w:szCs w:val="28"/>
          <w:lang w:val="kk-KZ"/>
        </w:rPr>
        <w:t xml:space="preserve"> баға</w:t>
      </w:r>
      <w:r w:rsidRPr="000E48D3">
        <w:rPr>
          <w:sz w:val="28"/>
          <w:szCs w:val="28"/>
          <w:lang w:val="kk-KZ"/>
        </w:rPr>
        <w:t xml:space="preserve"> беру мүмкіндіктерін қамтиды</w:t>
      </w:r>
      <w:r w:rsidR="00FE6406" w:rsidRPr="000E48D3">
        <w:rPr>
          <w:sz w:val="28"/>
          <w:szCs w:val="28"/>
          <w:lang w:val="kk-KZ"/>
        </w:rPr>
        <w:t xml:space="preserve">. </w:t>
      </w:r>
      <w:r w:rsidR="002F4692" w:rsidRPr="000E48D3">
        <w:rPr>
          <w:sz w:val="28"/>
          <w:szCs w:val="28"/>
          <w:lang w:val="kk-KZ"/>
        </w:rPr>
        <w:t>Көркем т</w:t>
      </w:r>
      <w:r w:rsidRPr="000E48D3">
        <w:rPr>
          <w:sz w:val="28"/>
          <w:szCs w:val="28"/>
          <w:lang w:val="kk-KZ"/>
        </w:rPr>
        <w:t xml:space="preserve">уынды </w:t>
      </w:r>
      <w:r w:rsidR="00FE6406" w:rsidRPr="000E48D3">
        <w:rPr>
          <w:sz w:val="28"/>
          <w:szCs w:val="28"/>
          <w:lang w:val="kk-KZ"/>
        </w:rPr>
        <w:t xml:space="preserve">мен </w:t>
      </w:r>
      <w:r w:rsidRPr="000E48D3">
        <w:rPr>
          <w:sz w:val="28"/>
          <w:szCs w:val="28"/>
          <w:lang w:val="kk-KZ"/>
        </w:rPr>
        <w:t>оқырман</w:t>
      </w:r>
      <w:r w:rsidR="00FE6406" w:rsidRPr="000E48D3">
        <w:rPr>
          <w:sz w:val="28"/>
          <w:szCs w:val="28"/>
          <w:lang w:val="kk-KZ"/>
        </w:rPr>
        <w:t xml:space="preserve"> түсінігінің, автор </w:t>
      </w:r>
      <w:r w:rsidRPr="000E48D3">
        <w:rPr>
          <w:sz w:val="28"/>
          <w:szCs w:val="28"/>
          <w:lang w:val="kk-KZ"/>
        </w:rPr>
        <w:t>идеясы</w:t>
      </w:r>
      <w:r w:rsidR="00FE6406" w:rsidRPr="000E48D3">
        <w:rPr>
          <w:sz w:val="28"/>
          <w:szCs w:val="28"/>
          <w:lang w:val="kk-KZ"/>
        </w:rPr>
        <w:t xml:space="preserve"> мен оқырман </w:t>
      </w:r>
      <w:r w:rsidRPr="000E48D3">
        <w:rPr>
          <w:sz w:val="28"/>
          <w:szCs w:val="28"/>
          <w:lang w:val="kk-KZ"/>
        </w:rPr>
        <w:t>рецепциясының</w:t>
      </w:r>
      <w:r w:rsidR="00FE6406" w:rsidRPr="000E48D3">
        <w:rPr>
          <w:sz w:val="28"/>
          <w:szCs w:val="28"/>
          <w:lang w:val="kk-KZ"/>
        </w:rPr>
        <w:t xml:space="preserve"> арақатынасын төмендегі </w:t>
      </w:r>
      <w:r w:rsidR="008720E6" w:rsidRPr="000E48D3">
        <w:rPr>
          <w:sz w:val="28"/>
          <w:szCs w:val="28"/>
          <w:lang w:val="kk-KZ"/>
        </w:rPr>
        <w:t>сызба</w:t>
      </w:r>
      <w:r w:rsidR="00FE6406" w:rsidRPr="000E48D3">
        <w:rPr>
          <w:sz w:val="28"/>
          <w:szCs w:val="28"/>
          <w:lang w:val="kk-KZ"/>
        </w:rPr>
        <w:t>дан</w:t>
      </w:r>
      <w:r w:rsidR="00933177" w:rsidRPr="000E48D3">
        <w:rPr>
          <w:sz w:val="28"/>
          <w:szCs w:val="28"/>
          <w:lang w:val="kk-KZ"/>
        </w:rPr>
        <w:t xml:space="preserve"> (3-сызба)</w:t>
      </w:r>
      <w:r w:rsidR="00FE6406" w:rsidRPr="000E48D3">
        <w:rPr>
          <w:sz w:val="28"/>
          <w:szCs w:val="28"/>
          <w:lang w:val="kk-KZ"/>
        </w:rPr>
        <w:t xml:space="preserve"> көруге болады. </w:t>
      </w:r>
    </w:p>
    <w:p w:rsidR="00FE6406"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highlight w:val="green"/>
          <w:lang w:val="en-US" w:eastAsia="en-US"/>
        </w:rPr>
        <w:pict>
          <v:shape id="Arc 67" o:spid="_x0000_s1132" style="position:absolute;left:0;text-align:left;margin-left:343.8pt;margin-top:123.95pt;width:69.5pt;height:53.9pt;rotation:11491565fd;flip:x;z-index:2516485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" adj="0,,0" path="m,13nfc251,4,503,,756,,12685,,22356,9670,22356,21600em,13nsc251,4,503,,756,,12685,,22356,9670,22356,21600r-21600,l,13xe" filled="f">
            <v:stroke joinstyle="round"/>
            <v:formulas/>
            <v:path arrowok="t" o:extrusionok="f" o:connecttype="custom" o:connectlocs="0,412;882650,684530;29848,684530" o:connectangles="0,0,0"/>
          </v:shape>
        </w:pict>
      </w:r>
      <w:r w:rsidRPr="006D19C6">
        <w:rPr>
          <w:rFonts w:ascii="Times New Roman" w:hAnsi="Times New Roman"/>
          <w:noProof/>
          <w:sz w:val="28"/>
          <w:szCs w:val="28"/>
          <w:highlight w:val="green"/>
          <w:lang w:val="en-US" w:eastAsia="en-US"/>
        </w:rPr>
        <w:pict>
          <v:shape id="Arc 69" o:spid="_x0000_s1131" style="position:absolute;left:0;text-align:left;margin-left:94.8pt;margin-top:99.5pt;width:43.3pt;height:97.25pt;rotation:-6516589fd;flip:y;z-index:2516505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" adj="0,,0" path="m3549,-1nfc13965,1734,21600,10746,21600,21306v,3165,-696,6291,-2038,9157em3549,-1nsc13965,1734,21600,10746,21600,21306v,3165,-696,6291,-2038,9157l,21306,3549,-1xe" filled="f">
            <v:stroke joinstyle="round"/>
            <v:formulas/>
            <v:path arrowok="t" o:extrusionok="f" o:connecttype="custom" o:connectlocs="90353,0;498050,1235075;0,863790" o:connectangles="0,0,0"/>
          </v:shape>
        </w:pict>
      </w:r>
      <w:r w:rsidRPr="006D19C6">
        <w:rPr>
          <w:rFonts w:ascii="Times New Roman" w:hAnsi="Times New Roman"/>
          <w:noProof/>
          <w:sz w:val="28"/>
          <w:szCs w:val="28"/>
          <w:highlight w:val="green"/>
          <w:lang w:val="en-US" w:eastAsia="en-US"/>
        </w:rPr>
        <w:pict>
          <v:shape id="Arc 66" o:spid="_x0000_s1130" style="position:absolute;left:0;text-align:left;margin-left:338.5pt;margin-top:41.4pt;width:75.3pt;height:67.3pt;z-index:2516474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" adj="0,,0" path="m-1,nfc8768,,16667,5301,19989,13416em-1,nsc8768,,16667,5301,19989,13416l,21600,-1,xe" filled="f">
            <v:stroke joinstyle="round"/>
            <v:formulas/>
            <v:path arrowok="t" o:extrusionok="f" o:connecttype="custom" o:connectlocs="0,0;956310,530870;0,854710" o:connectangles="0,0,0"/>
          </v:shape>
        </w:pict>
      </w:r>
      <w:r w:rsidRPr="006D19C6">
        <w:rPr>
          <w:rFonts w:ascii="Times New Roman" w:hAnsi="Times New Roman"/>
          <w:noProof/>
          <w:sz w:val="28"/>
          <w:szCs w:val="28"/>
          <w:highlight w:val="green"/>
          <w:lang w:val="en-US" w:eastAsia="en-US"/>
        </w:rPr>
        <w:pict>
          <v:shape id="Arc 68" o:spid="_x0000_s1129" style="position:absolute;left:0;text-align:left;margin-left:78pt;margin-top:36.05pt;width:93.5pt;height:68.05pt;rotation:11716414fd;flip:y;z-index:2516495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" adj="0,,0" path="m-1,123nfc766,41,1536,,2307,v8546,,16289,5039,19750,12853em-1,123nsc766,41,1536,,2307,v8546,,16289,5039,19750,12853l2307,21600,-1,123xe" filled="f">
            <v:stroke joinstyle="round"/>
            <v:formulas/>
            <v:path arrowok="t" o:extrusionok="f" o:connecttype="custom" o:connectlocs="0,4961;1187450,514300;124199,864235" o:connectangles="0,0,0"/>
          </v:shape>
        </w:pict>
      </w:r>
      <w:r w:rsidRPr="006D19C6">
        <w:rPr>
          <w:rFonts w:ascii="Times New Roman" w:hAnsi="Times New Roman"/>
          <w:noProof/>
          <w:sz w:val="28"/>
          <w:szCs w:val="28"/>
          <w:highlight w:val="green"/>
          <w:lang w:val="en-US" w:eastAsia="en-US"/>
        </w:rPr>
        <w:pict>
          <v:roundrect id="AutoShape 63" o:spid="_x0000_s1045" style="position:absolute;left:0;text-align:left;margin-left:19.25pt;margin-top:84.35pt;width:86.85pt;height:27.4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">
            <v:textbox>
              <w:txbxContent>
                <w:p w:rsidR="00AF1F50" w:rsidRPr="000721E1" w:rsidRDefault="00AF1F50" w:rsidP="00FE6406">
                  <w:pPr>
                    <w:jc w:val="center"/>
                    <w:rPr>
                      <w:rFonts w:ascii="Times New Roman" w:hAnsi="Times New Roman"/>
                      <w:b/>
                      <w:sz w:val="24"/>
                      <w:lang w:val="kk-KZ"/>
                    </w:rPr>
                  </w:pPr>
                  <w:r w:rsidRPr="000721E1">
                    <w:rPr>
                      <w:rFonts w:ascii="Times New Roman" w:hAnsi="Times New Roman"/>
                      <w:b/>
                      <w:sz w:val="24"/>
                      <w:lang w:val="kk-KZ"/>
                    </w:rPr>
                    <w:t>Автор</w:t>
                  </w:r>
                </w:p>
              </w:txbxContent>
            </v:textbox>
          </v:roundrect>
        </w:pict>
      </w:r>
      <w:r w:rsidRPr="006D19C6">
        <w:rPr>
          <w:rFonts w:ascii="Times New Roman" w:hAnsi="Times New Roman"/>
          <w:noProof/>
          <w:sz w:val="28"/>
          <w:szCs w:val="28"/>
          <w:highlight w:val="green"/>
          <w:lang w:val="en-US" w:eastAsia="en-US"/>
        </w:rPr>
        <w:pict>
          <v:roundrect id="AutoShape 62" o:spid="_x0000_s1046" style="position:absolute;left:0;text-align:left;margin-left:397.2pt;margin-top:90.6pt;width:93.95pt;height:27.4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">
            <v:textbox>
              <w:txbxContent>
                <w:p w:rsidR="00AF1F50" w:rsidRPr="003969FB" w:rsidRDefault="00AF1F50" w:rsidP="00FE6406">
                  <w:pPr>
                    <w:jc w:val="center"/>
                    <w:rPr>
                      <w:rFonts w:ascii="Times New Roman" w:hAnsi="Times New Roman"/>
                      <w:b/>
                      <w:sz w:val="24"/>
                      <w:lang w:val="kk-KZ"/>
                    </w:rPr>
                  </w:pPr>
                  <w:r w:rsidRPr="003969FB">
                    <w:rPr>
                      <w:rFonts w:ascii="Times New Roman" w:hAnsi="Times New Roman"/>
                      <w:b/>
                      <w:sz w:val="24"/>
                      <w:lang w:val="kk-KZ"/>
                    </w:rPr>
                    <w:t>Оқырман</w:t>
                  </w:r>
                </w:p>
              </w:txbxContent>
            </v:textbox>
          </v:roundrect>
        </w:pict>
      </w:r>
      <w:r w:rsidRPr="006D19C6">
        <w:rPr>
          <w:rFonts w:ascii="Times New Roman" w:hAnsi="Times New Roman"/>
          <w:noProof/>
          <w:sz w:val="28"/>
          <w:szCs w:val="28"/>
          <w:highlight w:val="green"/>
          <w:lang w:val="en-US" w:eastAsia="en-US"/>
        </w:rPr>
        <w:pict>
          <v:roundrect id="AutoShape 65" o:spid="_x0000_s1047" style="position:absolute;left:0;text-align:left;margin-left:180.45pt;margin-top:152.45pt;width:150.25pt;height:25.85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">
            <v:textbox>
              <w:txbxContent>
                <w:p w:rsidR="00AF1F50" w:rsidRPr="000721E1" w:rsidRDefault="00AF1F50" w:rsidP="00FE6406">
                  <w:pPr>
                    <w:jc w:val="center"/>
                    <w:rPr>
                      <w:rFonts w:ascii="Times New Roman" w:hAnsi="Times New Roman"/>
                      <w:b/>
                      <w:sz w:val="24"/>
                      <w:szCs w:val="24"/>
                      <w:lang w:val="kk-KZ"/>
                    </w:rPr>
                  </w:pPr>
                  <w:r w:rsidRPr="000721E1">
                    <w:rPr>
                      <w:rFonts w:ascii="Times New Roman" w:hAnsi="Times New Roman"/>
                      <w:b/>
                      <w:sz w:val="24"/>
                      <w:szCs w:val="24"/>
                      <w:lang w:val="kk-KZ"/>
                    </w:rPr>
                    <w:t>Түсіну</w:t>
                  </w:r>
                </w:p>
              </w:txbxContent>
            </v:textbox>
          </v:roundrect>
        </w:pict>
      </w:r>
      <w:r w:rsidRPr="006D19C6">
        <w:rPr>
          <w:rFonts w:ascii="Times New Roman" w:hAnsi="Times New Roman"/>
          <w:noProof/>
          <w:sz w:val="28"/>
          <w:szCs w:val="28"/>
          <w:highlight w:val="green"/>
          <w:lang w:val="en-US" w:eastAsia="en-US"/>
        </w:rPr>
        <w:pict>
          <v:roundrect id="AutoShape 64" o:spid="_x0000_s1048" style="position:absolute;left:0;text-align:left;margin-left:180.45pt;margin-top:28pt;width:145.55pt;height:27.35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">
            <v:textbox>
              <w:txbxContent>
                <w:p w:rsidR="00AF1F50" w:rsidRPr="003969FB" w:rsidRDefault="00AF1F50" w:rsidP="00FE6406">
                  <w:pPr>
                    <w:jc w:val="center"/>
                    <w:rPr>
                      <w:rFonts w:ascii="Times New Roman" w:hAnsi="Times New Roman"/>
                      <w:b/>
                      <w:sz w:val="28"/>
                      <w:lang w:val="kk-KZ"/>
                    </w:rPr>
                  </w:pPr>
                  <w:r w:rsidRPr="003969FB">
                    <w:rPr>
                      <w:rFonts w:ascii="Times New Roman" w:hAnsi="Times New Roman"/>
                      <w:b/>
                      <w:sz w:val="24"/>
                      <w:lang w:val="kk-KZ"/>
                    </w:rPr>
                    <w:t>Қабылдау</w:t>
                  </w:r>
                </w:p>
              </w:txbxContent>
            </v:textbox>
          </v:roundrect>
        </w:pict>
      </w:r>
    </w:p>
    <w:p w:rsidR="00FE6406" w:rsidRPr="000E48D3" w:rsidRDefault="00FE6406" w:rsidP="00F45408">
      <w:pPr>
        <w:spacing w:after="0" w:line="240" w:lineRule="auto"/>
        <w:ind w:firstLine="567"/>
        <w:jc w:val="both"/>
        <w:rPr>
          <w:rFonts w:ascii="Times New Roman" w:hAnsi="Times New Roman"/>
          <w:sz w:val="28"/>
          <w:szCs w:val="28"/>
          <w:lang w:val="kk-KZ"/>
        </w:rPr>
      </w:pPr>
    </w:p>
    <w:p w:rsidR="00FE6406" w:rsidRPr="000E48D3" w:rsidRDefault="00FE6406" w:rsidP="00F45408">
      <w:pPr>
        <w:spacing w:after="0" w:line="240" w:lineRule="auto"/>
        <w:ind w:firstLine="567"/>
        <w:jc w:val="both"/>
        <w:rPr>
          <w:rFonts w:ascii="Times New Roman" w:hAnsi="Times New Roman"/>
          <w:sz w:val="28"/>
          <w:szCs w:val="28"/>
          <w:lang w:val="kk-KZ"/>
        </w:rPr>
      </w:pPr>
    </w:p>
    <w:p w:rsidR="00FE6406" w:rsidRPr="000E48D3" w:rsidRDefault="00FE6406" w:rsidP="00F45408">
      <w:pPr>
        <w:spacing w:after="0" w:line="240" w:lineRule="auto"/>
        <w:ind w:firstLine="567"/>
        <w:jc w:val="both"/>
        <w:rPr>
          <w:rFonts w:ascii="Times New Roman" w:hAnsi="Times New Roman"/>
          <w:sz w:val="28"/>
          <w:szCs w:val="28"/>
          <w:lang w:val="kk-KZ"/>
        </w:rPr>
      </w:pPr>
    </w:p>
    <w:p w:rsidR="00FE6406" w:rsidRPr="000E48D3" w:rsidRDefault="00FE6406" w:rsidP="00F45408">
      <w:pPr>
        <w:spacing w:after="0" w:line="240" w:lineRule="auto"/>
        <w:ind w:firstLine="567"/>
        <w:jc w:val="both"/>
        <w:rPr>
          <w:rFonts w:ascii="Times New Roman" w:hAnsi="Times New Roman"/>
          <w:sz w:val="28"/>
          <w:szCs w:val="28"/>
          <w:lang w:val="kk-KZ"/>
        </w:rPr>
      </w:pPr>
    </w:p>
    <w:p w:rsidR="007B79E2" w:rsidRPr="000E48D3" w:rsidRDefault="006D19C6" w:rsidP="00F45408">
      <w:pPr>
        <w:pStyle w:val="a3"/>
        <w:spacing w:after="0" w:line="240" w:lineRule="auto"/>
        <w:ind w:left="0" w:firstLine="567"/>
        <w:jc w:val="both"/>
        <w:rPr>
          <w:rFonts w:ascii="Times New Roman" w:hAnsi="Times New Roman"/>
          <w:sz w:val="28"/>
          <w:szCs w:val="24"/>
          <w:lang w:val="kk-KZ"/>
        </w:rPr>
      </w:pPr>
      <w:r w:rsidRPr="006D19C6">
        <w:rPr>
          <w:rFonts w:ascii="Times New Roman" w:hAnsi="Times New Roman"/>
          <w:noProof/>
          <w:sz w:val="28"/>
          <w:szCs w:val="28"/>
          <w:highlight w:val="green"/>
          <w:lang w:val="en-US" w:eastAsia="en-US"/>
        </w:rPr>
        <w:pict>
          <v:roundrect id="AutoShape 61" o:spid="_x0000_s1049" style="position:absolute;left:0;text-align:left;margin-left:131.95pt;margin-top:4.45pt;width:241.05pt;height:33.65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">
            <v:textbox>
              <w:txbxContent>
                <w:p w:rsidR="00AF1F50" w:rsidRPr="003969FB" w:rsidRDefault="00AF1F50" w:rsidP="00FE6406">
                  <w:pPr>
                    <w:jc w:val="center"/>
                    <w:rPr>
                      <w:rFonts w:ascii="Times New Roman" w:hAnsi="Times New Roman"/>
                      <w:b/>
                      <w:sz w:val="28"/>
                      <w:szCs w:val="28"/>
                      <w:lang w:val="kk-KZ"/>
                    </w:rPr>
                  </w:pPr>
                  <w:r w:rsidRPr="003969FB">
                    <w:rPr>
                      <w:rFonts w:ascii="Times New Roman" w:hAnsi="Times New Roman"/>
                      <w:b/>
                      <w:sz w:val="28"/>
                      <w:szCs w:val="28"/>
                      <w:lang w:val="kk-KZ"/>
                    </w:rPr>
                    <w:t>Көркем шығарма</w:t>
                  </w:r>
                </w:p>
              </w:txbxContent>
            </v:textbox>
          </v:roundrect>
        </w:pict>
      </w:r>
    </w:p>
    <w:p w:rsidR="007B79E2" w:rsidRPr="000E48D3" w:rsidRDefault="007B79E2" w:rsidP="00F45408">
      <w:pPr>
        <w:pStyle w:val="a3"/>
        <w:spacing w:after="0" w:line="240" w:lineRule="auto"/>
        <w:ind w:left="0" w:firstLine="567"/>
        <w:jc w:val="both"/>
        <w:rPr>
          <w:rFonts w:ascii="Times New Roman" w:hAnsi="Times New Roman"/>
          <w:sz w:val="28"/>
          <w:szCs w:val="24"/>
          <w:lang w:val="kk-KZ"/>
        </w:rPr>
      </w:pPr>
    </w:p>
    <w:p w:rsidR="007B79E2" w:rsidRPr="000E48D3" w:rsidRDefault="007B79E2" w:rsidP="00F45408">
      <w:pPr>
        <w:pStyle w:val="a3"/>
        <w:spacing w:after="0" w:line="240" w:lineRule="auto"/>
        <w:ind w:left="0" w:firstLine="567"/>
        <w:jc w:val="both"/>
        <w:rPr>
          <w:rFonts w:ascii="Times New Roman" w:hAnsi="Times New Roman"/>
          <w:sz w:val="28"/>
          <w:szCs w:val="24"/>
          <w:lang w:val="kk-KZ"/>
        </w:rPr>
      </w:pPr>
    </w:p>
    <w:p w:rsidR="007B79E2" w:rsidRPr="000E48D3" w:rsidRDefault="007B79E2" w:rsidP="00F45408">
      <w:pPr>
        <w:pStyle w:val="a3"/>
        <w:spacing w:after="0" w:line="240" w:lineRule="auto"/>
        <w:ind w:left="0" w:firstLine="567"/>
        <w:jc w:val="both"/>
        <w:rPr>
          <w:rFonts w:ascii="Times New Roman" w:hAnsi="Times New Roman"/>
          <w:sz w:val="28"/>
          <w:szCs w:val="24"/>
          <w:lang w:val="kk-KZ"/>
        </w:rPr>
      </w:pPr>
    </w:p>
    <w:p w:rsidR="007B79E2" w:rsidRPr="000E48D3" w:rsidRDefault="007B79E2" w:rsidP="00F45408">
      <w:pPr>
        <w:pStyle w:val="a3"/>
        <w:spacing w:after="0" w:line="240" w:lineRule="auto"/>
        <w:ind w:left="0" w:firstLine="567"/>
        <w:jc w:val="both"/>
        <w:rPr>
          <w:rFonts w:ascii="Times New Roman" w:hAnsi="Times New Roman"/>
          <w:sz w:val="28"/>
          <w:szCs w:val="24"/>
          <w:lang w:val="kk-KZ"/>
        </w:rPr>
      </w:pPr>
    </w:p>
    <w:p w:rsidR="007B79E2" w:rsidRPr="000E48D3" w:rsidRDefault="007B79E2" w:rsidP="00F45408">
      <w:pPr>
        <w:pStyle w:val="a3"/>
        <w:spacing w:after="0" w:line="240" w:lineRule="auto"/>
        <w:ind w:left="0" w:firstLine="567"/>
        <w:jc w:val="both"/>
        <w:rPr>
          <w:rFonts w:ascii="Times New Roman" w:hAnsi="Times New Roman"/>
          <w:sz w:val="28"/>
          <w:szCs w:val="24"/>
          <w:lang w:val="kk-KZ"/>
        </w:rPr>
      </w:pPr>
    </w:p>
    <w:p w:rsidR="006E1FF7" w:rsidRPr="000E48D3" w:rsidRDefault="006E1FF7" w:rsidP="00F45408">
      <w:pPr>
        <w:pStyle w:val="a3"/>
        <w:spacing w:after="0" w:line="240" w:lineRule="auto"/>
        <w:ind w:left="0" w:firstLine="567"/>
        <w:jc w:val="both"/>
        <w:rPr>
          <w:rFonts w:ascii="Times New Roman" w:hAnsi="Times New Roman"/>
          <w:sz w:val="28"/>
          <w:szCs w:val="24"/>
          <w:lang w:val="kk-KZ"/>
        </w:rPr>
      </w:pPr>
    </w:p>
    <w:p w:rsidR="002C766D" w:rsidRPr="000E48D3" w:rsidRDefault="006E1FF7" w:rsidP="00F45408">
      <w:pPr>
        <w:spacing w:after="0" w:line="240" w:lineRule="auto"/>
        <w:ind w:firstLine="567"/>
        <w:jc w:val="center"/>
        <w:rPr>
          <w:rFonts w:ascii="Times New Roman" w:hAnsi="Times New Roman"/>
          <w:i/>
          <w:sz w:val="28"/>
          <w:szCs w:val="24"/>
          <w:highlight w:val="green"/>
          <w:lang w:val="kk-KZ"/>
        </w:rPr>
      </w:pPr>
      <w:r w:rsidRPr="000E48D3">
        <w:rPr>
          <w:rFonts w:ascii="Times New Roman" w:hAnsi="Times New Roman"/>
          <w:i/>
          <w:sz w:val="28"/>
          <w:szCs w:val="24"/>
          <w:lang w:val="kk-KZ"/>
        </w:rPr>
        <w:t>3-сызба. Автор – көркем шығарма – оқырман арақатынасы</w:t>
      </w:r>
      <w:r w:rsidR="002C766D" w:rsidRPr="000E48D3">
        <w:rPr>
          <w:rFonts w:ascii="Times New Roman" w:hAnsi="Times New Roman"/>
          <w:i/>
          <w:sz w:val="28"/>
          <w:szCs w:val="24"/>
          <w:lang w:val="kk-KZ"/>
        </w:rPr>
        <w:t xml:space="preserve"> (А.В.Матюшкин)</w:t>
      </w:r>
    </w:p>
    <w:p w:rsidR="007B79E2" w:rsidRPr="000E48D3" w:rsidRDefault="007B79E2" w:rsidP="00F45408">
      <w:pPr>
        <w:pStyle w:val="a3"/>
        <w:spacing w:after="0" w:line="240" w:lineRule="auto"/>
        <w:ind w:left="0" w:firstLine="567"/>
        <w:jc w:val="center"/>
        <w:rPr>
          <w:rFonts w:ascii="Times New Roman" w:hAnsi="Times New Roman"/>
          <w:i/>
          <w:sz w:val="28"/>
          <w:szCs w:val="24"/>
          <w:lang w:val="kk-KZ"/>
        </w:rPr>
      </w:pPr>
    </w:p>
    <w:p w:rsidR="00FE6406" w:rsidRPr="000E48D3" w:rsidRDefault="00FE6406" w:rsidP="00F45408">
      <w:pPr>
        <w:pStyle w:val="a3"/>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Біздің қарастырып отырғанымыз кез келген мәтін емес, көркем шығармаға жасалатын интерпретация. Яғни, автор мен оқырман арасындағы өзара байланыс, қабылдау мен үндестік мәселесі. Сол себепті де, көркем шығарма, көркем әдебиет дегеніміз не, басқа мәтіндерден несімен ерекшеленді, көркем шығармаға жасалатын интерпретация несімен өзгеше деген сұрақтарды айналып өте алмаймыз.</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0"/>
          <w:shd w:val="clear" w:color="auto" w:fill="FFFFFF"/>
          <w:lang w:val="kk-KZ"/>
        </w:rPr>
        <w:tab/>
      </w:r>
      <w:r w:rsidRPr="000E48D3">
        <w:rPr>
          <w:rFonts w:ascii="Times New Roman" w:hAnsi="Times New Roman"/>
          <w:sz w:val="28"/>
          <w:szCs w:val="24"/>
          <w:lang w:val="kk-KZ"/>
        </w:rPr>
        <w:t>Көркем мәтін интерпретациясының негізгі қиындығы, көп жағдайда, жазушы өз туындысын жазу барысында толық, аяқталған ой мен идеяны біле бермейді. Көркем шығарма ойдың, идеяның ғана емес, оның жазылу әдісіне, туындау тәсіліне де тәуелді. Ол мазмұнның ғана емес, құрылымның да жемісі. Суреткер асқақ армандарын, ұтқыр ойлары мен үлкен идеяларын көркем образға айналдырады. Жазушының өзі де соңғы нүктені қойып, соңғы сөйлемді жазғанда ғана аяқталған, толыққанды идея мен ойға тап келіп жататын жағдайлар да болады. Сондықтан да, автордың өзі мәтінмен екіжақты қарым-қатынасқа түсіп отырады. Шығарманы тудырушы жазушы ретінде және қарапайым оқырман ретінде.</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Жылдар бойы, тіпті ХХ ғасыр бойы көркем әдебиет ұғымына түрлі анықтамалар беріліп, түрлі пікірлер айтылды. Алайда, көркем әдебиеттің анықтамасы деп дөп басып атап, көркем шығарманың қызметі мен қалыбын толық ашып бере алатын анықтама әлі беріле қойған жоқ. Бұл құбылыс заңды да. Себебі, көркем шығарма кез келген өнер туындысы секілді өмірдің өзінен алынып, өмірдің шынайы келбетін суреттейді. Сондықтан да, оның сан түрлі формаларға ие болып, шектеусіз құбылып, тынымсыз өзгеріп отыруы заңды. Тіпті көркем әдебиетке нақты анықтама табылған күнде де жаңа заман, жаңа өмір жаңа жазушыны тудырады немесе жаңа оқырман келеді де бұрын соңды ешкім көрмеген көркемдікті көреді, ел таппаған көзқарасты табады, жаңаша интерпретациялайды да  нақтыланған анықтаманы жоққа шығаруы әбден мүмкін. </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Сондықтан да бүгінгі таңда семиотика ғылымы әдебиетті автор мен оқырманның өзара келісімінен туындайды деп түсіндіреді. М.Ю. Лотман мұндай келісімнің төрт нұсқасын ұсынады:</w:t>
      </w:r>
    </w:p>
    <w:p w:rsidR="00FE6406" w:rsidRPr="000E48D3" w:rsidRDefault="00FE6406" w:rsidP="00F45408">
      <w:pPr>
        <w:pStyle w:val="a3"/>
        <w:numPr>
          <w:ilvl w:val="0"/>
          <w:numId w:val="13"/>
        </w:numPr>
        <w:tabs>
          <w:tab w:val="left" w:pos="993"/>
        </w:tabs>
        <w:spacing w:after="0" w:line="240" w:lineRule="auto"/>
        <w:ind w:left="567" w:firstLine="567"/>
        <w:jc w:val="both"/>
        <w:rPr>
          <w:rFonts w:ascii="Times New Roman" w:hAnsi="Times New Roman"/>
          <w:sz w:val="28"/>
          <w:szCs w:val="24"/>
          <w:lang w:val="kk-KZ"/>
        </w:rPr>
      </w:pPr>
      <w:r w:rsidRPr="000E48D3">
        <w:rPr>
          <w:rFonts w:ascii="Times New Roman" w:hAnsi="Times New Roman"/>
          <w:sz w:val="28"/>
          <w:szCs w:val="24"/>
          <w:lang w:val="kk-KZ"/>
        </w:rPr>
        <w:t xml:space="preserve">Мәтін көркем мәтін түрінде жазылмайды және көркем мәтін ретінде қабылданбайды. </w:t>
      </w:r>
    </w:p>
    <w:p w:rsidR="00FE6406" w:rsidRPr="000E48D3" w:rsidRDefault="00FE6406" w:rsidP="00F45408">
      <w:pPr>
        <w:pStyle w:val="a3"/>
        <w:numPr>
          <w:ilvl w:val="0"/>
          <w:numId w:val="13"/>
        </w:numPr>
        <w:tabs>
          <w:tab w:val="left" w:pos="993"/>
        </w:tabs>
        <w:spacing w:after="0" w:line="240" w:lineRule="auto"/>
        <w:ind w:left="567" w:firstLine="567"/>
        <w:jc w:val="both"/>
        <w:rPr>
          <w:rFonts w:ascii="Times New Roman" w:hAnsi="Times New Roman"/>
          <w:sz w:val="28"/>
          <w:szCs w:val="24"/>
          <w:lang w:val="kk-KZ"/>
        </w:rPr>
      </w:pPr>
      <w:r w:rsidRPr="000E48D3">
        <w:rPr>
          <w:rFonts w:ascii="Times New Roman" w:hAnsi="Times New Roman"/>
          <w:sz w:val="28"/>
          <w:szCs w:val="24"/>
          <w:lang w:val="kk-KZ"/>
        </w:rPr>
        <w:t>Мәтін көркем мәтін түрінде жазылады, алайда көркем мәтін ретінде қабылданбайды.</w:t>
      </w:r>
    </w:p>
    <w:p w:rsidR="00FE6406" w:rsidRPr="000E48D3" w:rsidRDefault="00FE6406" w:rsidP="00F45408">
      <w:pPr>
        <w:pStyle w:val="a3"/>
        <w:numPr>
          <w:ilvl w:val="0"/>
          <w:numId w:val="13"/>
        </w:numPr>
        <w:tabs>
          <w:tab w:val="left" w:pos="993"/>
        </w:tabs>
        <w:spacing w:after="0" w:line="240" w:lineRule="auto"/>
        <w:ind w:left="567" w:firstLine="567"/>
        <w:jc w:val="both"/>
        <w:rPr>
          <w:rFonts w:ascii="Times New Roman" w:hAnsi="Times New Roman"/>
          <w:sz w:val="28"/>
          <w:szCs w:val="24"/>
          <w:lang w:val="kk-KZ"/>
        </w:rPr>
      </w:pPr>
      <w:r w:rsidRPr="000E48D3">
        <w:rPr>
          <w:rFonts w:ascii="Times New Roman" w:hAnsi="Times New Roman"/>
          <w:sz w:val="28"/>
          <w:szCs w:val="24"/>
          <w:lang w:val="kk-KZ"/>
        </w:rPr>
        <w:t>Мәтін көркем мәтін түрінде жазылмайды, бірақ көркем мәтін ретінде қабылданады.</w:t>
      </w:r>
    </w:p>
    <w:p w:rsidR="00FE6406" w:rsidRPr="000E48D3" w:rsidRDefault="00FE6406" w:rsidP="00F45408">
      <w:pPr>
        <w:pStyle w:val="a3"/>
        <w:numPr>
          <w:ilvl w:val="0"/>
          <w:numId w:val="13"/>
        </w:numPr>
        <w:tabs>
          <w:tab w:val="left" w:pos="993"/>
        </w:tabs>
        <w:spacing w:after="0" w:line="240" w:lineRule="auto"/>
        <w:ind w:left="567" w:firstLine="567"/>
        <w:jc w:val="both"/>
        <w:rPr>
          <w:rFonts w:ascii="Times New Roman" w:hAnsi="Times New Roman"/>
          <w:sz w:val="28"/>
          <w:szCs w:val="24"/>
          <w:lang w:val="kk-KZ"/>
        </w:rPr>
      </w:pPr>
      <w:r w:rsidRPr="000E48D3">
        <w:rPr>
          <w:rFonts w:ascii="Times New Roman" w:hAnsi="Times New Roman"/>
          <w:sz w:val="28"/>
          <w:szCs w:val="24"/>
          <w:lang w:val="kk-KZ"/>
        </w:rPr>
        <w:t>Мәтін көркем мәтін ретінде жазылып, көркем мәтін ретінде қабылданады.</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Бұл тұрғыдан қарастыратын болсақ, бір мәтінді әр оқырман әртүрлі қабылдайды және көркемдікке деген көзқарасы да түрліше болады. Тіпті көркемдік дегеніміздің өзі мәтінге оқырман ұсынған шартты ұғымға айналады</w:t>
      </w:r>
      <w:r w:rsidR="007B79E2" w:rsidRPr="000E48D3">
        <w:rPr>
          <w:rFonts w:ascii="Times New Roman" w:hAnsi="Times New Roman"/>
          <w:sz w:val="28"/>
          <w:szCs w:val="24"/>
          <w:lang w:val="kk-KZ"/>
        </w:rPr>
        <w:t>[5</w:t>
      </w:r>
      <w:r w:rsidR="002D0CFA">
        <w:rPr>
          <w:rFonts w:ascii="Times New Roman" w:hAnsi="Times New Roman"/>
          <w:sz w:val="28"/>
          <w:szCs w:val="24"/>
          <w:lang w:val="kk-KZ"/>
        </w:rPr>
        <w:t>7</w:t>
      </w:r>
      <w:r w:rsidR="007B79E2" w:rsidRPr="000E48D3">
        <w:rPr>
          <w:rFonts w:ascii="Times New Roman" w:hAnsi="Times New Roman"/>
          <w:sz w:val="28"/>
          <w:szCs w:val="24"/>
          <w:lang w:val="kk-KZ"/>
        </w:rPr>
        <w:t>, 321</w:t>
      </w:r>
      <w:r w:rsidR="008720E6" w:rsidRPr="000E48D3">
        <w:rPr>
          <w:rFonts w:ascii="Times New Roman" w:hAnsi="Times New Roman"/>
          <w:sz w:val="28"/>
          <w:szCs w:val="24"/>
          <w:lang w:val="kk-KZ"/>
        </w:rPr>
        <w:t xml:space="preserve"> б.</w:t>
      </w:r>
      <w:r w:rsidR="007B79E2" w:rsidRPr="000E48D3">
        <w:rPr>
          <w:rFonts w:ascii="Times New Roman" w:hAnsi="Times New Roman"/>
          <w:sz w:val="28"/>
          <w:szCs w:val="24"/>
          <w:lang w:val="kk-KZ"/>
        </w:rPr>
        <w:t>]</w:t>
      </w:r>
      <w:r w:rsidR="008720E6" w:rsidRPr="000E48D3">
        <w:rPr>
          <w:rFonts w:ascii="Times New Roman" w:hAnsi="Times New Roman"/>
          <w:sz w:val="28"/>
          <w:szCs w:val="24"/>
          <w:lang w:val="kk-KZ"/>
        </w:rPr>
        <w:t>.</w:t>
      </w:r>
    </w:p>
    <w:p w:rsidR="00FE6406" w:rsidRPr="000E48D3" w:rsidRDefault="00FE6406" w:rsidP="00F45408">
      <w:pPr>
        <w:spacing w:after="0" w:line="240" w:lineRule="auto"/>
        <w:ind w:firstLine="567"/>
        <w:jc w:val="both"/>
        <w:rPr>
          <w:rFonts w:ascii="Times New Roman" w:hAnsi="Times New Roman"/>
          <w:sz w:val="28"/>
          <w:shd w:val="clear" w:color="auto" w:fill="FFFFFF"/>
          <w:lang w:val="kk-KZ"/>
        </w:rPr>
      </w:pPr>
      <w:r w:rsidRPr="000E48D3">
        <w:rPr>
          <w:rFonts w:ascii="Times New Roman" w:hAnsi="Times New Roman"/>
          <w:sz w:val="28"/>
          <w:shd w:val="clear" w:color="auto" w:fill="FFFFFF"/>
          <w:lang w:val="kk-KZ"/>
        </w:rPr>
        <w:t>Ю. Боревтің пайымдауынша, түсіну – автордың өзін толғанқан дүниені жарыққа шығаруынан басталып, реципиентке арман-мұрат, ой-сезім, ақпарат тудырумен аяқталатын коммуникация</w:t>
      </w:r>
      <w:r w:rsidR="007B79E2" w:rsidRPr="000E48D3">
        <w:rPr>
          <w:rFonts w:ascii="Times New Roman" w:hAnsi="Times New Roman"/>
          <w:sz w:val="28"/>
          <w:shd w:val="clear" w:color="auto" w:fill="FFFFFF"/>
          <w:lang w:val="kk-KZ"/>
        </w:rPr>
        <w:t>[5</w:t>
      </w:r>
      <w:r w:rsidR="002D0CFA">
        <w:rPr>
          <w:rFonts w:ascii="Times New Roman" w:hAnsi="Times New Roman"/>
          <w:sz w:val="28"/>
          <w:shd w:val="clear" w:color="auto" w:fill="FFFFFF"/>
          <w:lang w:val="kk-KZ"/>
        </w:rPr>
        <w:t>5</w:t>
      </w:r>
      <w:r w:rsidR="007B79E2" w:rsidRPr="000E48D3">
        <w:rPr>
          <w:rFonts w:ascii="Times New Roman" w:hAnsi="Times New Roman"/>
          <w:sz w:val="28"/>
          <w:shd w:val="clear" w:color="auto" w:fill="FFFFFF"/>
          <w:lang w:val="kk-KZ"/>
        </w:rPr>
        <w:t>, 47</w:t>
      </w:r>
      <w:r w:rsidR="008720E6" w:rsidRPr="000E48D3">
        <w:rPr>
          <w:rFonts w:ascii="Times New Roman" w:hAnsi="Times New Roman"/>
          <w:sz w:val="28"/>
          <w:shd w:val="clear" w:color="auto" w:fill="FFFFFF"/>
          <w:lang w:val="kk-KZ"/>
        </w:rPr>
        <w:t xml:space="preserve"> б.</w:t>
      </w:r>
      <w:r w:rsidR="007B79E2" w:rsidRPr="000E48D3">
        <w:rPr>
          <w:rFonts w:ascii="Times New Roman" w:hAnsi="Times New Roman"/>
          <w:sz w:val="28"/>
          <w:shd w:val="clear" w:color="auto" w:fill="FFFFFF"/>
          <w:lang w:val="kk-KZ"/>
        </w:rPr>
        <w:t>]</w:t>
      </w:r>
      <w:r w:rsidR="00933177" w:rsidRPr="000E48D3">
        <w:rPr>
          <w:rFonts w:ascii="Times New Roman" w:hAnsi="Times New Roman"/>
          <w:sz w:val="28"/>
          <w:shd w:val="clear" w:color="auto" w:fill="FFFFFF"/>
          <w:lang w:val="kk-KZ"/>
        </w:rPr>
        <w:t>.</w:t>
      </w:r>
      <w:r w:rsidRPr="000E48D3">
        <w:rPr>
          <w:rFonts w:ascii="Times New Roman" w:hAnsi="Times New Roman"/>
          <w:sz w:val="28"/>
          <w:shd w:val="clear" w:color="auto" w:fill="FFFFFF"/>
          <w:lang w:val="kk-KZ"/>
        </w:rPr>
        <w:t xml:space="preserve"> М. Бахтин түсіну үрдісін төрт топқа жіктейді: </w:t>
      </w:r>
    </w:p>
    <w:p w:rsidR="00FE6406" w:rsidRPr="000E48D3" w:rsidRDefault="00FE6406" w:rsidP="00F45408">
      <w:pPr>
        <w:spacing w:after="0" w:line="240" w:lineRule="auto"/>
        <w:ind w:firstLine="567"/>
        <w:jc w:val="both"/>
        <w:rPr>
          <w:rFonts w:ascii="Times New Roman" w:hAnsi="Times New Roman"/>
          <w:sz w:val="28"/>
          <w:shd w:val="clear" w:color="auto" w:fill="FFFFFF"/>
          <w:lang w:val="kk-KZ"/>
        </w:rPr>
      </w:pPr>
      <w:r w:rsidRPr="000E48D3">
        <w:rPr>
          <w:rFonts w:ascii="Times New Roman" w:hAnsi="Times New Roman"/>
          <w:sz w:val="28"/>
          <w:shd w:val="clear" w:color="auto" w:fill="FFFFFF"/>
          <w:lang w:val="kk-KZ"/>
        </w:rPr>
        <w:t>1) таңбаның психофизикалық түрде қабылдануы;</w:t>
      </w:r>
    </w:p>
    <w:p w:rsidR="00FE6406" w:rsidRPr="000E48D3" w:rsidRDefault="00FE6406" w:rsidP="00F45408">
      <w:pPr>
        <w:spacing w:after="0" w:line="240" w:lineRule="auto"/>
        <w:ind w:firstLine="567"/>
        <w:jc w:val="both"/>
        <w:rPr>
          <w:rFonts w:ascii="Times New Roman" w:hAnsi="Times New Roman"/>
          <w:sz w:val="28"/>
          <w:shd w:val="clear" w:color="auto" w:fill="FFFFFF"/>
          <w:lang w:val="kk-KZ"/>
        </w:rPr>
      </w:pPr>
      <w:r w:rsidRPr="000E48D3">
        <w:rPr>
          <w:rFonts w:ascii="Times New Roman" w:hAnsi="Times New Roman"/>
          <w:sz w:val="28"/>
          <w:shd w:val="clear" w:color="auto" w:fill="FFFFFF"/>
          <w:lang w:val="kk-KZ"/>
        </w:rPr>
        <w:t>2) таңбаның танылуы;</w:t>
      </w:r>
    </w:p>
    <w:p w:rsidR="00FE6406" w:rsidRPr="000E48D3" w:rsidRDefault="00FE6406" w:rsidP="00F45408">
      <w:pPr>
        <w:spacing w:after="0" w:line="240" w:lineRule="auto"/>
        <w:ind w:firstLine="567"/>
        <w:jc w:val="both"/>
        <w:rPr>
          <w:rFonts w:ascii="Times New Roman" w:hAnsi="Times New Roman"/>
          <w:sz w:val="28"/>
          <w:shd w:val="clear" w:color="auto" w:fill="FFFFFF"/>
          <w:lang w:val="kk-KZ"/>
        </w:rPr>
      </w:pPr>
      <w:r w:rsidRPr="000E48D3">
        <w:rPr>
          <w:rFonts w:ascii="Times New Roman" w:hAnsi="Times New Roman"/>
          <w:sz w:val="28"/>
          <w:shd w:val="clear" w:color="auto" w:fill="FFFFFF"/>
          <w:lang w:val="kk-KZ"/>
        </w:rPr>
        <w:t>3) белгіленген контекстегі таңбаның мағынасын түсіну;</w:t>
      </w:r>
    </w:p>
    <w:p w:rsidR="00FE6406" w:rsidRPr="000E48D3" w:rsidRDefault="00FE6406" w:rsidP="00F45408">
      <w:pPr>
        <w:spacing w:after="0" w:line="240" w:lineRule="auto"/>
        <w:ind w:firstLine="567"/>
        <w:jc w:val="both"/>
        <w:rPr>
          <w:rFonts w:ascii="Times New Roman" w:hAnsi="Times New Roman"/>
          <w:sz w:val="28"/>
          <w:shd w:val="clear" w:color="auto" w:fill="FFFFFF"/>
          <w:lang w:val="kk-KZ"/>
        </w:rPr>
      </w:pPr>
      <w:r w:rsidRPr="000E48D3">
        <w:rPr>
          <w:rFonts w:ascii="Times New Roman" w:hAnsi="Times New Roman"/>
          <w:sz w:val="28"/>
          <w:shd w:val="clear" w:color="auto" w:fill="FFFFFF"/>
          <w:lang w:val="kk-KZ"/>
        </w:rPr>
        <w:t>4) белсенді-диалогтық түсіну</w:t>
      </w:r>
      <w:r w:rsidR="007B79E2" w:rsidRPr="000E48D3">
        <w:rPr>
          <w:rFonts w:ascii="Times New Roman" w:hAnsi="Times New Roman"/>
          <w:sz w:val="28"/>
          <w:shd w:val="clear" w:color="auto" w:fill="FFFFFF"/>
          <w:lang w:val="kk-KZ"/>
        </w:rPr>
        <w:t>[5</w:t>
      </w:r>
      <w:r w:rsidR="002D0CFA">
        <w:rPr>
          <w:rFonts w:ascii="Times New Roman" w:hAnsi="Times New Roman"/>
          <w:sz w:val="28"/>
          <w:shd w:val="clear" w:color="auto" w:fill="FFFFFF"/>
          <w:lang w:val="kk-KZ"/>
        </w:rPr>
        <w:t>8</w:t>
      </w:r>
      <w:r w:rsidR="007B79E2" w:rsidRPr="000E48D3">
        <w:rPr>
          <w:rFonts w:ascii="Times New Roman" w:hAnsi="Times New Roman"/>
          <w:sz w:val="28"/>
          <w:shd w:val="clear" w:color="auto" w:fill="FFFFFF"/>
          <w:lang w:val="kk-KZ"/>
        </w:rPr>
        <w:t>, 258</w:t>
      </w:r>
      <w:r w:rsidR="008720E6" w:rsidRPr="000E48D3">
        <w:rPr>
          <w:rFonts w:ascii="Times New Roman" w:hAnsi="Times New Roman"/>
          <w:sz w:val="28"/>
          <w:shd w:val="clear" w:color="auto" w:fill="FFFFFF"/>
          <w:lang w:val="kk-KZ"/>
        </w:rPr>
        <w:t xml:space="preserve"> б.</w:t>
      </w:r>
      <w:r w:rsidR="007B79E2" w:rsidRPr="000E48D3">
        <w:rPr>
          <w:rFonts w:ascii="Times New Roman" w:hAnsi="Times New Roman"/>
          <w:sz w:val="28"/>
          <w:shd w:val="clear" w:color="auto" w:fill="FFFFFF"/>
          <w:lang w:val="kk-KZ"/>
        </w:rPr>
        <w:t>]</w:t>
      </w:r>
      <w:r w:rsidR="000D0FEC" w:rsidRPr="000E48D3">
        <w:rPr>
          <w:rFonts w:ascii="Times New Roman" w:hAnsi="Times New Roman"/>
          <w:sz w:val="28"/>
          <w:shd w:val="clear" w:color="auto" w:fill="FFFFFF"/>
          <w:lang w:val="kk-KZ"/>
        </w:rPr>
        <w:t>.</w:t>
      </w:r>
    </w:p>
    <w:p w:rsidR="00FE6406" w:rsidRPr="000E48D3" w:rsidRDefault="0083424C" w:rsidP="00F45408">
      <w:pPr>
        <w:spacing w:after="0" w:line="240" w:lineRule="auto"/>
        <w:ind w:firstLine="567"/>
        <w:jc w:val="both"/>
        <w:rPr>
          <w:rFonts w:ascii="Times New Roman" w:hAnsi="Times New Roman"/>
          <w:sz w:val="28"/>
          <w:szCs w:val="28"/>
          <w:highlight w:val="magenta"/>
          <w:shd w:val="clear" w:color="auto" w:fill="FFFFFF"/>
          <w:lang w:val="kk-KZ"/>
        </w:rPr>
      </w:pPr>
      <w:r w:rsidRPr="000E48D3">
        <w:rPr>
          <w:rFonts w:ascii="Times New Roman" w:hAnsi="Times New Roman"/>
          <w:sz w:val="28"/>
          <w:szCs w:val="28"/>
          <w:shd w:val="clear" w:color="auto" w:fill="FFFFFF"/>
          <w:lang w:val="kk-KZ"/>
        </w:rPr>
        <w:t>Түсіну – ф</w:t>
      </w:r>
      <w:r w:rsidR="00FE6406" w:rsidRPr="000E48D3">
        <w:rPr>
          <w:rFonts w:ascii="Times New Roman" w:hAnsi="Times New Roman"/>
          <w:sz w:val="28"/>
          <w:szCs w:val="28"/>
          <w:shd w:val="clear" w:color="auto" w:fill="FFFFFF"/>
          <w:lang w:val="kk-KZ"/>
        </w:rPr>
        <w:t xml:space="preserve">илологиялық герменевтика тұрғысынан қарағанда мәтіннің мәнін ұғу. Бұл </w:t>
      </w:r>
      <w:r w:rsidRPr="000E48D3">
        <w:rPr>
          <w:rFonts w:ascii="Times New Roman" w:hAnsi="Times New Roman"/>
          <w:sz w:val="28"/>
          <w:szCs w:val="28"/>
          <w:shd w:val="clear" w:color="auto" w:fill="FFFFFF"/>
          <w:lang w:val="kk-KZ"/>
        </w:rPr>
        <w:t xml:space="preserve">тыңдаушы </w:t>
      </w:r>
      <w:r w:rsidR="00FE6406" w:rsidRPr="000E48D3">
        <w:rPr>
          <w:rFonts w:ascii="Times New Roman" w:hAnsi="Times New Roman"/>
          <w:sz w:val="28"/>
          <w:szCs w:val="28"/>
          <w:shd w:val="clear" w:color="auto" w:fill="FFFFFF"/>
          <w:lang w:val="kk-KZ"/>
        </w:rPr>
        <w:t>мен</w:t>
      </w:r>
      <w:r w:rsidRPr="000E48D3">
        <w:rPr>
          <w:rFonts w:ascii="Times New Roman" w:hAnsi="Times New Roman"/>
          <w:sz w:val="28"/>
          <w:szCs w:val="28"/>
          <w:shd w:val="clear" w:color="auto" w:fill="FFFFFF"/>
          <w:lang w:val="kk-KZ"/>
        </w:rPr>
        <w:t xml:space="preserve"> айтушының</w:t>
      </w:r>
      <w:r w:rsidR="00FE6406" w:rsidRPr="000E48D3">
        <w:rPr>
          <w:rFonts w:ascii="Times New Roman" w:hAnsi="Times New Roman"/>
          <w:sz w:val="28"/>
          <w:szCs w:val="28"/>
          <w:shd w:val="clear" w:color="auto" w:fill="FFFFFF"/>
          <w:lang w:val="kk-KZ"/>
        </w:rPr>
        <w:t xml:space="preserve">, </w:t>
      </w:r>
      <w:r w:rsidRPr="000E48D3">
        <w:rPr>
          <w:rFonts w:ascii="Times New Roman" w:hAnsi="Times New Roman"/>
          <w:sz w:val="28"/>
          <w:szCs w:val="28"/>
          <w:shd w:val="clear" w:color="auto" w:fill="FFFFFF"/>
          <w:lang w:val="kk-KZ"/>
        </w:rPr>
        <w:t xml:space="preserve">оқушы </w:t>
      </w:r>
      <w:r w:rsidR="00FE6406" w:rsidRPr="000E48D3">
        <w:rPr>
          <w:rFonts w:ascii="Times New Roman" w:hAnsi="Times New Roman"/>
          <w:sz w:val="28"/>
          <w:szCs w:val="28"/>
          <w:shd w:val="clear" w:color="auto" w:fill="FFFFFF"/>
          <w:lang w:val="kk-KZ"/>
        </w:rPr>
        <w:t xml:space="preserve">мен </w:t>
      </w:r>
      <w:r w:rsidRPr="000E48D3">
        <w:rPr>
          <w:rFonts w:ascii="Times New Roman" w:hAnsi="Times New Roman"/>
          <w:sz w:val="28"/>
          <w:szCs w:val="28"/>
          <w:shd w:val="clear" w:color="auto" w:fill="FFFFFF"/>
          <w:lang w:val="kk-KZ"/>
        </w:rPr>
        <w:t xml:space="preserve">жазушының </w:t>
      </w:r>
      <w:r w:rsidR="002F4692" w:rsidRPr="000E48D3">
        <w:rPr>
          <w:rFonts w:ascii="Times New Roman" w:hAnsi="Times New Roman"/>
          <w:sz w:val="28"/>
          <w:szCs w:val="28"/>
          <w:shd w:val="clear" w:color="auto" w:fill="FFFFFF"/>
          <w:lang w:val="kk-KZ"/>
        </w:rPr>
        <w:t xml:space="preserve">арасындағы диалог іспетті. Автор мен оқырман  танымының, олардың әлемге, дүниеге деген қөзқарасының тоғысуы мен қайшылықтарынан туындаған диалог. </w:t>
      </w:r>
      <w:r w:rsidR="00FE6406" w:rsidRPr="000E48D3">
        <w:rPr>
          <w:rFonts w:ascii="Times New Roman" w:hAnsi="Times New Roman"/>
          <w:sz w:val="28"/>
          <w:szCs w:val="28"/>
          <w:shd w:val="clear" w:color="auto" w:fill="FFFFFF"/>
          <w:lang w:val="kk-KZ"/>
        </w:rPr>
        <w:t>Себебі, түсіну</w:t>
      </w:r>
      <w:r w:rsidR="00F42888" w:rsidRPr="000E48D3">
        <w:rPr>
          <w:rFonts w:ascii="Times New Roman" w:hAnsi="Times New Roman"/>
          <w:sz w:val="28"/>
          <w:szCs w:val="28"/>
          <w:shd w:val="clear" w:color="auto" w:fill="FFFFFF"/>
          <w:lang w:val="kk-KZ"/>
        </w:rPr>
        <w:t xml:space="preserve"> үдерісі мәдени, тілдік </w:t>
      </w:r>
      <w:r w:rsidR="00FE6406" w:rsidRPr="000E48D3">
        <w:rPr>
          <w:rFonts w:ascii="Times New Roman" w:hAnsi="Times New Roman"/>
          <w:sz w:val="28"/>
          <w:szCs w:val="28"/>
          <w:shd w:val="clear" w:color="auto" w:fill="FFFFFF"/>
          <w:lang w:val="kk-KZ"/>
        </w:rPr>
        <w:t>әлеуметтік</w:t>
      </w:r>
      <w:r w:rsidR="00F42888" w:rsidRPr="000E48D3">
        <w:rPr>
          <w:rFonts w:ascii="Times New Roman" w:hAnsi="Times New Roman"/>
          <w:sz w:val="28"/>
          <w:szCs w:val="28"/>
          <w:shd w:val="clear" w:color="auto" w:fill="FFFFFF"/>
          <w:lang w:val="kk-KZ"/>
        </w:rPr>
        <w:t>, психологиялық</w:t>
      </w:r>
      <w:r w:rsidR="00FE6406" w:rsidRPr="000E48D3">
        <w:rPr>
          <w:rFonts w:ascii="Times New Roman" w:hAnsi="Times New Roman"/>
          <w:sz w:val="28"/>
          <w:szCs w:val="28"/>
          <w:shd w:val="clear" w:color="auto" w:fill="FFFFFF"/>
          <w:lang w:val="kk-KZ"/>
        </w:rPr>
        <w:t xml:space="preserve"> факторлар жиынтығына, </w:t>
      </w:r>
      <w:r w:rsidR="00F42888" w:rsidRPr="000E48D3">
        <w:rPr>
          <w:rFonts w:ascii="Times New Roman" w:hAnsi="Times New Roman"/>
          <w:sz w:val="28"/>
          <w:szCs w:val="28"/>
          <w:shd w:val="clear" w:color="auto" w:fill="FFFFFF"/>
          <w:lang w:val="kk-KZ"/>
        </w:rPr>
        <w:t xml:space="preserve">қабылдаушының </w:t>
      </w:r>
      <w:r w:rsidR="00FE6406" w:rsidRPr="000E48D3">
        <w:rPr>
          <w:rFonts w:ascii="Times New Roman" w:hAnsi="Times New Roman"/>
          <w:sz w:val="28"/>
          <w:szCs w:val="28"/>
          <w:shd w:val="clear" w:color="auto" w:fill="FFFFFF"/>
          <w:lang w:val="kk-KZ"/>
        </w:rPr>
        <w:t>(</w:t>
      </w:r>
      <w:r w:rsidR="00F42888" w:rsidRPr="000E48D3">
        <w:rPr>
          <w:rFonts w:ascii="Times New Roman" w:hAnsi="Times New Roman"/>
          <w:sz w:val="28"/>
          <w:szCs w:val="28"/>
          <w:shd w:val="clear" w:color="auto" w:fill="FFFFFF"/>
          <w:lang w:val="kk-KZ"/>
        </w:rPr>
        <w:t>реципиент</w:t>
      </w:r>
      <w:r w:rsidR="00FE6406" w:rsidRPr="000E48D3">
        <w:rPr>
          <w:rFonts w:ascii="Times New Roman" w:hAnsi="Times New Roman"/>
          <w:sz w:val="28"/>
          <w:szCs w:val="28"/>
          <w:shd w:val="clear" w:color="auto" w:fill="FFFFFF"/>
          <w:lang w:val="kk-KZ"/>
        </w:rPr>
        <w:t>) тұрмыстық контекстіне</w:t>
      </w:r>
      <w:r w:rsidR="00F42888" w:rsidRPr="000E48D3">
        <w:rPr>
          <w:rFonts w:ascii="Times New Roman" w:hAnsi="Times New Roman"/>
          <w:sz w:val="28"/>
          <w:szCs w:val="28"/>
          <w:shd w:val="clear" w:color="auto" w:fill="FFFFFF"/>
          <w:lang w:val="kk-KZ"/>
        </w:rPr>
        <w:t xml:space="preserve"> байланысты</w:t>
      </w:r>
      <w:r w:rsidR="00FE6406" w:rsidRPr="000E48D3">
        <w:rPr>
          <w:rFonts w:ascii="Times New Roman" w:hAnsi="Times New Roman"/>
          <w:sz w:val="28"/>
          <w:szCs w:val="28"/>
          <w:shd w:val="clear" w:color="auto" w:fill="FFFFFF"/>
          <w:lang w:val="kk-KZ"/>
        </w:rPr>
        <w:t xml:space="preserve">. </w:t>
      </w:r>
      <w:r w:rsidR="00F42888" w:rsidRPr="000E48D3">
        <w:rPr>
          <w:rFonts w:ascii="Times New Roman" w:hAnsi="Times New Roman"/>
          <w:sz w:val="28"/>
          <w:szCs w:val="28"/>
          <w:shd w:val="clear" w:color="auto" w:fill="FFFFFF"/>
          <w:lang w:val="kk-KZ"/>
        </w:rPr>
        <w:t>Мәтінмен диалог орнату барысында, яғни м</w:t>
      </w:r>
      <w:r w:rsidR="00FE6406" w:rsidRPr="000E48D3">
        <w:rPr>
          <w:rFonts w:ascii="Times New Roman" w:hAnsi="Times New Roman"/>
          <w:sz w:val="28"/>
          <w:szCs w:val="28"/>
          <w:shd w:val="clear" w:color="auto" w:fill="FFFFFF"/>
          <w:lang w:val="kk-KZ"/>
        </w:rPr>
        <w:t xml:space="preserve">әтінді оқу барысында </w:t>
      </w:r>
      <w:r w:rsidR="00535F5C" w:rsidRPr="000E48D3">
        <w:rPr>
          <w:rFonts w:ascii="Times New Roman" w:hAnsi="Times New Roman"/>
          <w:sz w:val="28"/>
          <w:szCs w:val="28"/>
          <w:shd w:val="clear" w:color="auto" w:fill="FFFFFF"/>
          <w:lang w:val="kk-KZ"/>
        </w:rPr>
        <w:t xml:space="preserve">оқырман көркем шығарманың негізгі ойын </w:t>
      </w:r>
      <w:r w:rsidR="00FE6406" w:rsidRPr="000E48D3">
        <w:rPr>
          <w:rFonts w:ascii="Times New Roman" w:hAnsi="Times New Roman"/>
          <w:sz w:val="28"/>
          <w:szCs w:val="28"/>
          <w:shd w:val="clear" w:color="auto" w:fill="FFFFFF"/>
          <w:lang w:val="kk-KZ"/>
        </w:rPr>
        <w:t xml:space="preserve">табуға тырысады, автордың </w:t>
      </w:r>
      <w:r w:rsidR="00535F5C" w:rsidRPr="000E48D3">
        <w:rPr>
          <w:rFonts w:ascii="Times New Roman" w:hAnsi="Times New Roman"/>
          <w:sz w:val="28"/>
          <w:szCs w:val="28"/>
          <w:shd w:val="clear" w:color="auto" w:fill="FFFFFF"/>
          <w:lang w:val="kk-KZ"/>
        </w:rPr>
        <w:t xml:space="preserve">дүниетанымын өз танымындағы әлем бейнесімен </w:t>
      </w:r>
      <w:r w:rsidR="00FE6406" w:rsidRPr="000E48D3">
        <w:rPr>
          <w:rFonts w:ascii="Times New Roman" w:hAnsi="Times New Roman"/>
          <w:sz w:val="28"/>
          <w:szCs w:val="28"/>
          <w:shd w:val="clear" w:color="auto" w:fill="FFFFFF"/>
          <w:lang w:val="kk-KZ"/>
        </w:rPr>
        <w:t xml:space="preserve">қатар қойып қарастырады. </w:t>
      </w:r>
    </w:p>
    <w:p w:rsidR="00FE6406" w:rsidRPr="000E48D3" w:rsidRDefault="0051601A"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М. М. Бахтин</w:t>
      </w:r>
      <w:r w:rsidR="00535F5C" w:rsidRPr="000E48D3">
        <w:rPr>
          <w:rFonts w:ascii="Times New Roman" w:hAnsi="Times New Roman"/>
          <w:sz w:val="28"/>
          <w:szCs w:val="28"/>
          <w:shd w:val="clear" w:color="auto" w:fill="FFFFFF"/>
          <w:lang w:val="kk-KZ"/>
        </w:rPr>
        <w:t>мәтінді түсіну</w:t>
      </w:r>
      <w:r w:rsidRPr="000E48D3">
        <w:rPr>
          <w:rFonts w:ascii="Times New Roman" w:hAnsi="Times New Roman"/>
          <w:sz w:val="28"/>
          <w:szCs w:val="28"/>
          <w:shd w:val="clear" w:color="auto" w:fill="FFFFFF"/>
          <w:lang w:val="kk-KZ"/>
        </w:rPr>
        <w:t>дің төмендегідей деңгейлерін көрсетеді</w:t>
      </w:r>
      <w:r w:rsidR="00FE6406" w:rsidRPr="000E48D3">
        <w:rPr>
          <w:rFonts w:ascii="Times New Roman" w:hAnsi="Times New Roman"/>
          <w:sz w:val="28"/>
          <w:szCs w:val="28"/>
          <w:shd w:val="clear" w:color="auto" w:fill="FFFFFF"/>
          <w:lang w:val="kk-KZ"/>
        </w:rPr>
        <w:t xml:space="preserve">: </w:t>
      </w:r>
    </w:p>
    <w:p w:rsidR="0051601A" w:rsidRPr="000E48D3" w:rsidRDefault="0051601A"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1. М</w:t>
      </w:r>
      <w:r w:rsidR="00FE6406" w:rsidRPr="000E48D3">
        <w:rPr>
          <w:rFonts w:ascii="Times New Roman" w:hAnsi="Times New Roman"/>
          <w:sz w:val="28"/>
          <w:szCs w:val="28"/>
          <w:shd w:val="clear" w:color="auto" w:fill="FFFFFF"/>
          <w:lang w:val="kk-KZ"/>
        </w:rPr>
        <w:t>әтінді қабылдау;</w:t>
      </w:r>
    </w:p>
    <w:p w:rsidR="0051601A" w:rsidRPr="000E48D3" w:rsidRDefault="0051601A"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2. М</w:t>
      </w:r>
      <w:r w:rsidR="00FE6406" w:rsidRPr="000E48D3">
        <w:rPr>
          <w:rFonts w:ascii="Times New Roman" w:hAnsi="Times New Roman"/>
          <w:sz w:val="28"/>
          <w:szCs w:val="28"/>
          <w:shd w:val="clear" w:color="auto" w:fill="FFFFFF"/>
          <w:lang w:val="kk-KZ"/>
        </w:rPr>
        <w:t>әтінді тану және оның белгілі бір тілдегі жалпы мағынасын түсіну;</w:t>
      </w:r>
    </w:p>
    <w:p w:rsidR="0051601A" w:rsidRPr="000E48D3" w:rsidRDefault="0051601A"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3. М</w:t>
      </w:r>
      <w:r w:rsidR="00FE6406" w:rsidRPr="000E48D3">
        <w:rPr>
          <w:rFonts w:ascii="Times New Roman" w:hAnsi="Times New Roman"/>
          <w:sz w:val="28"/>
          <w:szCs w:val="28"/>
          <w:shd w:val="clear" w:color="auto" w:fill="FFFFFF"/>
          <w:lang w:val="kk-KZ"/>
        </w:rPr>
        <w:t>әтіннің белгілі бір мәдениет аясындағы мағынасын түсіну;</w:t>
      </w:r>
    </w:p>
    <w:p w:rsidR="00FE6406" w:rsidRPr="000E48D3" w:rsidRDefault="0051601A"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4. Мәтіннің</w:t>
      </w:r>
      <w:r w:rsidR="00FE6406" w:rsidRPr="000E48D3">
        <w:rPr>
          <w:rFonts w:ascii="Times New Roman" w:hAnsi="Times New Roman"/>
          <w:sz w:val="28"/>
          <w:szCs w:val="28"/>
          <w:shd w:val="clear" w:color="auto" w:fill="FFFFFF"/>
          <w:lang w:val="kk-KZ"/>
        </w:rPr>
        <w:t xml:space="preserve"> құрылымына сәйкес диалогтік мәнін ұғыну</w:t>
      </w:r>
      <w:r w:rsidR="00FE6406" w:rsidRPr="000E48D3">
        <w:rPr>
          <w:rFonts w:ascii="Times New Roman" w:hAnsi="Times New Roman"/>
          <w:sz w:val="28"/>
          <w:szCs w:val="28"/>
          <w:lang w:val="kk-KZ"/>
        </w:rPr>
        <w:t xml:space="preserve"> [</w:t>
      </w:r>
      <w:r w:rsidR="00CE7A4A">
        <w:rPr>
          <w:rFonts w:ascii="Times New Roman" w:hAnsi="Times New Roman"/>
          <w:sz w:val="28"/>
          <w:szCs w:val="28"/>
          <w:lang w:val="kk-KZ"/>
        </w:rPr>
        <w:t>58</w:t>
      </w:r>
      <w:r w:rsidR="00FE6406" w:rsidRPr="000E48D3">
        <w:rPr>
          <w:rFonts w:ascii="Times New Roman" w:hAnsi="Times New Roman"/>
          <w:sz w:val="28"/>
          <w:szCs w:val="28"/>
          <w:lang w:val="kk-KZ"/>
        </w:rPr>
        <w:t>,361</w:t>
      </w:r>
      <w:r w:rsidR="008720E6" w:rsidRPr="000E48D3">
        <w:rPr>
          <w:rFonts w:ascii="Times New Roman" w:hAnsi="Times New Roman"/>
          <w:sz w:val="28"/>
          <w:szCs w:val="28"/>
          <w:lang w:val="kk-KZ"/>
        </w:rPr>
        <w:t xml:space="preserve"> б.</w:t>
      </w:r>
      <w:r w:rsidR="00FE6406" w:rsidRPr="000E48D3">
        <w:rPr>
          <w:rFonts w:ascii="Times New Roman" w:hAnsi="Times New Roman"/>
          <w:sz w:val="28"/>
          <w:szCs w:val="28"/>
          <w:lang w:val="kk-KZ"/>
        </w:rPr>
        <w:t>]</w:t>
      </w:r>
      <w:r w:rsidR="006E45E0">
        <w:rPr>
          <w:rFonts w:ascii="Times New Roman" w:hAnsi="Times New Roman"/>
          <w:sz w:val="28"/>
          <w:szCs w:val="28"/>
          <w:lang w:val="kk-KZ"/>
        </w:rPr>
        <w:t>.</w:t>
      </w:r>
    </w:p>
    <w:p w:rsidR="00FE6406" w:rsidRPr="000E48D3" w:rsidRDefault="006E0665"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Бахтиннің концепциясына сүйенсек, </w:t>
      </w:r>
      <w:r w:rsidR="00FE6406" w:rsidRPr="000E48D3">
        <w:rPr>
          <w:rFonts w:ascii="Times New Roman" w:hAnsi="Times New Roman"/>
          <w:sz w:val="28"/>
          <w:szCs w:val="28"/>
          <w:shd w:val="clear" w:color="auto" w:fill="FFFFFF"/>
          <w:lang w:val="kk-KZ"/>
        </w:rPr>
        <w:t xml:space="preserve">мәтінді </w:t>
      </w:r>
      <w:r w:rsidRPr="000E48D3">
        <w:rPr>
          <w:rFonts w:ascii="Times New Roman" w:hAnsi="Times New Roman"/>
          <w:sz w:val="28"/>
          <w:szCs w:val="28"/>
          <w:shd w:val="clear" w:color="auto" w:fill="FFFFFF"/>
          <w:lang w:val="kk-KZ"/>
        </w:rPr>
        <w:t>түсіну дегеніміз – мәтінді тек оқып, танысып шығуемес</w:t>
      </w:r>
      <w:r w:rsidR="00FE6406" w:rsidRPr="000E48D3">
        <w:rPr>
          <w:rFonts w:ascii="Times New Roman" w:hAnsi="Times New Roman"/>
          <w:sz w:val="28"/>
          <w:szCs w:val="28"/>
          <w:shd w:val="clear" w:color="auto" w:fill="FFFFFF"/>
          <w:lang w:val="kk-KZ"/>
        </w:rPr>
        <w:t>, талқылау, түйсіну, басқа мәтіндер мен мәдени контекстермен қатынасы деңгейінде интерпретациялау деген тұжырымға келеміз.</w:t>
      </w:r>
    </w:p>
    <w:p w:rsidR="00FE6406" w:rsidRPr="000E48D3" w:rsidRDefault="00FE6406"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ab/>
        <w:t xml:space="preserve">Демек, мәнді тану үшін және мәтінді түсіну үшін мәтінге интерпретация жасауымыз тиіс. </w:t>
      </w:r>
      <w:r w:rsidR="006E0665" w:rsidRPr="000E48D3">
        <w:rPr>
          <w:rFonts w:ascii="Times New Roman" w:hAnsi="Times New Roman"/>
          <w:sz w:val="28"/>
          <w:szCs w:val="28"/>
          <w:lang w:val="kk-KZ"/>
        </w:rPr>
        <w:t xml:space="preserve">Практикалық </w:t>
      </w:r>
      <w:r w:rsidRPr="000E48D3">
        <w:rPr>
          <w:rFonts w:ascii="Times New Roman" w:hAnsi="Times New Roman"/>
          <w:sz w:val="28"/>
          <w:szCs w:val="28"/>
          <w:lang w:val="kk-KZ"/>
        </w:rPr>
        <w:t xml:space="preserve">және </w:t>
      </w:r>
      <w:r w:rsidR="006E0665" w:rsidRPr="000E48D3">
        <w:rPr>
          <w:rFonts w:ascii="Times New Roman" w:hAnsi="Times New Roman"/>
          <w:sz w:val="28"/>
          <w:szCs w:val="28"/>
          <w:lang w:val="kk-KZ"/>
        </w:rPr>
        <w:t xml:space="preserve">теориялық </w:t>
      </w:r>
      <w:r w:rsidR="00D708B4" w:rsidRPr="000E48D3">
        <w:rPr>
          <w:rFonts w:ascii="Times New Roman" w:hAnsi="Times New Roman"/>
          <w:sz w:val="28"/>
          <w:szCs w:val="28"/>
          <w:lang w:val="kk-KZ"/>
        </w:rPr>
        <w:t xml:space="preserve">талдаулардың нәтижелерін негізге ала отырып </w:t>
      </w:r>
      <w:r w:rsidRPr="000E48D3">
        <w:rPr>
          <w:rFonts w:ascii="Times New Roman" w:hAnsi="Times New Roman"/>
          <w:sz w:val="28"/>
          <w:szCs w:val="28"/>
          <w:lang w:val="kk-KZ"/>
        </w:rPr>
        <w:t xml:space="preserve">интерпретация </w:t>
      </w:r>
      <w:r w:rsidR="006E0665" w:rsidRPr="000E48D3">
        <w:rPr>
          <w:rFonts w:ascii="Times New Roman" w:hAnsi="Times New Roman"/>
          <w:sz w:val="28"/>
          <w:szCs w:val="28"/>
          <w:lang w:val="kk-KZ"/>
        </w:rPr>
        <w:t xml:space="preserve">кезеңдерін </w:t>
      </w:r>
      <w:r w:rsidR="00D708B4" w:rsidRPr="000E48D3">
        <w:rPr>
          <w:rFonts w:ascii="Times New Roman" w:hAnsi="Times New Roman"/>
          <w:sz w:val="28"/>
          <w:szCs w:val="28"/>
          <w:lang w:val="kk-KZ"/>
        </w:rPr>
        <w:t>төмендегідей топтастырамыз</w:t>
      </w:r>
      <w:r w:rsidR="006E0665" w:rsidRPr="000E48D3">
        <w:rPr>
          <w:rFonts w:ascii="Times New Roman" w:hAnsi="Times New Roman"/>
          <w:sz w:val="28"/>
          <w:szCs w:val="28"/>
          <w:lang w:val="kk-KZ"/>
        </w:rPr>
        <w:t>:</w:t>
      </w:r>
      <w:r w:rsidRPr="000E48D3">
        <w:rPr>
          <w:rFonts w:ascii="Times New Roman" w:hAnsi="Times New Roman"/>
          <w:sz w:val="28"/>
          <w:szCs w:val="28"/>
          <w:lang w:val="kk-KZ"/>
        </w:rPr>
        <w:t xml:space="preserve"> байқау, болжау, гипотезалар ұсыну, зерттеулер қорытындысы және ола</w:t>
      </w:r>
      <w:r w:rsidR="006E0665" w:rsidRPr="000E48D3">
        <w:rPr>
          <w:rFonts w:ascii="Times New Roman" w:hAnsi="Times New Roman"/>
          <w:sz w:val="28"/>
          <w:szCs w:val="28"/>
          <w:lang w:val="kk-KZ"/>
        </w:rPr>
        <w:t>рды бар мәліметтермен салыстыру</w:t>
      </w:r>
      <w:r w:rsidR="00933177" w:rsidRPr="000E48D3">
        <w:rPr>
          <w:rFonts w:ascii="Times New Roman" w:hAnsi="Times New Roman"/>
          <w:sz w:val="28"/>
          <w:szCs w:val="28"/>
          <w:shd w:val="clear" w:color="auto" w:fill="FFFFFF"/>
          <w:lang w:val="kk-KZ"/>
        </w:rPr>
        <w:t xml:space="preserve"> (</w:t>
      </w:r>
      <w:r w:rsidR="004A3991" w:rsidRPr="000E48D3">
        <w:rPr>
          <w:rFonts w:ascii="Times New Roman" w:hAnsi="Times New Roman"/>
          <w:sz w:val="28"/>
          <w:szCs w:val="28"/>
          <w:shd w:val="clear" w:color="auto" w:fill="FFFFFF"/>
          <w:lang w:val="kk-KZ"/>
        </w:rPr>
        <w:t>2- сурет</w:t>
      </w:r>
      <w:r w:rsidRPr="000E48D3">
        <w:rPr>
          <w:rFonts w:ascii="Times New Roman" w:hAnsi="Times New Roman"/>
          <w:sz w:val="28"/>
          <w:szCs w:val="28"/>
          <w:shd w:val="clear" w:color="auto" w:fill="FFFFFF"/>
          <w:lang w:val="kk-KZ"/>
        </w:rPr>
        <w:t>)</w:t>
      </w:r>
      <w:r w:rsidR="00933177" w:rsidRPr="000E48D3">
        <w:rPr>
          <w:rFonts w:ascii="Times New Roman" w:hAnsi="Times New Roman"/>
          <w:sz w:val="28"/>
          <w:szCs w:val="28"/>
          <w:shd w:val="clear" w:color="auto" w:fill="FFFFFF"/>
          <w:lang w:val="kk-KZ"/>
        </w:rPr>
        <w:t>.</w:t>
      </w:r>
    </w:p>
    <w:p w:rsidR="00FE6406" w:rsidRPr="000E48D3" w:rsidRDefault="00FE6406" w:rsidP="00F45408">
      <w:pPr>
        <w:spacing w:after="0" w:line="240" w:lineRule="auto"/>
        <w:ind w:firstLine="567"/>
        <w:jc w:val="both"/>
        <w:rPr>
          <w:rFonts w:ascii="Times New Roman" w:hAnsi="Times New Roman"/>
          <w:sz w:val="28"/>
          <w:szCs w:val="28"/>
          <w:shd w:val="clear" w:color="auto" w:fill="FFFFFF"/>
          <w:lang w:val="kk-KZ"/>
        </w:rPr>
      </w:pPr>
    </w:p>
    <w:p w:rsidR="00FE6406" w:rsidRPr="000E48D3" w:rsidRDefault="007861CE" w:rsidP="00F45408">
      <w:pPr>
        <w:spacing w:after="0" w:line="240" w:lineRule="auto"/>
        <w:ind w:firstLine="567"/>
        <w:jc w:val="both"/>
        <w:rPr>
          <w:rFonts w:ascii="Times New Roman" w:hAnsi="Times New Roman"/>
          <w:sz w:val="28"/>
          <w:szCs w:val="28"/>
          <w:shd w:val="clear" w:color="auto" w:fill="FFFFFF"/>
          <w:lang w:val="kk-KZ"/>
        </w:rPr>
      </w:pPr>
      <w:r>
        <w:rPr>
          <w:rFonts w:ascii="Times New Roman" w:hAnsi="Times New Roman"/>
          <w:noProof/>
          <w:sz w:val="28"/>
          <w:szCs w:val="28"/>
          <w:shd w:val="clear" w:color="auto" w:fill="FFFFFF"/>
        </w:rPr>
        <w:drawing>
          <wp:inline distT="0" distB="0" distL="0" distR="0">
            <wp:extent cx="5867400" cy="2384239"/>
            <wp:effectExtent l="0" t="0" r="0" b="0"/>
            <wp:docPr id="2"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33177" w:rsidRPr="000E48D3" w:rsidRDefault="00933177" w:rsidP="00F45408">
      <w:pPr>
        <w:spacing w:after="0" w:line="240" w:lineRule="auto"/>
        <w:ind w:firstLine="567"/>
        <w:jc w:val="both"/>
        <w:rPr>
          <w:rFonts w:ascii="Times New Roman" w:hAnsi="Times New Roman"/>
          <w:sz w:val="28"/>
          <w:szCs w:val="28"/>
          <w:shd w:val="clear" w:color="auto" w:fill="FFFFFF"/>
          <w:lang w:val="kk-KZ"/>
        </w:rPr>
      </w:pPr>
    </w:p>
    <w:p w:rsidR="00FE6406" w:rsidRPr="000E48D3" w:rsidRDefault="00946E2E" w:rsidP="00F45408">
      <w:pPr>
        <w:spacing w:after="0" w:line="240" w:lineRule="auto"/>
        <w:ind w:firstLine="567"/>
        <w:jc w:val="center"/>
        <w:rPr>
          <w:rFonts w:ascii="Times New Roman" w:hAnsi="Times New Roman"/>
          <w:i/>
          <w:sz w:val="28"/>
          <w:szCs w:val="28"/>
          <w:shd w:val="clear" w:color="auto" w:fill="FFFFFF"/>
          <w:lang w:val="kk-KZ"/>
        </w:rPr>
      </w:pPr>
      <w:r w:rsidRPr="000E48D3">
        <w:rPr>
          <w:rFonts w:ascii="Times New Roman" w:hAnsi="Times New Roman"/>
          <w:i/>
          <w:sz w:val="28"/>
          <w:szCs w:val="28"/>
          <w:shd w:val="clear" w:color="auto" w:fill="FFFFFF"/>
          <w:lang w:val="kk-KZ"/>
        </w:rPr>
        <w:t>2-сурет</w:t>
      </w:r>
      <w:r w:rsidR="00933177" w:rsidRPr="000E48D3">
        <w:rPr>
          <w:rFonts w:ascii="Times New Roman" w:hAnsi="Times New Roman"/>
          <w:i/>
          <w:sz w:val="28"/>
          <w:szCs w:val="28"/>
          <w:shd w:val="clear" w:color="auto" w:fill="FFFFFF"/>
          <w:lang w:val="kk-KZ"/>
        </w:rPr>
        <w:t xml:space="preserve">. </w:t>
      </w:r>
      <w:r w:rsidR="00FE6406" w:rsidRPr="000E48D3">
        <w:rPr>
          <w:rFonts w:ascii="Times New Roman" w:hAnsi="Times New Roman"/>
          <w:i/>
          <w:sz w:val="28"/>
          <w:szCs w:val="28"/>
          <w:shd w:val="clear" w:color="auto" w:fill="FFFFFF"/>
          <w:lang w:val="kk-KZ"/>
        </w:rPr>
        <w:t>Интерпретация кезеңдері</w:t>
      </w:r>
    </w:p>
    <w:p w:rsidR="00FE6406" w:rsidRPr="000E48D3" w:rsidRDefault="00FE6406" w:rsidP="00F45408">
      <w:pPr>
        <w:spacing w:after="0" w:line="240" w:lineRule="auto"/>
        <w:ind w:firstLine="567"/>
        <w:jc w:val="both"/>
        <w:rPr>
          <w:rFonts w:ascii="Times New Roman" w:hAnsi="Times New Roman"/>
          <w:i/>
          <w:sz w:val="28"/>
          <w:szCs w:val="28"/>
          <w:shd w:val="clear" w:color="auto" w:fill="FFFFFF"/>
          <w:lang w:val="kk-KZ"/>
        </w:rPr>
      </w:pPr>
    </w:p>
    <w:p w:rsidR="00FE6406" w:rsidRPr="000E48D3" w:rsidRDefault="00FE6406"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Интерпретация үдерісін</w:t>
      </w:r>
      <w:r w:rsidR="00035A7D" w:rsidRPr="000E48D3">
        <w:rPr>
          <w:rFonts w:ascii="Times New Roman" w:hAnsi="Times New Roman"/>
          <w:sz w:val="28"/>
          <w:szCs w:val="28"/>
          <w:shd w:val="clear" w:color="auto" w:fill="FFFFFF"/>
          <w:lang w:val="kk-KZ"/>
        </w:rPr>
        <w:t>ің бастапқы кезеңінде қабылдаушы мәтін туралы түсінік қалыптастырып, негізгі ойынша өздігінше болжайды</w:t>
      </w:r>
      <w:r w:rsidRPr="000E48D3">
        <w:rPr>
          <w:rFonts w:ascii="Times New Roman" w:hAnsi="Times New Roman"/>
          <w:sz w:val="28"/>
          <w:szCs w:val="28"/>
          <w:shd w:val="clear" w:color="auto" w:fill="FFFFFF"/>
          <w:lang w:val="kk-KZ"/>
        </w:rPr>
        <w:t xml:space="preserve">. </w:t>
      </w:r>
      <w:r w:rsidR="00035A7D" w:rsidRPr="000E48D3">
        <w:rPr>
          <w:rFonts w:ascii="Times New Roman" w:hAnsi="Times New Roman"/>
          <w:sz w:val="28"/>
          <w:szCs w:val="28"/>
          <w:shd w:val="clear" w:color="auto" w:fill="FFFFFF"/>
          <w:lang w:val="kk-KZ"/>
        </w:rPr>
        <w:t>Ол</w:t>
      </w:r>
      <w:r w:rsidRPr="000E48D3">
        <w:rPr>
          <w:rFonts w:ascii="Times New Roman" w:hAnsi="Times New Roman"/>
          <w:sz w:val="28"/>
          <w:szCs w:val="28"/>
          <w:shd w:val="clear" w:color="auto" w:fill="FFFFFF"/>
          <w:lang w:val="kk-KZ"/>
        </w:rPr>
        <w:t xml:space="preserve"> қабылдаушы</w:t>
      </w:r>
      <w:r w:rsidR="00035A7D" w:rsidRPr="000E48D3">
        <w:rPr>
          <w:rFonts w:ascii="Times New Roman" w:hAnsi="Times New Roman"/>
          <w:sz w:val="28"/>
          <w:szCs w:val="28"/>
          <w:shd w:val="clear" w:color="auto" w:fill="FFFFFF"/>
          <w:lang w:val="kk-KZ"/>
        </w:rPr>
        <w:t>ның</w:t>
      </w:r>
      <w:r w:rsidRPr="000E48D3">
        <w:rPr>
          <w:rFonts w:ascii="Times New Roman" w:hAnsi="Times New Roman"/>
          <w:sz w:val="28"/>
          <w:szCs w:val="28"/>
          <w:shd w:val="clear" w:color="auto" w:fill="FFFFFF"/>
          <w:lang w:val="kk-KZ"/>
        </w:rPr>
        <w:t xml:space="preserve"> мәтінге </w:t>
      </w:r>
      <w:r w:rsidR="00035A7D" w:rsidRPr="000E48D3">
        <w:rPr>
          <w:rFonts w:ascii="Times New Roman" w:hAnsi="Times New Roman"/>
          <w:sz w:val="28"/>
          <w:szCs w:val="28"/>
          <w:shd w:val="clear" w:color="auto" w:fill="FFFFFF"/>
          <w:lang w:val="kk-KZ"/>
        </w:rPr>
        <w:t>берген алғашқы</w:t>
      </w:r>
      <w:r w:rsidRPr="000E48D3">
        <w:rPr>
          <w:rFonts w:ascii="Times New Roman" w:hAnsi="Times New Roman"/>
          <w:sz w:val="28"/>
          <w:szCs w:val="28"/>
          <w:shd w:val="clear" w:color="auto" w:fill="FFFFFF"/>
          <w:lang w:val="kk-KZ"/>
        </w:rPr>
        <w:t xml:space="preserve"> бағасы</w:t>
      </w:r>
      <w:r w:rsidR="00035A7D" w:rsidRPr="000E48D3">
        <w:rPr>
          <w:rFonts w:ascii="Times New Roman" w:hAnsi="Times New Roman"/>
          <w:sz w:val="28"/>
          <w:szCs w:val="28"/>
          <w:shd w:val="clear" w:color="auto" w:fill="FFFFFF"/>
          <w:lang w:val="kk-KZ"/>
        </w:rPr>
        <w:t xml:space="preserve"> деуге болады</w:t>
      </w:r>
      <w:r w:rsidRPr="000E48D3">
        <w:rPr>
          <w:rFonts w:ascii="Times New Roman" w:hAnsi="Times New Roman"/>
          <w:sz w:val="28"/>
          <w:szCs w:val="28"/>
          <w:shd w:val="clear" w:color="auto" w:fill="FFFFFF"/>
          <w:lang w:val="kk-KZ"/>
        </w:rPr>
        <w:t xml:space="preserve">. </w:t>
      </w:r>
      <w:r w:rsidR="00035A7D" w:rsidRPr="000E48D3">
        <w:rPr>
          <w:rFonts w:ascii="Times New Roman" w:hAnsi="Times New Roman"/>
          <w:sz w:val="28"/>
          <w:szCs w:val="28"/>
          <w:shd w:val="clear" w:color="auto" w:fill="FFFFFF"/>
          <w:lang w:val="kk-KZ"/>
        </w:rPr>
        <w:t xml:space="preserve">Әр қабылдаушының көркем шығарманы өзінің өмір тәжірибесімен, өзінің жеке құндылықтарымен </w:t>
      </w:r>
      <w:r w:rsidRPr="000E48D3">
        <w:rPr>
          <w:rFonts w:ascii="Times New Roman" w:hAnsi="Times New Roman"/>
          <w:sz w:val="28"/>
          <w:szCs w:val="28"/>
          <w:shd w:val="clear" w:color="auto" w:fill="FFFFFF"/>
          <w:lang w:val="kk-KZ"/>
        </w:rPr>
        <w:t>байланыстыра қабылдауының нәтижесі</w:t>
      </w:r>
      <w:r w:rsidR="00035A7D" w:rsidRPr="000E48D3">
        <w:rPr>
          <w:rFonts w:ascii="Times New Roman" w:hAnsi="Times New Roman"/>
          <w:sz w:val="28"/>
          <w:szCs w:val="28"/>
          <w:shd w:val="clear" w:color="auto" w:fill="FFFFFF"/>
          <w:lang w:val="kk-KZ"/>
        </w:rPr>
        <w:t>нде</w:t>
      </w:r>
      <w:r w:rsidRPr="000E48D3">
        <w:rPr>
          <w:rFonts w:ascii="Times New Roman" w:hAnsi="Times New Roman"/>
          <w:sz w:val="28"/>
          <w:szCs w:val="28"/>
          <w:shd w:val="clear" w:color="auto" w:fill="FFFFFF"/>
          <w:lang w:val="kk-KZ"/>
        </w:rPr>
        <w:t xml:space="preserve"> бір мәтіннің бірнеше интерпретациясы ту</w:t>
      </w:r>
      <w:r w:rsidR="00035A7D" w:rsidRPr="000E48D3">
        <w:rPr>
          <w:rFonts w:ascii="Times New Roman" w:hAnsi="Times New Roman"/>
          <w:sz w:val="28"/>
          <w:szCs w:val="28"/>
          <w:shd w:val="clear" w:color="auto" w:fill="FFFFFF"/>
          <w:lang w:val="kk-KZ"/>
        </w:rPr>
        <w:t>ындайды</w:t>
      </w:r>
      <w:r w:rsidRPr="000E48D3">
        <w:rPr>
          <w:rFonts w:ascii="Times New Roman" w:hAnsi="Times New Roman"/>
          <w:sz w:val="28"/>
          <w:szCs w:val="28"/>
          <w:shd w:val="clear" w:color="auto" w:fill="FFFFFF"/>
          <w:lang w:val="kk-KZ"/>
        </w:rPr>
        <w:t xml:space="preserve">. </w:t>
      </w:r>
      <w:r w:rsidR="000452F1" w:rsidRPr="000E48D3">
        <w:rPr>
          <w:rFonts w:ascii="Times New Roman" w:hAnsi="Times New Roman"/>
          <w:sz w:val="28"/>
          <w:szCs w:val="28"/>
          <w:shd w:val="clear" w:color="auto" w:fill="FFFFFF"/>
          <w:lang w:val="kk-KZ"/>
        </w:rPr>
        <w:t xml:space="preserve">Туындаған интерпретация реципиенттің мәтінді қабылдау деңгейіне, тілдік, тұлғалық ерекшеліетеріне байланысты болады. Соған қарап қабылдаушының мәтінді қаншалықты түсініп-түйсінгенін бағамдайтын боламыз. </w:t>
      </w:r>
    </w:p>
    <w:p w:rsidR="00FE6406" w:rsidRPr="000E48D3" w:rsidRDefault="000452F1"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Осы тұста мынандай қарама-қайшы үдерісті байқаймыз: шығарманы түсіну үшін, өзіндік интерпретация жасау үшін талдау жасай</w:t>
      </w:r>
      <w:r w:rsidR="00FE6406" w:rsidRPr="000E48D3">
        <w:rPr>
          <w:rFonts w:ascii="Times New Roman" w:hAnsi="Times New Roman"/>
          <w:sz w:val="28"/>
          <w:szCs w:val="24"/>
          <w:lang w:val="kk-KZ"/>
        </w:rPr>
        <w:t xml:space="preserve"> білуіміз керек те, талдау үшін </w:t>
      </w:r>
      <w:r w:rsidRPr="000E48D3">
        <w:rPr>
          <w:rFonts w:ascii="Times New Roman" w:hAnsi="Times New Roman"/>
          <w:sz w:val="28"/>
          <w:szCs w:val="24"/>
          <w:lang w:val="kk-KZ"/>
        </w:rPr>
        <w:t xml:space="preserve">оны </w:t>
      </w:r>
      <w:r w:rsidR="00FE6406" w:rsidRPr="000E48D3">
        <w:rPr>
          <w:rFonts w:ascii="Times New Roman" w:hAnsi="Times New Roman"/>
          <w:sz w:val="28"/>
          <w:szCs w:val="24"/>
          <w:lang w:val="kk-KZ"/>
        </w:rPr>
        <w:t>қабылдап, оқырмандық интерп</w:t>
      </w:r>
      <w:r w:rsidRPr="000E48D3">
        <w:rPr>
          <w:rFonts w:ascii="Times New Roman" w:hAnsi="Times New Roman"/>
          <w:sz w:val="28"/>
          <w:szCs w:val="24"/>
          <w:lang w:val="kk-KZ"/>
        </w:rPr>
        <w:t xml:space="preserve">ретациядан өткізуміз қажет. Бұндай </w:t>
      </w:r>
      <w:r w:rsidR="00FE6406" w:rsidRPr="000E48D3">
        <w:rPr>
          <w:rFonts w:ascii="Times New Roman" w:hAnsi="Times New Roman"/>
          <w:sz w:val="28"/>
          <w:szCs w:val="24"/>
          <w:lang w:val="kk-KZ"/>
        </w:rPr>
        <w:t>үдерісті әдебиеттану</w:t>
      </w:r>
      <w:r w:rsidRPr="000E48D3">
        <w:rPr>
          <w:rFonts w:ascii="Times New Roman" w:hAnsi="Times New Roman"/>
          <w:sz w:val="28"/>
          <w:szCs w:val="24"/>
          <w:lang w:val="kk-KZ"/>
        </w:rPr>
        <w:t xml:space="preserve"> ғылымында </w:t>
      </w:r>
      <w:r w:rsidR="00FE6406" w:rsidRPr="000E48D3">
        <w:rPr>
          <w:rFonts w:ascii="Times New Roman" w:hAnsi="Times New Roman"/>
          <w:b/>
          <w:sz w:val="28"/>
          <w:szCs w:val="24"/>
          <w:lang w:val="kk-KZ"/>
        </w:rPr>
        <w:t xml:space="preserve">герменевтикалық </w:t>
      </w:r>
      <w:r w:rsidRPr="000E48D3">
        <w:rPr>
          <w:rFonts w:ascii="Times New Roman" w:hAnsi="Times New Roman"/>
          <w:b/>
          <w:sz w:val="28"/>
          <w:szCs w:val="24"/>
          <w:lang w:val="kk-KZ"/>
        </w:rPr>
        <w:t>шеңбер</w:t>
      </w:r>
      <w:r w:rsidR="006A575A" w:rsidRPr="000E48D3">
        <w:rPr>
          <w:rFonts w:ascii="Times New Roman" w:hAnsi="Times New Roman"/>
          <w:sz w:val="28"/>
          <w:szCs w:val="24"/>
          <w:lang w:val="kk-KZ"/>
        </w:rPr>
        <w:t xml:space="preserve"> д</w:t>
      </w:r>
      <w:r w:rsidR="00FE6406" w:rsidRPr="000E48D3">
        <w:rPr>
          <w:rFonts w:ascii="Times New Roman" w:hAnsi="Times New Roman"/>
          <w:sz w:val="28"/>
          <w:szCs w:val="24"/>
          <w:lang w:val="kk-KZ"/>
        </w:rPr>
        <w:t>еп атаймыз.</w:t>
      </w:r>
      <w:r w:rsidR="006A575A" w:rsidRPr="000E48D3">
        <w:rPr>
          <w:rFonts w:ascii="Times New Roman" w:hAnsi="Times New Roman"/>
          <w:sz w:val="28"/>
          <w:szCs w:val="24"/>
          <w:lang w:val="kk-KZ"/>
        </w:rPr>
        <w:t xml:space="preserve"> Герменевтикалық шеңбер дегеніміз – бүтіннің мәнін бөлшек арқылы, бөлшектің мәнін бүтін арқылы (мәтінді мәнмәтін арқылы, мәнмәтінді мәтін арқылы) түсіну, ұғу.</w:t>
      </w:r>
      <w:r w:rsidR="00FE6406" w:rsidRPr="000E48D3">
        <w:rPr>
          <w:rFonts w:ascii="Times New Roman" w:hAnsi="Times New Roman"/>
          <w:sz w:val="28"/>
          <w:szCs w:val="24"/>
          <w:lang w:val="kk-KZ"/>
        </w:rPr>
        <w:t xml:space="preserve"> Б</w:t>
      </w:r>
      <w:r w:rsidR="006A575A" w:rsidRPr="000E48D3">
        <w:rPr>
          <w:rFonts w:ascii="Times New Roman" w:hAnsi="Times New Roman"/>
          <w:sz w:val="28"/>
          <w:szCs w:val="24"/>
          <w:lang w:val="kk-KZ"/>
        </w:rPr>
        <w:t xml:space="preserve">іздің негіздеп отырған шеңбер бойынша </w:t>
      </w:r>
      <w:r w:rsidR="00FE6406" w:rsidRPr="000E48D3">
        <w:rPr>
          <w:rFonts w:ascii="Times New Roman" w:hAnsi="Times New Roman"/>
          <w:sz w:val="28"/>
          <w:szCs w:val="24"/>
          <w:lang w:val="kk-KZ"/>
        </w:rPr>
        <w:t>әрбір шығармаға жасалған талдау түсінуге жетеле</w:t>
      </w:r>
      <w:r w:rsidR="006A575A" w:rsidRPr="000E48D3">
        <w:rPr>
          <w:rFonts w:ascii="Times New Roman" w:hAnsi="Times New Roman"/>
          <w:sz w:val="28"/>
          <w:szCs w:val="24"/>
          <w:lang w:val="kk-KZ"/>
        </w:rPr>
        <w:t>йтін болса</w:t>
      </w:r>
      <w:r w:rsidR="00FE6406" w:rsidRPr="000E48D3">
        <w:rPr>
          <w:rFonts w:ascii="Times New Roman" w:hAnsi="Times New Roman"/>
          <w:sz w:val="28"/>
          <w:szCs w:val="24"/>
          <w:lang w:val="kk-KZ"/>
        </w:rPr>
        <w:t>, әрбір түсіну</w:t>
      </w:r>
      <w:r w:rsidR="006A575A" w:rsidRPr="000E48D3">
        <w:rPr>
          <w:rFonts w:ascii="Times New Roman" w:hAnsi="Times New Roman"/>
          <w:sz w:val="28"/>
          <w:szCs w:val="24"/>
          <w:lang w:val="kk-KZ"/>
        </w:rPr>
        <w:t xml:space="preserve"> талдап-талқылауды қажет етеді деген түйін шығады</w:t>
      </w:r>
      <w:r w:rsidR="00FE6406" w:rsidRPr="000E48D3">
        <w:rPr>
          <w:rFonts w:ascii="Times New Roman" w:hAnsi="Times New Roman"/>
          <w:sz w:val="28"/>
          <w:szCs w:val="24"/>
          <w:lang w:val="kk-KZ"/>
        </w:rPr>
        <w:t xml:space="preserve">. </w:t>
      </w:r>
    </w:p>
    <w:p w:rsidR="00D24F0F" w:rsidRPr="000E48D3" w:rsidRDefault="00FE6406" w:rsidP="00F45408">
      <w:pPr>
        <w:tabs>
          <w:tab w:val="left" w:pos="567"/>
          <w:tab w:val="left" w:pos="709"/>
        </w:tabs>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А.В. Матюшкин </w:t>
      </w:r>
      <w:r w:rsidR="00D24F0F" w:rsidRPr="000E48D3">
        <w:rPr>
          <w:rFonts w:ascii="Times New Roman" w:hAnsi="Times New Roman"/>
          <w:sz w:val="28"/>
          <w:szCs w:val="24"/>
          <w:lang w:val="kk-KZ"/>
        </w:rPr>
        <w:t xml:space="preserve">көркем </w:t>
      </w:r>
      <w:r w:rsidRPr="000E48D3">
        <w:rPr>
          <w:rFonts w:ascii="Times New Roman" w:hAnsi="Times New Roman"/>
          <w:sz w:val="28"/>
          <w:szCs w:val="24"/>
          <w:lang w:val="kk-KZ"/>
        </w:rPr>
        <w:t>мәтін интерпретациясы</w:t>
      </w:r>
      <w:r w:rsidR="00D24F0F" w:rsidRPr="000E48D3">
        <w:rPr>
          <w:rFonts w:ascii="Times New Roman" w:hAnsi="Times New Roman"/>
          <w:sz w:val="28"/>
          <w:szCs w:val="24"/>
          <w:lang w:val="kk-KZ"/>
        </w:rPr>
        <w:t>ның</w:t>
      </w:r>
      <w:r w:rsidRPr="000E48D3">
        <w:rPr>
          <w:rFonts w:ascii="Times New Roman" w:hAnsi="Times New Roman"/>
          <w:sz w:val="28"/>
          <w:szCs w:val="24"/>
          <w:lang w:val="kk-KZ"/>
        </w:rPr>
        <w:t xml:space="preserve"> үш бағытта өрби</w:t>
      </w:r>
      <w:r w:rsidR="00D24F0F" w:rsidRPr="000E48D3">
        <w:rPr>
          <w:rFonts w:ascii="Times New Roman" w:hAnsi="Times New Roman"/>
          <w:sz w:val="28"/>
          <w:szCs w:val="24"/>
          <w:lang w:val="kk-KZ"/>
        </w:rPr>
        <w:t>тінін айтады</w:t>
      </w:r>
      <w:r w:rsidRPr="000E48D3">
        <w:rPr>
          <w:rFonts w:ascii="Times New Roman" w:hAnsi="Times New Roman"/>
          <w:sz w:val="28"/>
          <w:szCs w:val="24"/>
          <w:lang w:val="kk-KZ"/>
        </w:rPr>
        <w:t>. Олар</w:t>
      </w:r>
      <w:r w:rsidR="00D24F0F" w:rsidRPr="000E48D3">
        <w:rPr>
          <w:rFonts w:ascii="Times New Roman" w:hAnsi="Times New Roman"/>
          <w:sz w:val="28"/>
          <w:szCs w:val="24"/>
          <w:lang w:val="kk-KZ"/>
        </w:rPr>
        <w:t>:</w:t>
      </w:r>
    </w:p>
    <w:p w:rsidR="00933177" w:rsidRPr="000E48D3" w:rsidRDefault="00470EE7" w:rsidP="00E63E06">
      <w:pPr>
        <w:pStyle w:val="a3"/>
        <w:numPr>
          <w:ilvl w:val="0"/>
          <w:numId w:val="67"/>
        </w:numPr>
        <w:tabs>
          <w:tab w:val="left" w:pos="567"/>
          <w:tab w:val="left" w:pos="709"/>
        </w:tabs>
        <w:spacing w:after="0" w:line="240" w:lineRule="auto"/>
        <w:ind w:left="567" w:firstLine="0"/>
        <w:jc w:val="both"/>
        <w:rPr>
          <w:rFonts w:ascii="Times New Roman" w:hAnsi="Times New Roman"/>
          <w:sz w:val="28"/>
          <w:szCs w:val="24"/>
          <w:lang w:val="kk-KZ"/>
        </w:rPr>
      </w:pPr>
      <w:r>
        <w:rPr>
          <w:rFonts w:ascii="Times New Roman" w:hAnsi="Times New Roman"/>
          <w:sz w:val="28"/>
          <w:szCs w:val="24"/>
          <w:lang w:val="kk-KZ"/>
        </w:rPr>
        <w:t xml:space="preserve">қабылдау </w:t>
      </w:r>
      <w:r w:rsidR="00EB5F09" w:rsidRPr="000E48D3">
        <w:rPr>
          <w:rFonts w:ascii="Times New Roman" w:hAnsi="Times New Roman"/>
          <w:sz w:val="28"/>
          <w:szCs w:val="24"/>
          <w:lang w:val="kk-KZ"/>
        </w:rPr>
        <w:t xml:space="preserve">; </w:t>
      </w:r>
    </w:p>
    <w:p w:rsidR="00933177" w:rsidRPr="000E48D3" w:rsidRDefault="00FE6406" w:rsidP="00E63E06">
      <w:pPr>
        <w:pStyle w:val="a3"/>
        <w:numPr>
          <w:ilvl w:val="0"/>
          <w:numId w:val="67"/>
        </w:numPr>
        <w:tabs>
          <w:tab w:val="left" w:pos="567"/>
          <w:tab w:val="left" w:pos="709"/>
        </w:tabs>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түсіндіру;</w:t>
      </w:r>
    </w:p>
    <w:p w:rsidR="008F2A5B" w:rsidRPr="000E48D3" w:rsidRDefault="00FE6406" w:rsidP="00E63E06">
      <w:pPr>
        <w:pStyle w:val="a3"/>
        <w:numPr>
          <w:ilvl w:val="0"/>
          <w:numId w:val="67"/>
        </w:numPr>
        <w:tabs>
          <w:tab w:val="left" w:pos="567"/>
          <w:tab w:val="left" w:pos="709"/>
        </w:tabs>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бағалау</w:t>
      </w:r>
      <w:r w:rsidR="008F2A5B" w:rsidRPr="000E48D3">
        <w:rPr>
          <w:rFonts w:ascii="Times New Roman" w:hAnsi="Times New Roman"/>
          <w:sz w:val="28"/>
          <w:szCs w:val="24"/>
          <w:lang w:val="kk-KZ"/>
        </w:rPr>
        <w:t>.</w:t>
      </w:r>
    </w:p>
    <w:p w:rsidR="00FE6406" w:rsidRPr="000E48D3" w:rsidRDefault="008F2A5B" w:rsidP="00F45408">
      <w:pPr>
        <w:tabs>
          <w:tab w:val="left" w:pos="0"/>
          <w:tab w:val="left" w:pos="709"/>
        </w:tabs>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Сондай-ақ</w:t>
      </w:r>
      <w:r w:rsidR="00FE6406" w:rsidRPr="000E48D3">
        <w:rPr>
          <w:rFonts w:ascii="Times New Roman" w:hAnsi="Times New Roman"/>
          <w:sz w:val="28"/>
          <w:szCs w:val="24"/>
          <w:lang w:val="kk-KZ"/>
        </w:rPr>
        <w:t>,</w:t>
      </w:r>
      <w:r w:rsidRPr="000E48D3">
        <w:rPr>
          <w:rFonts w:ascii="Times New Roman" w:hAnsi="Times New Roman"/>
          <w:sz w:val="28"/>
          <w:szCs w:val="24"/>
          <w:lang w:val="kk-KZ"/>
        </w:rPr>
        <w:t xml:space="preserve"> ғалым</w:t>
      </w:r>
      <w:r w:rsidR="00FE6406" w:rsidRPr="000E48D3">
        <w:rPr>
          <w:rFonts w:ascii="Times New Roman" w:hAnsi="Times New Roman"/>
          <w:sz w:val="28"/>
          <w:szCs w:val="24"/>
          <w:lang w:val="kk-KZ"/>
        </w:rPr>
        <w:t xml:space="preserve"> мәтіннің ішкі мазмұнын қабылдау</w:t>
      </w:r>
      <w:r w:rsidRPr="000E48D3">
        <w:rPr>
          <w:rFonts w:ascii="Times New Roman" w:hAnsi="Times New Roman"/>
          <w:sz w:val="28"/>
          <w:szCs w:val="24"/>
          <w:lang w:val="kk-KZ"/>
        </w:rPr>
        <w:t>дың е</w:t>
      </w:r>
      <w:r w:rsidR="00FE6406" w:rsidRPr="000E48D3">
        <w:rPr>
          <w:rFonts w:ascii="Times New Roman" w:hAnsi="Times New Roman"/>
          <w:sz w:val="28"/>
          <w:szCs w:val="24"/>
          <w:lang w:val="kk-KZ"/>
        </w:rPr>
        <w:t>рекше</w:t>
      </w:r>
      <w:r w:rsidRPr="000E48D3">
        <w:rPr>
          <w:rFonts w:ascii="Times New Roman" w:hAnsi="Times New Roman"/>
          <w:sz w:val="28"/>
          <w:szCs w:val="24"/>
          <w:lang w:val="kk-KZ"/>
        </w:rPr>
        <w:t>ліктеріне</w:t>
      </w:r>
      <w:r w:rsidR="00FE6406" w:rsidRPr="000E48D3">
        <w:rPr>
          <w:rFonts w:ascii="Times New Roman" w:hAnsi="Times New Roman"/>
          <w:sz w:val="28"/>
          <w:szCs w:val="24"/>
          <w:lang w:val="kk-KZ"/>
        </w:rPr>
        <w:t xml:space="preserve"> тоқталып, </w:t>
      </w:r>
      <w:r w:rsidRPr="000E48D3">
        <w:rPr>
          <w:rFonts w:ascii="Times New Roman" w:hAnsi="Times New Roman"/>
          <w:sz w:val="28"/>
          <w:szCs w:val="24"/>
          <w:lang w:val="kk-KZ"/>
        </w:rPr>
        <w:t xml:space="preserve">оны </w:t>
      </w:r>
      <w:r w:rsidR="00FE6406" w:rsidRPr="000E48D3">
        <w:rPr>
          <w:rFonts w:ascii="Times New Roman" w:hAnsi="Times New Roman"/>
          <w:sz w:val="28"/>
          <w:szCs w:val="24"/>
          <w:lang w:val="kk-KZ"/>
        </w:rPr>
        <w:t xml:space="preserve">төмендегідей сызбада </w:t>
      </w:r>
      <w:r w:rsidR="00933177" w:rsidRPr="000E48D3">
        <w:rPr>
          <w:rFonts w:ascii="Times New Roman" w:hAnsi="Times New Roman"/>
          <w:sz w:val="28"/>
          <w:szCs w:val="24"/>
          <w:lang w:val="kk-KZ"/>
        </w:rPr>
        <w:t>(</w:t>
      </w:r>
      <w:r w:rsidR="00470EE7">
        <w:rPr>
          <w:rFonts w:ascii="Times New Roman" w:hAnsi="Times New Roman"/>
          <w:sz w:val="28"/>
          <w:szCs w:val="24"/>
          <w:lang w:val="kk-KZ"/>
        </w:rPr>
        <w:t>4</w:t>
      </w:r>
      <w:r w:rsidR="00933177" w:rsidRPr="000E48D3">
        <w:rPr>
          <w:rFonts w:ascii="Times New Roman" w:hAnsi="Times New Roman"/>
          <w:sz w:val="28"/>
          <w:szCs w:val="24"/>
          <w:lang w:val="kk-KZ"/>
        </w:rPr>
        <w:t xml:space="preserve">-сызба) </w:t>
      </w:r>
      <w:r w:rsidR="00FE6406" w:rsidRPr="000E48D3">
        <w:rPr>
          <w:rFonts w:ascii="Times New Roman" w:hAnsi="Times New Roman"/>
          <w:sz w:val="28"/>
          <w:szCs w:val="24"/>
          <w:lang w:val="kk-KZ"/>
        </w:rPr>
        <w:t>көрсетеді</w:t>
      </w:r>
      <w:r w:rsidRPr="000E48D3">
        <w:rPr>
          <w:rFonts w:ascii="Times New Roman" w:hAnsi="Times New Roman"/>
          <w:sz w:val="28"/>
          <w:szCs w:val="24"/>
          <w:lang w:val="kk-KZ"/>
        </w:rPr>
        <w:t>:</w:t>
      </w:r>
    </w:p>
    <w:p w:rsidR="00470EE7" w:rsidRDefault="00470EE7" w:rsidP="00F45408">
      <w:pPr>
        <w:spacing w:after="0" w:line="240" w:lineRule="auto"/>
        <w:ind w:firstLine="567"/>
        <w:jc w:val="both"/>
        <w:rPr>
          <w:rFonts w:ascii="Times New Roman" w:hAnsi="Times New Roman"/>
          <w:sz w:val="28"/>
          <w:szCs w:val="24"/>
          <w:highlight w:val="green"/>
          <w:lang w:val="kk-KZ"/>
        </w:rPr>
      </w:pPr>
    </w:p>
    <w:p w:rsidR="00FE6406" w:rsidRPr="000E48D3" w:rsidRDefault="006D19C6" w:rsidP="00F45408">
      <w:pPr>
        <w:spacing w:after="0" w:line="240" w:lineRule="auto"/>
        <w:ind w:firstLine="567"/>
        <w:jc w:val="both"/>
        <w:rPr>
          <w:rFonts w:ascii="Times New Roman" w:hAnsi="Times New Roman"/>
          <w:sz w:val="28"/>
          <w:szCs w:val="24"/>
          <w:highlight w:val="green"/>
          <w:lang w:val="kk-KZ"/>
        </w:rPr>
      </w:pPr>
      <w:r w:rsidRPr="006D19C6">
        <w:rPr>
          <w:rFonts w:ascii="Times New Roman" w:hAnsi="Times New Roman"/>
          <w:noProof/>
          <w:sz w:val="28"/>
          <w:szCs w:val="24"/>
          <w:highlight w:val="green"/>
          <w:lang w:val="en-US" w:eastAsia="en-US"/>
        </w:rPr>
        <w:pict>
          <v:roundrect id="AutoShape 54" o:spid="_x0000_s1050" style="position:absolute;left:0;text-align:left;margin-left:161.45pt;margin-top:8.65pt;width:120.55pt;height:23.45pt;z-index:25163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" stroked="f">
            <v:textbox>
              <w:txbxContent>
                <w:p w:rsidR="00AF1F50" w:rsidRPr="00535152" w:rsidRDefault="00AF1F50" w:rsidP="00FE6406">
                  <w:pPr>
                    <w:jc w:val="center"/>
                    <w:rPr>
                      <w:rFonts w:ascii="Times New Roman" w:hAnsi="Times New Roman"/>
                      <w:sz w:val="28"/>
                      <w:szCs w:val="24"/>
                      <w:lang w:val="kk-KZ"/>
                    </w:rPr>
                  </w:pPr>
                  <w:r w:rsidRPr="00535152">
                    <w:rPr>
                      <w:rFonts w:ascii="Times New Roman" w:hAnsi="Times New Roman"/>
                      <w:sz w:val="28"/>
                      <w:szCs w:val="24"/>
                      <w:lang w:val="kk-KZ"/>
                    </w:rPr>
                    <w:t>Мән</w:t>
                  </w:r>
                </w:p>
              </w:txbxContent>
            </v:textbox>
          </v:roundrect>
        </w:pict>
      </w:r>
    </w:p>
    <w:p w:rsidR="007B79E2" w:rsidRPr="000E48D3" w:rsidRDefault="007B79E2" w:rsidP="00F45408">
      <w:pPr>
        <w:spacing w:after="0" w:line="240" w:lineRule="auto"/>
        <w:ind w:firstLine="567"/>
        <w:jc w:val="both"/>
        <w:rPr>
          <w:rFonts w:ascii="Times New Roman" w:hAnsi="Times New Roman"/>
          <w:sz w:val="28"/>
          <w:szCs w:val="24"/>
          <w:highlight w:val="green"/>
          <w:lang w:val="kk-KZ"/>
        </w:rPr>
      </w:pPr>
    </w:p>
    <w:p w:rsidR="00FE6406" w:rsidRPr="000E48D3" w:rsidRDefault="006D19C6" w:rsidP="00F45408">
      <w:pPr>
        <w:spacing w:after="0" w:line="240" w:lineRule="auto"/>
        <w:ind w:firstLine="567"/>
        <w:jc w:val="both"/>
        <w:rPr>
          <w:rFonts w:ascii="Times New Roman" w:hAnsi="Times New Roman"/>
          <w:sz w:val="28"/>
          <w:szCs w:val="24"/>
          <w:highlight w:val="green"/>
          <w:lang w:val="kk-KZ"/>
        </w:rPr>
      </w:pPr>
      <w:r w:rsidRPr="006D19C6">
        <w:rPr>
          <w:rFonts w:ascii="Times New Roman" w:hAnsi="Times New Roman"/>
          <w:noProof/>
          <w:sz w:val="28"/>
          <w:szCs w:val="24"/>
          <w:highlight w:val="green"/>
          <w:lang w:val="en-US" w:eastAsia="en-US"/>
        </w:rPr>
        <w:pict>
          <v:shape id="AutoShape 58" o:spid="_x0000_s1128" type="#_x0000_t32" style="position:absolute;left:0;text-align:left;margin-left:137.55pt;margin-top:7.3pt;width:79.85pt;height:110.3pt;flip:y;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XkQQIAAHA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">
            <v:stroke endarrow="block"/>
          </v:shape>
        </w:pict>
      </w:r>
      <w:r w:rsidRPr="006D19C6">
        <w:rPr>
          <w:rFonts w:ascii="Times New Roman" w:hAnsi="Times New Roman"/>
          <w:noProof/>
          <w:sz w:val="28"/>
          <w:szCs w:val="24"/>
          <w:highlight w:val="green"/>
          <w:lang w:val="en-US" w:eastAsia="en-US"/>
        </w:rPr>
        <w:pict>
          <v:shape id="AutoShape 59" o:spid="_x0000_s1127" type="#_x0000_t32" style="position:absolute;left:0;text-align:left;margin-left:221.15pt;margin-top:8.5pt;width:86.05pt;height:110.3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7TPgIAAGY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">
            <v:stroke endarrow="block"/>
          </v:shape>
        </w:pict>
      </w:r>
    </w:p>
    <w:p w:rsidR="00FE6406" w:rsidRPr="000E48D3" w:rsidRDefault="00FE6406" w:rsidP="00F45408">
      <w:pPr>
        <w:spacing w:after="0" w:line="240" w:lineRule="auto"/>
        <w:ind w:firstLine="567"/>
        <w:jc w:val="both"/>
        <w:rPr>
          <w:rFonts w:ascii="Times New Roman" w:hAnsi="Times New Roman"/>
          <w:sz w:val="28"/>
          <w:szCs w:val="24"/>
          <w:highlight w:val="green"/>
          <w:lang w:val="kk-KZ"/>
        </w:rPr>
      </w:pPr>
    </w:p>
    <w:p w:rsidR="00FE6406" w:rsidRPr="000E48D3" w:rsidRDefault="00FE6406" w:rsidP="00F45408">
      <w:pPr>
        <w:spacing w:after="0" w:line="240" w:lineRule="auto"/>
        <w:ind w:firstLine="567"/>
        <w:jc w:val="both"/>
        <w:rPr>
          <w:rFonts w:ascii="Times New Roman" w:hAnsi="Times New Roman"/>
          <w:sz w:val="28"/>
          <w:szCs w:val="24"/>
          <w:highlight w:val="green"/>
          <w:lang w:val="kk-KZ"/>
        </w:rPr>
      </w:pPr>
    </w:p>
    <w:p w:rsidR="00FE6406" w:rsidRPr="000E48D3" w:rsidRDefault="00FE6406" w:rsidP="00F45408">
      <w:pPr>
        <w:spacing w:after="0" w:line="240" w:lineRule="auto"/>
        <w:ind w:firstLine="567"/>
        <w:jc w:val="both"/>
        <w:rPr>
          <w:rFonts w:ascii="Times New Roman" w:hAnsi="Times New Roman"/>
          <w:sz w:val="28"/>
          <w:szCs w:val="24"/>
          <w:highlight w:val="green"/>
          <w:lang w:val="kk-KZ"/>
        </w:rPr>
      </w:pPr>
    </w:p>
    <w:p w:rsidR="00FE6406" w:rsidRPr="000E48D3" w:rsidRDefault="006D19C6" w:rsidP="00F45408">
      <w:pPr>
        <w:spacing w:after="0" w:line="240" w:lineRule="auto"/>
        <w:ind w:firstLine="567"/>
        <w:jc w:val="both"/>
        <w:rPr>
          <w:rFonts w:ascii="Times New Roman" w:hAnsi="Times New Roman"/>
          <w:sz w:val="28"/>
          <w:szCs w:val="24"/>
          <w:highlight w:val="green"/>
          <w:lang w:val="kk-KZ"/>
        </w:rPr>
      </w:pPr>
      <w:r w:rsidRPr="006D19C6">
        <w:rPr>
          <w:rFonts w:ascii="Times New Roman" w:hAnsi="Times New Roman"/>
          <w:noProof/>
          <w:sz w:val="28"/>
          <w:szCs w:val="24"/>
          <w:highlight w:val="green"/>
          <w:lang w:val="en-US" w:eastAsia="en-US"/>
        </w:rPr>
        <w:pict>
          <v:roundrect id="AutoShape 60" o:spid="_x0000_s1051" style="position:absolute;left:0;text-align:left;margin-left:168.3pt;margin-top:13.3pt;width:105.8pt;height:39.9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" stroked="f">
            <v:textbox>
              <w:txbxContent>
                <w:p w:rsidR="00AF1F50" w:rsidRPr="00237E3D" w:rsidRDefault="00AF1F50" w:rsidP="00FE6406">
                  <w:pPr>
                    <w:jc w:val="center"/>
                    <w:rPr>
                      <w:rFonts w:ascii="Times New Roman" w:hAnsi="Times New Roman"/>
                      <w:b/>
                      <w:sz w:val="24"/>
                      <w:lang w:val="kk-KZ"/>
                    </w:rPr>
                  </w:pPr>
                  <w:r w:rsidRPr="00237E3D">
                    <w:rPr>
                      <w:rFonts w:ascii="Times New Roman" w:hAnsi="Times New Roman"/>
                      <w:b/>
                      <w:sz w:val="24"/>
                      <w:lang w:val="kk-KZ"/>
                    </w:rPr>
                    <w:t>Инт</w:t>
                  </w:r>
                  <w:r w:rsidRPr="001442C3">
                    <w:rPr>
                      <w:rFonts w:ascii="Times New Roman" w:hAnsi="Times New Roman"/>
                      <w:b/>
                      <w:sz w:val="24"/>
                      <w:lang w:val="kk-KZ"/>
                    </w:rPr>
                    <w:t>ерпретация</w:t>
                  </w:r>
                </w:p>
              </w:txbxContent>
            </v:textbox>
          </v:roundrect>
        </w:pict>
      </w:r>
    </w:p>
    <w:p w:rsidR="00FE6406" w:rsidRPr="000E48D3" w:rsidRDefault="00FE6406" w:rsidP="00F45408">
      <w:pPr>
        <w:spacing w:after="0" w:line="240" w:lineRule="auto"/>
        <w:ind w:firstLine="567"/>
        <w:jc w:val="both"/>
        <w:rPr>
          <w:rFonts w:ascii="Times New Roman" w:hAnsi="Times New Roman"/>
          <w:sz w:val="24"/>
          <w:szCs w:val="24"/>
          <w:highlight w:val="green"/>
          <w:lang w:val="kk-KZ"/>
        </w:rPr>
      </w:pPr>
    </w:p>
    <w:p w:rsidR="00FE6406" w:rsidRPr="000E48D3" w:rsidRDefault="006D19C6" w:rsidP="00F45408">
      <w:pPr>
        <w:spacing w:after="0" w:line="240" w:lineRule="auto"/>
        <w:ind w:firstLine="567"/>
        <w:jc w:val="both"/>
        <w:rPr>
          <w:rFonts w:ascii="Times New Roman" w:hAnsi="Times New Roman"/>
          <w:sz w:val="24"/>
          <w:szCs w:val="24"/>
          <w:highlight w:val="green"/>
          <w:lang w:val="kk-KZ"/>
        </w:rPr>
      </w:pPr>
      <w:r w:rsidRPr="006D19C6">
        <w:rPr>
          <w:rFonts w:ascii="Times New Roman" w:hAnsi="Times New Roman"/>
          <w:noProof/>
          <w:sz w:val="28"/>
          <w:szCs w:val="24"/>
          <w:highlight w:val="green"/>
          <w:lang w:val="en-US" w:eastAsia="en-US"/>
        </w:rPr>
        <w:pict>
          <v:roundrect id="AutoShape 56" o:spid="_x0000_s1052" style="position:absolute;left:0;text-align:left;margin-left:4.55pt;margin-top:13.35pt;width:120.55pt;height:36.65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" stroked="f">
            <v:textbox>
              <w:txbxContent>
                <w:p w:rsidR="00AF1F50" w:rsidRPr="00535152" w:rsidRDefault="00AF1F50" w:rsidP="00FE6406">
                  <w:pPr>
                    <w:jc w:val="right"/>
                    <w:rPr>
                      <w:rFonts w:ascii="Times New Roman" w:hAnsi="Times New Roman"/>
                      <w:sz w:val="28"/>
                      <w:lang w:val="kk-KZ"/>
                    </w:rPr>
                  </w:pPr>
                  <w:r w:rsidRPr="00535152">
                    <w:rPr>
                      <w:rFonts w:ascii="Times New Roman" w:hAnsi="Times New Roman"/>
                      <w:sz w:val="28"/>
                      <w:lang w:val="kk-KZ"/>
                    </w:rPr>
                    <w:t>Мағына</w:t>
                  </w:r>
                </w:p>
              </w:txbxContent>
            </v:textbox>
          </v:roundrect>
        </w:pict>
      </w:r>
      <w:r w:rsidRPr="006D19C6">
        <w:rPr>
          <w:rFonts w:ascii="Times New Roman" w:hAnsi="Times New Roman"/>
          <w:noProof/>
          <w:sz w:val="28"/>
          <w:szCs w:val="24"/>
          <w:highlight w:val="green"/>
          <w:lang w:val="en-US" w:eastAsia="en-US"/>
        </w:rPr>
        <w:pict>
          <v:roundrect id="AutoShape 55" o:spid="_x0000_s1053" style="position:absolute;left:0;text-align:left;margin-left:325.25pt;margin-top:13.35pt;width:120.55pt;height:27.45pt;z-index:25163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" stroked="f">
            <v:textbox>
              <w:txbxContent>
                <w:p w:rsidR="00AF1F50" w:rsidRPr="00535152" w:rsidRDefault="00AF1F50" w:rsidP="00FE6406">
                  <w:pPr>
                    <w:rPr>
                      <w:rFonts w:ascii="Times New Roman" w:hAnsi="Times New Roman"/>
                      <w:sz w:val="28"/>
                      <w:lang w:val="kk-KZ"/>
                    </w:rPr>
                  </w:pPr>
                  <w:r w:rsidRPr="00535152">
                    <w:rPr>
                      <w:rFonts w:ascii="Times New Roman" w:hAnsi="Times New Roman"/>
                      <w:sz w:val="28"/>
                      <w:lang w:val="kk-KZ"/>
                    </w:rPr>
                    <w:t>Мазмұн</w:t>
                  </w:r>
                </w:p>
              </w:txbxContent>
            </v:textbox>
          </v:roundrect>
        </w:pict>
      </w:r>
    </w:p>
    <w:p w:rsidR="00FE6406" w:rsidRPr="000E48D3" w:rsidRDefault="00FE6406" w:rsidP="00F45408">
      <w:pPr>
        <w:spacing w:after="0" w:line="240" w:lineRule="auto"/>
        <w:ind w:firstLine="567"/>
        <w:jc w:val="both"/>
        <w:rPr>
          <w:rFonts w:ascii="Times New Roman" w:hAnsi="Times New Roman"/>
          <w:sz w:val="24"/>
          <w:szCs w:val="24"/>
          <w:highlight w:val="green"/>
          <w:lang w:val="kk-KZ"/>
        </w:rPr>
      </w:pPr>
    </w:p>
    <w:p w:rsidR="00FE6406" w:rsidRPr="000E48D3" w:rsidRDefault="006D19C6" w:rsidP="00F45408">
      <w:pPr>
        <w:spacing w:after="0" w:line="240" w:lineRule="auto"/>
        <w:ind w:firstLine="567"/>
        <w:jc w:val="both"/>
        <w:rPr>
          <w:rFonts w:ascii="Times New Roman" w:hAnsi="Times New Roman"/>
          <w:sz w:val="24"/>
          <w:szCs w:val="24"/>
          <w:highlight w:val="green"/>
          <w:lang w:val="kk-KZ"/>
        </w:rPr>
      </w:pPr>
      <w:r w:rsidRPr="006D19C6">
        <w:rPr>
          <w:rFonts w:ascii="Times New Roman" w:hAnsi="Times New Roman"/>
          <w:noProof/>
          <w:sz w:val="28"/>
          <w:szCs w:val="24"/>
          <w:highlight w:val="green"/>
          <w:lang w:val="en-US" w:eastAsia="en-US"/>
        </w:rPr>
        <w:pict>
          <v:shape id="AutoShape 57" o:spid="_x0000_s1126" type="#_x0000_t32" style="position:absolute;left:0;text-align:left;margin-left:137.55pt;margin-top:3.75pt;width:165.9pt;height:0;flip:x;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d0PQIAAGo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">
            <v:stroke endarrow="block"/>
          </v:shape>
        </w:pict>
      </w:r>
    </w:p>
    <w:p w:rsidR="00813A76" w:rsidRPr="000E48D3" w:rsidRDefault="00813A76" w:rsidP="00F45408">
      <w:pPr>
        <w:spacing w:after="0" w:line="240" w:lineRule="auto"/>
        <w:ind w:firstLine="567"/>
        <w:jc w:val="both"/>
        <w:rPr>
          <w:rFonts w:ascii="Times New Roman" w:hAnsi="Times New Roman"/>
          <w:sz w:val="28"/>
          <w:szCs w:val="24"/>
          <w:lang w:val="kk-KZ"/>
        </w:rPr>
      </w:pPr>
    </w:p>
    <w:p w:rsidR="007B79E2" w:rsidRPr="000E48D3" w:rsidRDefault="00946E2E" w:rsidP="00F45408">
      <w:pPr>
        <w:spacing w:after="0" w:line="240" w:lineRule="auto"/>
        <w:ind w:firstLine="567"/>
        <w:jc w:val="center"/>
        <w:rPr>
          <w:rFonts w:ascii="Times New Roman" w:hAnsi="Times New Roman"/>
          <w:i/>
          <w:sz w:val="28"/>
          <w:szCs w:val="24"/>
          <w:highlight w:val="green"/>
          <w:lang w:val="kk-KZ"/>
        </w:rPr>
      </w:pPr>
      <w:r w:rsidRPr="000E48D3">
        <w:rPr>
          <w:rFonts w:ascii="Times New Roman" w:hAnsi="Times New Roman"/>
          <w:i/>
          <w:sz w:val="28"/>
          <w:szCs w:val="24"/>
          <w:lang w:val="kk-KZ"/>
        </w:rPr>
        <w:t>4</w:t>
      </w:r>
      <w:r w:rsidR="00813A76" w:rsidRPr="000E48D3">
        <w:rPr>
          <w:rFonts w:ascii="Times New Roman" w:hAnsi="Times New Roman"/>
          <w:i/>
          <w:sz w:val="28"/>
          <w:szCs w:val="24"/>
          <w:lang w:val="kk-KZ"/>
        </w:rPr>
        <w:t>- сызба. Мәтіннің ішкі мазмұнын қабылдау үштағаны</w:t>
      </w:r>
      <w:r w:rsidR="002C766D" w:rsidRPr="000E48D3">
        <w:rPr>
          <w:rFonts w:ascii="Times New Roman" w:hAnsi="Times New Roman"/>
          <w:i/>
          <w:sz w:val="28"/>
          <w:szCs w:val="24"/>
          <w:lang w:val="kk-KZ"/>
        </w:rPr>
        <w:t xml:space="preserve"> (А.В. Матюшкин)</w:t>
      </w:r>
    </w:p>
    <w:p w:rsidR="00933177" w:rsidRPr="000E48D3" w:rsidRDefault="00933177" w:rsidP="00F45408">
      <w:pPr>
        <w:spacing w:after="0" w:line="240" w:lineRule="auto"/>
        <w:ind w:firstLine="567"/>
        <w:jc w:val="both"/>
        <w:rPr>
          <w:rFonts w:ascii="Times New Roman" w:hAnsi="Times New Roman"/>
          <w:sz w:val="28"/>
          <w:szCs w:val="24"/>
          <w:highlight w:val="green"/>
          <w:lang w:val="kk-KZ"/>
        </w:rPr>
      </w:pP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4"/>
          <w:lang w:val="kk-KZ"/>
        </w:rPr>
        <w:t>Мағына</w:t>
      </w:r>
      <w:r w:rsidR="008F2A5B" w:rsidRPr="000E48D3">
        <w:rPr>
          <w:rFonts w:ascii="Times New Roman" w:hAnsi="Times New Roman"/>
          <w:sz w:val="28"/>
          <w:szCs w:val="24"/>
          <w:lang w:val="kk-KZ"/>
        </w:rPr>
        <w:t>,</w:t>
      </w:r>
      <w:r w:rsidRPr="000E48D3">
        <w:rPr>
          <w:rFonts w:ascii="Times New Roman" w:hAnsi="Times New Roman"/>
          <w:sz w:val="28"/>
          <w:szCs w:val="24"/>
          <w:lang w:val="kk-KZ"/>
        </w:rPr>
        <w:t xml:space="preserve"> мән</w:t>
      </w:r>
      <w:r w:rsidR="00813A76" w:rsidRPr="000E48D3">
        <w:rPr>
          <w:rFonts w:ascii="Times New Roman" w:hAnsi="Times New Roman"/>
          <w:sz w:val="28"/>
          <w:szCs w:val="24"/>
          <w:lang w:val="kk-KZ"/>
        </w:rPr>
        <w:t xml:space="preserve"> және мазмұн</w:t>
      </w:r>
      <w:r w:rsidRPr="000E48D3">
        <w:rPr>
          <w:rFonts w:ascii="Times New Roman" w:hAnsi="Times New Roman"/>
          <w:sz w:val="28"/>
          <w:szCs w:val="24"/>
          <w:lang w:val="kk-KZ"/>
        </w:rPr>
        <w:t xml:space="preserve"> бір</w:t>
      </w:r>
      <w:r w:rsidR="008F2A5B" w:rsidRPr="000E48D3">
        <w:rPr>
          <w:rFonts w:ascii="Times New Roman" w:hAnsi="Times New Roman"/>
          <w:sz w:val="28"/>
          <w:szCs w:val="24"/>
          <w:lang w:val="kk-KZ"/>
        </w:rPr>
        <w:t>-</w:t>
      </w:r>
      <w:r w:rsidRPr="000E48D3">
        <w:rPr>
          <w:rFonts w:ascii="Times New Roman" w:hAnsi="Times New Roman"/>
          <w:sz w:val="28"/>
          <w:szCs w:val="24"/>
          <w:lang w:val="kk-KZ"/>
        </w:rPr>
        <w:t>бірі</w:t>
      </w:r>
      <w:r w:rsidR="008F2A5B" w:rsidRPr="000E48D3">
        <w:rPr>
          <w:rFonts w:ascii="Times New Roman" w:hAnsi="Times New Roman"/>
          <w:sz w:val="28"/>
          <w:szCs w:val="24"/>
          <w:lang w:val="kk-KZ"/>
        </w:rPr>
        <w:t>н</w:t>
      </w:r>
      <w:r w:rsidRPr="000E48D3">
        <w:rPr>
          <w:rFonts w:ascii="Times New Roman" w:hAnsi="Times New Roman"/>
          <w:sz w:val="28"/>
          <w:szCs w:val="24"/>
          <w:lang w:val="kk-KZ"/>
        </w:rPr>
        <w:t xml:space="preserve"> анықтап</w:t>
      </w:r>
      <w:r w:rsidR="008F2A5B" w:rsidRPr="000E48D3">
        <w:rPr>
          <w:rFonts w:ascii="Times New Roman" w:hAnsi="Times New Roman"/>
          <w:sz w:val="28"/>
          <w:szCs w:val="24"/>
          <w:lang w:val="kk-KZ"/>
        </w:rPr>
        <w:t>, бірінен бірі туындап</w:t>
      </w:r>
      <w:r w:rsidRPr="000E48D3">
        <w:rPr>
          <w:rFonts w:ascii="Times New Roman" w:hAnsi="Times New Roman"/>
          <w:sz w:val="28"/>
          <w:szCs w:val="24"/>
          <w:lang w:val="kk-KZ"/>
        </w:rPr>
        <w:t xml:space="preserve"> отыратын үштаған құраған кезде көркем </w:t>
      </w:r>
      <w:r w:rsidR="008F2A5B" w:rsidRPr="000E48D3">
        <w:rPr>
          <w:rFonts w:ascii="Times New Roman" w:hAnsi="Times New Roman"/>
          <w:sz w:val="28"/>
          <w:szCs w:val="24"/>
          <w:lang w:val="kk-KZ"/>
        </w:rPr>
        <w:t xml:space="preserve">мәтінді </w:t>
      </w:r>
      <w:r w:rsidRPr="000E48D3">
        <w:rPr>
          <w:rFonts w:ascii="Times New Roman" w:hAnsi="Times New Roman"/>
          <w:sz w:val="28"/>
          <w:szCs w:val="24"/>
          <w:lang w:val="kk-KZ"/>
        </w:rPr>
        <w:t>қабылдау жүзеге асады, көркем</w:t>
      </w:r>
      <w:r w:rsidR="008F2A5B" w:rsidRPr="000E48D3">
        <w:rPr>
          <w:rFonts w:ascii="Times New Roman" w:hAnsi="Times New Roman"/>
          <w:sz w:val="28"/>
          <w:szCs w:val="24"/>
          <w:lang w:val="kk-KZ"/>
        </w:rPr>
        <w:t>шығармаға</w:t>
      </w:r>
      <w:r w:rsidRPr="000E48D3">
        <w:rPr>
          <w:rFonts w:ascii="Times New Roman" w:hAnsi="Times New Roman"/>
          <w:sz w:val="28"/>
          <w:szCs w:val="24"/>
          <w:lang w:val="kk-KZ"/>
        </w:rPr>
        <w:t xml:space="preserve"> интерпретация ж</w:t>
      </w:r>
      <w:r w:rsidR="008F2A5B" w:rsidRPr="000E48D3">
        <w:rPr>
          <w:rFonts w:ascii="Times New Roman" w:hAnsi="Times New Roman"/>
          <w:sz w:val="28"/>
          <w:szCs w:val="24"/>
          <w:lang w:val="kk-KZ"/>
        </w:rPr>
        <w:t>үзеге асады деген анықтама береді</w:t>
      </w:r>
      <w:r w:rsidRPr="000E48D3">
        <w:rPr>
          <w:rFonts w:ascii="Times New Roman" w:hAnsi="Times New Roman"/>
          <w:sz w:val="28"/>
          <w:szCs w:val="28"/>
          <w:lang w:val="kk-KZ"/>
        </w:rPr>
        <w:t>[</w:t>
      </w:r>
      <w:r w:rsidR="008720E6" w:rsidRPr="000E48D3">
        <w:rPr>
          <w:rFonts w:ascii="Times New Roman" w:hAnsi="Times New Roman"/>
          <w:sz w:val="28"/>
          <w:szCs w:val="28"/>
          <w:lang w:val="kk-KZ"/>
        </w:rPr>
        <w:t>5</w:t>
      </w:r>
      <w:r w:rsidR="00CE7A4A">
        <w:rPr>
          <w:rFonts w:ascii="Times New Roman" w:hAnsi="Times New Roman"/>
          <w:sz w:val="28"/>
          <w:szCs w:val="28"/>
          <w:lang w:val="kk-KZ"/>
        </w:rPr>
        <w:t>9</w:t>
      </w:r>
      <w:r w:rsidRPr="000E48D3">
        <w:rPr>
          <w:rFonts w:ascii="Times New Roman" w:hAnsi="Times New Roman"/>
          <w:sz w:val="28"/>
          <w:szCs w:val="28"/>
          <w:lang w:val="kk-KZ"/>
        </w:rPr>
        <w:t>,16</w:t>
      </w:r>
      <w:r w:rsidR="008720E6" w:rsidRPr="000E48D3">
        <w:rPr>
          <w:rFonts w:ascii="Times New Roman" w:hAnsi="Times New Roman"/>
          <w:sz w:val="28"/>
          <w:szCs w:val="28"/>
          <w:lang w:val="kk-KZ"/>
        </w:rPr>
        <w:t>б.</w:t>
      </w:r>
      <w:r w:rsidRPr="000E48D3">
        <w:rPr>
          <w:rFonts w:ascii="Times New Roman" w:hAnsi="Times New Roman"/>
          <w:sz w:val="28"/>
          <w:szCs w:val="28"/>
          <w:lang w:val="kk-KZ"/>
        </w:rPr>
        <w:t>].</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Мән және мағына ұғымдары өзара тығыз байланысты, алайда синоним емес. Мағына – о</w:t>
      </w:r>
      <w:r w:rsidR="00813A76" w:rsidRPr="000E48D3">
        <w:rPr>
          <w:rFonts w:ascii="Times New Roman" w:hAnsi="Times New Roman"/>
          <w:sz w:val="28"/>
          <w:szCs w:val="28"/>
          <w:lang w:val="kk-KZ"/>
        </w:rPr>
        <w:t>бъективті, ал мән –</w:t>
      </w:r>
      <w:r w:rsidRPr="000E48D3">
        <w:rPr>
          <w:rFonts w:ascii="Times New Roman" w:hAnsi="Times New Roman"/>
          <w:sz w:val="28"/>
          <w:szCs w:val="28"/>
          <w:lang w:val="kk-KZ"/>
        </w:rPr>
        <w:t xml:space="preserve"> субъективті сипатқа ие. Мағына жалпыға ортақ, сөз бен әлеуметтік ортаның қатынасынан, қоғамдық тәжірибенің көрінісінен туындайды. Ал мән жеке адамның психикасында қалыптасып, индивидуалды-жекелік сипатқа ие және аталмыш мағанаға интерпретация жасайды. Мағына – тұрақты, мән – өзгермелі. Мән контекске тәуелді және контекске қарай өзгеріп отарады. Мағына – белгілі бір ұғымды білдіруші болса, мән – оны толыққанды жеткізуші. Мағынаны түсінеміз, мәнді ұғынамыз. Алайда мәтін мазмұнының сан салалы мәнін ұғуда, мәндік диапазонын анықтауда дәл осы мағынаға жүгінеміз. Бұл турасында </w:t>
      </w:r>
      <w:r w:rsidR="00C40941" w:rsidRPr="000E48D3">
        <w:rPr>
          <w:rFonts w:ascii="Times New Roman" w:hAnsi="Times New Roman"/>
          <w:sz w:val="28"/>
          <w:szCs w:val="28"/>
          <w:lang w:val="kk-KZ"/>
        </w:rPr>
        <w:t>Г.И. Богин «Субстанциональная сторона по</w:t>
      </w:r>
      <w:r w:rsidR="00813A76" w:rsidRPr="000E48D3">
        <w:rPr>
          <w:rFonts w:ascii="Times New Roman" w:hAnsi="Times New Roman"/>
          <w:sz w:val="28"/>
          <w:szCs w:val="28"/>
          <w:lang w:val="kk-KZ"/>
        </w:rPr>
        <w:t xml:space="preserve">нимания текста» атты еңбегінде: </w:t>
      </w:r>
      <w:r w:rsidR="00C40941" w:rsidRPr="000E48D3">
        <w:rPr>
          <w:rFonts w:ascii="Times New Roman" w:hAnsi="Times New Roman"/>
          <w:sz w:val="28"/>
          <w:szCs w:val="28"/>
          <w:lang w:val="kk-KZ"/>
        </w:rPr>
        <w:t>«</w:t>
      </w:r>
      <w:r w:rsidR="00813A76" w:rsidRPr="000E48D3">
        <w:rPr>
          <w:rFonts w:ascii="Times New Roman" w:hAnsi="Times New Roman"/>
          <w:sz w:val="28"/>
          <w:szCs w:val="28"/>
          <w:lang w:val="kk-KZ"/>
        </w:rPr>
        <w:t xml:space="preserve">Менің сөзімнің мәнге ие болып, өзге де мәнді ой иелерінің (әсіресе менімен ұқсас тәрбие алған) сөзімен ұштасып, байланысып жатуының құрастырушысы дәл осы – мағына», – </w:t>
      </w:r>
      <w:r w:rsidR="00C40941" w:rsidRPr="000E48D3">
        <w:rPr>
          <w:rFonts w:ascii="Times New Roman" w:hAnsi="Times New Roman"/>
          <w:sz w:val="28"/>
          <w:szCs w:val="28"/>
          <w:lang w:val="kk-KZ"/>
        </w:rPr>
        <w:t xml:space="preserve">деп, </w:t>
      </w:r>
      <w:r w:rsidRPr="000E48D3">
        <w:rPr>
          <w:rFonts w:ascii="Times New Roman" w:hAnsi="Times New Roman"/>
          <w:sz w:val="28"/>
          <w:szCs w:val="28"/>
          <w:lang w:val="kk-KZ"/>
        </w:rPr>
        <w:t>туындының мәнін дұрыс түсініп, қабылдай алу үшін мағының үлесін атап көрсетеді[</w:t>
      </w:r>
      <w:r w:rsidR="00CE7A4A">
        <w:rPr>
          <w:rFonts w:ascii="Times New Roman" w:hAnsi="Times New Roman"/>
          <w:sz w:val="28"/>
          <w:szCs w:val="28"/>
          <w:lang w:val="kk-KZ"/>
        </w:rPr>
        <w:t>60</w:t>
      </w:r>
      <w:r w:rsidRPr="000E48D3">
        <w:rPr>
          <w:rFonts w:ascii="Times New Roman" w:hAnsi="Times New Roman"/>
          <w:sz w:val="28"/>
          <w:szCs w:val="28"/>
          <w:lang w:val="kk-KZ"/>
        </w:rPr>
        <w:t>,31</w:t>
      </w:r>
      <w:r w:rsidR="008720E6" w:rsidRPr="000E48D3">
        <w:rPr>
          <w:rFonts w:ascii="Times New Roman" w:hAnsi="Times New Roman"/>
          <w:sz w:val="28"/>
          <w:szCs w:val="28"/>
          <w:lang w:val="kk-KZ"/>
        </w:rPr>
        <w:t xml:space="preserve"> б.</w:t>
      </w:r>
      <w:r w:rsidRPr="000E48D3">
        <w:rPr>
          <w:rFonts w:ascii="Times New Roman" w:hAnsi="Times New Roman"/>
          <w:sz w:val="28"/>
          <w:szCs w:val="28"/>
          <w:lang w:val="kk-KZ"/>
        </w:rPr>
        <w:t>].</w:t>
      </w:r>
    </w:p>
    <w:p w:rsidR="00FE6406" w:rsidRPr="000E48D3" w:rsidRDefault="00FE6406"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w:t>
      </w:r>
      <w:r w:rsidRPr="000E48D3">
        <w:rPr>
          <w:rFonts w:ascii="Times New Roman" w:hAnsi="Times New Roman"/>
          <w:sz w:val="28"/>
          <w:szCs w:val="28"/>
          <w:shd w:val="clear" w:color="auto" w:fill="FFFFFF"/>
          <w:lang w:val="kk-KZ"/>
        </w:rPr>
        <w:t xml:space="preserve">Белгілі бір </w:t>
      </w:r>
      <w:r w:rsidR="008F2A5B" w:rsidRPr="000E48D3">
        <w:rPr>
          <w:rFonts w:ascii="Times New Roman" w:hAnsi="Times New Roman"/>
          <w:sz w:val="28"/>
          <w:szCs w:val="28"/>
          <w:shd w:val="clear" w:color="auto" w:fill="FFFFFF"/>
          <w:lang w:val="kk-KZ"/>
        </w:rPr>
        <w:t>мәтінді</w:t>
      </w:r>
      <w:r w:rsidRPr="000E48D3">
        <w:rPr>
          <w:rFonts w:ascii="Times New Roman" w:hAnsi="Times New Roman"/>
          <w:sz w:val="28"/>
          <w:szCs w:val="28"/>
          <w:shd w:val="clear" w:color="auto" w:fill="FFFFFF"/>
          <w:lang w:val="kk-KZ"/>
        </w:rPr>
        <w:t xml:space="preserve"> белгілі деңгейде қабылдау, ол жайында сөз айту, пікір білдіру, мазмұн мен пішін жарастығына сипаттама беру әркімнің де қолынан келуі мүмкін. Ал әдеби шығарма туралы, оның мазмұны мен мәнінің тереңіне бойлап сөз айтудың, пікір білдірудің ғылыми пайымдау деңгейіне көтерілетіні де бар, көтеріле алмайтыны да бар. Пікір білдіру, сөз айту тиянақты талдауға, талдаудан кейінгі жинақтауға негізделмеген болса, онда одан пайымдаудың ізі де табылмайды. Пайымдау талдауға, бағалау жинақтауға негізделгенде ғана ой негізді, пікір дәлелді бола алмақ. Талдау, жинақтау, пайымдау, бағалау дегеніміздің өзі мәнге негізделеді. Мәннің тереңіне бойламайынша, талдау да, жинақтау да, пайымдау да, бағалау да үстірт болып шығады. </w:t>
      </w:r>
    </w:p>
    <w:p w:rsidR="00FE6406" w:rsidRPr="000E48D3" w:rsidRDefault="0094763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shd w:val="clear" w:color="auto" w:fill="FFFFFF"/>
          <w:lang w:val="kk-KZ"/>
        </w:rPr>
        <w:t>...</w:t>
      </w:r>
      <w:r w:rsidR="00D006AA" w:rsidRPr="000E48D3">
        <w:rPr>
          <w:rFonts w:ascii="Times New Roman" w:hAnsi="Times New Roman"/>
          <w:sz w:val="28"/>
          <w:szCs w:val="28"/>
          <w:shd w:val="clear" w:color="auto" w:fill="FFFFFF"/>
          <w:lang w:val="kk-KZ"/>
        </w:rPr>
        <w:t>Мағына, мазмұн –</w:t>
      </w:r>
      <w:r w:rsidR="00FE6406" w:rsidRPr="000E48D3">
        <w:rPr>
          <w:rFonts w:ascii="Times New Roman" w:hAnsi="Times New Roman"/>
          <w:sz w:val="28"/>
          <w:szCs w:val="28"/>
          <w:shd w:val="clear" w:color="auto" w:fill="FFFFFF"/>
          <w:lang w:val="kk-KZ"/>
        </w:rPr>
        <w:t xml:space="preserve"> тіл білімінде ғана емес, гуманитарлық ғылым салаларының бәрінде де ұдайы зерттеліп келе жатқан күрделі де іргелі құбылыстардың бірі. Тура мағына, бұрма мағына, ауыспалы мағына, астарлы мағына, жасырын мағына, көп мағына, негізгі мағына, қосалқы мағына, эстетикалық мағына, көркемдік мағына жайында әдебиеттану ғылымында да аз айтылған жоқ. Мағынаны қабылдау, түсіну, пайымдау үдерістері аясындағы ізденістер де кең қанат жайып келеді. Әдеби шығарманың мазмұны, оның құрамдас бөліктері жайында іргелі ойлар қоры бары рас. Алайда әдеби шығарма мәтінінің, оның бірліктерінің мағынасы, мазмұны, мәні айналасында</w:t>
      </w:r>
      <w:r w:rsidR="007B79E2" w:rsidRPr="000E48D3">
        <w:rPr>
          <w:rFonts w:ascii="Times New Roman" w:hAnsi="Times New Roman"/>
          <w:sz w:val="28"/>
          <w:szCs w:val="28"/>
          <w:shd w:val="clear" w:color="auto" w:fill="FFFFFF"/>
          <w:lang w:val="kk-KZ"/>
        </w:rPr>
        <w:t xml:space="preserve"> анықталмаған мәселелер аз емес</w:t>
      </w:r>
      <w:r w:rsidR="00FE6406" w:rsidRPr="000E48D3">
        <w:rPr>
          <w:rFonts w:ascii="Times New Roman" w:hAnsi="Times New Roman"/>
          <w:sz w:val="28"/>
          <w:szCs w:val="28"/>
          <w:shd w:val="clear" w:color="auto" w:fill="FFFFFF"/>
          <w:lang w:val="kk-KZ"/>
        </w:rPr>
        <w:t>»</w:t>
      </w:r>
      <w:r w:rsidR="00DA2882" w:rsidRPr="000E48D3">
        <w:rPr>
          <w:rFonts w:ascii="Times New Roman" w:hAnsi="Times New Roman"/>
          <w:sz w:val="28"/>
          <w:szCs w:val="28"/>
          <w:shd w:val="clear" w:color="auto" w:fill="FFFFFF"/>
          <w:lang w:val="kk-KZ"/>
        </w:rPr>
        <w:t xml:space="preserve"> , – дейді ғалым Ж. Дәдебаев</w:t>
      </w:r>
      <w:r w:rsidR="007B79E2" w:rsidRPr="000E48D3">
        <w:rPr>
          <w:rFonts w:ascii="Times New Roman" w:hAnsi="Times New Roman"/>
          <w:sz w:val="28"/>
          <w:szCs w:val="28"/>
          <w:shd w:val="clear" w:color="auto" w:fill="FFFFFF"/>
          <w:lang w:val="kk-KZ"/>
        </w:rPr>
        <w:t>[</w:t>
      </w:r>
      <w:r w:rsidR="00DA2882" w:rsidRPr="000E48D3">
        <w:rPr>
          <w:rFonts w:ascii="Times New Roman" w:hAnsi="Times New Roman"/>
          <w:sz w:val="28"/>
          <w:szCs w:val="28"/>
          <w:shd w:val="clear" w:color="auto" w:fill="FFFFFF"/>
          <w:lang w:val="kk-KZ"/>
        </w:rPr>
        <w:t>20</w:t>
      </w:r>
      <w:r w:rsidR="007B79E2" w:rsidRPr="000E48D3">
        <w:rPr>
          <w:rFonts w:ascii="Times New Roman" w:hAnsi="Times New Roman"/>
          <w:sz w:val="28"/>
          <w:szCs w:val="28"/>
          <w:shd w:val="clear" w:color="auto" w:fill="FFFFFF"/>
          <w:lang w:val="kk-KZ"/>
        </w:rPr>
        <w:t>]</w:t>
      </w:r>
      <w:r w:rsidR="00FE6406" w:rsidRPr="000E48D3">
        <w:rPr>
          <w:rFonts w:ascii="Times New Roman" w:hAnsi="Times New Roman"/>
          <w:sz w:val="28"/>
          <w:szCs w:val="28"/>
          <w:shd w:val="clear" w:color="auto" w:fill="FFFFFF"/>
          <w:lang w:val="kk-KZ"/>
        </w:rPr>
        <w:t>.</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lang w:val="kk-KZ"/>
        </w:rPr>
        <w:t xml:space="preserve">Г.Л. Тульчинскийдің ұсынған мағына моделі  бойынша да мән және мағына ұғымдарының ара-жігі ажыратылып көрсетіліп, «материалды форма, әлеуметтік мағына және жеке тұлғалық мән» деген ұғымдарға тоқталады. Ғалымның пікірінше, айтылар ойдың мәнін нақты, дәл түсіну мағыналық құрылым толыққанды жүзеге асқанда қалыптасады да мағынаның заттық және мәндік компоненттері қабыса түседі. Сол арқылы әлеуметтік мағына мен жеке тұлғалық мәннің екеуі де түсінуге қызмет атқарады </w:t>
      </w:r>
      <w:r w:rsidRPr="000E48D3">
        <w:rPr>
          <w:rFonts w:ascii="Times New Roman" w:hAnsi="Times New Roman"/>
          <w:sz w:val="28"/>
          <w:szCs w:val="28"/>
          <w:lang w:val="kk-KZ"/>
        </w:rPr>
        <w:t>[</w:t>
      </w:r>
      <w:r w:rsidR="007B79E2" w:rsidRPr="000E48D3">
        <w:rPr>
          <w:rFonts w:ascii="Times New Roman" w:hAnsi="Times New Roman"/>
          <w:sz w:val="28"/>
          <w:szCs w:val="28"/>
          <w:lang w:val="kk-KZ"/>
        </w:rPr>
        <w:t>35</w:t>
      </w:r>
      <w:r w:rsidRPr="000E48D3">
        <w:rPr>
          <w:rFonts w:ascii="Times New Roman" w:hAnsi="Times New Roman"/>
          <w:sz w:val="28"/>
          <w:szCs w:val="28"/>
          <w:lang w:val="kk-KZ"/>
        </w:rPr>
        <w:t>,59</w:t>
      </w:r>
      <w:r w:rsidR="00D006AA" w:rsidRPr="000E48D3">
        <w:rPr>
          <w:rFonts w:ascii="Times New Roman" w:hAnsi="Times New Roman"/>
          <w:sz w:val="28"/>
          <w:szCs w:val="28"/>
          <w:lang w:val="kk-KZ"/>
        </w:rPr>
        <w:t xml:space="preserve"> б.</w:t>
      </w:r>
      <w:r w:rsidRPr="000E48D3">
        <w:rPr>
          <w:rFonts w:ascii="Times New Roman" w:hAnsi="Times New Roman"/>
          <w:sz w:val="28"/>
          <w:szCs w:val="28"/>
          <w:lang w:val="kk-KZ"/>
        </w:rPr>
        <w:t>]</w:t>
      </w:r>
      <w:r w:rsidR="00595E60" w:rsidRPr="000E48D3">
        <w:rPr>
          <w:rFonts w:ascii="Times New Roman" w:hAnsi="Times New Roman"/>
          <w:sz w:val="28"/>
          <w:szCs w:val="28"/>
          <w:lang w:val="kk-KZ"/>
        </w:rPr>
        <w:t>.</w:t>
      </w:r>
    </w:p>
    <w:p w:rsidR="00FE6406" w:rsidRPr="000E48D3" w:rsidRDefault="00FE6406" w:rsidP="00F45408">
      <w:pPr>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Мәтіннің мәнін түсіну мен табу интерпретация үдерісімен тығыз байланысты. Түсіну мен интерпретацияның өзара байланысы шетелдік және орыс ғалымдарың еңбектерінен көптеп кездестіруге болады. Мысалы,</w:t>
      </w:r>
      <w:r w:rsidR="00EB5F09" w:rsidRPr="000E48D3">
        <w:rPr>
          <w:rFonts w:ascii="Times New Roman" w:hAnsi="Times New Roman"/>
          <w:sz w:val="28"/>
          <w:szCs w:val="28"/>
          <w:lang w:val="kk-KZ"/>
        </w:rPr>
        <w:t xml:space="preserve"> Хәкім Абай«</w:t>
      </w:r>
      <w:r w:rsidR="00EB5F09" w:rsidRPr="000E48D3">
        <w:rPr>
          <w:rFonts w:ascii="Times New Roman" w:hAnsi="Times New Roman"/>
          <w:sz w:val="28"/>
          <w:szCs w:val="28"/>
          <w:shd w:val="clear" w:color="auto" w:fill="FFFFFF"/>
          <w:lang w:val="kk-KZ"/>
        </w:rPr>
        <w:t>Естіген нәрсені ұмытпастыққа төрт түрлі себеп бар: әуелі – көкірегі байлаулы берік болмақ керек; екінші – сол нәрсені естігенде я көргенде ғибрәтлану керек, көңілденіп, тұшынып, ынтамен ұғу керек; үшінші – сол нәрсені ішінен бірнеше уақыт қайтарып ойланып, көңілге бекіту керек; төртінші – ой кеселі нәрселерден қашық болу керек»</w:t>
      </w:r>
      <w:r w:rsidR="00595E60" w:rsidRPr="000E48D3">
        <w:rPr>
          <w:rFonts w:ascii="Times New Roman" w:hAnsi="Times New Roman"/>
          <w:sz w:val="28"/>
          <w:szCs w:val="28"/>
          <w:shd w:val="clear" w:color="auto" w:fill="FFFFFF"/>
          <w:lang w:val="kk-KZ"/>
        </w:rPr>
        <w:t>[</w:t>
      </w:r>
      <w:r w:rsidR="00CE7A4A">
        <w:rPr>
          <w:rFonts w:ascii="Times New Roman" w:hAnsi="Times New Roman"/>
          <w:sz w:val="28"/>
          <w:szCs w:val="28"/>
          <w:shd w:val="clear" w:color="auto" w:fill="FFFFFF"/>
          <w:lang w:val="kk-KZ"/>
        </w:rPr>
        <w:t>61</w:t>
      </w:r>
      <w:r w:rsidR="00595E60" w:rsidRPr="000E48D3">
        <w:rPr>
          <w:rFonts w:ascii="Times New Roman" w:hAnsi="Times New Roman"/>
          <w:sz w:val="28"/>
          <w:szCs w:val="28"/>
          <w:shd w:val="clear" w:color="auto" w:fill="FFFFFF"/>
          <w:lang w:val="kk-KZ"/>
        </w:rPr>
        <w:t>]</w:t>
      </w:r>
      <w:r w:rsidR="001C4254" w:rsidRPr="000E48D3">
        <w:rPr>
          <w:rFonts w:ascii="Times New Roman" w:hAnsi="Times New Roman"/>
          <w:sz w:val="28"/>
          <w:szCs w:val="28"/>
          <w:shd w:val="clear" w:color="auto" w:fill="FFFFFF"/>
          <w:lang w:val="kk-KZ"/>
        </w:rPr>
        <w:t>, –</w:t>
      </w:r>
      <w:r w:rsidR="00EB5F09" w:rsidRPr="000E48D3">
        <w:rPr>
          <w:rFonts w:ascii="Times New Roman" w:hAnsi="Times New Roman"/>
          <w:sz w:val="28"/>
          <w:lang w:val="kk-KZ"/>
        </w:rPr>
        <w:t xml:space="preserve">деген пікірі арқылы түсінгенімізді қорытып, зерделеп отыруымыз керектігін айтады. </w:t>
      </w:r>
      <w:r w:rsidRPr="000E48D3">
        <w:rPr>
          <w:rFonts w:ascii="Times New Roman" w:hAnsi="Times New Roman"/>
          <w:sz w:val="28"/>
          <w:szCs w:val="28"/>
          <w:lang w:val="kk-KZ"/>
        </w:rPr>
        <w:t xml:space="preserve">А.А.  Потебня </w:t>
      </w:r>
      <w:r w:rsidRPr="000E48D3">
        <w:rPr>
          <w:rFonts w:ascii="Times New Roman" w:hAnsi="Times New Roman"/>
          <w:sz w:val="28"/>
          <w:lang w:val="kk-KZ"/>
        </w:rPr>
        <w:t>«</w:t>
      </w:r>
      <w:r w:rsidR="00D006AA" w:rsidRPr="000E48D3">
        <w:rPr>
          <w:rFonts w:ascii="Times New Roman" w:hAnsi="Times New Roman"/>
          <w:sz w:val="28"/>
          <w:lang w:val="kk-KZ"/>
        </w:rPr>
        <w:t xml:space="preserve">Түсіну дегеніміздің өзі – шығармашылық үдерісті орнын ауыстырып қайталау» </w:t>
      </w:r>
      <w:r w:rsidRPr="000E48D3">
        <w:rPr>
          <w:rFonts w:ascii="Times New Roman" w:hAnsi="Times New Roman"/>
          <w:sz w:val="28"/>
          <w:lang w:val="kk-KZ"/>
        </w:rPr>
        <w:t>[</w:t>
      </w:r>
      <w:r w:rsidR="00595E60" w:rsidRPr="000E48D3">
        <w:rPr>
          <w:rFonts w:ascii="Times New Roman" w:hAnsi="Times New Roman"/>
          <w:sz w:val="28"/>
          <w:lang w:val="kk-KZ"/>
        </w:rPr>
        <w:t>4</w:t>
      </w:r>
      <w:r w:rsidR="00CE7A4A">
        <w:rPr>
          <w:rFonts w:ascii="Times New Roman" w:hAnsi="Times New Roman"/>
          <w:sz w:val="28"/>
          <w:lang w:val="kk-KZ"/>
        </w:rPr>
        <w:t>8</w:t>
      </w:r>
      <w:r w:rsidRPr="000E48D3">
        <w:rPr>
          <w:rFonts w:ascii="Times New Roman" w:hAnsi="Times New Roman"/>
          <w:sz w:val="28"/>
          <w:lang w:val="kk-KZ"/>
        </w:rPr>
        <w:t>,151</w:t>
      </w:r>
      <w:r w:rsidR="001C4254" w:rsidRPr="000E48D3">
        <w:rPr>
          <w:rFonts w:ascii="Times New Roman" w:hAnsi="Times New Roman"/>
          <w:sz w:val="28"/>
          <w:lang w:val="kk-KZ"/>
        </w:rPr>
        <w:t xml:space="preserve"> б.</w:t>
      </w:r>
      <w:r w:rsidRPr="000E48D3">
        <w:rPr>
          <w:rFonts w:ascii="Times New Roman" w:hAnsi="Times New Roman"/>
          <w:sz w:val="28"/>
          <w:lang w:val="kk-KZ"/>
        </w:rPr>
        <w:t xml:space="preserve">],  яғни түсінудің өзі </w:t>
      </w:r>
      <w:r w:rsidR="00D006AA" w:rsidRPr="000E48D3">
        <w:rPr>
          <w:rFonts w:ascii="Times New Roman" w:hAnsi="Times New Roman"/>
          <w:sz w:val="28"/>
          <w:lang w:val="kk-KZ"/>
        </w:rPr>
        <w:t>интерпретация тудырады десе, М.Хайдеггер:</w:t>
      </w:r>
      <w:r w:rsidRPr="000E48D3">
        <w:rPr>
          <w:rFonts w:ascii="Times New Roman" w:hAnsi="Times New Roman"/>
          <w:sz w:val="28"/>
          <w:lang w:val="kk-KZ"/>
        </w:rPr>
        <w:t xml:space="preserve"> «</w:t>
      </w:r>
      <w:r w:rsidR="00D006AA" w:rsidRPr="000E48D3">
        <w:rPr>
          <w:rFonts w:ascii="Times New Roman" w:hAnsi="Times New Roman"/>
          <w:sz w:val="28"/>
          <w:lang w:val="kk-KZ"/>
        </w:rPr>
        <w:t>Талқылау дегеніміз түсінгенді есте ұстау емес, бірақ түсінудің барлық мүмкіндіктерін жасау, …Түсінудің бойында саралау, яғни түсінгеніңді игеру мүмкіндігі бар</w:t>
      </w:r>
      <w:r w:rsidRPr="000E48D3">
        <w:rPr>
          <w:rFonts w:ascii="Times New Roman" w:hAnsi="Times New Roman"/>
          <w:sz w:val="28"/>
          <w:lang w:val="kk-KZ"/>
        </w:rPr>
        <w:t>»</w:t>
      </w:r>
      <w:r w:rsidR="00595E60" w:rsidRPr="000E48D3">
        <w:rPr>
          <w:rFonts w:ascii="Times New Roman" w:hAnsi="Times New Roman"/>
          <w:sz w:val="28"/>
          <w:lang w:val="kk-KZ"/>
        </w:rPr>
        <w:t>[</w:t>
      </w:r>
      <w:r w:rsidR="001C4254" w:rsidRPr="000E48D3">
        <w:rPr>
          <w:rFonts w:ascii="Times New Roman" w:hAnsi="Times New Roman"/>
          <w:sz w:val="28"/>
          <w:lang w:val="kk-KZ"/>
        </w:rPr>
        <w:t>6</w:t>
      </w:r>
      <w:r w:rsidR="00CE7A4A">
        <w:rPr>
          <w:rFonts w:ascii="Times New Roman" w:hAnsi="Times New Roman"/>
          <w:sz w:val="28"/>
          <w:lang w:val="kk-KZ"/>
        </w:rPr>
        <w:t>2</w:t>
      </w:r>
      <w:r w:rsidR="001C4254" w:rsidRPr="000E48D3">
        <w:rPr>
          <w:rFonts w:ascii="Times New Roman" w:hAnsi="Times New Roman"/>
          <w:sz w:val="28"/>
          <w:lang w:val="kk-KZ"/>
        </w:rPr>
        <w:t>, 131 б.</w:t>
      </w:r>
      <w:r w:rsidR="00595E60" w:rsidRPr="000E48D3">
        <w:rPr>
          <w:rFonts w:ascii="Times New Roman" w:hAnsi="Times New Roman"/>
          <w:sz w:val="28"/>
          <w:lang w:val="kk-KZ"/>
        </w:rPr>
        <w:t>]</w:t>
      </w:r>
      <w:r w:rsidR="001C4254" w:rsidRPr="000E48D3">
        <w:rPr>
          <w:rFonts w:ascii="Times New Roman" w:hAnsi="Times New Roman"/>
          <w:sz w:val="28"/>
          <w:lang w:val="kk-KZ"/>
        </w:rPr>
        <w:t xml:space="preserve"> – </w:t>
      </w:r>
      <w:r w:rsidRPr="000E48D3">
        <w:rPr>
          <w:rFonts w:ascii="Times New Roman" w:hAnsi="Times New Roman"/>
          <w:sz w:val="28"/>
          <w:szCs w:val="28"/>
          <w:shd w:val="clear" w:color="auto" w:fill="FFFFFF"/>
          <w:lang w:val="kk-KZ"/>
        </w:rPr>
        <w:t>деген</w:t>
      </w:r>
      <w:r w:rsidR="00EB5F09" w:rsidRPr="000E48D3">
        <w:rPr>
          <w:rFonts w:ascii="Times New Roman" w:hAnsi="Times New Roman"/>
          <w:sz w:val="28"/>
          <w:szCs w:val="28"/>
          <w:shd w:val="clear" w:color="auto" w:fill="FFFFFF"/>
          <w:lang w:val="kk-KZ"/>
        </w:rPr>
        <w:t>і де Абай</w:t>
      </w:r>
      <w:r w:rsidRPr="000E48D3">
        <w:rPr>
          <w:rFonts w:ascii="Times New Roman" w:hAnsi="Times New Roman"/>
          <w:sz w:val="28"/>
          <w:szCs w:val="28"/>
          <w:shd w:val="clear" w:color="auto" w:fill="FFFFFF"/>
          <w:lang w:val="kk-KZ"/>
        </w:rPr>
        <w:t xml:space="preserve"> пікірімін сабақтас.</w:t>
      </w:r>
    </w:p>
    <w:p w:rsidR="00FE6406" w:rsidRPr="000E48D3" w:rsidRDefault="00FE6406"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 xml:space="preserve">Н.И. Колодина түсінудің түрлері мен тәсілдерін төмендегідей жіктеп көрсетеді: </w:t>
      </w:r>
    </w:p>
    <w:p w:rsidR="00FE6406" w:rsidRPr="000E48D3" w:rsidRDefault="00FE6406"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 xml:space="preserve">«Түсіну түрлері дегініміз – түсіну үдерісін айқындайтын белгілердің жиынтығы, ал түсіну тәсілдері дегеніміз – түсіну үдерісі кезінде қабылдаушы қолданатын әрекеттер жүйесі. </w:t>
      </w:r>
    </w:p>
    <w:p w:rsidR="00FE6406" w:rsidRPr="000E48D3" w:rsidRDefault="00FE6406" w:rsidP="00F45408">
      <w:pPr>
        <w:pStyle w:val="a4"/>
        <w:shd w:val="clear" w:color="auto" w:fill="FFFFFF"/>
        <w:spacing w:before="0" w:beforeAutospacing="0" w:after="0" w:afterAutospacing="0"/>
        <w:ind w:firstLine="567"/>
        <w:jc w:val="both"/>
        <w:rPr>
          <w:sz w:val="28"/>
          <w:szCs w:val="22"/>
          <w:lang w:val="kk-KZ"/>
        </w:rPr>
      </w:pPr>
      <w:r w:rsidRPr="000E48D3">
        <w:rPr>
          <w:sz w:val="28"/>
          <w:szCs w:val="28"/>
          <w:lang w:val="kk-KZ"/>
        </w:rPr>
        <w:t>Түсіну тәсілдері герменевтикалық, эвристикалық,</w:t>
      </w:r>
      <w:r w:rsidRPr="000E48D3">
        <w:rPr>
          <w:sz w:val="28"/>
          <w:szCs w:val="22"/>
          <w:lang w:val="kk-KZ"/>
        </w:rPr>
        <w:t>гносеологиялық, психологиялық болып болып бөлінеді.</w:t>
      </w:r>
    </w:p>
    <w:p w:rsidR="00FE6406" w:rsidRPr="000E48D3" w:rsidRDefault="00FE6406" w:rsidP="00F45408">
      <w:pPr>
        <w:pStyle w:val="a4"/>
        <w:shd w:val="clear" w:color="auto" w:fill="FFFFFF"/>
        <w:spacing w:before="0" w:beforeAutospacing="0" w:after="0" w:afterAutospacing="0"/>
        <w:ind w:firstLine="567"/>
        <w:jc w:val="both"/>
        <w:rPr>
          <w:sz w:val="28"/>
          <w:szCs w:val="22"/>
          <w:lang w:val="kk-KZ"/>
        </w:rPr>
      </w:pPr>
      <w:r w:rsidRPr="000E48D3">
        <w:rPr>
          <w:sz w:val="28"/>
          <w:szCs w:val="22"/>
          <w:lang w:val="kk-KZ"/>
        </w:rPr>
        <w:t xml:space="preserve">Түсінудің түрлері семантикалық, когнитивтік, өзгермелі </w:t>
      </w:r>
      <w:r w:rsidRPr="000E48D3">
        <w:rPr>
          <w:sz w:val="28"/>
          <w:szCs w:val="28"/>
          <w:lang w:val="kk-KZ"/>
        </w:rPr>
        <w:t>(распредмечивающий)</w:t>
      </w:r>
      <w:r w:rsidRPr="000E48D3">
        <w:rPr>
          <w:sz w:val="28"/>
          <w:szCs w:val="22"/>
          <w:lang w:val="kk-KZ"/>
        </w:rPr>
        <w:t>болып бөлінеді.</w:t>
      </w:r>
    </w:p>
    <w:p w:rsidR="00FE6406" w:rsidRPr="000E48D3" w:rsidRDefault="00FE6406" w:rsidP="00F45408">
      <w:pPr>
        <w:pStyle w:val="a4"/>
        <w:shd w:val="clear" w:color="auto" w:fill="FFFFFF"/>
        <w:spacing w:before="0" w:beforeAutospacing="0" w:after="0" w:afterAutospacing="0"/>
        <w:ind w:firstLine="567"/>
        <w:jc w:val="both"/>
        <w:rPr>
          <w:sz w:val="28"/>
          <w:szCs w:val="22"/>
          <w:lang w:val="kk-KZ"/>
        </w:rPr>
      </w:pPr>
      <w:r w:rsidRPr="000E48D3">
        <w:rPr>
          <w:sz w:val="28"/>
          <w:szCs w:val="22"/>
          <w:lang w:val="kk-KZ"/>
        </w:rPr>
        <w:t>Түсінудің барлық түрлері мен тәсілдері көркем мәтінді қабылдаумен қатар жүреді.</w:t>
      </w:r>
    </w:p>
    <w:p w:rsidR="00FE6406" w:rsidRPr="000E48D3" w:rsidRDefault="00FE6406" w:rsidP="00F45408">
      <w:pPr>
        <w:pStyle w:val="a4"/>
        <w:shd w:val="clear" w:color="auto" w:fill="FFFFFF"/>
        <w:spacing w:before="0" w:beforeAutospacing="0" w:after="0" w:afterAutospacing="0"/>
        <w:ind w:firstLine="567"/>
        <w:jc w:val="both"/>
        <w:rPr>
          <w:sz w:val="28"/>
          <w:szCs w:val="22"/>
          <w:lang w:val="kk-KZ"/>
        </w:rPr>
      </w:pPr>
      <w:r w:rsidRPr="000E48D3">
        <w:rPr>
          <w:sz w:val="28"/>
          <w:szCs w:val="22"/>
          <w:lang w:val="kk-KZ"/>
        </w:rPr>
        <w:t xml:space="preserve">Түсінудің герменевтикалық тәсілі тілдік коммуникациямен байланысты. Бұл жүйеге білім, ой қорыту, сонымен қатар, кабылданған материалды деңгейлеу де кіреді. </w:t>
      </w:r>
    </w:p>
    <w:p w:rsidR="00FE6406" w:rsidRPr="000E48D3" w:rsidRDefault="00FE6406" w:rsidP="00F45408">
      <w:pPr>
        <w:pStyle w:val="a4"/>
        <w:shd w:val="clear" w:color="auto" w:fill="FFFFFF"/>
        <w:spacing w:before="0" w:beforeAutospacing="0" w:after="0" w:afterAutospacing="0"/>
        <w:ind w:firstLine="567"/>
        <w:jc w:val="both"/>
        <w:rPr>
          <w:sz w:val="28"/>
          <w:szCs w:val="22"/>
          <w:lang w:val="kk-KZ"/>
        </w:rPr>
      </w:pPr>
      <w:r w:rsidRPr="000E48D3">
        <w:rPr>
          <w:sz w:val="28"/>
          <w:szCs w:val="22"/>
          <w:lang w:val="kk-KZ"/>
        </w:rPr>
        <w:t>Эвристикалық тәсіл зерттеліп отырған мәтін шеңберінен шығып, басқа жаңа мәтінге өтуді көздейді. Мәтінді жаңа контексте бағалау, мәтінді мәтін арқылы түсіну алға шығады. Бұл жүйеге салыстырмалы зерттеулер, мәтіннен тыс зерттеулер де кіреді.</w:t>
      </w:r>
    </w:p>
    <w:p w:rsidR="00FE6406" w:rsidRPr="000E48D3" w:rsidRDefault="00FE6406" w:rsidP="00F45408">
      <w:pPr>
        <w:pStyle w:val="a4"/>
        <w:shd w:val="clear" w:color="auto" w:fill="FFFFFF"/>
        <w:spacing w:before="0" w:beforeAutospacing="0" w:after="0" w:afterAutospacing="0"/>
        <w:ind w:firstLine="567"/>
        <w:jc w:val="both"/>
        <w:rPr>
          <w:sz w:val="28"/>
          <w:szCs w:val="22"/>
          <w:lang w:val="kk-KZ"/>
        </w:rPr>
      </w:pPr>
      <w:r w:rsidRPr="000E48D3">
        <w:rPr>
          <w:sz w:val="28"/>
          <w:szCs w:val="22"/>
          <w:lang w:val="kk-KZ"/>
        </w:rPr>
        <w:t xml:space="preserve">Мәтінді түсіну реципиенттің жеке өмірлік тәжірибесінсіз жүзеге аспайтындықтан түсінудің психологиялық тәсілі жеке-субъективті қасиетке ие. </w:t>
      </w:r>
    </w:p>
    <w:p w:rsidR="00FE6406" w:rsidRPr="000E48D3" w:rsidRDefault="00FE6406" w:rsidP="00F45408">
      <w:pPr>
        <w:pStyle w:val="a4"/>
        <w:shd w:val="clear" w:color="auto" w:fill="FFFFFF"/>
        <w:spacing w:before="0" w:beforeAutospacing="0" w:after="0" w:afterAutospacing="0"/>
        <w:ind w:firstLine="567"/>
        <w:jc w:val="both"/>
        <w:rPr>
          <w:sz w:val="28"/>
          <w:szCs w:val="22"/>
          <w:lang w:val="kk-KZ"/>
        </w:rPr>
      </w:pPr>
      <w:r w:rsidRPr="000E48D3">
        <w:rPr>
          <w:sz w:val="28"/>
          <w:szCs w:val="22"/>
          <w:lang w:val="kk-KZ"/>
        </w:rPr>
        <w:t>Түсінудің гносеологиялық тәсілі автордың, кейіпкердің және қабылдаушының ойлау әрекеттерін қатар қарастыру. Қабылданушы материал продуцент (автор) пен кейіпкерелердің мәдени-тарихи іс-әрекеттерінің нәтижесі ретінде түсіну»</w:t>
      </w:r>
      <w:r w:rsidR="00595E60" w:rsidRPr="000E48D3">
        <w:rPr>
          <w:sz w:val="28"/>
          <w:szCs w:val="22"/>
          <w:lang w:val="kk-KZ"/>
        </w:rPr>
        <w:t>[6</w:t>
      </w:r>
      <w:r w:rsidR="00CE7A4A">
        <w:rPr>
          <w:sz w:val="28"/>
          <w:szCs w:val="22"/>
          <w:lang w:val="kk-KZ"/>
        </w:rPr>
        <w:t>3</w:t>
      </w:r>
      <w:r w:rsidR="00595E60" w:rsidRPr="000E48D3">
        <w:rPr>
          <w:sz w:val="28"/>
          <w:szCs w:val="22"/>
          <w:lang w:val="kk-KZ"/>
        </w:rPr>
        <w:t>, 163</w:t>
      </w:r>
      <w:r w:rsidR="001C4254" w:rsidRPr="000E48D3">
        <w:rPr>
          <w:sz w:val="28"/>
          <w:szCs w:val="22"/>
          <w:lang w:val="kk-KZ"/>
        </w:rPr>
        <w:t xml:space="preserve"> б.</w:t>
      </w:r>
      <w:r w:rsidR="00595E60" w:rsidRPr="000E48D3">
        <w:rPr>
          <w:sz w:val="28"/>
          <w:szCs w:val="22"/>
          <w:lang w:val="kk-KZ"/>
        </w:rPr>
        <w:t>]</w:t>
      </w:r>
      <w:r w:rsidRPr="000E48D3">
        <w:rPr>
          <w:sz w:val="28"/>
          <w:szCs w:val="22"/>
          <w:lang w:val="kk-KZ"/>
        </w:rPr>
        <w:t>.</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Көркем </w:t>
      </w:r>
      <w:r w:rsidR="00C61D85" w:rsidRPr="000E48D3">
        <w:rPr>
          <w:rFonts w:ascii="Times New Roman" w:hAnsi="Times New Roman"/>
          <w:sz w:val="28"/>
          <w:szCs w:val="28"/>
          <w:lang w:val="kk-KZ"/>
        </w:rPr>
        <w:t>мәтінді</w:t>
      </w:r>
      <w:r w:rsidRPr="000E48D3">
        <w:rPr>
          <w:rFonts w:ascii="Times New Roman" w:hAnsi="Times New Roman"/>
          <w:sz w:val="28"/>
          <w:szCs w:val="28"/>
          <w:lang w:val="kk-KZ"/>
        </w:rPr>
        <w:t xml:space="preserve"> түсіну </w:t>
      </w:r>
      <w:r w:rsidR="00C61D85" w:rsidRPr="000E48D3">
        <w:rPr>
          <w:rFonts w:ascii="Times New Roman" w:hAnsi="Times New Roman"/>
          <w:sz w:val="28"/>
          <w:szCs w:val="28"/>
          <w:lang w:val="kk-KZ"/>
        </w:rPr>
        <w:t xml:space="preserve">көп қырлы, </w:t>
      </w:r>
      <w:r w:rsidRPr="000E48D3">
        <w:rPr>
          <w:rFonts w:ascii="Times New Roman" w:hAnsi="Times New Roman"/>
          <w:sz w:val="28"/>
          <w:szCs w:val="28"/>
          <w:lang w:val="kk-KZ"/>
        </w:rPr>
        <w:t>көп деңгейлі үдеріс</w:t>
      </w:r>
      <w:r w:rsidR="00C61D85" w:rsidRPr="000E48D3">
        <w:rPr>
          <w:rFonts w:ascii="Times New Roman" w:hAnsi="Times New Roman"/>
          <w:sz w:val="28"/>
          <w:szCs w:val="28"/>
          <w:lang w:val="kk-KZ"/>
        </w:rPr>
        <w:t xml:space="preserve"> екенін айтқан болатынбыз</w:t>
      </w:r>
      <w:r w:rsidRPr="000E48D3">
        <w:rPr>
          <w:rFonts w:ascii="Times New Roman" w:hAnsi="Times New Roman"/>
          <w:sz w:val="28"/>
          <w:szCs w:val="28"/>
          <w:lang w:val="kk-KZ"/>
        </w:rPr>
        <w:t>. Профессор З.</w:t>
      </w:r>
      <w:r w:rsidR="00C61D85" w:rsidRPr="000E48D3">
        <w:rPr>
          <w:rFonts w:ascii="Times New Roman" w:hAnsi="Times New Roman"/>
          <w:sz w:val="28"/>
          <w:szCs w:val="28"/>
          <w:lang w:val="kk-KZ"/>
        </w:rPr>
        <w:t xml:space="preserve"> Қ. </w:t>
      </w:r>
      <w:r w:rsidRPr="000E48D3">
        <w:rPr>
          <w:rFonts w:ascii="Times New Roman" w:hAnsi="Times New Roman"/>
          <w:sz w:val="28"/>
          <w:szCs w:val="28"/>
          <w:lang w:val="kk-KZ"/>
        </w:rPr>
        <w:t xml:space="preserve">Ахметжанова </w:t>
      </w:r>
      <w:r w:rsidR="00C61D85" w:rsidRPr="000E48D3">
        <w:rPr>
          <w:rFonts w:ascii="Times New Roman" w:hAnsi="Times New Roman"/>
          <w:sz w:val="28"/>
          <w:szCs w:val="28"/>
          <w:lang w:val="kk-KZ"/>
        </w:rPr>
        <w:t xml:space="preserve">түсініктеме бере отырып оқуды (комментарий) </w:t>
      </w:r>
      <w:r w:rsidRPr="000E48D3">
        <w:rPr>
          <w:rFonts w:ascii="Times New Roman" w:hAnsi="Times New Roman"/>
          <w:sz w:val="28"/>
          <w:szCs w:val="28"/>
          <w:lang w:val="kk-KZ"/>
        </w:rPr>
        <w:t xml:space="preserve">көркем </w:t>
      </w:r>
      <w:r w:rsidR="00C61D85" w:rsidRPr="000E48D3">
        <w:rPr>
          <w:rFonts w:ascii="Times New Roman" w:hAnsi="Times New Roman"/>
          <w:sz w:val="28"/>
          <w:szCs w:val="28"/>
          <w:lang w:val="kk-KZ"/>
        </w:rPr>
        <w:t>мәтінді</w:t>
      </w:r>
      <w:r w:rsidRPr="000E48D3">
        <w:rPr>
          <w:rFonts w:ascii="Times New Roman" w:hAnsi="Times New Roman"/>
          <w:sz w:val="28"/>
          <w:szCs w:val="28"/>
          <w:lang w:val="kk-KZ"/>
        </w:rPr>
        <w:t xml:space="preserve"> түсіну жолдарының бірі ретінде </w:t>
      </w:r>
      <w:r w:rsidR="00C61D85" w:rsidRPr="000E48D3">
        <w:rPr>
          <w:rFonts w:ascii="Times New Roman" w:hAnsi="Times New Roman"/>
          <w:sz w:val="28"/>
          <w:szCs w:val="28"/>
          <w:lang w:val="kk-KZ"/>
        </w:rPr>
        <w:t>қарастырады.</w:t>
      </w:r>
      <w:r w:rsidRPr="000E48D3">
        <w:rPr>
          <w:rFonts w:ascii="Times New Roman" w:hAnsi="Times New Roman"/>
          <w:sz w:val="28"/>
          <w:szCs w:val="28"/>
          <w:lang w:val="kk-KZ"/>
        </w:rPr>
        <w:t xml:space="preserve"> З.</w:t>
      </w:r>
      <w:r w:rsidR="00C61D85" w:rsidRPr="000E48D3">
        <w:rPr>
          <w:rFonts w:ascii="Times New Roman" w:hAnsi="Times New Roman"/>
          <w:sz w:val="28"/>
          <w:szCs w:val="28"/>
          <w:lang w:val="kk-KZ"/>
        </w:rPr>
        <w:t>Қ.</w:t>
      </w:r>
      <w:r w:rsidRPr="000E48D3">
        <w:rPr>
          <w:rFonts w:ascii="Times New Roman" w:hAnsi="Times New Roman"/>
          <w:sz w:val="28"/>
          <w:szCs w:val="28"/>
          <w:lang w:val="kk-KZ"/>
        </w:rPr>
        <w:t xml:space="preserve"> Ахметжанова түсініктеменің </w:t>
      </w:r>
      <w:r w:rsidR="00C61D85" w:rsidRPr="000E48D3">
        <w:rPr>
          <w:rFonts w:ascii="Times New Roman" w:hAnsi="Times New Roman"/>
          <w:sz w:val="28"/>
          <w:szCs w:val="28"/>
          <w:lang w:val="kk-KZ"/>
        </w:rPr>
        <w:t>төмендегідей түрлеріне тоқталады</w:t>
      </w:r>
      <w:r w:rsidRPr="000E48D3">
        <w:rPr>
          <w:rFonts w:ascii="Times New Roman" w:hAnsi="Times New Roman"/>
          <w:sz w:val="28"/>
          <w:szCs w:val="28"/>
          <w:lang w:val="kk-KZ"/>
        </w:rPr>
        <w:t>:</w:t>
      </w:r>
    </w:p>
    <w:p w:rsidR="00C61D85" w:rsidRPr="000E48D3" w:rsidRDefault="00C61D85" w:rsidP="00F45408">
      <w:pPr>
        <w:pStyle w:val="a3"/>
        <w:numPr>
          <w:ilvl w:val="0"/>
          <w:numId w:val="16"/>
        </w:numPr>
        <w:tabs>
          <w:tab w:val="left" w:pos="1002"/>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этнолингвистикалық түсініктеме;</w:t>
      </w:r>
    </w:p>
    <w:p w:rsidR="00C61D85" w:rsidRPr="000E48D3" w:rsidRDefault="00C61D85" w:rsidP="00F45408">
      <w:pPr>
        <w:pStyle w:val="a3"/>
        <w:numPr>
          <w:ilvl w:val="0"/>
          <w:numId w:val="16"/>
        </w:numPr>
        <w:tabs>
          <w:tab w:val="left" w:pos="1002"/>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этномәдени түсініктеме;</w:t>
      </w:r>
    </w:p>
    <w:p w:rsidR="00C61D85" w:rsidRPr="000E48D3" w:rsidRDefault="00C61D85" w:rsidP="00F45408">
      <w:pPr>
        <w:pStyle w:val="a3"/>
        <w:numPr>
          <w:ilvl w:val="0"/>
          <w:numId w:val="16"/>
        </w:numPr>
        <w:tabs>
          <w:tab w:val="left" w:pos="1002"/>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макробелгілерге түсініктеме; </w:t>
      </w:r>
    </w:p>
    <w:p w:rsidR="00FE6406" w:rsidRPr="000E48D3" w:rsidRDefault="00FE6406" w:rsidP="00F45408">
      <w:pPr>
        <w:pStyle w:val="a3"/>
        <w:numPr>
          <w:ilvl w:val="0"/>
          <w:numId w:val="16"/>
        </w:numPr>
        <w:tabs>
          <w:tab w:val="left" w:pos="1002"/>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тарихи-мәдени түсініктеме;</w:t>
      </w:r>
    </w:p>
    <w:p w:rsidR="00FE6406" w:rsidRPr="000E48D3" w:rsidRDefault="00FE6406" w:rsidP="00F45408">
      <w:pPr>
        <w:pStyle w:val="a3"/>
        <w:numPr>
          <w:ilvl w:val="0"/>
          <w:numId w:val="16"/>
        </w:numPr>
        <w:tabs>
          <w:tab w:val="left" w:pos="1002"/>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саяси-мәдени түсініктеме;</w:t>
      </w:r>
    </w:p>
    <w:p w:rsidR="00FE6406" w:rsidRPr="000E48D3" w:rsidRDefault="00FE6406" w:rsidP="00F45408">
      <w:pPr>
        <w:pStyle w:val="a3"/>
        <w:numPr>
          <w:ilvl w:val="0"/>
          <w:numId w:val="16"/>
        </w:numPr>
        <w:tabs>
          <w:tab w:val="left" w:pos="1002"/>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салыстырмалы-мәдениеттанушылық түсініктеме</w:t>
      </w:r>
      <w:r w:rsidR="00595E60" w:rsidRPr="000E48D3">
        <w:rPr>
          <w:rFonts w:ascii="Times New Roman" w:hAnsi="Times New Roman"/>
          <w:sz w:val="28"/>
          <w:szCs w:val="28"/>
          <w:lang w:val="kk-KZ"/>
        </w:rPr>
        <w:t xml:space="preserve"> [6</w:t>
      </w:r>
      <w:r w:rsidR="00CE7A4A">
        <w:rPr>
          <w:rFonts w:ascii="Times New Roman" w:hAnsi="Times New Roman"/>
          <w:sz w:val="28"/>
          <w:szCs w:val="28"/>
          <w:lang w:val="kk-KZ"/>
        </w:rPr>
        <w:t>4</w:t>
      </w:r>
      <w:r w:rsidRPr="000E48D3">
        <w:rPr>
          <w:rFonts w:ascii="Times New Roman" w:hAnsi="Times New Roman"/>
          <w:sz w:val="28"/>
          <w:szCs w:val="28"/>
          <w:lang w:val="kk-KZ"/>
        </w:rPr>
        <w:t>]</w:t>
      </w:r>
      <w:r w:rsidR="006E45E0">
        <w:rPr>
          <w:rFonts w:ascii="Times New Roman" w:hAnsi="Times New Roman"/>
          <w:sz w:val="28"/>
          <w:szCs w:val="28"/>
          <w:lang w:val="kk-KZ"/>
        </w:rPr>
        <w:t>.</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1071DB" w:rsidRPr="000E48D3">
        <w:rPr>
          <w:rFonts w:ascii="Times New Roman" w:hAnsi="Times New Roman"/>
          <w:sz w:val="28"/>
          <w:szCs w:val="28"/>
          <w:lang w:val="kk-KZ"/>
        </w:rPr>
        <w:t xml:space="preserve">Түсінудің тағы бір жолы – </w:t>
      </w:r>
      <w:r w:rsidRPr="000E48D3">
        <w:rPr>
          <w:rFonts w:ascii="Times New Roman" w:hAnsi="Times New Roman"/>
          <w:sz w:val="28"/>
          <w:szCs w:val="28"/>
          <w:lang w:val="kk-KZ"/>
        </w:rPr>
        <w:t>автор</w:t>
      </w:r>
      <w:r w:rsidR="001071DB" w:rsidRPr="000E48D3">
        <w:rPr>
          <w:rFonts w:ascii="Times New Roman" w:hAnsi="Times New Roman"/>
          <w:sz w:val="28"/>
          <w:szCs w:val="28"/>
          <w:lang w:val="kk-KZ"/>
        </w:rPr>
        <w:t>дың болмысын, жеке</w:t>
      </w:r>
      <w:r w:rsidRPr="000E48D3">
        <w:rPr>
          <w:rFonts w:ascii="Times New Roman" w:hAnsi="Times New Roman"/>
          <w:sz w:val="28"/>
          <w:szCs w:val="28"/>
          <w:lang w:val="kk-KZ"/>
        </w:rPr>
        <w:t xml:space="preserve"> тұлғасын тану. </w:t>
      </w:r>
      <w:r w:rsidR="001071DB" w:rsidRPr="000E48D3">
        <w:rPr>
          <w:rFonts w:ascii="Times New Roman" w:hAnsi="Times New Roman"/>
          <w:sz w:val="28"/>
          <w:szCs w:val="28"/>
          <w:lang w:val="kk-KZ"/>
        </w:rPr>
        <w:t xml:space="preserve">Себебі автор тек биографиялық тұлға емес, </w:t>
      </w:r>
      <w:r w:rsidRPr="000E48D3">
        <w:rPr>
          <w:rFonts w:ascii="Times New Roman" w:hAnsi="Times New Roman"/>
          <w:sz w:val="28"/>
          <w:szCs w:val="28"/>
          <w:lang w:val="kk-KZ"/>
        </w:rPr>
        <w:t>қоғамдық</w:t>
      </w:r>
      <w:r w:rsidR="001071DB" w:rsidRPr="000E48D3">
        <w:rPr>
          <w:rFonts w:ascii="Times New Roman" w:hAnsi="Times New Roman"/>
          <w:sz w:val="28"/>
          <w:szCs w:val="28"/>
          <w:lang w:val="kk-KZ"/>
        </w:rPr>
        <w:t>-әлеуметтік</w:t>
      </w:r>
      <w:r w:rsidRPr="000E48D3">
        <w:rPr>
          <w:rFonts w:ascii="Times New Roman" w:hAnsi="Times New Roman"/>
          <w:sz w:val="28"/>
          <w:szCs w:val="28"/>
          <w:lang w:val="kk-KZ"/>
        </w:rPr>
        <w:t xml:space="preserve"> сананың, </w:t>
      </w:r>
      <w:r w:rsidR="001071DB" w:rsidRPr="000E48D3">
        <w:rPr>
          <w:rFonts w:ascii="Times New Roman" w:hAnsi="Times New Roman"/>
          <w:sz w:val="28"/>
          <w:szCs w:val="28"/>
          <w:lang w:val="kk-KZ"/>
        </w:rPr>
        <w:t>тұрмыстық</w:t>
      </w:r>
      <w:r w:rsidRPr="000E48D3">
        <w:rPr>
          <w:rFonts w:ascii="Times New Roman" w:hAnsi="Times New Roman"/>
          <w:sz w:val="28"/>
          <w:szCs w:val="28"/>
          <w:lang w:val="kk-KZ"/>
        </w:rPr>
        <w:t xml:space="preserve"> қайшылықтардың, </w:t>
      </w:r>
      <w:r w:rsidR="001071DB" w:rsidRPr="000E48D3">
        <w:rPr>
          <w:rFonts w:ascii="Times New Roman" w:hAnsi="Times New Roman"/>
          <w:sz w:val="28"/>
          <w:szCs w:val="28"/>
          <w:lang w:val="kk-KZ"/>
        </w:rPr>
        <w:t>адами қарым-қатынастардың өкілі</w:t>
      </w:r>
      <w:r w:rsidRPr="000E48D3">
        <w:rPr>
          <w:rFonts w:ascii="Times New Roman" w:hAnsi="Times New Roman"/>
          <w:sz w:val="28"/>
          <w:szCs w:val="28"/>
          <w:lang w:val="kk-KZ"/>
        </w:rPr>
        <w:t xml:space="preserve">, түрлі өмірлік тәжірибелерді өнер туындысы арқылы </w:t>
      </w:r>
      <w:r w:rsidR="001071DB" w:rsidRPr="000E48D3">
        <w:rPr>
          <w:rFonts w:ascii="Times New Roman" w:hAnsi="Times New Roman"/>
          <w:sz w:val="28"/>
          <w:szCs w:val="28"/>
          <w:lang w:val="kk-KZ"/>
        </w:rPr>
        <w:t xml:space="preserve">оқырманға </w:t>
      </w:r>
      <w:r w:rsidRPr="000E48D3">
        <w:rPr>
          <w:rFonts w:ascii="Times New Roman" w:hAnsi="Times New Roman"/>
          <w:sz w:val="28"/>
          <w:szCs w:val="28"/>
          <w:lang w:val="kk-KZ"/>
        </w:rPr>
        <w:t xml:space="preserve">жеткізуші. </w:t>
      </w:r>
      <w:r w:rsidR="001071DB" w:rsidRPr="000E48D3">
        <w:rPr>
          <w:rFonts w:ascii="Times New Roman" w:hAnsi="Times New Roman"/>
          <w:sz w:val="28"/>
          <w:szCs w:val="28"/>
          <w:lang w:val="kk-KZ"/>
        </w:rPr>
        <w:t>Бұл тәсіл</w:t>
      </w:r>
      <w:r w:rsidRPr="000E48D3">
        <w:rPr>
          <w:rFonts w:ascii="Times New Roman" w:hAnsi="Times New Roman"/>
          <w:sz w:val="28"/>
          <w:szCs w:val="28"/>
          <w:lang w:val="kk-KZ"/>
        </w:rPr>
        <w:t xml:space="preserve"> көркем шығарманы </w:t>
      </w:r>
      <w:r w:rsidR="001071DB" w:rsidRPr="000E48D3">
        <w:rPr>
          <w:rFonts w:ascii="Times New Roman" w:hAnsi="Times New Roman"/>
          <w:sz w:val="28"/>
          <w:szCs w:val="28"/>
          <w:lang w:val="kk-KZ"/>
        </w:rPr>
        <w:t xml:space="preserve">қабылдау </w:t>
      </w:r>
      <w:r w:rsidRPr="000E48D3">
        <w:rPr>
          <w:rFonts w:ascii="Times New Roman" w:hAnsi="Times New Roman"/>
          <w:sz w:val="28"/>
          <w:szCs w:val="28"/>
          <w:lang w:val="kk-KZ"/>
        </w:rPr>
        <w:t xml:space="preserve">мен </w:t>
      </w:r>
      <w:r w:rsidR="001071DB" w:rsidRPr="000E48D3">
        <w:rPr>
          <w:rFonts w:ascii="Times New Roman" w:hAnsi="Times New Roman"/>
          <w:sz w:val="28"/>
          <w:szCs w:val="28"/>
          <w:lang w:val="kk-KZ"/>
        </w:rPr>
        <w:t xml:space="preserve">түсінуді </w:t>
      </w:r>
      <w:r w:rsidRPr="000E48D3">
        <w:rPr>
          <w:rFonts w:ascii="Times New Roman" w:hAnsi="Times New Roman"/>
          <w:sz w:val="28"/>
          <w:szCs w:val="28"/>
          <w:lang w:val="kk-KZ"/>
        </w:rPr>
        <w:t>автор идеясымен қабыс</w:t>
      </w:r>
      <w:r w:rsidR="001071DB" w:rsidRPr="000E48D3">
        <w:rPr>
          <w:rFonts w:ascii="Times New Roman" w:hAnsi="Times New Roman"/>
          <w:sz w:val="28"/>
          <w:szCs w:val="28"/>
          <w:lang w:val="kk-KZ"/>
        </w:rPr>
        <w:t>тыра</w:t>
      </w:r>
      <w:r w:rsidRPr="000E48D3">
        <w:rPr>
          <w:rFonts w:ascii="Times New Roman" w:hAnsi="Times New Roman"/>
          <w:sz w:val="28"/>
          <w:szCs w:val="28"/>
          <w:lang w:val="kk-KZ"/>
        </w:rPr>
        <w:t xml:space="preserve"> түсетін болады.</w:t>
      </w:r>
    </w:p>
    <w:p w:rsidR="00C3729F"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C3729F" w:rsidRPr="000E48D3">
        <w:rPr>
          <w:rFonts w:ascii="Times New Roman" w:hAnsi="Times New Roman"/>
          <w:sz w:val="28"/>
          <w:szCs w:val="28"/>
          <w:lang w:val="kk-KZ"/>
        </w:rPr>
        <w:t>Оқырмандық интерпретацияның жүзеге асуын да бірнеше кезеңге бөліп қарауға болады:</w:t>
      </w:r>
    </w:p>
    <w:p w:rsidR="00C3729F" w:rsidRPr="000E48D3" w:rsidRDefault="00C3729F" w:rsidP="00E63E06">
      <w:pPr>
        <w:numPr>
          <w:ilvl w:val="0"/>
          <w:numId w:val="61"/>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о</w:t>
      </w:r>
      <w:r w:rsidR="00FE6406" w:rsidRPr="000E48D3">
        <w:rPr>
          <w:rFonts w:ascii="Times New Roman" w:hAnsi="Times New Roman"/>
          <w:sz w:val="28"/>
          <w:szCs w:val="28"/>
          <w:lang w:val="kk-KZ"/>
        </w:rPr>
        <w:t>қырман интерпретациясы</w:t>
      </w:r>
      <w:r w:rsidRPr="000E48D3">
        <w:rPr>
          <w:rFonts w:ascii="Times New Roman" w:hAnsi="Times New Roman"/>
          <w:sz w:val="28"/>
          <w:szCs w:val="28"/>
          <w:lang w:val="kk-KZ"/>
        </w:rPr>
        <w:t>ның алғашқы кезеңі</w:t>
      </w:r>
      <w:r w:rsidR="00FE6406" w:rsidRPr="000E48D3">
        <w:rPr>
          <w:rFonts w:ascii="Times New Roman" w:hAnsi="Times New Roman"/>
          <w:sz w:val="28"/>
          <w:szCs w:val="28"/>
          <w:lang w:val="kk-KZ"/>
        </w:rPr>
        <w:t xml:space="preserve"> көркем шығарманың сюжеті мен фабуласы</w:t>
      </w:r>
      <w:r w:rsidRPr="000E48D3">
        <w:rPr>
          <w:rFonts w:ascii="Times New Roman" w:hAnsi="Times New Roman"/>
          <w:sz w:val="28"/>
          <w:szCs w:val="28"/>
          <w:lang w:val="kk-KZ"/>
        </w:rPr>
        <w:t>ның</w:t>
      </w:r>
      <w:r w:rsidR="00FE6406" w:rsidRPr="000E48D3">
        <w:rPr>
          <w:rFonts w:ascii="Times New Roman" w:hAnsi="Times New Roman"/>
          <w:sz w:val="28"/>
          <w:szCs w:val="28"/>
          <w:lang w:val="kk-KZ"/>
        </w:rPr>
        <w:t xml:space="preserve"> айналасында өрбиді</w:t>
      </w:r>
      <w:r w:rsidRPr="000E48D3">
        <w:rPr>
          <w:rFonts w:ascii="Times New Roman" w:hAnsi="Times New Roman"/>
          <w:sz w:val="28"/>
          <w:szCs w:val="28"/>
          <w:lang w:val="kk-KZ"/>
        </w:rPr>
        <w:t>, яғни о</w:t>
      </w:r>
      <w:r w:rsidR="00FE6406" w:rsidRPr="000E48D3">
        <w:rPr>
          <w:rFonts w:ascii="Times New Roman" w:hAnsi="Times New Roman"/>
          <w:sz w:val="28"/>
          <w:szCs w:val="28"/>
          <w:lang w:val="kk-KZ"/>
        </w:rPr>
        <w:t xml:space="preserve">қырманды </w:t>
      </w:r>
      <w:r w:rsidRPr="000E48D3">
        <w:rPr>
          <w:rFonts w:ascii="Times New Roman" w:hAnsi="Times New Roman"/>
          <w:sz w:val="28"/>
          <w:szCs w:val="28"/>
          <w:lang w:val="kk-KZ"/>
        </w:rPr>
        <w:t xml:space="preserve">оқиғаның өрбуі мен </w:t>
      </w:r>
      <w:r w:rsidR="00FE6406" w:rsidRPr="000E48D3">
        <w:rPr>
          <w:rFonts w:ascii="Times New Roman" w:hAnsi="Times New Roman"/>
          <w:sz w:val="28"/>
          <w:szCs w:val="28"/>
          <w:lang w:val="kk-KZ"/>
        </w:rPr>
        <w:t>кейіпкерлердің іс-әрекеті ғана қызықтырады</w:t>
      </w:r>
      <w:r w:rsidRPr="000E48D3">
        <w:rPr>
          <w:rFonts w:ascii="Times New Roman" w:hAnsi="Times New Roman"/>
          <w:sz w:val="28"/>
          <w:szCs w:val="28"/>
          <w:lang w:val="kk-KZ"/>
        </w:rPr>
        <w:t>;</w:t>
      </w:r>
    </w:p>
    <w:p w:rsidR="00C3729F" w:rsidRPr="000E48D3" w:rsidRDefault="00C3729F" w:rsidP="00E63E06">
      <w:pPr>
        <w:numPr>
          <w:ilvl w:val="0"/>
          <w:numId w:val="61"/>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оқырмандық интерпретацияның келесі кезеңінде</w:t>
      </w:r>
      <w:r w:rsidR="00FE6406" w:rsidRPr="000E48D3">
        <w:rPr>
          <w:rFonts w:ascii="Times New Roman" w:hAnsi="Times New Roman"/>
          <w:sz w:val="28"/>
          <w:szCs w:val="28"/>
          <w:lang w:val="kk-KZ"/>
        </w:rPr>
        <w:t xml:space="preserve"> мазмұннан мағына іздеу, кейіпкерлер іс-әрекетінің уәжі, олардың ішкі жан-дүниесі, неліктен бұндай шешімге барғаны т.б. </w:t>
      </w:r>
      <w:r w:rsidRPr="000E48D3">
        <w:rPr>
          <w:rFonts w:ascii="Times New Roman" w:hAnsi="Times New Roman"/>
          <w:sz w:val="28"/>
          <w:szCs w:val="28"/>
          <w:lang w:val="kk-KZ"/>
        </w:rPr>
        <w:t xml:space="preserve">дүниелерді бағамдау, оларға баға беру </w:t>
      </w:r>
      <w:r w:rsidR="00FE6406" w:rsidRPr="000E48D3">
        <w:rPr>
          <w:rFonts w:ascii="Times New Roman" w:hAnsi="Times New Roman"/>
          <w:sz w:val="28"/>
          <w:szCs w:val="28"/>
          <w:lang w:val="kk-KZ"/>
        </w:rPr>
        <w:t xml:space="preserve">жүзеге асады. </w:t>
      </w:r>
    </w:p>
    <w:p w:rsidR="006C38DD" w:rsidRPr="000E48D3" w:rsidRDefault="006C38DD" w:rsidP="00E63E06">
      <w:pPr>
        <w:numPr>
          <w:ilvl w:val="0"/>
          <w:numId w:val="61"/>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интерпретацияның </w:t>
      </w:r>
      <w:r w:rsidR="00FE6406" w:rsidRPr="000E48D3">
        <w:rPr>
          <w:rFonts w:ascii="Times New Roman" w:hAnsi="Times New Roman"/>
          <w:sz w:val="28"/>
          <w:szCs w:val="28"/>
          <w:lang w:val="kk-KZ"/>
        </w:rPr>
        <w:t xml:space="preserve">соңғы кезеңінде автордың ой-өрісі, дүниеге көзқарасы, </w:t>
      </w:r>
      <w:r w:rsidRPr="000E48D3">
        <w:rPr>
          <w:rFonts w:ascii="Times New Roman" w:hAnsi="Times New Roman"/>
          <w:sz w:val="28"/>
          <w:szCs w:val="28"/>
          <w:lang w:val="kk-KZ"/>
        </w:rPr>
        <w:t>тұлға ретіндегі</w:t>
      </w:r>
      <w:r w:rsidR="00FE6406" w:rsidRPr="000E48D3">
        <w:rPr>
          <w:rFonts w:ascii="Times New Roman" w:hAnsi="Times New Roman"/>
          <w:sz w:val="28"/>
          <w:szCs w:val="28"/>
          <w:lang w:val="kk-KZ"/>
        </w:rPr>
        <w:t xml:space="preserve"> құндылықтары маңызға ие болады.</w:t>
      </w:r>
      <w:r w:rsidRPr="000E48D3">
        <w:rPr>
          <w:rFonts w:ascii="Times New Roman" w:hAnsi="Times New Roman"/>
          <w:sz w:val="28"/>
          <w:szCs w:val="28"/>
          <w:lang w:val="kk-KZ"/>
        </w:rPr>
        <w:t xml:space="preserve"> Оқырман  туындының </w:t>
      </w:r>
      <w:r w:rsidR="00FE6406" w:rsidRPr="000E48D3">
        <w:rPr>
          <w:rFonts w:ascii="Times New Roman" w:hAnsi="Times New Roman"/>
          <w:sz w:val="28"/>
          <w:szCs w:val="28"/>
          <w:lang w:val="kk-KZ"/>
        </w:rPr>
        <w:t>көркемдік әлемі</w:t>
      </w:r>
      <w:r w:rsidRPr="000E48D3">
        <w:rPr>
          <w:rFonts w:ascii="Times New Roman" w:hAnsi="Times New Roman"/>
          <w:sz w:val="28"/>
          <w:szCs w:val="28"/>
          <w:lang w:val="kk-KZ"/>
        </w:rPr>
        <w:t>н</w:t>
      </w:r>
      <w:r w:rsidR="00FE6406" w:rsidRPr="000E48D3">
        <w:rPr>
          <w:rFonts w:ascii="Times New Roman" w:hAnsi="Times New Roman"/>
          <w:sz w:val="28"/>
          <w:szCs w:val="28"/>
          <w:lang w:val="kk-KZ"/>
        </w:rPr>
        <w:t xml:space="preserve"> автор көзімен тануға, түсінуге </w:t>
      </w:r>
      <w:r w:rsidRPr="000E48D3">
        <w:rPr>
          <w:rFonts w:ascii="Times New Roman" w:hAnsi="Times New Roman"/>
          <w:sz w:val="28"/>
          <w:szCs w:val="28"/>
          <w:lang w:val="kk-KZ"/>
        </w:rPr>
        <w:t>талпынады</w:t>
      </w:r>
      <w:r w:rsidR="008D2147">
        <w:rPr>
          <w:rFonts w:ascii="Times New Roman" w:hAnsi="Times New Roman"/>
          <w:sz w:val="28"/>
          <w:szCs w:val="28"/>
          <w:lang w:val="kk-KZ"/>
        </w:rPr>
        <w:t xml:space="preserve"> [13]</w:t>
      </w:r>
      <w:r w:rsidR="00FE6406" w:rsidRPr="000E48D3">
        <w:rPr>
          <w:rFonts w:ascii="Times New Roman" w:hAnsi="Times New Roman"/>
          <w:sz w:val="28"/>
          <w:szCs w:val="28"/>
          <w:lang w:val="kk-KZ"/>
        </w:rPr>
        <w:t xml:space="preserve">. </w:t>
      </w:r>
    </w:p>
    <w:p w:rsidR="00FE6406" w:rsidRPr="000E48D3" w:rsidRDefault="000B6398" w:rsidP="00F45408">
      <w:pPr>
        <w:spacing w:after="0" w:line="240" w:lineRule="auto"/>
        <w:ind w:firstLine="284"/>
        <w:jc w:val="both"/>
        <w:rPr>
          <w:rFonts w:ascii="Times New Roman" w:hAnsi="Times New Roman"/>
          <w:sz w:val="28"/>
          <w:szCs w:val="28"/>
          <w:lang w:val="kk-KZ"/>
        </w:rPr>
      </w:pPr>
      <w:r w:rsidRPr="000E48D3">
        <w:rPr>
          <w:rFonts w:ascii="Times New Roman" w:hAnsi="Times New Roman"/>
          <w:sz w:val="28"/>
          <w:szCs w:val="28"/>
          <w:lang w:val="kk-KZ"/>
        </w:rPr>
        <w:t xml:space="preserve">Ю.Б. Борьев </w:t>
      </w:r>
      <w:r w:rsidR="00FE6406" w:rsidRPr="000E48D3">
        <w:rPr>
          <w:rFonts w:ascii="Times New Roman" w:hAnsi="Times New Roman"/>
          <w:sz w:val="28"/>
          <w:szCs w:val="28"/>
          <w:lang w:val="kk-KZ"/>
        </w:rPr>
        <w:t>Седов пен Поляков</w:t>
      </w:r>
      <w:r w:rsidRPr="000E48D3">
        <w:rPr>
          <w:rFonts w:ascii="Times New Roman" w:hAnsi="Times New Roman"/>
          <w:sz w:val="28"/>
          <w:szCs w:val="28"/>
          <w:lang w:val="kk-KZ"/>
        </w:rPr>
        <w:t>тың</w:t>
      </w:r>
      <w:r w:rsidR="006C38DD" w:rsidRPr="000E48D3">
        <w:rPr>
          <w:rFonts w:ascii="Times New Roman" w:hAnsi="Times New Roman"/>
          <w:sz w:val="28"/>
          <w:szCs w:val="28"/>
          <w:lang w:val="kk-KZ"/>
        </w:rPr>
        <w:t xml:space="preserve">көркем шығарманы түсінудің бірнеше қадамды жүйесінегізінде </w:t>
      </w:r>
      <w:r w:rsidR="00FE6406" w:rsidRPr="000E48D3">
        <w:rPr>
          <w:rFonts w:ascii="Times New Roman" w:hAnsi="Times New Roman"/>
          <w:sz w:val="28"/>
          <w:szCs w:val="28"/>
          <w:lang w:val="kk-KZ"/>
        </w:rPr>
        <w:t>түсінуд</w:t>
      </w:r>
      <w:r w:rsidR="006C38DD" w:rsidRPr="000E48D3">
        <w:rPr>
          <w:rFonts w:ascii="Times New Roman" w:hAnsi="Times New Roman"/>
          <w:sz w:val="28"/>
          <w:szCs w:val="28"/>
          <w:lang w:val="kk-KZ"/>
        </w:rPr>
        <w:t>ің</w:t>
      </w:r>
      <w:r w:rsidRPr="000E48D3">
        <w:rPr>
          <w:rFonts w:ascii="Times New Roman" w:hAnsi="Times New Roman"/>
          <w:sz w:val="28"/>
          <w:szCs w:val="28"/>
          <w:lang w:val="kk-KZ"/>
        </w:rPr>
        <w:t>төмендегідей</w:t>
      </w:r>
      <w:r w:rsidR="00FE6406" w:rsidRPr="000E48D3">
        <w:rPr>
          <w:rFonts w:ascii="Times New Roman" w:hAnsi="Times New Roman"/>
          <w:sz w:val="28"/>
          <w:szCs w:val="28"/>
          <w:lang w:val="kk-KZ"/>
        </w:rPr>
        <w:t xml:space="preserve"> деңгей</w:t>
      </w:r>
      <w:r w:rsidRPr="000E48D3">
        <w:rPr>
          <w:rFonts w:ascii="Times New Roman" w:hAnsi="Times New Roman"/>
          <w:sz w:val="28"/>
          <w:szCs w:val="28"/>
          <w:lang w:val="kk-KZ"/>
        </w:rPr>
        <w:t>лер</w:t>
      </w:r>
      <w:r w:rsidR="00FE6406" w:rsidRPr="000E48D3">
        <w:rPr>
          <w:rFonts w:ascii="Times New Roman" w:hAnsi="Times New Roman"/>
          <w:sz w:val="28"/>
          <w:szCs w:val="28"/>
          <w:lang w:val="kk-KZ"/>
        </w:rPr>
        <w:t>ін атап көрсетеді:</w:t>
      </w:r>
    </w:p>
    <w:p w:rsidR="00FE6406" w:rsidRPr="000E48D3" w:rsidRDefault="00FE6406" w:rsidP="00F45408">
      <w:pPr>
        <w:pStyle w:val="a3"/>
        <w:numPr>
          <w:ilvl w:val="0"/>
          <w:numId w:val="12"/>
        </w:numPr>
        <w:tabs>
          <w:tab w:val="left" w:pos="851"/>
        </w:tabs>
        <w:spacing w:after="0" w:line="240" w:lineRule="auto"/>
        <w:ind w:left="0" w:firstLine="567"/>
        <w:jc w:val="both"/>
        <w:rPr>
          <w:rFonts w:ascii="Times New Roman" w:hAnsi="Times New Roman"/>
          <w:sz w:val="28"/>
          <w:szCs w:val="28"/>
          <w:lang w:val="kk-KZ"/>
        </w:rPr>
      </w:pPr>
      <w:bookmarkStart w:id="0" w:name="_Ref530314285"/>
      <w:r w:rsidRPr="000E48D3">
        <w:rPr>
          <w:rFonts w:ascii="Times New Roman" w:hAnsi="Times New Roman"/>
          <w:sz w:val="28"/>
          <w:szCs w:val="28"/>
          <w:lang w:val="kk-KZ"/>
        </w:rPr>
        <w:t>Денотативті деңгей</w:t>
      </w:r>
      <w:r w:rsidR="000F77C1" w:rsidRPr="000E48D3">
        <w:rPr>
          <w:rFonts w:ascii="Times New Roman" w:hAnsi="Times New Roman"/>
          <w:sz w:val="28"/>
          <w:szCs w:val="28"/>
          <w:lang w:val="kk-KZ"/>
        </w:rPr>
        <w:t xml:space="preserve"> – о</w:t>
      </w:r>
      <w:r w:rsidRPr="000E48D3">
        <w:rPr>
          <w:rFonts w:ascii="Times New Roman" w:hAnsi="Times New Roman"/>
          <w:sz w:val="28"/>
          <w:szCs w:val="28"/>
          <w:lang w:val="kk-KZ"/>
        </w:rPr>
        <w:t xml:space="preserve">қиғаның </w:t>
      </w:r>
      <w:r w:rsidR="000F77C1" w:rsidRPr="000E48D3">
        <w:rPr>
          <w:rFonts w:ascii="Times New Roman" w:hAnsi="Times New Roman"/>
          <w:sz w:val="28"/>
          <w:szCs w:val="28"/>
          <w:lang w:val="kk-KZ"/>
        </w:rPr>
        <w:t xml:space="preserve">өрбуі </w:t>
      </w:r>
      <w:r w:rsidRPr="000E48D3">
        <w:rPr>
          <w:rFonts w:ascii="Times New Roman" w:hAnsi="Times New Roman"/>
          <w:sz w:val="28"/>
          <w:szCs w:val="28"/>
          <w:lang w:val="kk-KZ"/>
        </w:rPr>
        <w:t xml:space="preserve">мен </w:t>
      </w:r>
      <w:r w:rsidR="000F77C1" w:rsidRPr="000E48D3">
        <w:rPr>
          <w:rFonts w:ascii="Times New Roman" w:hAnsi="Times New Roman"/>
          <w:sz w:val="28"/>
          <w:szCs w:val="28"/>
          <w:lang w:val="kk-KZ"/>
        </w:rPr>
        <w:t>дамуы</w:t>
      </w:r>
      <w:r w:rsidRPr="000E48D3">
        <w:rPr>
          <w:rFonts w:ascii="Times New Roman" w:hAnsi="Times New Roman"/>
          <w:sz w:val="28"/>
          <w:szCs w:val="28"/>
          <w:lang w:val="kk-KZ"/>
        </w:rPr>
        <w:t>н</w:t>
      </w:r>
      <w:r w:rsidR="000F77C1" w:rsidRPr="000E48D3">
        <w:rPr>
          <w:rFonts w:ascii="Times New Roman" w:hAnsi="Times New Roman"/>
          <w:sz w:val="28"/>
          <w:szCs w:val="28"/>
          <w:lang w:val="kk-KZ"/>
        </w:rPr>
        <w:t>а</w:t>
      </w:r>
      <w:r w:rsidRPr="000E48D3">
        <w:rPr>
          <w:rFonts w:ascii="Times New Roman" w:hAnsi="Times New Roman"/>
          <w:sz w:val="28"/>
          <w:szCs w:val="28"/>
          <w:lang w:val="kk-KZ"/>
        </w:rPr>
        <w:t xml:space="preserve"> ықпал ететін кейіпкер</w:t>
      </w:r>
      <w:r w:rsidR="000F77C1" w:rsidRPr="000E48D3">
        <w:rPr>
          <w:rFonts w:ascii="Times New Roman" w:hAnsi="Times New Roman"/>
          <w:sz w:val="28"/>
          <w:szCs w:val="28"/>
          <w:lang w:val="kk-KZ"/>
        </w:rPr>
        <w:t>лер</w:t>
      </w:r>
      <w:r w:rsidRPr="000E48D3">
        <w:rPr>
          <w:rFonts w:ascii="Times New Roman" w:hAnsi="Times New Roman"/>
          <w:sz w:val="28"/>
          <w:szCs w:val="28"/>
          <w:lang w:val="kk-KZ"/>
        </w:rPr>
        <w:t>дің тұлғалық қасиеттері, заттық әлем</w:t>
      </w:r>
      <w:r w:rsidR="000F77C1" w:rsidRPr="000E48D3">
        <w:rPr>
          <w:rFonts w:ascii="Times New Roman" w:hAnsi="Times New Roman"/>
          <w:sz w:val="28"/>
          <w:szCs w:val="28"/>
          <w:lang w:val="kk-KZ"/>
        </w:rPr>
        <w:t xml:space="preserve"> мен</w:t>
      </w:r>
      <w:r w:rsidRPr="000E48D3">
        <w:rPr>
          <w:rFonts w:ascii="Times New Roman" w:hAnsi="Times New Roman"/>
          <w:sz w:val="28"/>
          <w:szCs w:val="28"/>
          <w:lang w:val="kk-KZ"/>
        </w:rPr>
        <w:t xml:space="preserve"> көркемдік кеңістікті қабылдау мен түсіну</w:t>
      </w:r>
      <w:r w:rsidR="000F77C1" w:rsidRPr="000E48D3">
        <w:rPr>
          <w:rFonts w:ascii="Times New Roman" w:hAnsi="Times New Roman"/>
          <w:sz w:val="28"/>
          <w:szCs w:val="28"/>
          <w:lang w:val="kk-KZ"/>
        </w:rPr>
        <w:t xml:space="preserve"> деңгейі</w:t>
      </w:r>
      <w:r w:rsidRPr="000E48D3">
        <w:rPr>
          <w:rFonts w:ascii="Times New Roman" w:hAnsi="Times New Roman"/>
          <w:sz w:val="28"/>
          <w:szCs w:val="28"/>
          <w:lang w:val="kk-KZ"/>
        </w:rPr>
        <w:t>;</w:t>
      </w:r>
      <w:bookmarkEnd w:id="0"/>
    </w:p>
    <w:p w:rsidR="00FE6406" w:rsidRPr="000E48D3" w:rsidRDefault="000F77C1" w:rsidP="00F45408">
      <w:pPr>
        <w:pStyle w:val="a3"/>
        <w:numPr>
          <w:ilvl w:val="0"/>
          <w:numId w:val="12"/>
        </w:numPr>
        <w:tabs>
          <w:tab w:val="left" w:pos="851"/>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Психологиялық деңгей – к</w:t>
      </w:r>
      <w:r w:rsidR="00FE6406" w:rsidRPr="000E48D3">
        <w:rPr>
          <w:rFonts w:ascii="Times New Roman" w:hAnsi="Times New Roman"/>
          <w:sz w:val="28"/>
          <w:szCs w:val="28"/>
          <w:lang w:val="kk-KZ"/>
        </w:rPr>
        <w:t xml:space="preserve">ейіпкер психологиясын тану, кейіпкердің </w:t>
      </w:r>
      <w:r w:rsidRPr="000E48D3">
        <w:rPr>
          <w:rFonts w:ascii="Times New Roman" w:hAnsi="Times New Roman"/>
          <w:sz w:val="28"/>
          <w:szCs w:val="28"/>
          <w:lang w:val="kk-KZ"/>
        </w:rPr>
        <w:t xml:space="preserve">ішкі </w:t>
      </w:r>
      <w:r w:rsidR="00FE6406" w:rsidRPr="000E48D3">
        <w:rPr>
          <w:rFonts w:ascii="Times New Roman" w:hAnsi="Times New Roman"/>
          <w:sz w:val="28"/>
          <w:szCs w:val="28"/>
          <w:lang w:val="kk-KZ"/>
        </w:rPr>
        <w:t xml:space="preserve">және </w:t>
      </w:r>
      <w:r w:rsidRPr="000E48D3">
        <w:rPr>
          <w:rFonts w:ascii="Times New Roman" w:hAnsi="Times New Roman"/>
          <w:sz w:val="28"/>
          <w:szCs w:val="28"/>
          <w:lang w:val="kk-KZ"/>
        </w:rPr>
        <w:t xml:space="preserve">сыртқы </w:t>
      </w:r>
      <w:r w:rsidR="00FE6406" w:rsidRPr="000E48D3">
        <w:rPr>
          <w:rFonts w:ascii="Times New Roman" w:hAnsi="Times New Roman"/>
          <w:sz w:val="28"/>
          <w:szCs w:val="28"/>
          <w:lang w:val="kk-KZ"/>
        </w:rPr>
        <w:t>әлеміне үңілу</w:t>
      </w:r>
      <w:r w:rsidRPr="000E48D3">
        <w:rPr>
          <w:rFonts w:ascii="Times New Roman" w:hAnsi="Times New Roman"/>
          <w:sz w:val="28"/>
          <w:szCs w:val="28"/>
          <w:lang w:val="kk-KZ"/>
        </w:rPr>
        <w:t xml:space="preserve"> деңгейі</w:t>
      </w:r>
      <w:r w:rsidR="00FE6406" w:rsidRPr="000E48D3">
        <w:rPr>
          <w:rFonts w:ascii="Times New Roman" w:hAnsi="Times New Roman"/>
          <w:sz w:val="28"/>
          <w:szCs w:val="28"/>
          <w:lang w:val="kk-KZ"/>
        </w:rPr>
        <w:t>;</w:t>
      </w:r>
    </w:p>
    <w:p w:rsidR="00FE6406" w:rsidRPr="000E48D3" w:rsidRDefault="00FE6406" w:rsidP="00F45408">
      <w:pPr>
        <w:pStyle w:val="a3"/>
        <w:numPr>
          <w:ilvl w:val="0"/>
          <w:numId w:val="12"/>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Аксиологиялық деңгей</w:t>
      </w:r>
      <w:r w:rsidR="000F77C1" w:rsidRPr="000E48D3">
        <w:rPr>
          <w:rFonts w:ascii="Times New Roman" w:hAnsi="Times New Roman"/>
          <w:sz w:val="28"/>
          <w:szCs w:val="28"/>
          <w:lang w:val="kk-KZ"/>
        </w:rPr>
        <w:t xml:space="preserve"> – к</w:t>
      </w:r>
      <w:r w:rsidRPr="000E48D3">
        <w:rPr>
          <w:rFonts w:ascii="Times New Roman" w:hAnsi="Times New Roman"/>
          <w:sz w:val="28"/>
          <w:szCs w:val="28"/>
          <w:lang w:val="kk-KZ"/>
        </w:rPr>
        <w:t>өркем туындыға автордың қатынасын анықта</w:t>
      </w:r>
      <w:r w:rsidR="000F77C1" w:rsidRPr="000E48D3">
        <w:rPr>
          <w:rFonts w:ascii="Times New Roman" w:hAnsi="Times New Roman"/>
          <w:sz w:val="28"/>
          <w:szCs w:val="28"/>
          <w:lang w:val="kk-KZ"/>
        </w:rPr>
        <w:t>у деңгейі</w:t>
      </w:r>
      <w:r w:rsidRPr="000E48D3">
        <w:rPr>
          <w:rFonts w:ascii="Times New Roman" w:hAnsi="Times New Roman"/>
          <w:sz w:val="28"/>
          <w:szCs w:val="28"/>
          <w:lang w:val="kk-KZ"/>
        </w:rPr>
        <w:t>. Шығармадан авторлық көзқарастардың</w:t>
      </w:r>
      <w:r w:rsidR="000F77C1" w:rsidRPr="000E48D3">
        <w:rPr>
          <w:rFonts w:ascii="Times New Roman" w:hAnsi="Times New Roman"/>
          <w:sz w:val="28"/>
          <w:szCs w:val="28"/>
          <w:lang w:val="kk-KZ"/>
        </w:rPr>
        <w:t xml:space="preserve">,авторлық дүниетанымның </w:t>
      </w:r>
      <w:r w:rsidRPr="000E48D3">
        <w:rPr>
          <w:rFonts w:ascii="Times New Roman" w:hAnsi="Times New Roman"/>
          <w:sz w:val="28"/>
          <w:szCs w:val="28"/>
          <w:lang w:val="kk-KZ"/>
        </w:rPr>
        <w:t xml:space="preserve">көрініс табуын </w:t>
      </w:r>
      <w:r w:rsidR="000F77C1" w:rsidRPr="000E48D3">
        <w:rPr>
          <w:rFonts w:ascii="Times New Roman" w:hAnsi="Times New Roman"/>
          <w:sz w:val="28"/>
          <w:szCs w:val="28"/>
          <w:lang w:val="kk-KZ"/>
        </w:rPr>
        <w:t>түсіну</w:t>
      </w:r>
      <w:r w:rsidR="00595E60" w:rsidRPr="000E48D3">
        <w:rPr>
          <w:rFonts w:ascii="Times New Roman" w:hAnsi="Times New Roman"/>
          <w:sz w:val="28"/>
          <w:szCs w:val="28"/>
          <w:lang w:val="kk-KZ"/>
        </w:rPr>
        <w:t xml:space="preserve"> [</w:t>
      </w:r>
      <w:r w:rsidR="00673E4B" w:rsidRPr="000E48D3">
        <w:rPr>
          <w:rFonts w:ascii="Times New Roman" w:hAnsi="Times New Roman"/>
          <w:sz w:val="28"/>
          <w:szCs w:val="28"/>
          <w:lang w:val="kk-KZ"/>
        </w:rPr>
        <w:t>6</w:t>
      </w:r>
      <w:r w:rsidR="00CE7A4A">
        <w:rPr>
          <w:rFonts w:ascii="Times New Roman" w:hAnsi="Times New Roman"/>
          <w:sz w:val="28"/>
          <w:szCs w:val="28"/>
          <w:lang w:val="kk-KZ"/>
        </w:rPr>
        <w:t>5</w:t>
      </w:r>
      <w:r w:rsidRPr="000E48D3">
        <w:rPr>
          <w:rFonts w:ascii="Times New Roman" w:hAnsi="Times New Roman"/>
          <w:sz w:val="28"/>
          <w:szCs w:val="28"/>
          <w:lang w:val="kk-KZ"/>
        </w:rPr>
        <w:t>,46</w:t>
      </w:r>
      <w:r w:rsidR="000B6398" w:rsidRPr="000E48D3">
        <w:rPr>
          <w:rFonts w:ascii="Times New Roman" w:hAnsi="Times New Roman"/>
          <w:sz w:val="28"/>
          <w:szCs w:val="28"/>
          <w:lang w:val="kk-KZ"/>
        </w:rPr>
        <w:t xml:space="preserve"> б.</w:t>
      </w:r>
      <w:r w:rsidRPr="000E48D3">
        <w:rPr>
          <w:rFonts w:ascii="Times New Roman" w:hAnsi="Times New Roman"/>
          <w:sz w:val="28"/>
          <w:szCs w:val="28"/>
          <w:lang w:val="kk-KZ"/>
        </w:rPr>
        <w:t>]</w:t>
      </w:r>
      <w:r w:rsidR="000B6398" w:rsidRPr="000E48D3">
        <w:rPr>
          <w:rFonts w:ascii="Times New Roman" w:hAnsi="Times New Roman"/>
          <w:sz w:val="28"/>
          <w:szCs w:val="28"/>
          <w:lang w:val="kk-KZ"/>
        </w:rPr>
        <w:t xml:space="preserve">. </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Қазіргі әдістеме</w:t>
      </w:r>
      <w:r w:rsidR="000F77C1" w:rsidRPr="000E48D3">
        <w:rPr>
          <w:rFonts w:ascii="Times New Roman" w:hAnsi="Times New Roman"/>
          <w:sz w:val="28"/>
          <w:szCs w:val="24"/>
          <w:lang w:val="kk-KZ"/>
        </w:rPr>
        <w:t>лікзерттеулер көбіне</w:t>
      </w:r>
      <w:r w:rsidRPr="000E48D3">
        <w:rPr>
          <w:rFonts w:ascii="Times New Roman" w:hAnsi="Times New Roman"/>
          <w:sz w:val="28"/>
          <w:szCs w:val="24"/>
          <w:lang w:val="kk-KZ"/>
        </w:rPr>
        <w:t xml:space="preserve"> түсінудің коммуникативті және когнитивті </w:t>
      </w:r>
      <w:r w:rsidR="000F77C1" w:rsidRPr="000E48D3">
        <w:rPr>
          <w:rFonts w:ascii="Times New Roman" w:hAnsi="Times New Roman"/>
          <w:sz w:val="28"/>
          <w:szCs w:val="24"/>
          <w:lang w:val="kk-KZ"/>
        </w:rPr>
        <w:t>тәсілдерінқарастырады</w:t>
      </w:r>
      <w:r w:rsidRPr="000E48D3">
        <w:rPr>
          <w:rFonts w:ascii="Times New Roman" w:hAnsi="Times New Roman"/>
          <w:sz w:val="28"/>
          <w:szCs w:val="24"/>
          <w:lang w:val="kk-KZ"/>
        </w:rPr>
        <w:t xml:space="preserve">. </w:t>
      </w:r>
      <w:r w:rsidR="000F77C1" w:rsidRPr="000E48D3">
        <w:rPr>
          <w:rFonts w:ascii="Times New Roman" w:hAnsi="Times New Roman"/>
          <w:sz w:val="28"/>
          <w:szCs w:val="24"/>
          <w:lang w:val="kk-KZ"/>
        </w:rPr>
        <w:t>Түсінудің коммуникативтік тәсілі білімгердің</w:t>
      </w:r>
      <w:r w:rsidRPr="000E48D3">
        <w:rPr>
          <w:rFonts w:ascii="Times New Roman" w:hAnsi="Times New Roman"/>
          <w:sz w:val="28"/>
          <w:szCs w:val="24"/>
          <w:lang w:val="kk-KZ"/>
        </w:rPr>
        <w:t xml:space="preserve"> тілдік </w:t>
      </w:r>
      <w:r w:rsidR="00E12113">
        <w:rPr>
          <w:rFonts w:ascii="Times New Roman" w:hAnsi="Times New Roman"/>
          <w:sz w:val="28"/>
          <w:szCs w:val="24"/>
          <w:lang w:val="kk-KZ"/>
        </w:rPr>
        <w:t>құзырет</w:t>
      </w:r>
      <w:r w:rsidRPr="000E48D3">
        <w:rPr>
          <w:rFonts w:ascii="Times New Roman" w:hAnsi="Times New Roman"/>
          <w:sz w:val="28"/>
          <w:szCs w:val="24"/>
          <w:lang w:val="kk-KZ"/>
        </w:rPr>
        <w:t>тіліктің қалыптас</w:t>
      </w:r>
      <w:r w:rsidR="000F77C1" w:rsidRPr="000E48D3">
        <w:rPr>
          <w:rFonts w:ascii="Times New Roman" w:hAnsi="Times New Roman"/>
          <w:sz w:val="28"/>
          <w:szCs w:val="24"/>
          <w:lang w:val="kk-KZ"/>
        </w:rPr>
        <w:t>тырумен</w:t>
      </w:r>
      <w:r w:rsidR="007049C3" w:rsidRPr="000E48D3">
        <w:rPr>
          <w:rFonts w:ascii="Times New Roman" w:hAnsi="Times New Roman"/>
          <w:sz w:val="28"/>
          <w:szCs w:val="24"/>
          <w:lang w:val="kk-KZ"/>
        </w:rPr>
        <w:t xml:space="preserve"> байланысты</w:t>
      </w:r>
      <w:r w:rsidRPr="000E48D3">
        <w:rPr>
          <w:rFonts w:ascii="Times New Roman" w:hAnsi="Times New Roman"/>
          <w:sz w:val="28"/>
          <w:szCs w:val="24"/>
          <w:lang w:val="kk-KZ"/>
        </w:rPr>
        <w:t>,</w:t>
      </w:r>
      <w:r w:rsidR="007049C3" w:rsidRPr="000E48D3">
        <w:rPr>
          <w:rFonts w:ascii="Times New Roman" w:hAnsi="Times New Roman"/>
          <w:sz w:val="28"/>
          <w:szCs w:val="24"/>
          <w:lang w:val="kk-KZ"/>
        </w:rPr>
        <w:t xml:space="preserve"> ал</w:t>
      </w:r>
      <w:r w:rsidRPr="000E48D3">
        <w:rPr>
          <w:rFonts w:ascii="Times New Roman" w:hAnsi="Times New Roman"/>
          <w:sz w:val="28"/>
          <w:szCs w:val="24"/>
          <w:lang w:val="kk-KZ"/>
        </w:rPr>
        <w:t xml:space="preserve"> когнитивті тәс</w:t>
      </w:r>
      <w:r w:rsidR="007049C3" w:rsidRPr="000E48D3">
        <w:rPr>
          <w:rFonts w:ascii="Times New Roman" w:hAnsi="Times New Roman"/>
          <w:sz w:val="28"/>
          <w:szCs w:val="24"/>
          <w:lang w:val="kk-KZ"/>
        </w:rPr>
        <w:t>іл білімгердің</w:t>
      </w:r>
      <w:r w:rsidRPr="000E48D3">
        <w:rPr>
          <w:rFonts w:ascii="Times New Roman" w:hAnsi="Times New Roman"/>
          <w:sz w:val="28"/>
          <w:szCs w:val="24"/>
          <w:lang w:val="kk-KZ"/>
        </w:rPr>
        <w:t xml:space="preserve"> таным үдерісін</w:t>
      </w:r>
      <w:r w:rsidR="007049C3" w:rsidRPr="000E48D3">
        <w:rPr>
          <w:rFonts w:ascii="Times New Roman" w:hAnsi="Times New Roman"/>
          <w:sz w:val="28"/>
          <w:szCs w:val="24"/>
          <w:lang w:val="kk-KZ"/>
        </w:rPr>
        <w:t xml:space="preserve"> дамытумен</w:t>
      </w:r>
      <w:r w:rsidRPr="000E48D3">
        <w:rPr>
          <w:rFonts w:ascii="Times New Roman" w:hAnsi="Times New Roman"/>
          <w:sz w:val="28"/>
          <w:szCs w:val="24"/>
          <w:lang w:val="kk-KZ"/>
        </w:rPr>
        <w:t xml:space="preserve"> байланысты. </w:t>
      </w:r>
      <w:r w:rsidR="007049C3" w:rsidRPr="000E48D3">
        <w:rPr>
          <w:rFonts w:ascii="Times New Roman" w:hAnsi="Times New Roman"/>
          <w:sz w:val="28"/>
          <w:szCs w:val="24"/>
          <w:lang w:val="kk-KZ"/>
        </w:rPr>
        <w:t>Аталған</w:t>
      </w:r>
      <w:r w:rsidRPr="000E48D3">
        <w:rPr>
          <w:rFonts w:ascii="Times New Roman" w:hAnsi="Times New Roman"/>
          <w:sz w:val="28"/>
          <w:szCs w:val="24"/>
          <w:lang w:val="kk-KZ"/>
        </w:rPr>
        <w:t xml:space="preserve"> екі тәсілдің басын біріктіре отырып, коммуникативті-когнитивтік тәсілді ұсынушы ғалымдар да бар. Яғни </w:t>
      </w:r>
      <w:r w:rsidR="007049C3" w:rsidRPr="000E48D3">
        <w:rPr>
          <w:rFonts w:ascii="Times New Roman" w:hAnsi="Times New Roman"/>
          <w:sz w:val="28"/>
          <w:szCs w:val="24"/>
          <w:lang w:val="kk-KZ"/>
        </w:rPr>
        <w:t>көркем шығарманы оқыту барысында</w:t>
      </w:r>
      <w:r w:rsidRPr="000E48D3">
        <w:rPr>
          <w:rFonts w:ascii="Times New Roman" w:hAnsi="Times New Roman"/>
          <w:sz w:val="28"/>
          <w:szCs w:val="24"/>
          <w:lang w:val="kk-KZ"/>
        </w:rPr>
        <w:t xml:space="preserve"> мәтін мазмұнына, оның танымдық ақпараттарына мән берілу</w:t>
      </w:r>
      <w:r w:rsidR="007049C3" w:rsidRPr="000E48D3">
        <w:rPr>
          <w:rFonts w:ascii="Times New Roman" w:hAnsi="Times New Roman"/>
          <w:sz w:val="28"/>
          <w:szCs w:val="24"/>
          <w:lang w:val="kk-KZ"/>
        </w:rPr>
        <w:t>і, т</w:t>
      </w:r>
      <w:r w:rsidRPr="000E48D3">
        <w:rPr>
          <w:rFonts w:ascii="Times New Roman" w:hAnsi="Times New Roman"/>
          <w:sz w:val="28"/>
          <w:szCs w:val="24"/>
          <w:lang w:val="kk-KZ"/>
        </w:rPr>
        <w:t xml:space="preserve">ілдік дағыдылармен бірге танымдық </w:t>
      </w:r>
      <w:r w:rsidR="00E12113">
        <w:rPr>
          <w:rFonts w:ascii="Times New Roman" w:hAnsi="Times New Roman"/>
          <w:sz w:val="28"/>
          <w:szCs w:val="24"/>
          <w:lang w:val="kk-KZ"/>
        </w:rPr>
        <w:t>құзырет</w:t>
      </w:r>
      <w:r w:rsidRPr="000E48D3">
        <w:rPr>
          <w:rFonts w:ascii="Times New Roman" w:hAnsi="Times New Roman"/>
          <w:sz w:val="28"/>
          <w:szCs w:val="24"/>
          <w:lang w:val="kk-KZ"/>
        </w:rPr>
        <w:t>тіліктер де қатар қалыптасып отыру</w:t>
      </w:r>
      <w:r w:rsidR="007049C3" w:rsidRPr="000E48D3">
        <w:rPr>
          <w:rFonts w:ascii="Times New Roman" w:hAnsi="Times New Roman"/>
          <w:sz w:val="28"/>
          <w:szCs w:val="24"/>
          <w:lang w:val="kk-KZ"/>
        </w:rPr>
        <w:t xml:space="preserve">ы басты назарға алынады. </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Т. П. Адскова мен С. А. Турбекова </w:t>
      </w:r>
      <w:r w:rsidR="0036709D" w:rsidRPr="000E48D3">
        <w:rPr>
          <w:rFonts w:ascii="Times New Roman" w:hAnsi="Times New Roman"/>
          <w:sz w:val="28"/>
          <w:szCs w:val="24"/>
          <w:lang w:val="kk-KZ"/>
        </w:rPr>
        <w:t>б</w:t>
      </w:r>
      <w:r w:rsidRPr="000E48D3">
        <w:rPr>
          <w:rFonts w:ascii="Times New Roman" w:hAnsi="Times New Roman"/>
          <w:sz w:val="28"/>
          <w:szCs w:val="24"/>
          <w:lang w:val="kk-KZ"/>
        </w:rPr>
        <w:t xml:space="preserve">ілім алушыларды функционалды оқуға үйрету үшін Х. Гербердің үш деңгейлі оқу әдісін қолдануды ұсынады. Олар: </w:t>
      </w:r>
    </w:p>
    <w:p w:rsidR="00656F31" w:rsidRPr="000E48D3" w:rsidRDefault="0036709D" w:rsidP="00E63E06">
      <w:pPr>
        <w:numPr>
          <w:ilvl w:val="0"/>
          <w:numId w:val="62"/>
        </w:numPr>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О</w:t>
      </w:r>
      <w:r w:rsidR="00FE6406" w:rsidRPr="000E48D3">
        <w:rPr>
          <w:rFonts w:ascii="Times New Roman" w:hAnsi="Times New Roman"/>
          <w:sz w:val="28"/>
          <w:szCs w:val="24"/>
          <w:lang w:val="kk-KZ"/>
        </w:rPr>
        <w:t>қырманға мәтіннің сыртқы ақпаратымен ғана танысуды көздейтін</w:t>
      </w:r>
      <w:r w:rsidRPr="000E48D3">
        <w:rPr>
          <w:rFonts w:ascii="Times New Roman" w:hAnsi="Times New Roman"/>
          <w:sz w:val="28"/>
          <w:szCs w:val="24"/>
          <w:lang w:val="kk-KZ"/>
        </w:rPr>
        <w:t>деңгей</w:t>
      </w:r>
      <w:r w:rsidR="00FE6406" w:rsidRPr="000E48D3">
        <w:rPr>
          <w:rFonts w:ascii="Times New Roman" w:hAnsi="Times New Roman"/>
          <w:sz w:val="28"/>
          <w:szCs w:val="24"/>
          <w:lang w:val="kk-KZ"/>
        </w:rPr>
        <w:t xml:space="preserve"> «түсінікті» деп аталады.</w:t>
      </w:r>
    </w:p>
    <w:p w:rsidR="0036709D" w:rsidRPr="000E48D3" w:rsidRDefault="0036709D" w:rsidP="00E63E06">
      <w:pPr>
        <w:numPr>
          <w:ilvl w:val="0"/>
          <w:numId w:val="62"/>
        </w:numPr>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 xml:space="preserve">Логикалық деңгей </w:t>
      </w:r>
      <w:r w:rsidR="00FE6406" w:rsidRPr="000E48D3">
        <w:rPr>
          <w:rFonts w:ascii="Times New Roman" w:hAnsi="Times New Roman"/>
          <w:sz w:val="28"/>
          <w:szCs w:val="24"/>
          <w:lang w:val="kk-KZ"/>
        </w:rPr>
        <w:t xml:space="preserve"> «ойлану және табу» деп аталады.</w:t>
      </w:r>
    </w:p>
    <w:p w:rsidR="00FE6406" w:rsidRPr="000E48D3" w:rsidRDefault="0036709D" w:rsidP="00E63E06">
      <w:pPr>
        <w:numPr>
          <w:ilvl w:val="0"/>
          <w:numId w:val="62"/>
        </w:numPr>
        <w:spacing w:after="0" w:line="240" w:lineRule="auto"/>
        <w:ind w:left="0" w:firstLine="567"/>
        <w:jc w:val="both"/>
        <w:rPr>
          <w:rFonts w:ascii="Times New Roman" w:hAnsi="Times New Roman"/>
          <w:sz w:val="28"/>
          <w:szCs w:val="24"/>
          <w:lang w:val="kk-KZ"/>
        </w:rPr>
      </w:pPr>
      <w:r w:rsidRPr="000E48D3">
        <w:rPr>
          <w:rFonts w:ascii="Times New Roman" w:hAnsi="Times New Roman"/>
          <w:sz w:val="28"/>
          <w:szCs w:val="24"/>
          <w:lang w:val="kk-KZ"/>
        </w:rPr>
        <w:t>Б</w:t>
      </w:r>
      <w:r w:rsidR="00FE6406" w:rsidRPr="000E48D3">
        <w:rPr>
          <w:rFonts w:ascii="Times New Roman" w:hAnsi="Times New Roman"/>
          <w:sz w:val="28"/>
          <w:szCs w:val="24"/>
          <w:lang w:val="kk-KZ"/>
        </w:rPr>
        <w:t xml:space="preserve">ағалауыштық және шығармашылық </w:t>
      </w:r>
      <w:r w:rsidRPr="000E48D3">
        <w:rPr>
          <w:rFonts w:ascii="Times New Roman" w:hAnsi="Times New Roman"/>
          <w:sz w:val="28"/>
          <w:szCs w:val="24"/>
          <w:lang w:val="kk-KZ"/>
        </w:rPr>
        <w:t xml:space="preserve">деңгей </w:t>
      </w:r>
      <w:r w:rsidR="00FE6406" w:rsidRPr="000E48D3">
        <w:rPr>
          <w:rFonts w:ascii="Times New Roman" w:hAnsi="Times New Roman"/>
          <w:sz w:val="28"/>
          <w:szCs w:val="24"/>
          <w:lang w:val="kk-KZ"/>
        </w:rPr>
        <w:t>«Өзім» деп атала</w:t>
      </w:r>
      <w:r w:rsidRPr="000E48D3">
        <w:rPr>
          <w:rFonts w:ascii="Times New Roman" w:hAnsi="Times New Roman"/>
          <w:sz w:val="28"/>
          <w:szCs w:val="24"/>
          <w:lang w:val="kk-KZ"/>
        </w:rPr>
        <w:t>ды</w:t>
      </w:r>
      <w:r w:rsidR="00FE6406" w:rsidRPr="000E48D3">
        <w:rPr>
          <w:rFonts w:ascii="Times New Roman" w:hAnsi="Times New Roman"/>
          <w:sz w:val="28"/>
          <w:szCs w:val="28"/>
          <w:lang w:val="kk-KZ"/>
        </w:rPr>
        <w:t>[</w:t>
      </w:r>
      <w:r w:rsidR="00595E60" w:rsidRPr="000E48D3">
        <w:rPr>
          <w:rFonts w:ascii="Times New Roman" w:hAnsi="Times New Roman"/>
          <w:sz w:val="28"/>
          <w:szCs w:val="28"/>
          <w:lang w:val="kk-KZ"/>
        </w:rPr>
        <w:t>6</w:t>
      </w:r>
      <w:r w:rsidR="00CE7A4A">
        <w:rPr>
          <w:rFonts w:ascii="Times New Roman" w:hAnsi="Times New Roman"/>
          <w:sz w:val="28"/>
          <w:szCs w:val="28"/>
          <w:lang w:val="kk-KZ"/>
        </w:rPr>
        <w:t>6</w:t>
      </w:r>
      <w:r w:rsidR="00FE6406" w:rsidRPr="000E48D3">
        <w:rPr>
          <w:rFonts w:ascii="Times New Roman" w:hAnsi="Times New Roman"/>
          <w:sz w:val="28"/>
          <w:szCs w:val="28"/>
          <w:lang w:val="kk-KZ"/>
        </w:rPr>
        <w:t>]</w:t>
      </w:r>
      <w:r w:rsidR="00656F31" w:rsidRPr="000E48D3">
        <w:rPr>
          <w:rFonts w:ascii="Times New Roman" w:hAnsi="Times New Roman"/>
          <w:sz w:val="28"/>
          <w:szCs w:val="28"/>
          <w:lang w:val="kk-KZ"/>
        </w:rPr>
        <w:t>.</w:t>
      </w:r>
    </w:p>
    <w:p w:rsidR="00FE6406" w:rsidRPr="000E48D3" w:rsidRDefault="00FE6406"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ab/>
      </w:r>
      <w:r w:rsidR="00D006AA" w:rsidRPr="000E48D3">
        <w:rPr>
          <w:rFonts w:ascii="Times New Roman" w:hAnsi="Times New Roman"/>
          <w:sz w:val="28"/>
          <w:szCs w:val="24"/>
          <w:lang w:val="kk-KZ"/>
        </w:rPr>
        <w:t xml:space="preserve">Х. </w:t>
      </w:r>
      <w:r w:rsidRPr="000E48D3">
        <w:rPr>
          <w:rFonts w:ascii="Times New Roman" w:hAnsi="Times New Roman"/>
          <w:sz w:val="28"/>
          <w:szCs w:val="24"/>
          <w:lang w:val="kk-KZ"/>
        </w:rPr>
        <w:t xml:space="preserve">Гербер ұсынып отырған </w:t>
      </w:r>
      <w:r w:rsidR="00673E4B" w:rsidRPr="000E48D3">
        <w:rPr>
          <w:rFonts w:ascii="Times New Roman" w:hAnsi="Times New Roman"/>
          <w:sz w:val="28"/>
          <w:szCs w:val="24"/>
          <w:lang w:val="kk-KZ"/>
        </w:rPr>
        <w:t>функционалды оқу әдісінің</w:t>
      </w:r>
      <w:r w:rsidRPr="000E48D3">
        <w:rPr>
          <w:rFonts w:ascii="Times New Roman" w:hAnsi="Times New Roman"/>
          <w:sz w:val="28"/>
          <w:szCs w:val="24"/>
          <w:lang w:val="kk-KZ"/>
        </w:rPr>
        <w:t xml:space="preserve"> әр деңгейінде интерпретация жүзеге асып отырады. Бірінші деңгейде </w:t>
      </w:r>
      <w:r w:rsidR="00673E4B" w:rsidRPr="000E48D3">
        <w:rPr>
          <w:rFonts w:ascii="Times New Roman" w:hAnsi="Times New Roman"/>
          <w:sz w:val="28"/>
          <w:szCs w:val="24"/>
          <w:lang w:val="kk-KZ"/>
        </w:rPr>
        <w:t>қабылдау</w:t>
      </w:r>
      <w:r w:rsidRPr="000E48D3">
        <w:rPr>
          <w:rFonts w:ascii="Times New Roman" w:hAnsi="Times New Roman"/>
          <w:sz w:val="28"/>
          <w:szCs w:val="24"/>
          <w:lang w:val="kk-KZ"/>
        </w:rPr>
        <w:t xml:space="preserve">, яғни шығарма мазмұнын жалпы </w:t>
      </w:r>
      <w:r w:rsidR="00673E4B" w:rsidRPr="000E48D3">
        <w:rPr>
          <w:rFonts w:ascii="Times New Roman" w:hAnsi="Times New Roman"/>
          <w:sz w:val="28"/>
          <w:szCs w:val="24"/>
          <w:lang w:val="kk-KZ"/>
        </w:rPr>
        <w:t>байқау-бағамдау</w:t>
      </w:r>
      <w:r w:rsidRPr="000E48D3">
        <w:rPr>
          <w:rFonts w:ascii="Times New Roman" w:hAnsi="Times New Roman"/>
          <w:sz w:val="28"/>
          <w:szCs w:val="24"/>
          <w:lang w:val="kk-KZ"/>
        </w:rPr>
        <w:t xml:space="preserve"> жүреді. Екінші деңгей</w:t>
      </w:r>
      <w:r w:rsidR="00673E4B" w:rsidRPr="000E48D3">
        <w:rPr>
          <w:rFonts w:ascii="Times New Roman" w:hAnsi="Times New Roman"/>
          <w:sz w:val="28"/>
          <w:szCs w:val="24"/>
          <w:lang w:val="kk-KZ"/>
        </w:rPr>
        <w:t>де</w:t>
      </w:r>
      <w:r w:rsidRPr="000E48D3">
        <w:rPr>
          <w:rFonts w:ascii="Times New Roman" w:hAnsi="Times New Roman"/>
          <w:sz w:val="28"/>
          <w:szCs w:val="24"/>
          <w:lang w:val="kk-KZ"/>
        </w:rPr>
        <w:t xml:space="preserve"> оқырмандық </w:t>
      </w:r>
      <w:r w:rsidR="00673E4B" w:rsidRPr="000E48D3">
        <w:rPr>
          <w:rFonts w:ascii="Times New Roman" w:hAnsi="Times New Roman"/>
          <w:sz w:val="28"/>
          <w:szCs w:val="24"/>
          <w:lang w:val="kk-KZ"/>
        </w:rPr>
        <w:t>пікір, оқырманның өзіндік ойлауы, логикасы мен таным деңгейіне сай түсіну орын алады</w:t>
      </w:r>
      <w:r w:rsidRPr="000E48D3">
        <w:rPr>
          <w:rFonts w:ascii="Times New Roman" w:hAnsi="Times New Roman"/>
          <w:sz w:val="28"/>
          <w:szCs w:val="24"/>
          <w:lang w:val="kk-KZ"/>
        </w:rPr>
        <w:t>. Үшінші деңгейде шығармашылық интерпретация</w:t>
      </w:r>
      <w:r w:rsidR="00673E4B" w:rsidRPr="000E48D3">
        <w:rPr>
          <w:rFonts w:ascii="Times New Roman" w:hAnsi="Times New Roman"/>
          <w:sz w:val="28"/>
          <w:szCs w:val="24"/>
          <w:lang w:val="kk-KZ"/>
        </w:rPr>
        <w:t xml:space="preserve"> жүзеге асады. Шығармадан оқырманның түйгені жаңа өнім, бөлек туындыға айналады</w:t>
      </w:r>
      <w:r w:rsidRPr="000E48D3">
        <w:rPr>
          <w:rFonts w:ascii="Times New Roman" w:hAnsi="Times New Roman"/>
          <w:sz w:val="28"/>
          <w:szCs w:val="24"/>
          <w:lang w:val="kk-KZ"/>
        </w:rPr>
        <w:t xml:space="preserve">. Интерпретатордың </w:t>
      </w:r>
      <w:r w:rsidR="00673E4B" w:rsidRPr="000E48D3">
        <w:rPr>
          <w:rFonts w:ascii="Times New Roman" w:hAnsi="Times New Roman"/>
          <w:sz w:val="28"/>
          <w:szCs w:val="24"/>
          <w:lang w:val="kk-KZ"/>
        </w:rPr>
        <w:t xml:space="preserve">автормен бірлескен </w:t>
      </w:r>
      <w:r w:rsidRPr="000E48D3">
        <w:rPr>
          <w:rFonts w:ascii="Times New Roman" w:hAnsi="Times New Roman"/>
          <w:sz w:val="28"/>
          <w:szCs w:val="24"/>
          <w:lang w:val="kk-KZ"/>
        </w:rPr>
        <w:t>«Ө</w:t>
      </w:r>
      <w:r w:rsidR="00673E4B" w:rsidRPr="000E48D3">
        <w:rPr>
          <w:rFonts w:ascii="Times New Roman" w:hAnsi="Times New Roman"/>
          <w:sz w:val="28"/>
          <w:szCs w:val="24"/>
          <w:lang w:val="kk-KZ"/>
        </w:rPr>
        <w:t>зінің</w:t>
      </w:r>
      <w:r w:rsidRPr="000E48D3">
        <w:rPr>
          <w:rFonts w:ascii="Times New Roman" w:hAnsi="Times New Roman"/>
          <w:sz w:val="28"/>
          <w:szCs w:val="24"/>
          <w:lang w:val="kk-KZ"/>
        </w:rPr>
        <w:t xml:space="preserve">» </w:t>
      </w:r>
      <w:r w:rsidR="00673E4B" w:rsidRPr="000E48D3">
        <w:rPr>
          <w:rFonts w:ascii="Times New Roman" w:hAnsi="Times New Roman"/>
          <w:sz w:val="28"/>
          <w:szCs w:val="24"/>
          <w:lang w:val="kk-KZ"/>
        </w:rPr>
        <w:t>жұмысы туады.</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Әдебиетті оқыту әдістемесінде білім алушылардың көркем шығарманы қабылдауы мен түсіну мәселесі түрлі бағытта зерттелді: қабылдау, талдау және көркем шығармаға жасалатын интерпретацияның өзара байланысы тұрғысынан, оқырмандық қабылдау деңгейлерінің типолгиясы тұрғысынан, көркем шығарманың тектері мен түрлерін қабылдау мен түсіну тұрғысынан, т.б. Білім алушылардың көркем шығарманы қабылдауы мен түсінуі тек көркемдік-танымдық деңгейді ғана емес, абстрактілі ойлау деңгейін де қамтитын терең мазмұнды, кең ауқымды үдеріс.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Мұғалім үшін білім алушылардың көркем туындыны қаншалықты терең түсініп, қабылдағаны, нені аңғармай, нені мүлде түсінбегенін білу өте маңызды. Мұны білу арқылы шығарма талдауды тиімді әрі қызықты етуге болады. Онсыз да түсінікті нәрсеге тоқталмай, оқушыны қызықтыратын, керек ақпаратына назар аудартуда маңызы зор. Мұғалімнің міндеті білім алушылардың шығарманы оқығандағы алғашқы әсері мен түсініктерін тереңдетіп отыру.</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В.Г. Маранцман оқырман қабылдауы мен түсінуін зерттеудің әдеби туындыны талдау жұмыстарын сауатты ұйымдастыруға (әдеби талдаудың бағытын айқындауға, мәтінді оқытудың әдіс-тәсілдері мен жолдарын таңдауда, талдаудың қажеттілігін көрсетуде) көмегі зор деп біледі. Ал әдеби талдау, бірінші кезекте, оқытушы білім алушылардың алғашқы қабылдауы мен түсінуіне ықпал етуіне, оны тереңдетуге немесе түзетуге, білім алушылардың қиялын дамытып, талғамын қалыптастыруға мүмкіндік береді.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Н.Д. Молдавская қабылдау мен түсіну үдерісінде әдеби тектер мен жанрлардың маңыздылығы жоғары екенін атап өтеді. Ғалымның пайымдауынша: «Оқырман үшін әдеби тек дегеніміз шығарманың көркемдік әлеміне енетін алғашқы «қақпа» іспетті. Оқырман, ең алдымен, тек пен түрдің негізгі заңдылықтарына бағынады, содан кейін ғана содан кейін ғана оқыған дүниесінің мазмұны мен стилдік ерекшеліктеріне бойлайды»</w:t>
      </w:r>
      <w:r w:rsidR="00595E60" w:rsidRPr="000E48D3">
        <w:rPr>
          <w:rFonts w:ascii="Times New Roman" w:hAnsi="Times New Roman"/>
          <w:sz w:val="28"/>
          <w:szCs w:val="28"/>
          <w:lang w:val="kk-KZ"/>
        </w:rPr>
        <w:t>[6</w:t>
      </w:r>
      <w:r w:rsidR="00CE7A4A">
        <w:rPr>
          <w:rFonts w:ascii="Times New Roman" w:hAnsi="Times New Roman"/>
          <w:sz w:val="28"/>
          <w:szCs w:val="28"/>
          <w:lang w:val="kk-KZ"/>
        </w:rPr>
        <w:t>7</w:t>
      </w:r>
      <w:r w:rsidR="00595E60" w:rsidRPr="000E48D3">
        <w:rPr>
          <w:rFonts w:ascii="Times New Roman" w:hAnsi="Times New Roman"/>
          <w:sz w:val="28"/>
          <w:szCs w:val="28"/>
          <w:lang w:val="kk-KZ"/>
        </w:rPr>
        <w:t>, 88</w:t>
      </w:r>
      <w:r w:rsidR="000B6398" w:rsidRPr="000E48D3">
        <w:rPr>
          <w:rFonts w:ascii="Times New Roman" w:hAnsi="Times New Roman"/>
          <w:sz w:val="28"/>
          <w:szCs w:val="28"/>
          <w:lang w:val="kk-KZ"/>
        </w:rPr>
        <w:t xml:space="preserve"> б.</w:t>
      </w:r>
      <w:r w:rsidR="00595E60" w:rsidRPr="000E48D3">
        <w:rPr>
          <w:rFonts w:ascii="Times New Roman" w:hAnsi="Times New Roman"/>
          <w:sz w:val="28"/>
          <w:szCs w:val="28"/>
          <w:lang w:val="kk-KZ"/>
        </w:rPr>
        <w:t>]</w:t>
      </w:r>
      <w:r w:rsidRPr="000E48D3">
        <w:rPr>
          <w:rFonts w:ascii="Times New Roman" w:hAnsi="Times New Roman"/>
          <w:sz w:val="28"/>
          <w:szCs w:val="28"/>
          <w:lang w:val="kk-KZ"/>
        </w:rPr>
        <w:t>. Әдіскер-ғалымның айтуы бойынша, көркем шығарманы қабылдау мен түсінудің сапалы болуының негізі – білімде. Барлық әдеби білім жүйесі оқырманның көркем шығармадан ләззәт алып, эстетикалық қабылдау деңгейінің көтерілуіне қызмет етуі тиіс. Әдеби дамудың негізгі жолы – оқыту, онсыз оқырман мен шығарманың кездесуі (диалогы) орын алмас еді.</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шығарманы қабылдаудың құрылымын зерттеуде В.Г. Маранцман оқырмандық эмоция, қиял, шығарма мазмұнын түйсіну, және туындының формасы сынды элементтердің өзара әрекеттесуін қарастырады. Әдіскердің пікірі бойынша, атаған элементтердің әр қайсысы білім алушалардың оқырман ретінде даму деңгейін бағалауға ықпал ете алады. Олар: 1) эмоцияналдық әсер ету дәрежесі; 2) шығарма мазмұнын меңгеруі; 3) көркемдік формаға назар аудару деңгейі; 4) қиял еркіндігі.</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Оқырмандық қабылдау деңгейін анықтаудың негізгі әдістері әңгімелесу, анкета, шығарма жаздыру, көркем мәтін материалдары бойынша проблемалық жағдаяттар тудыру, шығармашылық-образдық интерпретация жасау т.б. бола алады</w:t>
      </w:r>
      <w:r w:rsidR="00595E60" w:rsidRPr="000E48D3">
        <w:rPr>
          <w:rFonts w:ascii="Times New Roman" w:hAnsi="Times New Roman"/>
          <w:sz w:val="28"/>
          <w:szCs w:val="28"/>
          <w:lang w:val="kk-KZ"/>
        </w:rPr>
        <w:t>[6</w:t>
      </w:r>
      <w:r w:rsidR="00CE7A4A">
        <w:rPr>
          <w:rFonts w:ascii="Times New Roman" w:hAnsi="Times New Roman"/>
          <w:sz w:val="28"/>
          <w:szCs w:val="28"/>
          <w:lang w:val="kk-KZ"/>
        </w:rPr>
        <w:t>8</w:t>
      </w:r>
      <w:r w:rsidR="00595E60" w:rsidRPr="000E48D3">
        <w:rPr>
          <w:rFonts w:ascii="Times New Roman" w:hAnsi="Times New Roman"/>
          <w:sz w:val="28"/>
          <w:szCs w:val="28"/>
          <w:lang w:val="kk-KZ"/>
        </w:rPr>
        <w:t>, 87</w:t>
      </w:r>
      <w:r w:rsidR="000B6398" w:rsidRPr="000E48D3">
        <w:rPr>
          <w:rFonts w:ascii="Times New Roman" w:hAnsi="Times New Roman"/>
          <w:sz w:val="28"/>
          <w:szCs w:val="28"/>
          <w:lang w:val="kk-KZ"/>
        </w:rPr>
        <w:t xml:space="preserve"> б.</w:t>
      </w:r>
      <w:r w:rsidR="00595E60" w:rsidRPr="000E48D3">
        <w:rPr>
          <w:rFonts w:ascii="Times New Roman" w:hAnsi="Times New Roman"/>
          <w:sz w:val="28"/>
          <w:szCs w:val="28"/>
          <w:lang w:val="kk-KZ"/>
        </w:rPr>
        <w:t>]</w:t>
      </w:r>
      <w:r w:rsidRPr="000E48D3">
        <w:rPr>
          <w:rFonts w:ascii="Times New Roman" w:hAnsi="Times New Roman"/>
          <w:sz w:val="28"/>
          <w:szCs w:val="28"/>
          <w:lang w:val="kk-KZ"/>
        </w:rPr>
        <w:t xml:space="preserve">.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Білім алушылардың қабылдау және түсіну мәселелерін зерттеу, ең алдымен, көркем шығарманы талдау мен интерпретациялау әдістемесін дамытуды көздейді. Студенттердің  шығарманы қабылдауы мен түсінуін мұқият зерттеу білікті маман (мұғалім) дайындау, оның рухани құндылықтарын қалыптастыру міндетімен де тікелей байланысты. Бұл туралы О.Ю. Богданованың сөзімен айтсақ: «Әдебиетші-мұғалім оқу үдерісінде оқырмандық қабылдаудың ерекшеліктерін ғана емес, әдеби талдаудың барлық тиімді нұсқаларын пайдалана отырып, білім алушылапдың қабылдауына белсенді ықпал етуге тырысуы қажет.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шығарманы қабылдаудағы танымдық үдерістің педагогикалық тұрғыдан зерттелуінде оқырман-білім алушылардың типологиялық ерекшеліктері мен  мәселесі де баса назар аударуды талап етеді.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Г.И. Беленький қабылдаудың екі деңгейін анықтап көрсетеді: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төменгі деңгей – интуитивті, көп жағдайда анэстетикалық (эстетикалық тұрғыда бей-жай қарау), тұрмыстық эмоцияларға толы қабылдау;</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жоғары деңгей – концептуалдық қабылдау, яғни оқырманның шығарманы бар жан-тәнімен қабылдап, көркем туындыны жазушы қиялы мен ақыл-ойының, күш-жігерінің жемісі деп танып, шығармадан шынайы өмір көріністерін байқай білуі және мазмұнын түсініп, пайымдаудан үлкен эстетикалық ләззат алуы. Концептуалды қабылдау тек маманданған оқырманға тән. Концептуалды қабылдаудың негізгі ерекшеліктерінің бірі – оқырманның (көрерменнің, тыңдарманның) автордың көркемдік ойлау жүйесіне еркін еніп, басқа жүйелерге де еш қиындықсыз ауыса алуында</w:t>
      </w:r>
      <w:r w:rsidR="00595E60" w:rsidRPr="000E48D3">
        <w:rPr>
          <w:rFonts w:ascii="Times New Roman" w:hAnsi="Times New Roman"/>
          <w:sz w:val="28"/>
          <w:szCs w:val="28"/>
          <w:lang w:val="kk-KZ"/>
        </w:rPr>
        <w:t>[</w:t>
      </w:r>
      <w:r w:rsidR="000B6398" w:rsidRPr="000E48D3">
        <w:rPr>
          <w:rFonts w:ascii="Times New Roman" w:hAnsi="Times New Roman"/>
          <w:sz w:val="28"/>
          <w:szCs w:val="28"/>
          <w:lang w:val="kk-KZ"/>
        </w:rPr>
        <w:t>6</w:t>
      </w:r>
      <w:r w:rsidR="00CE7A4A">
        <w:rPr>
          <w:rFonts w:ascii="Times New Roman" w:hAnsi="Times New Roman"/>
          <w:sz w:val="28"/>
          <w:szCs w:val="28"/>
          <w:lang w:val="kk-KZ"/>
        </w:rPr>
        <w:t>9</w:t>
      </w:r>
      <w:r w:rsidR="00595E60" w:rsidRPr="000E48D3">
        <w:rPr>
          <w:rFonts w:ascii="Times New Roman" w:hAnsi="Times New Roman"/>
          <w:sz w:val="28"/>
          <w:szCs w:val="28"/>
          <w:lang w:val="kk-KZ"/>
        </w:rPr>
        <w:t>, 185</w:t>
      </w:r>
      <w:r w:rsidR="000B6398" w:rsidRPr="000E48D3">
        <w:rPr>
          <w:rFonts w:ascii="Times New Roman" w:hAnsi="Times New Roman"/>
          <w:sz w:val="28"/>
          <w:szCs w:val="28"/>
          <w:lang w:val="kk-KZ"/>
        </w:rPr>
        <w:t xml:space="preserve"> б.</w:t>
      </w:r>
      <w:r w:rsidR="00595E60" w:rsidRPr="000E48D3">
        <w:rPr>
          <w:rFonts w:ascii="Times New Roman" w:hAnsi="Times New Roman"/>
          <w:sz w:val="28"/>
          <w:szCs w:val="28"/>
          <w:lang w:val="kk-KZ"/>
        </w:rPr>
        <w:t>]</w:t>
      </w:r>
      <w:r w:rsidR="006E45E0" w:rsidRPr="000E48D3">
        <w:rPr>
          <w:rFonts w:ascii="Times New Roman" w:hAnsi="Times New Roman"/>
          <w:sz w:val="28"/>
          <w:szCs w:val="28"/>
          <w:lang w:val="kk-KZ"/>
        </w:rPr>
        <w:t>.</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Білім алушылардың оқырмандық белсенділігін, шығармашылық қиялы мен көркем шығарманың мазмұнына бойлау деңгейін, оқу  мотивтерінің басымдықтарын т.б. ескере отырып әдіскер-ғалым В.А. Доманский қабылдаудың үш деңгейін көрсетеді: 1) сюжетті-оқиғалық деңгей (төменгі деңгей); 2) бейнелі-аналитикалық деңгей (орташа деңгей); 3) идеялық-эстетикалық деңгей (жоғары деңгей)</w:t>
      </w:r>
      <w:r w:rsidR="000B6398" w:rsidRPr="000E48D3">
        <w:rPr>
          <w:rFonts w:ascii="Times New Roman" w:hAnsi="Times New Roman"/>
          <w:sz w:val="28"/>
          <w:szCs w:val="28"/>
          <w:lang w:val="kk-KZ"/>
        </w:rPr>
        <w:t xml:space="preserve"> [</w:t>
      </w:r>
      <w:r w:rsidR="00CE7A4A">
        <w:rPr>
          <w:rFonts w:ascii="Times New Roman" w:hAnsi="Times New Roman"/>
          <w:sz w:val="28"/>
          <w:szCs w:val="28"/>
          <w:lang w:val="kk-KZ"/>
        </w:rPr>
        <w:t>70</w:t>
      </w:r>
      <w:r w:rsidR="000B6398" w:rsidRPr="000E48D3">
        <w:rPr>
          <w:rFonts w:ascii="Times New Roman" w:hAnsi="Times New Roman"/>
          <w:sz w:val="28"/>
          <w:szCs w:val="28"/>
          <w:lang w:val="kk-KZ"/>
        </w:rPr>
        <w:t>]</w:t>
      </w:r>
      <w:r w:rsidRPr="000E48D3">
        <w:rPr>
          <w:rFonts w:ascii="Times New Roman" w:hAnsi="Times New Roman"/>
          <w:sz w:val="28"/>
          <w:szCs w:val="28"/>
          <w:lang w:val="kk-KZ"/>
        </w:rPr>
        <w:t xml:space="preserve">.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Сюжеттік-оқиғалық деңгейде білім алушы көркем шығарма сюжетін шығараманың өзге элементтерімен өзара байланысы жоқ оқиғалар тізбегі деп қана санайды. Оқыған шығармадан алған әсерінің толық еместігі, ойлау үдерісінің жүйесіздігі байқалады. Олар сюжетті нақты өмірлік деректердің көрінісі ретінде қарап, тәрбиелік мәнін ұғуға тырысады. Бұл деңгейдегі білім алушыра шығарманың идеясын қарапайым, жеңіл түрде түсінеді. оқиға дамуы барысында эмоционалық белсенділіктері жоғары болғанымен, шығарманың формалық ерекшеліктеріне, авторлық позицияның берілуіне назар аудармайды. Бұл деңгейдегі білім алушылар көркем туындыны бағалау критерийлеріне шығарма өмірлік оқиғаларды суреттеуін, шынайылығын, қызықтылығын, сюжеттік тартысты оқиғаларға толы болуын, тілінің қарапайым әрі жеңіл болуын жатқызады. Оқырмандық қызығушылықтар қатарын детективтер, тарихи және шытырман оқиғалы романдар  толтырады. Поэзияға мүлде қызықпайды десе де болады. Оқу мотивтері – танымдық, ойын-сауықтық, эмоционалдық.</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Бейнелі аналитикалық деңгей логико-түсініктемелік және эмоционалды-бейнелік  деп екі  типке бөлінеді. Логико-түсініктемелік типтегі білім алушылардың қабылдауы шығарманың эмоционалды-бейнелік компонеттеріне назар аудармай, талқылауға бейімдігімен ерекшеленді. Шығарманың тәрбиелік-этикалық, құндылықтық мәнін ашуға көбірек мән беріп, нақты деректерден алыстар кетіп жатады. Бұл шығарма идеясын  атүсті түсінуге алып келеді. Аталған білім алушыларда эмоционалдық әсер ету дәрежесі өте төмен, шығармашылық ойлау мен қиял жоқтың қасы. Көркем туындыны бағалау критерийлері ретінде шығарманың танымдық құндылығын, көркемдік материалдық өзектілігін, композициялық құрылымының нақтылығын көрсетеді. Оқу мотивтері – танымдық, тәрбиелік-дүниетанымдық. Оқырмандық қызығушылықтары жан-жақты: саясат, тарих, соғыс және қаһармандық, танымал тұлалардың биографиялары, мемуарлар, саяхат және шытырман оқиғалар.</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Эмоционалды-бейнелік типке жататын білім алушылардың оқыған шығармаларына эмоционалдық қарым-қатынасы айқын байқалады және ол көп жағдайда субъективті ассоциацияларына негізделеді. Шығарманы оқу барысында кейіпкердің жан әлемін барынша сезініп, кейіпкерлермен біте-қабысып кетіп жатады. Кейіпкерлер бейнесі оқырманның жеке тұлғалық бастан кешкендеріне сай еркін бейнеде қабылданатына болмаса, бұл тип білім алушылары қиялы мен шығармашылық ойлауы тұрғысынан жоғары белсенділік танытады.  Туындыдан әсерленуі жоғары болғанымен, шығарма идеясын толық әрі жүйелі түсіне бермейді. Өзіндік өмірлік тәжірибелері мен ұстанымдарына сүйеніп талдаулар жасайды, жазушының идеялық-эстетикалық көзқарастарын кейіпкерлер бейнесінен іздейді. Шығарманы бағалау критерийлері – эмоционалдық әсер ету дәрежесі, қызықтылығы, өмірлік мәселелерді көтеруі, шынайылығы, жеке өмірлік тәжірибесімен сәйкес келуі. Шығарманың формасына, копмозициясы мен тілдік қолданыстарына, авторлық ізденістерге, көркемдік детальдарына да назар аударып жатпайды. Шығарманың тілі қарапайым әрі жеңіл болуын жөн көреді.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Идеялық-эстетикалық деңгей білім алушылары көркем мәтінді толық, жүйелі, эстетикалық тұрғыда адекватты түсінумен, жоғары эмоционалдық және санала интеллектуалдық түрде қабылдауымен ерекшеленеді. Өнер туындысын  адамдарды, өмірді тану, өзін-өзітану, рухани баю, тұлғалық тұрғыда өсу құралы деп таниды. Оқырмандық ұстанмы – көркемдік деңгейі жоғары шығармаларды оқу. Шығарманы бағалау критерийлері – психологиялық шынайылығы, образдардың жан-жақтылығы, көркемдік мәнері, шығарманың идеялық-көркемдік тереңдігі, жазушы дүниетанымының ерекшелігі, гуманизм және көтеріп отырған мәселесінің көркемдік тұрғыда сенімділігі, көркемдік идеядарының қазіргі заманның руханяты тұрғысынан талаптарына сай болуы</w:t>
      </w:r>
      <w:r w:rsidR="00595E60" w:rsidRPr="000E48D3">
        <w:rPr>
          <w:rFonts w:ascii="Times New Roman" w:hAnsi="Times New Roman"/>
          <w:sz w:val="28"/>
          <w:szCs w:val="28"/>
          <w:lang w:val="kk-KZ"/>
        </w:rPr>
        <w:t>[</w:t>
      </w:r>
      <w:r w:rsidR="00CE7A4A">
        <w:rPr>
          <w:rFonts w:ascii="Times New Roman" w:hAnsi="Times New Roman"/>
          <w:sz w:val="28"/>
          <w:szCs w:val="28"/>
          <w:lang w:val="kk-KZ"/>
        </w:rPr>
        <w:t>70</w:t>
      </w:r>
      <w:r w:rsidR="00595E60" w:rsidRPr="000E48D3">
        <w:rPr>
          <w:rFonts w:ascii="Times New Roman" w:hAnsi="Times New Roman"/>
          <w:sz w:val="28"/>
          <w:szCs w:val="28"/>
          <w:lang w:val="kk-KZ"/>
        </w:rPr>
        <w:t>]</w:t>
      </w:r>
      <w:r w:rsidRPr="000E48D3">
        <w:rPr>
          <w:rFonts w:ascii="Times New Roman" w:hAnsi="Times New Roman"/>
          <w:sz w:val="28"/>
          <w:szCs w:val="28"/>
          <w:lang w:val="kk-KZ"/>
        </w:rPr>
        <w:t xml:space="preserve"> (</w:t>
      </w:r>
      <w:r w:rsidR="00D006AA" w:rsidRPr="000E48D3">
        <w:rPr>
          <w:rFonts w:ascii="Times New Roman" w:hAnsi="Times New Roman"/>
          <w:sz w:val="28"/>
          <w:szCs w:val="28"/>
          <w:lang w:val="kk-KZ"/>
        </w:rPr>
        <w:t>1- кесте</w:t>
      </w:r>
      <w:r w:rsidRPr="000E48D3">
        <w:rPr>
          <w:rFonts w:ascii="Times New Roman" w:hAnsi="Times New Roman"/>
          <w:sz w:val="28"/>
          <w:szCs w:val="28"/>
          <w:lang w:val="kk-KZ"/>
        </w:rPr>
        <w:t>)</w:t>
      </w:r>
      <w:r w:rsidR="006E45E0" w:rsidRPr="000E48D3">
        <w:rPr>
          <w:rFonts w:ascii="Times New Roman" w:hAnsi="Times New Roman"/>
          <w:sz w:val="28"/>
          <w:szCs w:val="28"/>
          <w:lang w:val="kk-KZ"/>
        </w:rPr>
        <w:t>.</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туындыны қабылдау мұғалім мен білім алушы оқырман арасындағы ортақ іс-әрекеттің, жүйелі әдістемелік жұмыстар мен үздіксіз оқу үдерісінің нәтижесінде қалыптасып дамиды деуге болады. Ал, оның деңгейі болса, педагогтың көркем өнерді қабылдау психологиясын, жас ерекшеліктерге байланысты өзіндік айырмашылықтарын, белгілі бір білім алушылар арасындағы жекелік көрініс табуын, тәрбиелік және мәдени-эстетикалық деңгейлерін білуімен байланысты.  Мұғалім бала бойындағы көркемдік қабылдаудың қалыптасуын жүйелі түрде, жоспарлы түрде басқарып отыруы тиіс.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шығарманы қабылдау мәселесі әдеби білім берудің әдіснамасын жасау, қабылдаудың заңдылықтары мен болмысын зерттеу, қоғамдық дамудың түрлі кезеңдеріне және өнер дамуының тарихи үдерістеріне сай оқырман (тыңдарман, көрермен) эволюциясын көрсету, қабылдаушы аудиторияның заманауи талап-талғамын, қызығушылықтарын нақты әлеуметтік тұрғыдан зерттеу сынды ауқымды  жұмыстар мен міндеттерді қатар атқарады.  Көркем мәтінді қабылдаудың танымдық үдеріс тұрғысынан зертелуіне психолгтардың да (</w:t>
      </w:r>
      <w:r w:rsidR="00AE344A" w:rsidRPr="000E48D3">
        <w:rPr>
          <w:rFonts w:ascii="Times New Roman" w:hAnsi="Times New Roman"/>
          <w:sz w:val="28"/>
          <w:szCs w:val="28"/>
          <w:lang w:val="kk-KZ"/>
        </w:rPr>
        <w:t xml:space="preserve">Қ.Б. Жарықбаева, М. Мұқанов, С. Бап-баба, </w:t>
      </w:r>
      <w:r w:rsidRPr="000E48D3">
        <w:rPr>
          <w:rFonts w:ascii="Times New Roman" w:hAnsi="Times New Roman"/>
          <w:sz w:val="28"/>
          <w:szCs w:val="28"/>
          <w:lang w:val="kk-KZ"/>
        </w:rPr>
        <w:t>А.Г. Жабицкая, Н.И. Никифорова, П.М. Якобсон т.б.), әдебиеттанушылардың да (</w:t>
      </w:r>
      <w:r w:rsidR="00AE344A" w:rsidRPr="000E48D3">
        <w:rPr>
          <w:rFonts w:ascii="Times New Roman" w:hAnsi="Times New Roman"/>
          <w:sz w:val="28"/>
          <w:lang w:val="kk-KZ"/>
        </w:rPr>
        <w:t xml:space="preserve">А.Байтұрсынов, Т. Есембеков, Е. Адаева,  </w:t>
      </w:r>
      <w:r w:rsidRPr="000E48D3">
        <w:rPr>
          <w:rFonts w:ascii="Times New Roman" w:hAnsi="Times New Roman"/>
          <w:sz w:val="28"/>
          <w:szCs w:val="28"/>
          <w:lang w:val="kk-KZ"/>
        </w:rPr>
        <w:t>Г.А. Гуковский, B.C. Мейлах, В.Е. Хализев, М.В. Храпченко, Л.В. Чернец т.б.), эстетиктердің де (Ю.В. Борев, Е.В. Волкова, О.А. Кривцун т.б.), әдіскерлердің де (</w:t>
      </w:r>
      <w:r w:rsidR="00AE344A" w:rsidRPr="000E48D3">
        <w:rPr>
          <w:rFonts w:ascii="Times New Roman" w:hAnsi="Times New Roman"/>
          <w:sz w:val="28"/>
          <w:szCs w:val="28"/>
          <w:lang w:val="kk-KZ"/>
        </w:rPr>
        <w:t>Ы. Алтынсарин,</w:t>
      </w:r>
      <w:r w:rsidR="00AE344A" w:rsidRPr="000E48D3">
        <w:rPr>
          <w:rFonts w:ascii="Times New Roman" w:hAnsi="Times New Roman"/>
          <w:sz w:val="28"/>
          <w:lang w:val="kk-KZ"/>
        </w:rPr>
        <w:t xml:space="preserve"> Ә.Қоңыратбаев,  </w:t>
      </w:r>
      <w:r w:rsidRPr="000E48D3">
        <w:rPr>
          <w:rFonts w:ascii="Times New Roman" w:hAnsi="Times New Roman"/>
          <w:sz w:val="28"/>
          <w:szCs w:val="28"/>
          <w:lang w:val="kk-KZ"/>
        </w:rPr>
        <w:t>О.Ю. Богданова, Г.И. Беленький, В.А. Доманский, М.Г. Качурин, Н.О. Корст, Н.И. Кудряшев, Т.Ф. Курдюмова, В.Г. Маранцман, Н.Д. Молдавская, Е.В. Перевозная т.б) қосар үлесі зор екенін тарау барысында жинақтап, сүзгіден өткізіп ұсынуға тырыстық.</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Сондай-ақ, бүгінгі ақпараттық қоғам, филологиялық ғылымдарда антропоөзектік бағыттың басымдық алуы, пәндерді кіріктіре оқытудың кең етек алуы – бәрі де мәтінді, оның ішінде көркем мәтінді жаңаша зерттеп, жаңа қырынан тануды қажет ететінін көрсетеді. Білім беру мақсаттарды да заман талабына қарай жанданып, жаңарып отырары анық. Сөзіміздің дәлелі ретінде төменде жіктеп көрсетілген әдеби білім беру </w:t>
      </w:r>
      <w:r w:rsidR="00EB5F09" w:rsidRPr="000E48D3">
        <w:rPr>
          <w:rFonts w:ascii="Times New Roman" w:hAnsi="Times New Roman"/>
          <w:sz w:val="28"/>
          <w:szCs w:val="28"/>
          <w:lang w:val="kk-KZ"/>
        </w:rPr>
        <w:t xml:space="preserve">ұстанымдарын </w:t>
      </w:r>
      <w:r w:rsidRPr="000E48D3">
        <w:rPr>
          <w:rFonts w:ascii="Times New Roman" w:hAnsi="Times New Roman"/>
          <w:sz w:val="28"/>
          <w:szCs w:val="28"/>
          <w:lang w:val="kk-KZ"/>
        </w:rPr>
        <w:t xml:space="preserve"> ұсына аламыз:</w:t>
      </w:r>
    </w:p>
    <w:p w:rsidR="00FE6406" w:rsidRPr="000E48D3" w:rsidRDefault="00FE6406" w:rsidP="00F45408">
      <w:pPr>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өскелең ұрпақты отансүйгіштікке, рухани кемелдікке, адами құндылықтар мен жалпыадамзаттық мәдениетке, ұлттық құндылықтарымызды қастерлеу мен құрметтеуге тәрбиелеу;</w:t>
      </w:r>
    </w:p>
    <w:p w:rsidR="00FE6406" w:rsidRPr="000E48D3" w:rsidRDefault="00FE6406" w:rsidP="00F45408">
      <w:pPr>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әдебиет теориясы, тарихы мен сыны тұрғысындағы негізгі ұғымдарды, олардың бірлігін ұғындыру және оларды шығарма оқу мен талдауда тиімді қолдана білу, көркем шығарманы мазмұны мен түрі, мәні мен мағынасы жағынан пайымдап талдай алу дағдыларын қалыптастыру;</w:t>
      </w:r>
    </w:p>
    <w:p w:rsidR="00FE6406" w:rsidRPr="000E48D3" w:rsidRDefault="00FE6406" w:rsidP="00F45408">
      <w:pPr>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мәтінді түсініп-түйсіну, шығармашылық-образды ойлау, авторлық интенцияны түсіну мен мен оқырмандық интелект, оқырмандық мәдениетті қалыптастыру;</w:t>
      </w:r>
    </w:p>
    <w:p w:rsidR="00FE6406" w:rsidRPr="000E48D3" w:rsidRDefault="00FE6406" w:rsidP="00F45408">
      <w:pPr>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әдебиетті өнер биігінен бағалай білу және өзге де өнер түрлерімен салыстырып, байланыстыра алу білік-дағдыларының болуы;</w:t>
      </w:r>
    </w:p>
    <w:p w:rsidR="00FE6406" w:rsidRPr="000E48D3" w:rsidRDefault="00FE6406" w:rsidP="00F45408">
      <w:pPr>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әдеби пәндер жүйесіне тән іскерлік дағдылар мен шығармашылық қабілеттерді шыңдау, қалыптасқан білік-дағдыларын өмірлік тәжірибеде қолдана алу, т.б.</w:t>
      </w:r>
    </w:p>
    <w:p w:rsidR="00FE6406" w:rsidRPr="000E48D3" w:rsidRDefault="002C766D"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Біздің пайымдауымызша</w:t>
      </w:r>
      <w:r w:rsidR="00FE6406" w:rsidRPr="000E48D3">
        <w:rPr>
          <w:rFonts w:ascii="Times New Roman" w:hAnsi="Times New Roman"/>
          <w:sz w:val="28"/>
          <w:szCs w:val="28"/>
          <w:lang w:val="kk-KZ"/>
        </w:rPr>
        <w:t xml:space="preserve">, әдебиеттің ғылыми ауқымы да, зерттеу аясыда, шығармашылық алаңы да белгілі бір қалыпқа, арнайы шекараларға сыймайды. Оны оқытудың мақсат міндеттері де жоғарыда көрсетілген тізіммен шектелмейтіні анық. Алайда, осы көрсетілген </w:t>
      </w:r>
      <w:r w:rsidR="00E12113">
        <w:rPr>
          <w:rFonts w:ascii="Times New Roman" w:hAnsi="Times New Roman"/>
          <w:sz w:val="28"/>
          <w:szCs w:val="28"/>
          <w:lang w:val="kk-KZ"/>
        </w:rPr>
        <w:t>құзырет</w:t>
      </w:r>
      <w:r w:rsidR="00FE6406" w:rsidRPr="000E48D3">
        <w:rPr>
          <w:rFonts w:ascii="Times New Roman" w:hAnsi="Times New Roman"/>
          <w:sz w:val="28"/>
          <w:szCs w:val="28"/>
          <w:lang w:val="kk-KZ"/>
        </w:rPr>
        <w:t xml:space="preserve">тер мен қалыптастыратын білік-дағдылардың қай-қайсысы да интерпретациясыз яғни білім алушының өз пайым-парасатының сүзгісінен, таным-түсінігінің таразысынан өтпейінше жүзеге аспайтыны тағы бар. Сондықтан да білім алушылардың шығармашылық белсенділігін арттыруда интерпретацияның түрлі типтерін, әдіс-тәсілдері мен стратегияларын білу өте маңызды болып отыр.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Қазіргі таңда оқытушы-мұғалімге шығамашылық жұмыстар жүргізуге арналған түрлі тапсырмалар пайда болғанымен, әдебиетті оқыту әдістемесінің практикасында әлі күнге іс-әрекеттердің репродуктивті әдістерін пайдалану, көркем шығарманы қабылдау мен түсінудің біржақты тәсілдері қолданылатын аңғаруға болады. Біздің білім беруде көтерілуі тиіс негізгі мәселелер:</w:t>
      </w:r>
    </w:p>
    <w:p w:rsidR="00FE6406" w:rsidRPr="000E48D3" w:rsidRDefault="00FE6406" w:rsidP="00F45408">
      <w:pPr>
        <w:pStyle w:val="a3"/>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әлі күнге сюжеттік желілердің мазмұнын талдауды ғана мақсат  тұтып, шығарманың көркемдік спецификасын ескерместен, автор көтеріп отырған айын проблемалық мәселелерге ғана назар аударып келе жатқанымыз ;</w:t>
      </w:r>
    </w:p>
    <w:p w:rsidR="00FE6406" w:rsidRPr="000E48D3" w:rsidRDefault="00FE6406" w:rsidP="00F45408">
      <w:pPr>
        <w:pStyle w:val="a3"/>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білім алушылардың көркем шығарманы қабылдауын, онымен бірге толғанып, сол күйге еніп оқуын белсенденді</w:t>
      </w:r>
      <w:r w:rsidR="00EB5F09" w:rsidRPr="000E48D3">
        <w:rPr>
          <w:rFonts w:ascii="Times New Roman" w:hAnsi="Times New Roman"/>
          <w:sz w:val="28"/>
          <w:szCs w:val="28"/>
          <w:lang w:val="kk-KZ"/>
        </w:rPr>
        <w:t xml:space="preserve"> ететін </w:t>
      </w:r>
      <w:r w:rsidRPr="000E48D3">
        <w:rPr>
          <w:rFonts w:ascii="Times New Roman" w:hAnsi="Times New Roman"/>
          <w:sz w:val="28"/>
          <w:szCs w:val="28"/>
          <w:lang w:val="kk-KZ"/>
        </w:rPr>
        <w:t>жүйелі жұмыстардың болмауы;</w:t>
      </w:r>
    </w:p>
    <w:p w:rsidR="00FE6406" w:rsidRPr="000E48D3" w:rsidRDefault="00FE6406" w:rsidP="00F45408">
      <w:pPr>
        <w:pStyle w:val="a3"/>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білім алушылардың эмоционалдық және интеллектуалдық белсенділіктерінің қатар дамуына назар аудармау;</w:t>
      </w:r>
    </w:p>
    <w:p w:rsidR="00FE6406" w:rsidRPr="000E48D3" w:rsidRDefault="00FE6406" w:rsidP="00F45408">
      <w:pPr>
        <w:pStyle w:val="a3"/>
        <w:numPr>
          <w:ilvl w:val="0"/>
          <w:numId w:val="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шығарманы шынай өмірмен байланыстыра талдау және өнер туындысын  өмірді тану, өзін-өзітану, рухани баю, тұлғалық тұрғыда өсу құралы ретінде оқыту керектігінің ескерілмей қалуы, т.б. </w:t>
      </w:r>
    </w:p>
    <w:p w:rsidR="00FE6406" w:rsidRPr="000E48D3" w:rsidRDefault="00FE64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Өйткені бұларсыз көркем туындыны толыққанды түсіну мүмкін емес. Ал, интерпретацияның білім алушылардың білік-дағдыларының,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інің дамуын қалыптастыратын дидактикалық мүмкіндіктері бар ма, қандай әдістер мен тәсілдерге жүгінеміз деген сауалдарға келесі тарауларда тоқталамыз.</w:t>
      </w:r>
      <w:r w:rsidRPr="000E48D3">
        <w:rPr>
          <w:rFonts w:ascii="Times New Roman" w:hAnsi="Times New Roman"/>
          <w:sz w:val="28"/>
          <w:szCs w:val="28"/>
          <w:lang w:val="kk-KZ"/>
        </w:rPr>
        <w:tab/>
      </w: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F45408">
      <w:pPr>
        <w:spacing w:after="0" w:line="240" w:lineRule="auto"/>
        <w:ind w:firstLine="567"/>
        <w:jc w:val="both"/>
        <w:rPr>
          <w:rFonts w:ascii="Times New Roman" w:hAnsi="Times New Roman"/>
          <w:sz w:val="28"/>
          <w:szCs w:val="28"/>
          <w:lang w:val="kk-KZ"/>
        </w:rPr>
      </w:pPr>
    </w:p>
    <w:p w:rsidR="00005398" w:rsidRPr="000E48D3" w:rsidRDefault="00005398" w:rsidP="002917E1">
      <w:pPr>
        <w:spacing w:after="0" w:line="240" w:lineRule="auto"/>
        <w:jc w:val="both"/>
        <w:rPr>
          <w:rFonts w:ascii="Times New Roman" w:hAnsi="Times New Roman"/>
          <w:sz w:val="28"/>
          <w:szCs w:val="28"/>
          <w:lang w:val="kk-KZ"/>
        </w:rPr>
      </w:pPr>
    </w:p>
    <w:p w:rsidR="00005398" w:rsidRPr="000E48D3" w:rsidRDefault="00005398" w:rsidP="00F45408">
      <w:pPr>
        <w:spacing w:after="0" w:line="240" w:lineRule="auto"/>
        <w:jc w:val="both"/>
        <w:rPr>
          <w:rFonts w:ascii="Times New Roman" w:hAnsi="Times New Roman"/>
          <w:sz w:val="28"/>
          <w:szCs w:val="28"/>
          <w:lang w:val="kk-KZ"/>
        </w:rPr>
      </w:pPr>
    </w:p>
    <w:p w:rsidR="00005398" w:rsidRPr="000E48D3" w:rsidRDefault="00005398" w:rsidP="00F45408">
      <w:pPr>
        <w:spacing w:after="0" w:line="240" w:lineRule="auto"/>
        <w:ind w:left="113" w:right="113" w:firstLine="171"/>
        <w:jc w:val="both"/>
        <w:rPr>
          <w:rFonts w:ascii="Times New Roman" w:hAnsi="Times New Roman"/>
          <w:i/>
          <w:sz w:val="28"/>
          <w:szCs w:val="28"/>
          <w:lang w:val="kk-KZ"/>
        </w:rPr>
        <w:sectPr w:rsidR="00005398" w:rsidRPr="000E48D3" w:rsidSect="004A3D67">
          <w:pgSz w:w="11906" w:h="16838"/>
          <w:pgMar w:top="1134" w:right="567" w:bottom="1134" w:left="1701" w:header="709" w:footer="709" w:gutter="0"/>
          <w:cols w:space="708"/>
          <w:docGrid w:linePitch="360"/>
        </w:sectPr>
      </w:pPr>
    </w:p>
    <w:p w:rsidR="00FE6406" w:rsidRPr="000E48D3" w:rsidRDefault="002C766D" w:rsidP="00F45408">
      <w:pPr>
        <w:spacing w:after="0" w:line="240" w:lineRule="auto"/>
        <w:ind w:right="113"/>
        <w:jc w:val="both"/>
        <w:rPr>
          <w:rFonts w:ascii="Times New Roman" w:hAnsi="Times New Roman"/>
          <w:i/>
          <w:sz w:val="28"/>
          <w:szCs w:val="28"/>
          <w:lang w:val="kk-KZ"/>
        </w:rPr>
      </w:pPr>
      <w:r w:rsidRPr="000E48D3">
        <w:rPr>
          <w:rFonts w:ascii="Times New Roman" w:hAnsi="Times New Roman"/>
          <w:i/>
          <w:sz w:val="28"/>
          <w:szCs w:val="28"/>
          <w:lang w:val="kk-KZ"/>
        </w:rPr>
        <w:t>1-кесте. В.А. Доманский ұсынған білім алушылардың көркем шығарманы қабылдау деңгейлері</w:t>
      </w:r>
    </w:p>
    <w:p w:rsidR="00005398" w:rsidRPr="000E48D3" w:rsidRDefault="00005398" w:rsidP="00F45408">
      <w:pPr>
        <w:spacing w:after="0" w:line="240" w:lineRule="auto"/>
        <w:ind w:left="113" w:right="113" w:firstLine="171"/>
        <w:jc w:val="both"/>
        <w:rPr>
          <w:rFonts w:ascii="Times New Roman" w:hAnsi="Times New Roman"/>
          <w:i/>
          <w:sz w:val="28"/>
          <w:szCs w:val="28"/>
          <w:lang w:val="kk-KZ"/>
        </w:rPr>
      </w:pPr>
    </w:p>
    <w:tbl>
      <w:tblPr>
        <w:tblpPr w:leftFromText="180" w:rightFromText="180" w:vertAnchor="text" w:tblpY="1"/>
        <w:tblOverlap w:val="neve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6"/>
        <w:gridCol w:w="850"/>
        <w:gridCol w:w="5103"/>
        <w:gridCol w:w="2694"/>
        <w:gridCol w:w="2976"/>
        <w:gridCol w:w="2127"/>
      </w:tblGrid>
      <w:tr w:rsidR="00946E2E" w:rsidRPr="000E48D3" w:rsidTr="00946E2E">
        <w:trPr>
          <w:cantSplit/>
          <w:trHeight w:val="2259"/>
        </w:trPr>
        <w:tc>
          <w:tcPr>
            <w:tcW w:w="851" w:type="dxa"/>
            <w:gridSpan w:val="2"/>
            <w:shd w:val="clear" w:color="auto" w:fill="auto"/>
            <w:textDirection w:val="btLr"/>
          </w:tcPr>
          <w:p w:rsidR="00946E2E" w:rsidRPr="000E48D3" w:rsidRDefault="00946E2E" w:rsidP="00F45408">
            <w:pPr>
              <w:spacing w:after="0" w:line="240" w:lineRule="auto"/>
              <w:ind w:left="113" w:right="113"/>
              <w:rPr>
                <w:rFonts w:ascii="Times New Roman" w:hAnsi="Times New Roman"/>
                <w:b/>
                <w:sz w:val="28"/>
                <w:szCs w:val="24"/>
                <w:lang w:val="kk-KZ"/>
              </w:rPr>
            </w:pPr>
            <w:r w:rsidRPr="000E48D3">
              <w:rPr>
                <w:rFonts w:ascii="Times New Roman" w:hAnsi="Times New Roman"/>
                <w:b/>
                <w:sz w:val="28"/>
                <w:szCs w:val="24"/>
                <w:lang w:val="kk-KZ"/>
              </w:rPr>
              <w:t>Қабыл дау деңгейлері</w:t>
            </w:r>
          </w:p>
        </w:tc>
        <w:tc>
          <w:tcPr>
            <w:tcW w:w="850" w:type="dxa"/>
            <w:shd w:val="clear" w:color="auto" w:fill="auto"/>
            <w:textDirection w:val="btLr"/>
          </w:tcPr>
          <w:p w:rsidR="00946E2E" w:rsidRPr="000E48D3" w:rsidRDefault="00946E2E" w:rsidP="00F45408">
            <w:pPr>
              <w:spacing w:after="0" w:line="240" w:lineRule="auto"/>
              <w:ind w:left="113" w:right="113"/>
              <w:rPr>
                <w:rFonts w:ascii="Times New Roman" w:hAnsi="Times New Roman"/>
                <w:b/>
                <w:sz w:val="28"/>
                <w:szCs w:val="24"/>
                <w:lang w:val="kk-KZ"/>
              </w:rPr>
            </w:pPr>
            <w:r w:rsidRPr="000E48D3">
              <w:rPr>
                <w:rFonts w:ascii="Times New Roman" w:hAnsi="Times New Roman"/>
                <w:b/>
                <w:sz w:val="28"/>
                <w:szCs w:val="24"/>
                <w:lang w:val="kk-KZ"/>
              </w:rPr>
              <w:t>Қосымша деңгей</w:t>
            </w:r>
          </w:p>
        </w:tc>
        <w:tc>
          <w:tcPr>
            <w:tcW w:w="5103" w:type="dxa"/>
            <w:shd w:val="clear" w:color="auto" w:fill="auto"/>
          </w:tcPr>
          <w:p w:rsidR="00946E2E" w:rsidRPr="000E48D3" w:rsidRDefault="00946E2E"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Ерекшеліктері</w:t>
            </w:r>
          </w:p>
        </w:tc>
        <w:tc>
          <w:tcPr>
            <w:tcW w:w="2694" w:type="dxa"/>
            <w:shd w:val="clear" w:color="auto" w:fill="auto"/>
          </w:tcPr>
          <w:p w:rsidR="00946E2E" w:rsidRPr="000E48D3" w:rsidRDefault="00946E2E"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Көркем туындыны бағалау критерийлері</w:t>
            </w:r>
          </w:p>
        </w:tc>
        <w:tc>
          <w:tcPr>
            <w:tcW w:w="2976" w:type="dxa"/>
            <w:shd w:val="clear" w:color="auto" w:fill="auto"/>
          </w:tcPr>
          <w:p w:rsidR="00946E2E" w:rsidRPr="000E48D3" w:rsidRDefault="00946E2E"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Оқырмандық қызығушылықтары</w:t>
            </w:r>
          </w:p>
        </w:tc>
        <w:tc>
          <w:tcPr>
            <w:tcW w:w="2127" w:type="dxa"/>
            <w:shd w:val="clear" w:color="auto" w:fill="auto"/>
          </w:tcPr>
          <w:p w:rsidR="00946E2E" w:rsidRPr="000E48D3" w:rsidRDefault="00946E2E"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Оқу мотивтері</w:t>
            </w:r>
          </w:p>
        </w:tc>
      </w:tr>
      <w:tr w:rsidR="00005398" w:rsidRPr="000E48D3" w:rsidTr="00EB7B64">
        <w:trPr>
          <w:cantSplit/>
          <w:trHeight w:val="597"/>
        </w:trPr>
        <w:tc>
          <w:tcPr>
            <w:tcW w:w="851" w:type="dxa"/>
            <w:gridSpan w:val="2"/>
            <w:tcBorders>
              <w:bottom w:val="single" w:sz="4" w:space="0" w:color="auto"/>
            </w:tcBorders>
            <w:shd w:val="clear" w:color="auto" w:fill="auto"/>
          </w:tcPr>
          <w:p w:rsidR="00005398" w:rsidRPr="000E48D3" w:rsidRDefault="00005398" w:rsidP="00F45408">
            <w:pPr>
              <w:spacing w:after="0" w:line="240" w:lineRule="auto"/>
              <w:jc w:val="center"/>
              <w:rPr>
                <w:rFonts w:ascii="Times New Roman" w:hAnsi="Times New Roman"/>
                <w:b/>
                <w:sz w:val="28"/>
                <w:szCs w:val="24"/>
                <w:lang w:val="kk-KZ"/>
              </w:rPr>
            </w:pPr>
            <w:r w:rsidRPr="000E48D3">
              <w:rPr>
                <w:rFonts w:ascii="Times New Roman" w:hAnsi="Times New Roman"/>
                <w:b/>
                <w:sz w:val="28"/>
                <w:szCs w:val="24"/>
                <w:lang w:val="kk-KZ"/>
              </w:rPr>
              <w:t>1</w:t>
            </w:r>
          </w:p>
        </w:tc>
        <w:tc>
          <w:tcPr>
            <w:tcW w:w="850" w:type="dxa"/>
            <w:tcBorders>
              <w:bottom w:val="single" w:sz="4" w:space="0" w:color="auto"/>
            </w:tcBorders>
            <w:shd w:val="clear" w:color="auto" w:fill="auto"/>
          </w:tcPr>
          <w:p w:rsidR="00005398" w:rsidRPr="000E48D3" w:rsidRDefault="00005398" w:rsidP="00F45408">
            <w:pPr>
              <w:spacing w:after="0" w:line="240" w:lineRule="auto"/>
              <w:jc w:val="center"/>
              <w:rPr>
                <w:rFonts w:ascii="Times New Roman" w:hAnsi="Times New Roman"/>
                <w:b/>
                <w:sz w:val="28"/>
                <w:szCs w:val="24"/>
                <w:lang w:val="kk-KZ"/>
              </w:rPr>
            </w:pPr>
            <w:r w:rsidRPr="000E48D3">
              <w:rPr>
                <w:rFonts w:ascii="Times New Roman" w:hAnsi="Times New Roman"/>
                <w:b/>
                <w:sz w:val="28"/>
                <w:szCs w:val="24"/>
                <w:lang w:val="kk-KZ"/>
              </w:rPr>
              <w:t>2</w:t>
            </w:r>
          </w:p>
        </w:tc>
        <w:tc>
          <w:tcPr>
            <w:tcW w:w="5103" w:type="dxa"/>
            <w:tcBorders>
              <w:bottom w:val="single" w:sz="4" w:space="0" w:color="auto"/>
            </w:tcBorders>
            <w:shd w:val="clear" w:color="auto" w:fill="auto"/>
          </w:tcPr>
          <w:p w:rsidR="00005398" w:rsidRPr="000E48D3" w:rsidRDefault="00005398"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3</w:t>
            </w:r>
          </w:p>
        </w:tc>
        <w:tc>
          <w:tcPr>
            <w:tcW w:w="2694" w:type="dxa"/>
            <w:tcBorders>
              <w:bottom w:val="single" w:sz="4" w:space="0" w:color="auto"/>
            </w:tcBorders>
            <w:shd w:val="clear" w:color="auto" w:fill="auto"/>
          </w:tcPr>
          <w:p w:rsidR="00005398" w:rsidRPr="000E48D3" w:rsidRDefault="00005398"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4</w:t>
            </w:r>
          </w:p>
        </w:tc>
        <w:tc>
          <w:tcPr>
            <w:tcW w:w="2976" w:type="dxa"/>
            <w:tcBorders>
              <w:bottom w:val="single" w:sz="4" w:space="0" w:color="auto"/>
            </w:tcBorders>
            <w:shd w:val="clear" w:color="auto" w:fill="auto"/>
          </w:tcPr>
          <w:p w:rsidR="00005398" w:rsidRPr="000E48D3" w:rsidRDefault="00005398"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5</w:t>
            </w:r>
          </w:p>
        </w:tc>
        <w:tc>
          <w:tcPr>
            <w:tcW w:w="2127" w:type="dxa"/>
            <w:tcBorders>
              <w:bottom w:val="single" w:sz="4" w:space="0" w:color="auto"/>
            </w:tcBorders>
            <w:shd w:val="clear" w:color="auto" w:fill="auto"/>
          </w:tcPr>
          <w:p w:rsidR="00005398" w:rsidRPr="000E48D3" w:rsidRDefault="00005398"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6</w:t>
            </w:r>
          </w:p>
        </w:tc>
      </w:tr>
      <w:tr w:rsidR="00946E2E" w:rsidRPr="00E12113" w:rsidTr="00EB7B64">
        <w:trPr>
          <w:cantSplit/>
          <w:trHeight w:val="1543"/>
        </w:trPr>
        <w:tc>
          <w:tcPr>
            <w:tcW w:w="845" w:type="dxa"/>
            <w:tcBorders>
              <w:bottom w:val="nil"/>
            </w:tcBorders>
            <w:shd w:val="clear" w:color="auto" w:fill="auto"/>
            <w:textDirection w:val="btLr"/>
          </w:tcPr>
          <w:p w:rsidR="00946E2E" w:rsidRPr="000E48D3" w:rsidRDefault="00946E2E" w:rsidP="00F45408">
            <w:pPr>
              <w:spacing w:after="0" w:line="240" w:lineRule="auto"/>
              <w:ind w:left="113" w:right="113" w:firstLine="567"/>
              <w:jc w:val="center"/>
              <w:rPr>
                <w:rFonts w:ascii="Times New Roman" w:hAnsi="Times New Roman"/>
                <w:b/>
                <w:sz w:val="28"/>
                <w:szCs w:val="24"/>
                <w:lang w:val="kk-KZ"/>
              </w:rPr>
            </w:pPr>
            <w:r w:rsidRPr="000E48D3">
              <w:rPr>
                <w:rFonts w:ascii="Times New Roman" w:hAnsi="Times New Roman"/>
                <w:b/>
                <w:sz w:val="28"/>
                <w:szCs w:val="24"/>
                <w:lang w:val="kk-KZ"/>
              </w:rPr>
              <w:t>Сюжетті-оқиғалық деңгей</w:t>
            </w:r>
          </w:p>
        </w:tc>
        <w:tc>
          <w:tcPr>
            <w:tcW w:w="856" w:type="dxa"/>
            <w:gridSpan w:val="2"/>
            <w:tcBorders>
              <w:bottom w:val="nil"/>
            </w:tcBorders>
            <w:shd w:val="clear" w:color="auto" w:fill="auto"/>
            <w:textDirection w:val="btLr"/>
          </w:tcPr>
          <w:p w:rsidR="00946E2E" w:rsidRPr="000E48D3" w:rsidRDefault="00946E2E" w:rsidP="00F45408">
            <w:pPr>
              <w:spacing w:after="0" w:line="240" w:lineRule="auto"/>
              <w:ind w:left="113" w:right="113" w:firstLine="567"/>
              <w:jc w:val="center"/>
              <w:rPr>
                <w:rFonts w:ascii="Times New Roman" w:hAnsi="Times New Roman"/>
                <w:b/>
                <w:sz w:val="28"/>
                <w:szCs w:val="24"/>
                <w:lang w:val="kk-KZ"/>
              </w:rPr>
            </w:pPr>
          </w:p>
        </w:tc>
        <w:tc>
          <w:tcPr>
            <w:tcW w:w="5103" w:type="dxa"/>
            <w:tcBorders>
              <w:bottom w:val="nil"/>
            </w:tcBorders>
            <w:shd w:val="clear" w:color="auto" w:fill="auto"/>
          </w:tcPr>
          <w:p w:rsidR="00946E2E" w:rsidRPr="000E48D3" w:rsidRDefault="00946E2E"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Шығарма сюжетін шығараманың өзге элементтерімен өзара байланысы жоқ оқиғалар тізбегі деп қана санайды. Оқыған шығармадан алған әсерінің толық еместігі, ойлау үдерісінің жүйесіздігі байқалады. Сюжетті нақты өмірлік деректердің көрінісі ретінде қарап, тәрбиелік мәнін ұғуға тырысады. Шығарманың идеясын қарапайым, жеңіл түрде түсінеді. Эмоционалық белсенділіктері жоғары болғанымен, шығарманың формалық ерекшеліктеріне, авторлық позицияның берілуіне назар аудармайды.</w:t>
            </w:r>
          </w:p>
          <w:p w:rsidR="00946E2E" w:rsidRPr="000E48D3" w:rsidRDefault="00946E2E" w:rsidP="00F45408">
            <w:pPr>
              <w:spacing w:after="0" w:line="240" w:lineRule="auto"/>
              <w:ind w:firstLine="567"/>
              <w:jc w:val="both"/>
              <w:rPr>
                <w:rFonts w:ascii="Times New Roman" w:hAnsi="Times New Roman"/>
                <w:sz w:val="28"/>
                <w:szCs w:val="24"/>
                <w:lang w:val="kk-KZ"/>
              </w:rPr>
            </w:pPr>
          </w:p>
        </w:tc>
        <w:tc>
          <w:tcPr>
            <w:tcW w:w="2694" w:type="dxa"/>
            <w:tcBorders>
              <w:bottom w:val="nil"/>
            </w:tcBorders>
            <w:shd w:val="clear" w:color="auto" w:fill="auto"/>
          </w:tcPr>
          <w:p w:rsidR="00946E2E" w:rsidRPr="000E48D3" w:rsidRDefault="00946E2E" w:rsidP="00F45408">
            <w:pPr>
              <w:spacing w:after="0" w:line="240" w:lineRule="auto"/>
              <w:rPr>
                <w:rFonts w:ascii="Times New Roman" w:hAnsi="Times New Roman"/>
                <w:sz w:val="28"/>
                <w:szCs w:val="24"/>
                <w:lang w:val="kk-KZ"/>
              </w:rPr>
            </w:pPr>
            <w:r w:rsidRPr="000E48D3">
              <w:rPr>
                <w:rFonts w:ascii="Times New Roman" w:hAnsi="Times New Roman"/>
                <w:sz w:val="28"/>
                <w:szCs w:val="24"/>
                <w:lang w:val="kk-KZ"/>
              </w:rPr>
              <w:t xml:space="preserve">-өмірлік оқиғаларды суреттеуі; </w:t>
            </w:r>
          </w:p>
          <w:p w:rsidR="00946E2E" w:rsidRPr="000E48D3" w:rsidRDefault="00946E2E" w:rsidP="00F45408">
            <w:pPr>
              <w:spacing w:after="0" w:line="240" w:lineRule="auto"/>
              <w:rPr>
                <w:rFonts w:ascii="Times New Roman" w:hAnsi="Times New Roman"/>
                <w:sz w:val="28"/>
                <w:szCs w:val="24"/>
                <w:lang w:val="kk-KZ"/>
              </w:rPr>
            </w:pPr>
            <w:r w:rsidRPr="000E48D3">
              <w:rPr>
                <w:rFonts w:ascii="Times New Roman" w:hAnsi="Times New Roman"/>
                <w:sz w:val="28"/>
                <w:szCs w:val="24"/>
                <w:lang w:val="kk-KZ"/>
              </w:rPr>
              <w:t>- шынайылығы;</w:t>
            </w:r>
          </w:p>
          <w:p w:rsidR="00946E2E" w:rsidRPr="000E48D3" w:rsidRDefault="00946E2E" w:rsidP="00F45408">
            <w:pPr>
              <w:spacing w:after="0" w:line="240" w:lineRule="auto"/>
              <w:rPr>
                <w:rFonts w:ascii="Times New Roman" w:hAnsi="Times New Roman"/>
                <w:sz w:val="28"/>
                <w:szCs w:val="24"/>
                <w:lang w:val="kk-KZ"/>
              </w:rPr>
            </w:pPr>
            <w:r w:rsidRPr="000E48D3">
              <w:rPr>
                <w:rFonts w:ascii="Times New Roman" w:hAnsi="Times New Roman"/>
                <w:sz w:val="28"/>
                <w:szCs w:val="24"/>
                <w:lang w:val="kk-KZ"/>
              </w:rPr>
              <w:t>- қызықтылығы;</w:t>
            </w:r>
          </w:p>
          <w:p w:rsidR="00946E2E" w:rsidRPr="000E48D3" w:rsidRDefault="00946E2E" w:rsidP="00F45408">
            <w:pPr>
              <w:spacing w:after="0" w:line="240" w:lineRule="auto"/>
              <w:rPr>
                <w:rFonts w:ascii="Times New Roman" w:hAnsi="Times New Roman"/>
                <w:sz w:val="28"/>
                <w:szCs w:val="24"/>
                <w:lang w:val="kk-KZ"/>
              </w:rPr>
            </w:pPr>
            <w:r w:rsidRPr="000E48D3">
              <w:rPr>
                <w:rFonts w:ascii="Times New Roman" w:hAnsi="Times New Roman"/>
                <w:sz w:val="28"/>
                <w:szCs w:val="24"/>
                <w:lang w:val="kk-KZ"/>
              </w:rPr>
              <w:t xml:space="preserve">- сюжеті тартысты оқиғаларға толы болуы; </w:t>
            </w:r>
          </w:p>
          <w:p w:rsidR="00946E2E" w:rsidRPr="000E48D3" w:rsidRDefault="00946E2E" w:rsidP="00F45408">
            <w:pPr>
              <w:spacing w:after="0" w:line="240" w:lineRule="auto"/>
              <w:rPr>
                <w:rFonts w:ascii="Times New Roman" w:hAnsi="Times New Roman"/>
                <w:sz w:val="28"/>
                <w:szCs w:val="24"/>
                <w:lang w:val="kk-KZ"/>
              </w:rPr>
            </w:pPr>
            <w:r w:rsidRPr="000E48D3">
              <w:rPr>
                <w:rFonts w:ascii="Times New Roman" w:hAnsi="Times New Roman"/>
                <w:sz w:val="28"/>
                <w:szCs w:val="24"/>
                <w:lang w:val="kk-KZ"/>
              </w:rPr>
              <w:t>- тілінің қарапайым әрі жеңіл болуы.</w:t>
            </w:r>
          </w:p>
          <w:p w:rsidR="00946E2E" w:rsidRPr="000E48D3" w:rsidRDefault="00946E2E" w:rsidP="00F45408">
            <w:pPr>
              <w:spacing w:after="0" w:line="240" w:lineRule="auto"/>
              <w:ind w:firstLine="567"/>
              <w:jc w:val="both"/>
              <w:rPr>
                <w:rFonts w:ascii="Times New Roman" w:hAnsi="Times New Roman"/>
                <w:sz w:val="28"/>
                <w:szCs w:val="24"/>
                <w:lang w:val="kk-KZ"/>
              </w:rPr>
            </w:pPr>
          </w:p>
        </w:tc>
        <w:tc>
          <w:tcPr>
            <w:tcW w:w="2976" w:type="dxa"/>
            <w:tcBorders>
              <w:bottom w:val="nil"/>
            </w:tcBorders>
            <w:shd w:val="clear" w:color="auto" w:fill="auto"/>
          </w:tcPr>
          <w:p w:rsidR="00946E2E" w:rsidRPr="000E48D3" w:rsidRDefault="00946E2E" w:rsidP="00F45408">
            <w:pPr>
              <w:spacing w:after="0" w:line="240" w:lineRule="auto"/>
              <w:ind w:firstLine="33"/>
              <w:jc w:val="both"/>
              <w:rPr>
                <w:rFonts w:ascii="Times New Roman" w:hAnsi="Times New Roman"/>
                <w:sz w:val="28"/>
                <w:szCs w:val="24"/>
                <w:lang w:val="kk-KZ"/>
              </w:rPr>
            </w:pPr>
            <w:r w:rsidRPr="000E48D3">
              <w:rPr>
                <w:rFonts w:ascii="Times New Roman" w:hAnsi="Times New Roman"/>
                <w:sz w:val="28"/>
                <w:szCs w:val="24"/>
                <w:lang w:val="kk-KZ"/>
              </w:rPr>
              <w:t xml:space="preserve">Детективтер, тарихи және шытырман оқиғалы романдар.  Поэзияға мүлде қызықпайды десе де болады. </w:t>
            </w:r>
          </w:p>
        </w:tc>
        <w:tc>
          <w:tcPr>
            <w:tcW w:w="2127" w:type="dxa"/>
            <w:tcBorders>
              <w:bottom w:val="nil"/>
            </w:tcBorders>
            <w:shd w:val="clear" w:color="auto" w:fill="auto"/>
          </w:tcPr>
          <w:p w:rsidR="00946E2E" w:rsidRPr="000E48D3" w:rsidRDefault="00946E2E" w:rsidP="00F45408">
            <w:pPr>
              <w:spacing w:after="0" w:line="240" w:lineRule="auto"/>
              <w:ind w:firstLine="33"/>
              <w:jc w:val="both"/>
              <w:rPr>
                <w:rFonts w:ascii="Times New Roman" w:hAnsi="Times New Roman"/>
                <w:sz w:val="28"/>
                <w:szCs w:val="24"/>
                <w:lang w:val="kk-KZ"/>
              </w:rPr>
            </w:pPr>
            <w:r w:rsidRPr="000E48D3">
              <w:rPr>
                <w:rFonts w:ascii="Times New Roman" w:hAnsi="Times New Roman"/>
                <w:sz w:val="28"/>
                <w:szCs w:val="24"/>
                <w:lang w:val="kk-KZ"/>
              </w:rPr>
              <w:t>таным-дық, ойын-сауықтық, эмоционалдық</w:t>
            </w:r>
          </w:p>
        </w:tc>
      </w:tr>
    </w:tbl>
    <w:p w:rsidR="00005398" w:rsidRPr="000E48D3" w:rsidRDefault="00005398" w:rsidP="00F45408">
      <w:pPr>
        <w:spacing w:after="0" w:line="240" w:lineRule="auto"/>
        <w:ind w:left="113" w:right="113" w:firstLine="171"/>
        <w:jc w:val="both"/>
        <w:rPr>
          <w:rFonts w:ascii="Times New Roman" w:hAnsi="Times New Roman"/>
          <w:i/>
          <w:sz w:val="28"/>
          <w:szCs w:val="28"/>
          <w:lang w:val="kk-KZ"/>
        </w:rPr>
        <w:sectPr w:rsidR="00005398" w:rsidRPr="000E48D3" w:rsidSect="004A3D67">
          <w:pgSz w:w="16838" w:h="11906" w:orient="landscape"/>
          <w:pgMar w:top="1134" w:right="567" w:bottom="1134" w:left="1701" w:header="709" w:footer="709" w:gutter="0"/>
          <w:cols w:space="708"/>
          <w:docGrid w:linePitch="360"/>
        </w:sectPr>
      </w:pPr>
    </w:p>
    <w:p w:rsidR="002C766D" w:rsidRPr="000E48D3" w:rsidRDefault="00EB7B64" w:rsidP="00E63E06">
      <w:pPr>
        <w:pStyle w:val="a3"/>
        <w:numPr>
          <w:ilvl w:val="0"/>
          <w:numId w:val="74"/>
        </w:numPr>
        <w:spacing w:after="0" w:line="240" w:lineRule="auto"/>
        <w:ind w:right="113"/>
        <w:jc w:val="both"/>
        <w:rPr>
          <w:rFonts w:ascii="Times New Roman" w:hAnsi="Times New Roman"/>
          <w:i/>
          <w:sz w:val="28"/>
          <w:szCs w:val="28"/>
          <w:lang w:val="kk-KZ"/>
        </w:rPr>
      </w:pPr>
      <w:r w:rsidRPr="000E48D3">
        <w:rPr>
          <w:rFonts w:ascii="Times New Roman" w:hAnsi="Times New Roman"/>
          <w:i/>
          <w:sz w:val="28"/>
          <w:szCs w:val="28"/>
          <w:lang w:val="kk-KZ"/>
        </w:rPr>
        <w:t>к</w:t>
      </w:r>
      <w:r w:rsidR="005F2DA9" w:rsidRPr="000E48D3">
        <w:rPr>
          <w:rFonts w:ascii="Times New Roman" w:hAnsi="Times New Roman"/>
          <w:i/>
          <w:sz w:val="28"/>
          <w:szCs w:val="28"/>
          <w:lang w:val="kk-KZ"/>
        </w:rPr>
        <w:t>естенің жалғасы</w:t>
      </w:r>
    </w:p>
    <w:p w:rsidR="005F2DA9" w:rsidRPr="000E48D3" w:rsidRDefault="005F2DA9" w:rsidP="00F45408">
      <w:pPr>
        <w:spacing w:after="0" w:line="240" w:lineRule="auto"/>
        <w:ind w:left="113" w:right="113" w:firstLine="171"/>
        <w:jc w:val="both"/>
        <w:rPr>
          <w:rFonts w:ascii="Times New Roman" w:hAnsi="Times New Roman"/>
          <w:i/>
          <w:sz w:val="28"/>
          <w:szCs w:val="28"/>
          <w:lang w:val="kk-KZ"/>
        </w:rPr>
      </w:pPr>
    </w:p>
    <w:tbl>
      <w:tblPr>
        <w:tblpPr w:leftFromText="180" w:rightFromText="180" w:vertAnchor="text" w:tblpY="1"/>
        <w:tblOverlap w:val="never"/>
        <w:tblW w:w="14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0"/>
        <w:gridCol w:w="2694"/>
        <w:gridCol w:w="2976"/>
        <w:gridCol w:w="2127"/>
      </w:tblGrid>
      <w:tr w:rsidR="005F2DA9" w:rsidRPr="000E48D3" w:rsidTr="00EB7B64">
        <w:trPr>
          <w:cantSplit/>
          <w:trHeight w:val="597"/>
        </w:trPr>
        <w:tc>
          <w:tcPr>
            <w:tcW w:w="567" w:type="dxa"/>
            <w:tcBorders>
              <w:bottom w:val="single" w:sz="4" w:space="0" w:color="000000"/>
              <w:right w:val="single" w:sz="4" w:space="0" w:color="auto"/>
            </w:tcBorders>
            <w:shd w:val="clear" w:color="auto" w:fill="auto"/>
          </w:tcPr>
          <w:p w:rsidR="005F2DA9" w:rsidRPr="000E48D3" w:rsidRDefault="005F2DA9" w:rsidP="00F45408">
            <w:pPr>
              <w:spacing w:after="0" w:line="240" w:lineRule="auto"/>
              <w:jc w:val="center"/>
              <w:rPr>
                <w:rFonts w:ascii="Times New Roman" w:hAnsi="Times New Roman"/>
                <w:b/>
                <w:sz w:val="28"/>
                <w:szCs w:val="24"/>
                <w:lang w:val="kk-KZ"/>
              </w:rPr>
            </w:pPr>
            <w:r w:rsidRPr="000E48D3">
              <w:rPr>
                <w:rFonts w:ascii="Times New Roman" w:hAnsi="Times New Roman"/>
                <w:b/>
                <w:sz w:val="28"/>
                <w:szCs w:val="24"/>
                <w:lang w:val="kk-KZ"/>
              </w:rPr>
              <w:t>1</w:t>
            </w:r>
          </w:p>
        </w:tc>
        <w:tc>
          <w:tcPr>
            <w:tcW w:w="567" w:type="dxa"/>
            <w:tcBorders>
              <w:left w:val="single" w:sz="4" w:space="0" w:color="auto"/>
              <w:bottom w:val="single" w:sz="4" w:space="0" w:color="000000"/>
            </w:tcBorders>
            <w:shd w:val="clear" w:color="auto" w:fill="auto"/>
          </w:tcPr>
          <w:p w:rsidR="005F2DA9" w:rsidRPr="000E48D3" w:rsidRDefault="005F2DA9" w:rsidP="00F45408">
            <w:pPr>
              <w:spacing w:after="0" w:line="240" w:lineRule="auto"/>
              <w:jc w:val="center"/>
              <w:rPr>
                <w:rFonts w:ascii="Times New Roman" w:hAnsi="Times New Roman"/>
                <w:b/>
                <w:sz w:val="28"/>
                <w:szCs w:val="24"/>
                <w:lang w:val="kk-KZ"/>
              </w:rPr>
            </w:pPr>
            <w:r w:rsidRPr="000E48D3">
              <w:rPr>
                <w:rFonts w:ascii="Times New Roman" w:hAnsi="Times New Roman"/>
                <w:b/>
                <w:sz w:val="28"/>
                <w:szCs w:val="24"/>
                <w:lang w:val="kk-KZ"/>
              </w:rPr>
              <w:t>2</w:t>
            </w:r>
          </w:p>
        </w:tc>
        <w:tc>
          <w:tcPr>
            <w:tcW w:w="5670" w:type="dxa"/>
            <w:tcBorders>
              <w:bottom w:val="single" w:sz="4" w:space="0" w:color="000000"/>
            </w:tcBorders>
            <w:shd w:val="clear" w:color="auto" w:fill="auto"/>
          </w:tcPr>
          <w:p w:rsidR="005F2DA9" w:rsidRPr="000E48D3" w:rsidRDefault="005F2DA9"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3</w:t>
            </w:r>
          </w:p>
        </w:tc>
        <w:tc>
          <w:tcPr>
            <w:tcW w:w="2694" w:type="dxa"/>
            <w:tcBorders>
              <w:bottom w:val="single" w:sz="4" w:space="0" w:color="000000"/>
            </w:tcBorders>
            <w:shd w:val="clear" w:color="auto" w:fill="auto"/>
          </w:tcPr>
          <w:p w:rsidR="005F2DA9" w:rsidRPr="000E48D3" w:rsidRDefault="005F2DA9"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4</w:t>
            </w:r>
          </w:p>
        </w:tc>
        <w:tc>
          <w:tcPr>
            <w:tcW w:w="2976" w:type="dxa"/>
            <w:tcBorders>
              <w:bottom w:val="single" w:sz="4" w:space="0" w:color="000000"/>
            </w:tcBorders>
            <w:shd w:val="clear" w:color="auto" w:fill="auto"/>
          </w:tcPr>
          <w:p w:rsidR="005F2DA9" w:rsidRPr="000E48D3" w:rsidRDefault="005F2DA9"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5</w:t>
            </w:r>
          </w:p>
        </w:tc>
        <w:tc>
          <w:tcPr>
            <w:tcW w:w="2127" w:type="dxa"/>
            <w:tcBorders>
              <w:bottom w:val="single" w:sz="4" w:space="0" w:color="000000"/>
            </w:tcBorders>
            <w:shd w:val="clear" w:color="auto" w:fill="auto"/>
          </w:tcPr>
          <w:p w:rsidR="005F2DA9" w:rsidRPr="000E48D3" w:rsidRDefault="005F2DA9"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6</w:t>
            </w:r>
          </w:p>
        </w:tc>
      </w:tr>
    </w:tbl>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0"/>
        <w:gridCol w:w="2694"/>
        <w:gridCol w:w="2976"/>
        <w:gridCol w:w="2127"/>
      </w:tblGrid>
      <w:tr w:rsidR="005F2DA9" w:rsidRPr="00E12113" w:rsidTr="005F2DA9">
        <w:trPr>
          <w:cantSplit/>
          <w:trHeight w:val="4133"/>
        </w:trPr>
        <w:tc>
          <w:tcPr>
            <w:tcW w:w="567" w:type="dxa"/>
            <w:vMerge w:val="restart"/>
            <w:tcBorders>
              <w:right w:val="single" w:sz="4" w:space="0" w:color="auto"/>
            </w:tcBorders>
            <w:shd w:val="clear" w:color="auto" w:fill="auto"/>
            <w:textDirection w:val="btLr"/>
          </w:tcPr>
          <w:p w:rsidR="005F2DA9" w:rsidRPr="000E48D3" w:rsidRDefault="005F2DA9" w:rsidP="00F45408">
            <w:pPr>
              <w:spacing w:after="0" w:line="240" w:lineRule="auto"/>
              <w:ind w:left="113" w:right="113" w:firstLine="567"/>
              <w:jc w:val="center"/>
              <w:rPr>
                <w:rFonts w:ascii="Times New Roman" w:hAnsi="Times New Roman"/>
                <w:b/>
                <w:sz w:val="28"/>
                <w:szCs w:val="24"/>
                <w:lang w:val="kk-KZ"/>
              </w:rPr>
            </w:pPr>
            <w:r w:rsidRPr="000E48D3">
              <w:rPr>
                <w:rFonts w:ascii="Times New Roman" w:hAnsi="Times New Roman"/>
                <w:b/>
                <w:sz w:val="28"/>
                <w:szCs w:val="24"/>
                <w:lang w:val="kk-KZ"/>
              </w:rPr>
              <w:t>Бейнелі-аналитикалық деңгей</w:t>
            </w:r>
          </w:p>
        </w:tc>
        <w:tc>
          <w:tcPr>
            <w:tcW w:w="567" w:type="dxa"/>
            <w:tcBorders>
              <w:left w:val="single" w:sz="4" w:space="0" w:color="auto"/>
            </w:tcBorders>
            <w:shd w:val="clear" w:color="auto" w:fill="auto"/>
            <w:textDirection w:val="btLr"/>
          </w:tcPr>
          <w:p w:rsidR="005F2DA9" w:rsidRPr="000E48D3" w:rsidRDefault="005F2DA9" w:rsidP="00F45408">
            <w:pPr>
              <w:spacing w:after="0" w:line="240" w:lineRule="auto"/>
              <w:ind w:left="113" w:right="113" w:firstLine="567"/>
              <w:jc w:val="center"/>
              <w:rPr>
                <w:rFonts w:ascii="Times New Roman" w:hAnsi="Times New Roman"/>
                <w:b/>
                <w:sz w:val="28"/>
                <w:szCs w:val="24"/>
                <w:lang w:val="kk-KZ"/>
              </w:rPr>
            </w:pPr>
            <w:r w:rsidRPr="000E48D3">
              <w:rPr>
                <w:rFonts w:ascii="Times New Roman" w:hAnsi="Times New Roman"/>
                <w:b/>
                <w:sz w:val="28"/>
                <w:szCs w:val="24"/>
                <w:lang w:val="kk-KZ"/>
              </w:rPr>
              <w:t>Логико-түсініктемелік</w:t>
            </w:r>
          </w:p>
        </w:tc>
        <w:tc>
          <w:tcPr>
            <w:tcW w:w="5670" w:type="dxa"/>
            <w:shd w:val="clear" w:color="auto" w:fill="auto"/>
          </w:tcPr>
          <w:p w:rsidR="005F2DA9" w:rsidRPr="000E48D3" w:rsidRDefault="005F2DA9" w:rsidP="00F45408">
            <w:pPr>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Шығарманың эмоционалды-бейнелік компонеттеріне назар аудармайды, талқылауға бейім. Шығарманың тәрбиелік-этикалық, құндылықтық мәнін ашуға көбірек мән беріп, нақты деректерден алыстар кетіп жатады. Шығарма идеясын  толық түсінбейді. Аталған білім алушыларда Эмоционалдық әсер ету дәрежесі өте төмен, шығармашылық ойлау мен қиял жоқтың қасы.</w:t>
            </w:r>
          </w:p>
        </w:tc>
        <w:tc>
          <w:tcPr>
            <w:tcW w:w="2694" w:type="dxa"/>
            <w:shd w:val="clear" w:color="auto" w:fill="auto"/>
          </w:tcPr>
          <w:p w:rsidR="005F2DA9" w:rsidRPr="000E48D3" w:rsidRDefault="005F2DA9" w:rsidP="00F45408">
            <w:pPr>
              <w:numPr>
                <w:ilvl w:val="0"/>
                <w:numId w:val="4"/>
              </w:numPr>
              <w:tabs>
                <w:tab w:val="left" w:pos="318"/>
              </w:tabs>
              <w:spacing w:after="0" w:line="240" w:lineRule="auto"/>
              <w:ind w:left="0" w:firstLine="34"/>
              <w:rPr>
                <w:rFonts w:ascii="Times New Roman" w:hAnsi="Times New Roman"/>
                <w:sz w:val="28"/>
                <w:szCs w:val="24"/>
                <w:lang w:val="kk-KZ"/>
              </w:rPr>
            </w:pPr>
            <w:r w:rsidRPr="000E48D3">
              <w:rPr>
                <w:rFonts w:ascii="Times New Roman" w:hAnsi="Times New Roman"/>
                <w:sz w:val="28"/>
                <w:szCs w:val="24"/>
                <w:lang w:val="kk-KZ"/>
              </w:rPr>
              <w:t>танымдық құндылығы;</w:t>
            </w:r>
          </w:p>
          <w:p w:rsidR="005F2DA9" w:rsidRPr="000E48D3" w:rsidRDefault="005F2DA9" w:rsidP="00F45408">
            <w:pPr>
              <w:pStyle w:val="a3"/>
              <w:numPr>
                <w:ilvl w:val="0"/>
                <w:numId w:val="4"/>
              </w:numPr>
              <w:tabs>
                <w:tab w:val="left" w:pos="176"/>
              </w:tabs>
              <w:spacing w:after="0" w:line="240" w:lineRule="auto"/>
              <w:ind w:left="0" w:firstLine="0"/>
              <w:rPr>
                <w:rFonts w:ascii="Times New Roman" w:hAnsi="Times New Roman"/>
                <w:sz w:val="28"/>
                <w:szCs w:val="24"/>
                <w:lang w:val="kk-KZ"/>
              </w:rPr>
            </w:pPr>
            <w:r w:rsidRPr="000E48D3">
              <w:rPr>
                <w:rFonts w:ascii="Times New Roman" w:hAnsi="Times New Roman"/>
                <w:sz w:val="28"/>
                <w:szCs w:val="24"/>
                <w:lang w:val="kk-KZ"/>
              </w:rPr>
              <w:t xml:space="preserve"> көркемдік материалдық өзектілігі;</w:t>
            </w:r>
          </w:p>
          <w:p w:rsidR="005F2DA9" w:rsidRPr="000E48D3" w:rsidRDefault="005F2DA9" w:rsidP="00F45408">
            <w:pPr>
              <w:numPr>
                <w:ilvl w:val="0"/>
                <w:numId w:val="4"/>
              </w:numPr>
              <w:tabs>
                <w:tab w:val="left" w:pos="176"/>
              </w:tabs>
              <w:spacing w:after="0" w:line="240" w:lineRule="auto"/>
              <w:ind w:left="0" w:firstLine="34"/>
              <w:rPr>
                <w:rFonts w:ascii="Times New Roman" w:hAnsi="Times New Roman"/>
                <w:sz w:val="28"/>
                <w:szCs w:val="24"/>
                <w:lang w:val="kk-KZ"/>
              </w:rPr>
            </w:pPr>
            <w:r w:rsidRPr="000E48D3">
              <w:rPr>
                <w:rFonts w:ascii="Times New Roman" w:hAnsi="Times New Roman"/>
                <w:sz w:val="28"/>
                <w:szCs w:val="24"/>
                <w:lang w:val="kk-KZ"/>
              </w:rPr>
              <w:t xml:space="preserve"> композициялық құрылымының нақтылығы. </w:t>
            </w:r>
          </w:p>
        </w:tc>
        <w:tc>
          <w:tcPr>
            <w:tcW w:w="2976" w:type="dxa"/>
            <w:shd w:val="clear" w:color="auto" w:fill="auto"/>
          </w:tcPr>
          <w:p w:rsidR="005F2DA9" w:rsidRPr="000E48D3" w:rsidRDefault="005F2DA9" w:rsidP="00F45408">
            <w:pPr>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танымдық, тәрбиелік-дүниетанымдық.</w:t>
            </w:r>
          </w:p>
        </w:tc>
        <w:tc>
          <w:tcPr>
            <w:tcW w:w="2127" w:type="dxa"/>
            <w:shd w:val="clear" w:color="auto" w:fill="auto"/>
          </w:tcPr>
          <w:p w:rsidR="005F2DA9" w:rsidRPr="000E48D3" w:rsidRDefault="005F2DA9" w:rsidP="00F45408">
            <w:pPr>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саясат, тарих, соғыс және қаһармандық, танымал тұлалардың биографиялары мен мемуарлар, саяхат және шытырман оқиғалар.</w:t>
            </w:r>
          </w:p>
        </w:tc>
      </w:tr>
      <w:tr w:rsidR="005F2DA9" w:rsidRPr="000E48D3" w:rsidTr="00EB7B64">
        <w:trPr>
          <w:cantSplit/>
          <w:trHeight w:val="3258"/>
        </w:trPr>
        <w:tc>
          <w:tcPr>
            <w:tcW w:w="567" w:type="dxa"/>
            <w:vMerge/>
            <w:tcBorders>
              <w:bottom w:val="nil"/>
              <w:right w:val="single" w:sz="4" w:space="0" w:color="auto"/>
            </w:tcBorders>
            <w:shd w:val="clear" w:color="auto" w:fill="auto"/>
            <w:textDirection w:val="btLr"/>
          </w:tcPr>
          <w:p w:rsidR="005F2DA9" w:rsidRPr="000E48D3" w:rsidRDefault="005F2DA9" w:rsidP="00F45408">
            <w:pPr>
              <w:spacing w:after="0" w:line="240" w:lineRule="auto"/>
              <w:ind w:left="113" w:right="113" w:firstLine="567"/>
              <w:jc w:val="center"/>
              <w:rPr>
                <w:rFonts w:ascii="Times New Roman" w:hAnsi="Times New Roman"/>
                <w:b/>
                <w:sz w:val="28"/>
                <w:szCs w:val="24"/>
                <w:lang w:val="kk-KZ"/>
              </w:rPr>
            </w:pPr>
          </w:p>
        </w:tc>
        <w:tc>
          <w:tcPr>
            <w:tcW w:w="567" w:type="dxa"/>
            <w:tcBorders>
              <w:left w:val="single" w:sz="4" w:space="0" w:color="auto"/>
              <w:bottom w:val="nil"/>
            </w:tcBorders>
            <w:shd w:val="clear" w:color="auto" w:fill="auto"/>
            <w:textDirection w:val="btLr"/>
          </w:tcPr>
          <w:p w:rsidR="005F2DA9" w:rsidRPr="000E48D3" w:rsidRDefault="005F2DA9" w:rsidP="00F45408">
            <w:pPr>
              <w:spacing w:after="0" w:line="240" w:lineRule="auto"/>
              <w:ind w:left="113" w:right="113"/>
              <w:rPr>
                <w:rFonts w:ascii="Times New Roman" w:hAnsi="Times New Roman"/>
                <w:b/>
                <w:sz w:val="28"/>
                <w:szCs w:val="24"/>
                <w:lang w:val="kk-KZ"/>
              </w:rPr>
            </w:pPr>
            <w:r w:rsidRPr="000E48D3">
              <w:rPr>
                <w:rFonts w:ascii="Times New Roman" w:hAnsi="Times New Roman"/>
                <w:b/>
                <w:sz w:val="28"/>
                <w:szCs w:val="24"/>
                <w:lang w:val="kk-KZ"/>
              </w:rPr>
              <w:t>Эмоционалды-бейнелік</w:t>
            </w:r>
          </w:p>
        </w:tc>
        <w:tc>
          <w:tcPr>
            <w:tcW w:w="5670" w:type="dxa"/>
            <w:tcBorders>
              <w:bottom w:val="nil"/>
            </w:tcBorders>
            <w:shd w:val="clear" w:color="auto" w:fill="auto"/>
          </w:tcPr>
          <w:p w:rsidR="005F2DA9" w:rsidRPr="000E48D3" w:rsidRDefault="005F2DA9" w:rsidP="00F45408">
            <w:pPr>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 xml:space="preserve">Шығармаға эмоционалдық қарым-қатынасы айқын байқалады және ол субъективті ассоциацияларына негізделеді. Кейіпкердің жан әлемін барынша сезінеді. Қиял мен шығармашылық ойлау тұрғысынан белсенді. Шығарма идеясын толық әрі жүйелі түсіне бермейді. Өзіндік өмірлік тәжірибелері мен ұстанымдарына сүйеніп талдаулар жасайды, жазушының идеялық-эстетикалық көзқарастарын кейіпкерлер бейнесінен іздейді. </w:t>
            </w:r>
          </w:p>
        </w:tc>
        <w:tc>
          <w:tcPr>
            <w:tcW w:w="2694" w:type="dxa"/>
            <w:tcBorders>
              <w:bottom w:val="nil"/>
            </w:tcBorders>
            <w:shd w:val="clear" w:color="auto" w:fill="auto"/>
          </w:tcPr>
          <w:p w:rsidR="005F2DA9" w:rsidRPr="000E48D3" w:rsidRDefault="005F2DA9" w:rsidP="00F45408">
            <w:pPr>
              <w:numPr>
                <w:ilvl w:val="0"/>
                <w:numId w:val="4"/>
              </w:numPr>
              <w:spacing w:after="0" w:line="240" w:lineRule="auto"/>
              <w:ind w:left="-107" w:firstLine="34"/>
              <w:rPr>
                <w:rFonts w:ascii="Times New Roman" w:hAnsi="Times New Roman"/>
                <w:sz w:val="28"/>
                <w:szCs w:val="24"/>
                <w:lang w:val="kk-KZ"/>
              </w:rPr>
            </w:pPr>
            <w:r w:rsidRPr="000E48D3">
              <w:rPr>
                <w:rFonts w:ascii="Times New Roman" w:hAnsi="Times New Roman"/>
                <w:sz w:val="28"/>
                <w:szCs w:val="24"/>
                <w:lang w:val="kk-KZ"/>
              </w:rPr>
              <w:t>эмоционалдық әсер ету дәрежесі;</w:t>
            </w:r>
          </w:p>
          <w:p w:rsidR="005F2DA9" w:rsidRPr="000E48D3" w:rsidRDefault="005F2DA9" w:rsidP="00F45408">
            <w:pPr>
              <w:numPr>
                <w:ilvl w:val="0"/>
                <w:numId w:val="4"/>
              </w:numPr>
              <w:spacing w:after="0" w:line="240" w:lineRule="auto"/>
              <w:ind w:left="-107" w:firstLine="34"/>
              <w:rPr>
                <w:rFonts w:ascii="Times New Roman" w:hAnsi="Times New Roman"/>
                <w:sz w:val="28"/>
                <w:szCs w:val="24"/>
                <w:lang w:val="kk-KZ"/>
              </w:rPr>
            </w:pPr>
            <w:r w:rsidRPr="000E48D3">
              <w:rPr>
                <w:rFonts w:ascii="Times New Roman" w:hAnsi="Times New Roman"/>
                <w:sz w:val="28"/>
                <w:szCs w:val="24"/>
                <w:lang w:val="kk-KZ"/>
              </w:rPr>
              <w:t xml:space="preserve">қызықтылығы; </w:t>
            </w:r>
          </w:p>
          <w:p w:rsidR="005F2DA9" w:rsidRPr="000E48D3" w:rsidRDefault="005F2DA9" w:rsidP="00F45408">
            <w:pPr>
              <w:numPr>
                <w:ilvl w:val="0"/>
                <w:numId w:val="4"/>
              </w:numPr>
              <w:spacing w:after="0" w:line="240" w:lineRule="auto"/>
              <w:ind w:left="-108" w:firstLine="0"/>
              <w:rPr>
                <w:rFonts w:ascii="Times New Roman" w:hAnsi="Times New Roman"/>
                <w:sz w:val="28"/>
                <w:szCs w:val="24"/>
                <w:lang w:val="kk-KZ"/>
              </w:rPr>
            </w:pPr>
            <w:r w:rsidRPr="000E48D3">
              <w:rPr>
                <w:rFonts w:ascii="Times New Roman" w:hAnsi="Times New Roman"/>
                <w:sz w:val="28"/>
                <w:szCs w:val="24"/>
                <w:lang w:val="kk-KZ"/>
              </w:rPr>
              <w:t>өмірлік мәселелерді көтеруі;</w:t>
            </w:r>
          </w:p>
          <w:p w:rsidR="005F2DA9" w:rsidRPr="000E48D3" w:rsidRDefault="005F2DA9" w:rsidP="00F45408">
            <w:pPr>
              <w:numPr>
                <w:ilvl w:val="0"/>
                <w:numId w:val="4"/>
              </w:numPr>
              <w:spacing w:after="0" w:line="240" w:lineRule="auto"/>
              <w:ind w:left="-107" w:firstLine="34"/>
              <w:rPr>
                <w:rFonts w:ascii="Times New Roman" w:hAnsi="Times New Roman"/>
                <w:sz w:val="28"/>
                <w:szCs w:val="24"/>
                <w:lang w:val="kk-KZ"/>
              </w:rPr>
            </w:pPr>
            <w:r w:rsidRPr="000E48D3">
              <w:rPr>
                <w:rFonts w:ascii="Times New Roman" w:hAnsi="Times New Roman"/>
                <w:sz w:val="28"/>
                <w:szCs w:val="24"/>
                <w:lang w:val="kk-KZ"/>
              </w:rPr>
              <w:t>шынайылығы,</w:t>
            </w:r>
          </w:p>
          <w:p w:rsidR="005F2DA9" w:rsidRPr="000E48D3" w:rsidRDefault="005F2DA9" w:rsidP="00F45408">
            <w:pPr>
              <w:numPr>
                <w:ilvl w:val="0"/>
                <w:numId w:val="4"/>
              </w:numPr>
              <w:spacing w:after="0" w:line="240" w:lineRule="auto"/>
              <w:ind w:left="-107" w:firstLine="34"/>
              <w:rPr>
                <w:rFonts w:ascii="Times New Roman" w:hAnsi="Times New Roman"/>
                <w:sz w:val="28"/>
                <w:szCs w:val="24"/>
                <w:lang w:val="kk-KZ"/>
              </w:rPr>
            </w:pPr>
            <w:r w:rsidRPr="000E48D3">
              <w:rPr>
                <w:rFonts w:ascii="Times New Roman" w:hAnsi="Times New Roman"/>
                <w:sz w:val="28"/>
                <w:szCs w:val="24"/>
                <w:lang w:val="kk-KZ"/>
              </w:rPr>
              <w:t xml:space="preserve">жеке өмірлік тәжірибесімен сәйкес келуі. </w:t>
            </w:r>
          </w:p>
        </w:tc>
        <w:tc>
          <w:tcPr>
            <w:tcW w:w="2976" w:type="dxa"/>
            <w:tcBorders>
              <w:bottom w:val="nil"/>
            </w:tcBorders>
            <w:shd w:val="clear" w:color="auto" w:fill="auto"/>
          </w:tcPr>
          <w:p w:rsidR="005F2DA9" w:rsidRPr="000E48D3" w:rsidRDefault="005F2DA9" w:rsidP="00F45408">
            <w:pPr>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жан-жақты</w:t>
            </w:r>
          </w:p>
        </w:tc>
        <w:tc>
          <w:tcPr>
            <w:tcW w:w="2127" w:type="dxa"/>
            <w:tcBorders>
              <w:bottom w:val="nil"/>
            </w:tcBorders>
            <w:shd w:val="clear" w:color="auto" w:fill="auto"/>
          </w:tcPr>
          <w:p w:rsidR="005F2DA9" w:rsidRPr="000E48D3" w:rsidRDefault="005F2DA9" w:rsidP="00F45408">
            <w:pPr>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жан-жақты</w:t>
            </w:r>
          </w:p>
        </w:tc>
      </w:tr>
    </w:tbl>
    <w:p w:rsidR="005F2DA9" w:rsidRPr="000E48D3" w:rsidRDefault="005F2DA9" w:rsidP="00F45408">
      <w:pPr>
        <w:spacing w:after="0" w:line="240" w:lineRule="auto"/>
        <w:ind w:left="113" w:right="113" w:firstLine="171"/>
        <w:jc w:val="both"/>
        <w:rPr>
          <w:rFonts w:ascii="Times New Roman" w:hAnsi="Times New Roman"/>
          <w:i/>
          <w:sz w:val="28"/>
          <w:szCs w:val="28"/>
          <w:lang w:val="kk-KZ"/>
        </w:rPr>
      </w:pPr>
    </w:p>
    <w:p w:rsidR="005F2DA9" w:rsidRPr="000E48D3" w:rsidRDefault="00EB7B64" w:rsidP="00E63E06">
      <w:pPr>
        <w:pStyle w:val="a3"/>
        <w:numPr>
          <w:ilvl w:val="0"/>
          <w:numId w:val="75"/>
        </w:numPr>
        <w:spacing w:after="0" w:line="240" w:lineRule="auto"/>
        <w:ind w:right="113"/>
        <w:jc w:val="both"/>
        <w:rPr>
          <w:rFonts w:ascii="Times New Roman" w:hAnsi="Times New Roman"/>
          <w:i/>
          <w:sz w:val="28"/>
          <w:szCs w:val="28"/>
          <w:lang w:val="kk-KZ"/>
        </w:rPr>
      </w:pPr>
      <w:r w:rsidRPr="000E48D3">
        <w:rPr>
          <w:rFonts w:ascii="Times New Roman" w:hAnsi="Times New Roman"/>
          <w:i/>
          <w:sz w:val="28"/>
          <w:szCs w:val="28"/>
          <w:lang w:val="kk-KZ"/>
        </w:rPr>
        <w:t>к</w:t>
      </w:r>
      <w:r w:rsidR="005F2DA9" w:rsidRPr="000E48D3">
        <w:rPr>
          <w:rFonts w:ascii="Times New Roman" w:hAnsi="Times New Roman"/>
          <w:i/>
          <w:sz w:val="28"/>
          <w:szCs w:val="28"/>
          <w:lang w:val="kk-KZ"/>
        </w:rPr>
        <w:t>естенің жалғасы</w:t>
      </w:r>
    </w:p>
    <w:p w:rsidR="005F2DA9" w:rsidRPr="000E48D3" w:rsidRDefault="005F2DA9" w:rsidP="00F45408">
      <w:pPr>
        <w:spacing w:after="0" w:line="240" w:lineRule="auto"/>
        <w:ind w:left="113" w:right="113" w:firstLine="171"/>
        <w:jc w:val="both"/>
        <w:rPr>
          <w:rFonts w:ascii="Times New Roman" w:hAnsi="Times New Roman"/>
          <w:i/>
          <w:sz w:val="28"/>
          <w:szCs w:val="28"/>
          <w:lang w:val="kk-KZ"/>
        </w:rPr>
      </w:pP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0"/>
        <w:gridCol w:w="2694"/>
        <w:gridCol w:w="2976"/>
        <w:gridCol w:w="2127"/>
      </w:tblGrid>
      <w:tr w:rsidR="005F2DA9" w:rsidRPr="000E48D3" w:rsidTr="005F2DA9">
        <w:trPr>
          <w:cantSplit/>
          <w:trHeight w:val="487"/>
        </w:trPr>
        <w:tc>
          <w:tcPr>
            <w:tcW w:w="567" w:type="dxa"/>
            <w:tcBorders>
              <w:right w:val="single" w:sz="4" w:space="0" w:color="auto"/>
            </w:tcBorders>
            <w:shd w:val="clear" w:color="auto" w:fill="auto"/>
          </w:tcPr>
          <w:p w:rsidR="005F2DA9" w:rsidRPr="000E48D3" w:rsidRDefault="005F2DA9" w:rsidP="00F45408">
            <w:pPr>
              <w:spacing w:after="0" w:line="240" w:lineRule="auto"/>
              <w:jc w:val="center"/>
              <w:rPr>
                <w:rFonts w:ascii="Times New Roman" w:hAnsi="Times New Roman"/>
                <w:b/>
                <w:sz w:val="28"/>
                <w:szCs w:val="24"/>
                <w:lang w:val="kk-KZ"/>
              </w:rPr>
            </w:pPr>
            <w:r w:rsidRPr="000E48D3">
              <w:rPr>
                <w:rFonts w:ascii="Times New Roman" w:hAnsi="Times New Roman"/>
                <w:b/>
                <w:sz w:val="28"/>
                <w:szCs w:val="24"/>
                <w:lang w:val="kk-KZ"/>
              </w:rPr>
              <w:t>1</w:t>
            </w:r>
          </w:p>
        </w:tc>
        <w:tc>
          <w:tcPr>
            <w:tcW w:w="567" w:type="dxa"/>
            <w:tcBorders>
              <w:left w:val="single" w:sz="4" w:space="0" w:color="auto"/>
            </w:tcBorders>
            <w:shd w:val="clear" w:color="auto" w:fill="auto"/>
          </w:tcPr>
          <w:p w:rsidR="005F2DA9" w:rsidRPr="000E48D3" w:rsidRDefault="005F2DA9" w:rsidP="00F45408">
            <w:pPr>
              <w:spacing w:after="0" w:line="240" w:lineRule="auto"/>
              <w:jc w:val="center"/>
              <w:rPr>
                <w:rFonts w:ascii="Times New Roman" w:hAnsi="Times New Roman"/>
                <w:b/>
                <w:sz w:val="28"/>
                <w:szCs w:val="24"/>
                <w:lang w:val="kk-KZ"/>
              </w:rPr>
            </w:pPr>
            <w:r w:rsidRPr="000E48D3">
              <w:rPr>
                <w:rFonts w:ascii="Times New Roman" w:hAnsi="Times New Roman"/>
                <w:b/>
                <w:sz w:val="28"/>
                <w:szCs w:val="24"/>
                <w:lang w:val="kk-KZ"/>
              </w:rPr>
              <w:t>2</w:t>
            </w:r>
          </w:p>
        </w:tc>
        <w:tc>
          <w:tcPr>
            <w:tcW w:w="5670" w:type="dxa"/>
            <w:shd w:val="clear" w:color="auto" w:fill="auto"/>
          </w:tcPr>
          <w:p w:rsidR="005F2DA9" w:rsidRPr="000E48D3" w:rsidRDefault="005F2DA9"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3</w:t>
            </w:r>
          </w:p>
        </w:tc>
        <w:tc>
          <w:tcPr>
            <w:tcW w:w="2694" w:type="dxa"/>
            <w:shd w:val="clear" w:color="auto" w:fill="auto"/>
          </w:tcPr>
          <w:p w:rsidR="005F2DA9" w:rsidRPr="000E48D3" w:rsidRDefault="005F2DA9"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4</w:t>
            </w:r>
          </w:p>
        </w:tc>
        <w:tc>
          <w:tcPr>
            <w:tcW w:w="2976" w:type="dxa"/>
            <w:shd w:val="clear" w:color="auto" w:fill="auto"/>
          </w:tcPr>
          <w:p w:rsidR="005F2DA9" w:rsidRPr="000E48D3" w:rsidRDefault="005F2DA9"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5</w:t>
            </w:r>
          </w:p>
        </w:tc>
        <w:tc>
          <w:tcPr>
            <w:tcW w:w="2127" w:type="dxa"/>
            <w:shd w:val="clear" w:color="auto" w:fill="auto"/>
          </w:tcPr>
          <w:p w:rsidR="005F2DA9" w:rsidRPr="000E48D3" w:rsidRDefault="005F2DA9" w:rsidP="00F45408">
            <w:pPr>
              <w:spacing w:after="0" w:line="240" w:lineRule="auto"/>
              <w:ind w:firstLine="567"/>
              <w:jc w:val="center"/>
              <w:rPr>
                <w:rFonts w:ascii="Times New Roman" w:hAnsi="Times New Roman"/>
                <w:b/>
                <w:sz w:val="28"/>
                <w:szCs w:val="24"/>
                <w:lang w:val="kk-KZ"/>
              </w:rPr>
            </w:pPr>
            <w:r w:rsidRPr="000E48D3">
              <w:rPr>
                <w:rFonts w:ascii="Times New Roman" w:hAnsi="Times New Roman"/>
                <w:b/>
                <w:sz w:val="28"/>
                <w:szCs w:val="24"/>
                <w:lang w:val="kk-KZ"/>
              </w:rPr>
              <w:t>6</w:t>
            </w:r>
          </w:p>
        </w:tc>
      </w:tr>
      <w:tr w:rsidR="00946E2E" w:rsidRPr="000E48D3" w:rsidTr="00946E2E">
        <w:trPr>
          <w:cantSplit/>
          <w:trHeight w:val="2256"/>
        </w:trPr>
        <w:tc>
          <w:tcPr>
            <w:tcW w:w="568" w:type="dxa"/>
            <w:tcBorders>
              <w:right w:val="single" w:sz="4" w:space="0" w:color="auto"/>
            </w:tcBorders>
            <w:shd w:val="clear" w:color="auto" w:fill="auto"/>
            <w:textDirection w:val="btLr"/>
          </w:tcPr>
          <w:p w:rsidR="00946E2E" w:rsidRPr="000E48D3" w:rsidRDefault="00946E2E" w:rsidP="00F45408">
            <w:pPr>
              <w:spacing w:after="0" w:line="240" w:lineRule="auto"/>
              <w:ind w:left="113" w:right="113" w:firstLine="567"/>
              <w:jc w:val="center"/>
              <w:rPr>
                <w:rFonts w:ascii="Times New Roman" w:hAnsi="Times New Roman"/>
                <w:b/>
                <w:sz w:val="28"/>
                <w:szCs w:val="24"/>
                <w:lang w:val="kk-KZ"/>
              </w:rPr>
            </w:pPr>
            <w:r w:rsidRPr="000E48D3">
              <w:rPr>
                <w:rFonts w:ascii="Times New Roman" w:hAnsi="Times New Roman"/>
                <w:b/>
                <w:sz w:val="28"/>
                <w:szCs w:val="24"/>
                <w:lang w:val="kk-KZ"/>
              </w:rPr>
              <w:t>Идеялық-эстетикалық деңгей</w:t>
            </w:r>
          </w:p>
        </w:tc>
        <w:tc>
          <w:tcPr>
            <w:tcW w:w="566" w:type="dxa"/>
            <w:tcBorders>
              <w:left w:val="single" w:sz="4" w:space="0" w:color="auto"/>
            </w:tcBorders>
            <w:shd w:val="clear" w:color="auto" w:fill="auto"/>
            <w:textDirection w:val="btLr"/>
          </w:tcPr>
          <w:p w:rsidR="00946E2E" w:rsidRPr="000E48D3" w:rsidRDefault="00946E2E" w:rsidP="00F45408">
            <w:pPr>
              <w:spacing w:after="0" w:line="240" w:lineRule="auto"/>
              <w:ind w:left="113" w:right="113" w:firstLine="567"/>
              <w:jc w:val="center"/>
              <w:rPr>
                <w:rFonts w:ascii="Times New Roman" w:hAnsi="Times New Roman"/>
                <w:b/>
                <w:sz w:val="28"/>
                <w:szCs w:val="24"/>
                <w:lang w:val="kk-KZ"/>
              </w:rPr>
            </w:pPr>
            <w:r w:rsidRPr="000E48D3">
              <w:rPr>
                <w:rFonts w:ascii="Times New Roman" w:hAnsi="Times New Roman"/>
                <w:b/>
                <w:sz w:val="28"/>
                <w:szCs w:val="24"/>
                <w:lang w:val="kk-KZ"/>
              </w:rPr>
              <w:t>-</w:t>
            </w:r>
          </w:p>
        </w:tc>
        <w:tc>
          <w:tcPr>
            <w:tcW w:w="5670" w:type="dxa"/>
            <w:shd w:val="clear" w:color="auto" w:fill="auto"/>
          </w:tcPr>
          <w:p w:rsidR="00946E2E" w:rsidRPr="000E48D3" w:rsidRDefault="00946E2E" w:rsidP="00F45408">
            <w:pPr>
              <w:spacing w:after="0" w:line="240" w:lineRule="auto"/>
              <w:jc w:val="both"/>
              <w:rPr>
                <w:rFonts w:ascii="Times New Roman" w:hAnsi="Times New Roman"/>
                <w:sz w:val="28"/>
                <w:szCs w:val="24"/>
                <w:lang w:val="kk-KZ"/>
              </w:rPr>
            </w:pPr>
            <w:r w:rsidRPr="000E48D3">
              <w:rPr>
                <w:rFonts w:ascii="Times New Roman" w:hAnsi="Times New Roman"/>
                <w:sz w:val="28"/>
                <w:szCs w:val="24"/>
                <w:lang w:val="kk-KZ"/>
              </w:rPr>
              <w:t xml:space="preserve">Көркем мәтінді толық, жүйелі, эстетикалық тұрғыда адекватты түсінумен, жоғары эмоционалдық және санала интеллектуалдық түрде қабылдауымен ерекшеленеді. Өнер туындысын  адамдарды, өмірді тану, өзін-өзітану, рухани баю, тұлғалық тұрғыда өсу құралы деп таниды. </w:t>
            </w:r>
          </w:p>
        </w:tc>
        <w:tc>
          <w:tcPr>
            <w:tcW w:w="2694" w:type="dxa"/>
            <w:shd w:val="clear" w:color="auto" w:fill="auto"/>
          </w:tcPr>
          <w:p w:rsidR="00946E2E" w:rsidRPr="000E48D3" w:rsidRDefault="00946E2E" w:rsidP="00F45408">
            <w:pPr>
              <w:numPr>
                <w:ilvl w:val="0"/>
                <w:numId w:val="4"/>
              </w:numPr>
              <w:spacing w:after="0" w:line="240" w:lineRule="auto"/>
              <w:ind w:left="0" w:firstLine="0"/>
              <w:jc w:val="both"/>
              <w:rPr>
                <w:rFonts w:ascii="Times New Roman" w:hAnsi="Times New Roman"/>
                <w:sz w:val="28"/>
                <w:szCs w:val="24"/>
                <w:lang w:val="kk-KZ"/>
              </w:rPr>
            </w:pPr>
            <w:r w:rsidRPr="000E48D3">
              <w:rPr>
                <w:rFonts w:ascii="Times New Roman" w:hAnsi="Times New Roman"/>
                <w:sz w:val="28"/>
                <w:szCs w:val="24"/>
                <w:lang w:val="kk-KZ"/>
              </w:rPr>
              <w:t>психологиялық шынайылығы;</w:t>
            </w:r>
          </w:p>
          <w:p w:rsidR="00946E2E" w:rsidRPr="000E48D3" w:rsidRDefault="00946E2E" w:rsidP="00F45408">
            <w:pPr>
              <w:numPr>
                <w:ilvl w:val="0"/>
                <w:numId w:val="4"/>
              </w:numPr>
              <w:spacing w:after="0" w:line="240" w:lineRule="auto"/>
              <w:ind w:left="0" w:firstLine="0"/>
              <w:jc w:val="both"/>
              <w:rPr>
                <w:rFonts w:ascii="Times New Roman" w:hAnsi="Times New Roman"/>
                <w:sz w:val="28"/>
                <w:szCs w:val="24"/>
                <w:lang w:val="kk-KZ"/>
              </w:rPr>
            </w:pPr>
            <w:r w:rsidRPr="000E48D3">
              <w:rPr>
                <w:rFonts w:ascii="Times New Roman" w:hAnsi="Times New Roman"/>
                <w:sz w:val="28"/>
                <w:szCs w:val="24"/>
                <w:lang w:val="kk-KZ"/>
              </w:rPr>
              <w:t>образдардың жан-жақтылығы;</w:t>
            </w:r>
          </w:p>
          <w:p w:rsidR="00946E2E" w:rsidRPr="000E48D3" w:rsidRDefault="00946E2E" w:rsidP="00F45408">
            <w:pPr>
              <w:numPr>
                <w:ilvl w:val="0"/>
                <w:numId w:val="4"/>
              </w:numPr>
              <w:spacing w:after="0" w:line="240" w:lineRule="auto"/>
              <w:ind w:left="0" w:firstLine="0"/>
              <w:jc w:val="both"/>
              <w:rPr>
                <w:rFonts w:ascii="Times New Roman" w:hAnsi="Times New Roman"/>
                <w:sz w:val="28"/>
                <w:szCs w:val="24"/>
                <w:lang w:val="kk-KZ"/>
              </w:rPr>
            </w:pPr>
            <w:r w:rsidRPr="000E48D3">
              <w:rPr>
                <w:rFonts w:ascii="Times New Roman" w:hAnsi="Times New Roman"/>
                <w:sz w:val="28"/>
                <w:szCs w:val="24"/>
                <w:lang w:val="kk-KZ"/>
              </w:rPr>
              <w:t xml:space="preserve"> көркемдік мәнері, шығарманың идеялық-көркемдік тереңдігі; </w:t>
            </w:r>
          </w:p>
          <w:p w:rsidR="00946E2E" w:rsidRPr="000E48D3" w:rsidRDefault="00946E2E" w:rsidP="00F45408">
            <w:pPr>
              <w:numPr>
                <w:ilvl w:val="0"/>
                <w:numId w:val="4"/>
              </w:numPr>
              <w:spacing w:after="0" w:line="240" w:lineRule="auto"/>
              <w:ind w:left="0" w:firstLine="0"/>
              <w:jc w:val="both"/>
              <w:rPr>
                <w:rFonts w:ascii="Times New Roman" w:hAnsi="Times New Roman"/>
                <w:sz w:val="28"/>
                <w:szCs w:val="24"/>
                <w:lang w:val="kk-KZ"/>
              </w:rPr>
            </w:pPr>
            <w:r w:rsidRPr="000E48D3">
              <w:rPr>
                <w:rFonts w:ascii="Times New Roman" w:hAnsi="Times New Roman"/>
                <w:sz w:val="28"/>
                <w:szCs w:val="24"/>
                <w:lang w:val="kk-KZ"/>
              </w:rPr>
              <w:t xml:space="preserve">жазушы дүниетанымының ерекшелігі; </w:t>
            </w:r>
          </w:p>
          <w:p w:rsidR="00946E2E" w:rsidRPr="000E48D3" w:rsidRDefault="00946E2E" w:rsidP="00F45408">
            <w:pPr>
              <w:numPr>
                <w:ilvl w:val="0"/>
                <w:numId w:val="4"/>
              </w:numPr>
              <w:spacing w:after="0" w:line="240" w:lineRule="auto"/>
              <w:ind w:left="0" w:firstLine="0"/>
              <w:jc w:val="both"/>
              <w:rPr>
                <w:rFonts w:ascii="Times New Roman" w:hAnsi="Times New Roman"/>
                <w:sz w:val="28"/>
                <w:szCs w:val="24"/>
                <w:lang w:val="kk-KZ"/>
              </w:rPr>
            </w:pPr>
            <w:r w:rsidRPr="000E48D3">
              <w:rPr>
                <w:rFonts w:ascii="Times New Roman" w:hAnsi="Times New Roman"/>
                <w:sz w:val="28"/>
                <w:szCs w:val="24"/>
                <w:lang w:val="kk-KZ"/>
              </w:rPr>
              <w:t xml:space="preserve">гуманизм және көтеріп отырған мәселесінің көркемдік тұрғыда сенімділігі; </w:t>
            </w:r>
          </w:p>
          <w:p w:rsidR="00946E2E" w:rsidRPr="000E48D3" w:rsidRDefault="00946E2E" w:rsidP="00F45408">
            <w:pPr>
              <w:numPr>
                <w:ilvl w:val="0"/>
                <w:numId w:val="4"/>
              </w:numPr>
              <w:spacing w:after="0" w:line="240" w:lineRule="auto"/>
              <w:ind w:left="0" w:firstLine="0"/>
              <w:jc w:val="both"/>
              <w:rPr>
                <w:rFonts w:ascii="Times New Roman" w:hAnsi="Times New Roman"/>
                <w:sz w:val="28"/>
                <w:szCs w:val="24"/>
                <w:lang w:val="kk-KZ"/>
              </w:rPr>
            </w:pPr>
            <w:r w:rsidRPr="000E48D3">
              <w:rPr>
                <w:rFonts w:ascii="Times New Roman" w:hAnsi="Times New Roman"/>
                <w:sz w:val="28"/>
                <w:szCs w:val="24"/>
                <w:lang w:val="kk-KZ"/>
              </w:rPr>
              <w:t>көркемдік идеядарының қазіргі заманның руханяты тұрғысынан талаптарына сай болуы.</w:t>
            </w:r>
          </w:p>
        </w:tc>
        <w:tc>
          <w:tcPr>
            <w:tcW w:w="2976" w:type="dxa"/>
            <w:shd w:val="clear" w:color="auto" w:fill="auto"/>
          </w:tcPr>
          <w:p w:rsidR="00946E2E" w:rsidRPr="000E48D3" w:rsidRDefault="00946E2E" w:rsidP="00F45408">
            <w:pPr>
              <w:spacing w:after="0" w:line="240" w:lineRule="auto"/>
              <w:ind w:left="33"/>
              <w:jc w:val="both"/>
              <w:rPr>
                <w:rFonts w:ascii="Times New Roman" w:hAnsi="Times New Roman"/>
                <w:sz w:val="28"/>
                <w:szCs w:val="24"/>
                <w:lang w:val="kk-KZ"/>
              </w:rPr>
            </w:pPr>
            <w:r w:rsidRPr="000E48D3">
              <w:rPr>
                <w:rFonts w:ascii="Times New Roman" w:hAnsi="Times New Roman"/>
                <w:sz w:val="28"/>
                <w:szCs w:val="24"/>
                <w:lang w:val="kk-KZ"/>
              </w:rPr>
              <w:t>көркемдік деңгейі жоғары шығармаларды оқу</w:t>
            </w:r>
          </w:p>
        </w:tc>
        <w:tc>
          <w:tcPr>
            <w:tcW w:w="2127" w:type="dxa"/>
            <w:shd w:val="clear" w:color="auto" w:fill="auto"/>
          </w:tcPr>
          <w:p w:rsidR="00946E2E" w:rsidRPr="000E48D3" w:rsidRDefault="005B3F07"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К</w:t>
            </w:r>
            <w:r w:rsidR="00946E2E" w:rsidRPr="000E48D3">
              <w:rPr>
                <w:rFonts w:ascii="Times New Roman" w:hAnsi="Times New Roman"/>
                <w:sz w:val="28"/>
                <w:szCs w:val="24"/>
                <w:lang w:val="kk-KZ"/>
              </w:rPr>
              <w:t>лассика</w:t>
            </w:r>
          </w:p>
        </w:tc>
      </w:tr>
    </w:tbl>
    <w:p w:rsidR="005F2DA9" w:rsidRPr="000E48D3" w:rsidRDefault="005F2DA9" w:rsidP="00F45408">
      <w:pPr>
        <w:spacing w:after="0" w:line="240" w:lineRule="auto"/>
        <w:ind w:right="113"/>
        <w:jc w:val="both"/>
        <w:rPr>
          <w:rFonts w:ascii="Times New Roman" w:hAnsi="Times New Roman"/>
          <w:i/>
          <w:sz w:val="28"/>
          <w:szCs w:val="28"/>
          <w:lang w:val="kk-KZ"/>
        </w:rPr>
        <w:sectPr w:rsidR="005F2DA9" w:rsidRPr="000E48D3" w:rsidSect="004A3D67">
          <w:pgSz w:w="16838" w:h="11906" w:orient="landscape"/>
          <w:pgMar w:top="1134" w:right="567" w:bottom="1134" w:left="1701" w:header="709" w:footer="709" w:gutter="0"/>
          <w:cols w:space="708"/>
          <w:docGrid w:linePitch="360"/>
        </w:sectPr>
      </w:pPr>
    </w:p>
    <w:p w:rsidR="00644E00" w:rsidRPr="000E48D3" w:rsidRDefault="00644E00" w:rsidP="00F45408">
      <w:pPr>
        <w:pStyle w:val="a3"/>
        <w:numPr>
          <w:ilvl w:val="1"/>
          <w:numId w:val="15"/>
        </w:numPr>
        <w:spacing w:after="0" w:line="240" w:lineRule="auto"/>
        <w:ind w:left="0" w:firstLine="567"/>
        <w:jc w:val="both"/>
        <w:rPr>
          <w:rFonts w:ascii="Times New Roman" w:hAnsi="Times New Roman"/>
          <w:b/>
          <w:sz w:val="28"/>
          <w:szCs w:val="28"/>
          <w:lang w:val="kk-KZ"/>
        </w:rPr>
      </w:pPr>
      <w:r w:rsidRPr="000E48D3">
        <w:rPr>
          <w:rFonts w:ascii="Times New Roman" w:hAnsi="Times New Roman"/>
          <w:b/>
          <w:sz w:val="28"/>
          <w:szCs w:val="28"/>
          <w:lang w:val="kk-KZ"/>
        </w:rPr>
        <w:t xml:space="preserve">Көркем мәтінге интерпретация арқылы студенттердің шығармашылық </w:t>
      </w:r>
      <w:r w:rsidR="00E12113">
        <w:rPr>
          <w:rFonts w:ascii="Times New Roman" w:hAnsi="Times New Roman"/>
          <w:b/>
          <w:sz w:val="28"/>
          <w:szCs w:val="28"/>
          <w:lang w:val="kk-KZ"/>
        </w:rPr>
        <w:t>құзырет</w:t>
      </w:r>
      <w:r w:rsidRPr="000E48D3">
        <w:rPr>
          <w:rFonts w:ascii="Times New Roman" w:hAnsi="Times New Roman"/>
          <w:b/>
          <w:sz w:val="28"/>
          <w:szCs w:val="28"/>
          <w:lang w:val="kk-KZ"/>
        </w:rPr>
        <w:t>ін қалыптастырудың дидактикалық мүмкіндіктері</w:t>
      </w:r>
    </w:p>
    <w:p w:rsidR="00644E00" w:rsidRPr="000E48D3" w:rsidRDefault="00644E00" w:rsidP="00F45408">
      <w:pPr>
        <w:pStyle w:val="a3"/>
        <w:spacing w:after="0" w:line="240" w:lineRule="auto"/>
        <w:ind w:left="1080" w:firstLine="567"/>
        <w:jc w:val="center"/>
        <w:rPr>
          <w:rFonts w:ascii="Times New Roman" w:hAnsi="Times New Roman"/>
          <w:b/>
          <w:sz w:val="28"/>
          <w:szCs w:val="28"/>
          <w:lang w:val="kk-KZ"/>
        </w:rPr>
      </w:pP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Қазіргі қоғам дамуы экономикалық, саяси, рухани және адам өмірінің тағы да басқа салаларында түрлі өзгерістер мен жаңаруларға ие. Бұл өзгерістер білім беру жүйесіне де соқпай кетпеді. </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Бүгінгі білім беру жүйесі тұлғаның өзіндік «Менін» дамытуға, байытуға, сыртқы әлеммен қарым-қатынаста өз орнын тауып, әлеуметтік рөлін анықтауға, тұлғалық өзін-өзі қалыптастыруда белсенділік танытуға басты назар аударып отыр. Қазіргі білім берудің басты талыбы адамгершілікке тәрбиелеу, адамды негізгі құндылық ретінде танытып, тұлға дамуына барынша ықпал ету. Демек, білім берудің барлық формасы, әдістері мен технологияларының басты міндеті тұлғаның дамуына қызмет ету  болып отыр. </w:t>
      </w:r>
    </w:p>
    <w:p w:rsidR="0069231D"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Бүгінгі ақпараттық қоғамда біз сан мың түрлі, өте кең ауқымды ақпараттар ағымымен бетпе-бет келіп, оларды дұрыс қабылдап, іріктеп, қорытып, түсініп, бағалап және оларға қатысты өзіндік көзқарасымызды қалыптастырып, мәселенің шешімін таба білуіміз маңызды. Қазіргі білім беру жүйесі де, жаңа стандарттағы білім берудің жаңартылған мазмұны да дәл осы аталған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тіліктер жүйесін тиімді игеріп, ақпарат ағымымен дұрыс жұмыс жасай алу, олардың шешімін шығармашыл, креативті түрде таба білу біліктіліктерін қалыптастыру болып отыр. Білім беру мен тәрбиелеуде шығармашыл тұлға қалыптастыру қазіргі қоғамның әлеуметтік маңызды міндеттерінің бірі болып табылады. Білім берудің негізгі мақсаты да өзін-өзі дамыта алатын, өз әрекеттерін бағдарлай білетін, қоғаммен және қоршаған ортамен ашық шығармашылық қатынастар құра алатын тұлға қалыптастыру екені анық. </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ab/>
        <w:t xml:space="preserve">Педагогика ғылымы тұлғаның шығармашылық дамуына білім берудің әсерін негізгі мәселелердің бірі ретінде қарастырады. </w:t>
      </w:r>
      <w:r w:rsidRPr="000E48D3">
        <w:rPr>
          <w:rFonts w:ascii="Times New Roman" w:hAnsi="Times New Roman"/>
          <w:sz w:val="28"/>
          <w:lang w:val="kk-KZ"/>
        </w:rPr>
        <w:t>К. Д. Ушинский, С.Т.</w:t>
      </w:r>
      <w:r w:rsidR="00115BE0" w:rsidRPr="000E48D3">
        <w:rPr>
          <w:rFonts w:ascii="Times New Roman" w:hAnsi="Times New Roman"/>
          <w:sz w:val="28"/>
          <w:lang w:val="kk-KZ"/>
        </w:rPr>
        <w:t>Шацкий,  П. П.</w:t>
      </w:r>
      <w:r w:rsidRPr="000E48D3">
        <w:rPr>
          <w:rFonts w:ascii="Times New Roman" w:hAnsi="Times New Roman"/>
          <w:sz w:val="28"/>
          <w:lang w:val="kk-KZ"/>
        </w:rPr>
        <w:t xml:space="preserve">Блонский т.б. педагогтар білім беру жүйесінде оқыту мен тәрбиелеу үрдісі білім алушының қызығушылықтарын, мүмкіндіктерін, қабілеті мен қажеттіліктерін ескере отырып жүзеге асу қажеттігін атап айтады. </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Қазіргі уақытта педагогика ғылымының басымдық беріп отырған мақсаттарының бірі – қоғам мен тұлға арасында сапалы қарым-қатынастар орнауын зерттеу, тұлғаны тәрбиелеу, білім беру және шығармашылық тұрғыдан дамытудың барынша тиімді жолдарын қарастыру болып отыр.</w:t>
      </w:r>
      <w:r w:rsidR="0069231D" w:rsidRPr="000E48D3">
        <w:rPr>
          <w:rFonts w:ascii="Times New Roman" w:hAnsi="Times New Roman"/>
          <w:sz w:val="28"/>
          <w:lang w:val="kk-KZ"/>
        </w:rPr>
        <w:t xml:space="preserve"> Бұл туралы Қ.Ә</w:t>
      </w:r>
      <w:r w:rsidR="002B0C8D">
        <w:rPr>
          <w:rFonts w:ascii="Times New Roman" w:hAnsi="Times New Roman"/>
          <w:sz w:val="28"/>
          <w:lang w:val="kk-KZ"/>
        </w:rPr>
        <w:t>бдібекқызы</w:t>
      </w:r>
      <w:r w:rsidR="0069231D" w:rsidRPr="000E48D3">
        <w:rPr>
          <w:rFonts w:ascii="Times New Roman" w:hAnsi="Times New Roman"/>
          <w:sz w:val="28"/>
          <w:lang w:val="kk-KZ"/>
        </w:rPr>
        <w:t xml:space="preserve"> «Оқушылардың көркем шығармашылық қабілетін дамыту» атты еңбегінде: «Шығармашылық бүкіл болмастың, қозғалыстың, дамудың, бір сөзбен айтқанда, тіршіліктің көзі. Табиғат, қоғам құбылыстарында, жеке адамның ақыл-санасында, ішкі жан дүниесінде – бәрінде шығармашылықтың табиғ процестері үздіксіз жүріп жатады. Және ол процесс бейберекет, жүйесіз жүрмейді, белгілі бір табиғи заңдылықтармен, табиғи жүйемен дамиды. Бұл – өз өрі мен еңісі, асуы бар, қат-қабат, шытырман қия-қиядан тұратын жол. Табиғат ішкі шығармашылық процестерді өзі басқарады. Біздің тілге тиек ететін құбылысымыз – табиғи шығармашылық процестердәң үздіксіз дамуына себепкер болатын сыртқы факторлар. Сыртқы факторларды ішкі табиғи мүмкіндіктерді ескере отырып реттеу, жүйелеу жеке адамның ой-санасына, қызметіне байланысты»</w:t>
      </w:r>
      <w:r w:rsidR="00D81ED2" w:rsidRPr="000E48D3">
        <w:rPr>
          <w:rFonts w:ascii="Times New Roman" w:hAnsi="Times New Roman"/>
          <w:sz w:val="28"/>
          <w:szCs w:val="28"/>
          <w:lang w:val="kk-KZ"/>
        </w:rPr>
        <w:t xml:space="preserve"> [7</w:t>
      </w:r>
      <w:r w:rsidR="00CE7A4A">
        <w:rPr>
          <w:rFonts w:ascii="Times New Roman" w:hAnsi="Times New Roman"/>
          <w:sz w:val="28"/>
          <w:szCs w:val="28"/>
          <w:lang w:val="kk-KZ"/>
        </w:rPr>
        <w:t>1</w:t>
      </w:r>
      <w:r w:rsidR="00D81ED2" w:rsidRPr="000E48D3">
        <w:rPr>
          <w:rFonts w:ascii="Times New Roman" w:hAnsi="Times New Roman"/>
          <w:sz w:val="28"/>
          <w:szCs w:val="28"/>
          <w:lang w:val="kk-KZ"/>
        </w:rPr>
        <w:t>, 3 б.]</w:t>
      </w:r>
      <w:r w:rsidR="00D81ED2" w:rsidRPr="000E48D3">
        <w:rPr>
          <w:rFonts w:ascii="Times New Roman" w:hAnsi="Times New Roman"/>
          <w:sz w:val="28"/>
          <w:lang w:val="kk-KZ"/>
        </w:rPr>
        <w:t>, – деген ой түйіндейді</w:t>
      </w:r>
    </w:p>
    <w:p w:rsidR="00644E00"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Құбылмалы қоғамның өзгерістеріне, түрлі жағдаяттар мен оқиғаларға дұрыс жауап қатып, тиімді әркет ету үшін әр адам өз шығармашылық мүмкіндіктерін барынша тиімді қолданып, белсенділік танытуы тиіс. Шығармашыл белсенді тұлғалар өз өмірінің интелектуалдық мәселелерін ғана емес, қоғамдық-әлеуметтік, ғылыми мәселелерді шешу үшін де өте қажет.</w:t>
      </w:r>
    </w:p>
    <w:p w:rsidR="002B0C8D" w:rsidRPr="00DB3E95" w:rsidRDefault="002B0C8D" w:rsidP="002B0C8D">
      <w:pPr>
        <w:spacing w:after="0" w:line="240" w:lineRule="auto"/>
        <w:ind w:firstLine="567"/>
        <w:jc w:val="both"/>
        <w:rPr>
          <w:rFonts w:ascii="Times New Roman" w:hAnsi="Times New Roman"/>
          <w:sz w:val="28"/>
          <w:lang w:val="kk-KZ"/>
        </w:rPr>
      </w:pPr>
      <w:r>
        <w:rPr>
          <w:rFonts w:ascii="Times New Roman" w:hAnsi="Times New Roman"/>
          <w:sz w:val="28"/>
          <w:lang w:val="kk-KZ"/>
        </w:rPr>
        <w:t xml:space="preserve">«Қазіргі заманғы өмірлік жағдаяттарда шығармашылықтың маңыздылығы даусыз. Шығармашылық жұмыс болсын, оқу немесе демалыс болсын адам әрекеттерінің әр аспектісінен көрініс тауып отыруы керек. Педагогикалық психология шығармашылықты қабілет, үдеріс, қоршаған орта үйлесімділігінен басталып, адам бойынан интерпретация, идея, іс әрекет, шешім немесе қандайда бір өнім түрінде көрініс табуы деп таниды. </w:t>
      </w:r>
      <w:r w:rsidR="00DB3E95">
        <w:rPr>
          <w:rFonts w:ascii="Times New Roman" w:hAnsi="Times New Roman"/>
          <w:sz w:val="28"/>
          <w:lang w:val="kk-KZ"/>
        </w:rPr>
        <w:t xml:space="preserve">Яғни, шығармашылықтың әмбебап анықтамасын </w:t>
      </w:r>
      <w:r w:rsidR="00DB3E95" w:rsidRPr="00DB3E95">
        <w:rPr>
          <w:rFonts w:ascii="Times New Roman" w:hAnsi="Times New Roman"/>
          <w:i/>
          <w:sz w:val="28"/>
          <w:lang w:val="kk-KZ"/>
        </w:rPr>
        <w:t xml:space="preserve">адам тудырған шығармашылықтың барлығы  – оның өмірді </w:t>
      </w:r>
      <w:r w:rsidR="00DB3E95" w:rsidRPr="00CE7A4A">
        <w:rPr>
          <w:rFonts w:ascii="Times New Roman" w:hAnsi="Times New Roman"/>
          <w:i/>
          <w:sz w:val="28"/>
          <w:lang w:val="kk-KZ"/>
        </w:rPr>
        <w:t>қабылдауынан, ішкі жан дүниесінен, даралық сипатынан бастау алады</w:t>
      </w:r>
      <w:r w:rsidR="00DB3E95" w:rsidRPr="00CE7A4A">
        <w:rPr>
          <w:rFonts w:ascii="Times New Roman" w:hAnsi="Times New Roman"/>
          <w:sz w:val="28"/>
          <w:lang w:val="kk-KZ"/>
        </w:rPr>
        <w:t xml:space="preserve"> деп көрсетуге болады»</w:t>
      </w:r>
      <w:r w:rsidR="00DB3E95" w:rsidRPr="00CE7A4A">
        <w:rPr>
          <w:rFonts w:ascii="Times New Roman" w:hAnsi="Times New Roman"/>
          <w:sz w:val="28"/>
          <w:szCs w:val="28"/>
          <w:lang w:val="kk-KZ"/>
        </w:rPr>
        <w:t xml:space="preserve"> [7</w:t>
      </w:r>
      <w:r w:rsidR="00CE7A4A" w:rsidRPr="00CE7A4A">
        <w:rPr>
          <w:rFonts w:ascii="Times New Roman" w:hAnsi="Times New Roman"/>
          <w:sz w:val="28"/>
          <w:szCs w:val="28"/>
          <w:lang w:val="kk-KZ"/>
        </w:rPr>
        <w:t>2</w:t>
      </w:r>
      <w:r w:rsidR="00DB3E95" w:rsidRPr="00CE7A4A">
        <w:rPr>
          <w:rFonts w:ascii="Times New Roman" w:hAnsi="Times New Roman"/>
          <w:sz w:val="28"/>
          <w:szCs w:val="28"/>
          <w:lang w:val="kk-KZ"/>
        </w:rPr>
        <w:t xml:space="preserve">, </w:t>
      </w:r>
      <w:r w:rsidR="00CE7A4A">
        <w:rPr>
          <w:rFonts w:ascii="Times New Roman" w:hAnsi="Times New Roman"/>
          <w:sz w:val="28"/>
          <w:szCs w:val="28"/>
          <w:lang w:val="kk-KZ"/>
        </w:rPr>
        <w:t>474-475</w:t>
      </w:r>
      <w:r w:rsidR="00DB3E95" w:rsidRPr="00CE7A4A">
        <w:rPr>
          <w:rFonts w:ascii="Times New Roman" w:hAnsi="Times New Roman"/>
          <w:sz w:val="28"/>
          <w:szCs w:val="28"/>
          <w:lang w:val="kk-KZ"/>
        </w:rPr>
        <w:t xml:space="preserve"> б.]</w:t>
      </w:r>
      <w:r w:rsidR="006E45E0" w:rsidRPr="00CE7A4A">
        <w:rPr>
          <w:rFonts w:ascii="Times New Roman" w:hAnsi="Times New Roman"/>
          <w:sz w:val="28"/>
          <w:lang w:val="kk-KZ"/>
        </w:rPr>
        <w:t>.</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Тұлғаның шығармашылық </w:t>
      </w:r>
      <w:r w:rsidR="00E12113">
        <w:rPr>
          <w:rFonts w:ascii="Times New Roman" w:hAnsi="Times New Roman"/>
          <w:sz w:val="28"/>
          <w:lang w:val="kk-KZ"/>
        </w:rPr>
        <w:t>құзырет</w:t>
      </w:r>
      <w:r w:rsidRPr="000E48D3">
        <w:rPr>
          <w:rFonts w:ascii="Times New Roman" w:hAnsi="Times New Roman"/>
          <w:sz w:val="28"/>
          <w:lang w:val="kk-KZ"/>
        </w:rPr>
        <w:t>ін қалыптастыру, шығармашылық белсенділігін арттыру – шығармашылық тұлға дамуының ажырамас бөлшегі. Шығармашылық белсенділік – сапалы білім берумен қатар аталатын тұлға дамуының негізгі көрсеткіштерінің бірі ғана емес, білім беру сапасына тікелей әсер етуші фактор.</w:t>
      </w:r>
    </w:p>
    <w:p w:rsidR="00644E00" w:rsidRPr="000E48D3" w:rsidRDefault="00644E00" w:rsidP="00F45408">
      <w:pPr>
        <w:pStyle w:val="a4"/>
        <w:spacing w:before="0" w:beforeAutospacing="0" w:after="0" w:afterAutospacing="0"/>
        <w:ind w:firstLine="567"/>
        <w:jc w:val="both"/>
        <w:rPr>
          <w:sz w:val="28"/>
          <w:szCs w:val="28"/>
          <w:lang w:val="kk-KZ"/>
        </w:rPr>
      </w:pPr>
      <w:r w:rsidRPr="000E48D3">
        <w:rPr>
          <w:sz w:val="28"/>
          <w:szCs w:val="28"/>
          <w:lang w:val="kk-KZ"/>
        </w:rPr>
        <w:t>М.Ф. Макарова білім алушының шығармашылық қабілетті арттыру төмендегідей педагогикалық жағдайлардың негізінде сәтті жүзеге асады деп көрсетеді:</w:t>
      </w:r>
    </w:p>
    <w:p w:rsidR="00644E00" w:rsidRPr="000E48D3" w:rsidRDefault="00644E00" w:rsidP="00F45408">
      <w:pPr>
        <w:pStyle w:val="a4"/>
        <w:spacing w:before="0" w:beforeAutospacing="0" w:after="0" w:afterAutospacing="0"/>
        <w:ind w:left="360" w:firstLine="567"/>
        <w:jc w:val="both"/>
        <w:rPr>
          <w:sz w:val="28"/>
          <w:szCs w:val="28"/>
          <w:lang w:val="kk-KZ"/>
        </w:rPr>
      </w:pPr>
      <w:r w:rsidRPr="000E48D3">
        <w:rPr>
          <w:sz w:val="28"/>
          <w:szCs w:val="28"/>
          <w:lang w:val="kk-KZ"/>
        </w:rPr>
        <w:tab/>
        <w:t>1) тұлғалық-бағдарлы білім беруді іске асыру. Яғни білім беру мазмұны тұлғаның мүмкіндіктері мен қабылетін, танымдық қызығушылығына сай болуы;</w:t>
      </w:r>
    </w:p>
    <w:p w:rsidR="00644E00" w:rsidRPr="000E48D3" w:rsidRDefault="00644E00" w:rsidP="00F45408">
      <w:pPr>
        <w:pStyle w:val="a4"/>
        <w:spacing w:before="0" w:beforeAutospacing="0" w:after="0" w:afterAutospacing="0"/>
        <w:ind w:left="360" w:firstLine="567"/>
        <w:jc w:val="both"/>
        <w:rPr>
          <w:sz w:val="28"/>
          <w:szCs w:val="28"/>
          <w:lang w:val="kk-KZ"/>
        </w:rPr>
      </w:pPr>
      <w:r w:rsidRPr="000E48D3">
        <w:rPr>
          <w:sz w:val="28"/>
          <w:szCs w:val="28"/>
          <w:lang w:val="kk-KZ"/>
        </w:rPr>
        <w:t>2) білім алушы мен мұғалімнің ортақ шығармашылығы. Бұл білім беру үрдісінде жеке тұлғалардың өзіндік дамуын қалыптастырып қана қоймай, тұлғааралық қарым-қатынастарды реттейді;</w:t>
      </w:r>
    </w:p>
    <w:p w:rsidR="00644E00" w:rsidRPr="000E48D3" w:rsidRDefault="00644E00" w:rsidP="00F45408">
      <w:pPr>
        <w:pStyle w:val="a4"/>
        <w:spacing w:before="0" w:beforeAutospacing="0" w:after="0" w:afterAutospacing="0"/>
        <w:ind w:left="360" w:firstLine="567"/>
        <w:jc w:val="both"/>
        <w:rPr>
          <w:sz w:val="28"/>
          <w:szCs w:val="28"/>
          <w:lang w:val="kk-KZ"/>
        </w:rPr>
      </w:pPr>
      <w:r w:rsidRPr="000E48D3">
        <w:rPr>
          <w:sz w:val="28"/>
          <w:szCs w:val="28"/>
          <w:lang w:val="kk-KZ"/>
        </w:rPr>
        <w:t>3) білім алушылардың оқу-зерттеу жұмыстарына араласуы және ғылыми шығармашылықты дамыту;</w:t>
      </w:r>
    </w:p>
    <w:p w:rsidR="00C93E4F" w:rsidRPr="000E48D3" w:rsidRDefault="00644E00" w:rsidP="00C93E4F">
      <w:pPr>
        <w:pStyle w:val="a4"/>
        <w:spacing w:before="0" w:beforeAutospacing="0" w:after="0" w:afterAutospacing="0"/>
        <w:ind w:left="360" w:firstLine="567"/>
        <w:jc w:val="both"/>
        <w:rPr>
          <w:sz w:val="28"/>
          <w:szCs w:val="28"/>
          <w:lang w:val="kk-KZ"/>
        </w:rPr>
      </w:pPr>
      <w:r w:rsidRPr="000E48D3">
        <w:rPr>
          <w:sz w:val="28"/>
          <w:szCs w:val="28"/>
          <w:lang w:val="kk-KZ"/>
        </w:rPr>
        <w:t>4) білім алушылардың танымдық белсендігін дамытуға арналған инновациялық технологияларды мақсатты қолдану</w:t>
      </w:r>
      <w:r w:rsidR="0003549C" w:rsidRPr="000E48D3">
        <w:rPr>
          <w:sz w:val="28"/>
          <w:szCs w:val="28"/>
          <w:lang w:val="kk-KZ"/>
        </w:rPr>
        <w:t>[7</w:t>
      </w:r>
      <w:r w:rsidR="00CE7A4A">
        <w:rPr>
          <w:sz w:val="28"/>
          <w:szCs w:val="28"/>
          <w:lang w:val="kk-KZ"/>
        </w:rPr>
        <w:t>3</w:t>
      </w:r>
      <w:r w:rsidR="0003549C" w:rsidRPr="000E48D3">
        <w:rPr>
          <w:sz w:val="28"/>
          <w:szCs w:val="28"/>
          <w:lang w:val="kk-KZ"/>
        </w:rPr>
        <w:t xml:space="preserve">, </w:t>
      </w:r>
      <w:r w:rsidR="006402BE" w:rsidRPr="000E48D3">
        <w:rPr>
          <w:sz w:val="28"/>
          <w:szCs w:val="28"/>
          <w:lang w:val="kk-KZ"/>
        </w:rPr>
        <w:t>203</w:t>
      </w:r>
      <w:r w:rsidR="000F77B0" w:rsidRPr="000E48D3">
        <w:rPr>
          <w:sz w:val="28"/>
          <w:szCs w:val="28"/>
          <w:lang w:val="kk-KZ"/>
        </w:rPr>
        <w:t xml:space="preserve"> б.</w:t>
      </w:r>
      <w:r w:rsidR="0003549C" w:rsidRPr="000E48D3">
        <w:rPr>
          <w:sz w:val="28"/>
          <w:szCs w:val="28"/>
          <w:lang w:val="kk-KZ"/>
        </w:rPr>
        <w:t>]</w:t>
      </w:r>
      <w:r w:rsidR="006E45E0">
        <w:rPr>
          <w:sz w:val="28"/>
          <w:szCs w:val="28"/>
          <w:lang w:val="kk-KZ"/>
        </w:rPr>
        <w:t>.</w:t>
      </w:r>
    </w:p>
    <w:p w:rsidR="001C1CB6" w:rsidRPr="000E48D3" w:rsidRDefault="001C1CB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Ш. Ерхожина «Құрмалас сөйлемдерді шығармашылықпен оқыту әдістемесі» атты монографиясында: «Білім алушылардың шығармашылық қабілетін дамытудың негізгі факторы олардың білімі мен дағдыларының дәрежесі ғана емес, сонымен бірге, олардың маңызды психикалық қызметтерін, ақыл-ой жұмысының тәсілдерін қалыптастыруға мүмкіндік беретін оқу үдерісін жолға қою қажет болып табылады. Білім алушылардың шығармашылық қабілеті де оның ойлауы мен тәжірибелік әрекеттері арқылы ғана дамиды. Сондықтан шығармашылықты қалыптастырып, дамыту үшін шығармашылық жұмыстарды тиімді ұйымдастыр</w:t>
      </w:r>
      <w:r w:rsidR="0003549C" w:rsidRPr="000E48D3">
        <w:rPr>
          <w:rFonts w:ascii="Times New Roman" w:hAnsi="Times New Roman"/>
          <w:sz w:val="28"/>
          <w:szCs w:val="28"/>
          <w:lang w:val="kk-KZ"/>
        </w:rPr>
        <w:t>у мүмкіндіктерін қарастырамыз»[7</w:t>
      </w:r>
      <w:r w:rsidR="00CE7A4A">
        <w:rPr>
          <w:rFonts w:ascii="Times New Roman" w:hAnsi="Times New Roman"/>
          <w:sz w:val="28"/>
          <w:szCs w:val="28"/>
          <w:lang w:val="kk-KZ"/>
        </w:rPr>
        <w:t>4</w:t>
      </w:r>
      <w:r w:rsidRPr="000E48D3">
        <w:rPr>
          <w:rFonts w:ascii="Times New Roman" w:hAnsi="Times New Roman"/>
          <w:sz w:val="28"/>
          <w:szCs w:val="28"/>
          <w:lang w:val="kk-KZ"/>
        </w:rPr>
        <w:t>, 103-104</w:t>
      </w:r>
      <w:r w:rsidR="000F77B0" w:rsidRPr="000E48D3">
        <w:rPr>
          <w:rFonts w:ascii="Times New Roman" w:hAnsi="Times New Roman"/>
          <w:sz w:val="28"/>
          <w:szCs w:val="28"/>
          <w:lang w:val="kk-KZ"/>
        </w:rPr>
        <w:t xml:space="preserve"> б.</w:t>
      </w:r>
      <w:r w:rsidR="008411EE" w:rsidRPr="000E48D3">
        <w:rPr>
          <w:rFonts w:ascii="Times New Roman" w:hAnsi="Times New Roman"/>
          <w:sz w:val="28"/>
          <w:szCs w:val="28"/>
          <w:lang w:val="kk-KZ"/>
        </w:rPr>
        <w:t>], –</w:t>
      </w:r>
      <w:r w:rsidRPr="000E48D3">
        <w:rPr>
          <w:rFonts w:ascii="Times New Roman" w:hAnsi="Times New Roman"/>
          <w:sz w:val="28"/>
          <w:szCs w:val="28"/>
          <w:lang w:val="kk-KZ"/>
        </w:rPr>
        <w:t xml:space="preserve"> деп шығармашылық жұмысты тиімді ұйымдастырылуы білім алушылардың білім-білік дағдыларын ғана емес, тұлғалық </w:t>
      </w:r>
      <w:r w:rsidR="00E12113">
        <w:rPr>
          <w:rFonts w:ascii="Times New Roman" w:hAnsi="Times New Roman"/>
          <w:sz w:val="28"/>
          <w:szCs w:val="28"/>
          <w:lang w:val="kk-KZ"/>
        </w:rPr>
        <w:t>құзырет</w:t>
      </w:r>
      <w:r w:rsidRPr="000E48D3">
        <w:rPr>
          <w:rFonts w:ascii="Times New Roman" w:hAnsi="Times New Roman"/>
          <w:sz w:val="28"/>
          <w:szCs w:val="28"/>
          <w:lang w:val="kk-KZ"/>
        </w:rPr>
        <w:t>тіліктерін дамытудың да негізі екенін алға тартады.</w:t>
      </w:r>
    </w:p>
    <w:p w:rsidR="00644E00" w:rsidRPr="000E48D3" w:rsidRDefault="00644E00" w:rsidP="00F45408">
      <w:pPr>
        <w:pStyle w:val="a4"/>
        <w:spacing w:before="0" w:beforeAutospacing="0" w:after="0" w:afterAutospacing="0"/>
        <w:ind w:firstLine="567"/>
        <w:jc w:val="both"/>
        <w:rPr>
          <w:sz w:val="28"/>
          <w:szCs w:val="28"/>
          <w:lang w:val="kk-KZ"/>
        </w:rPr>
      </w:pPr>
      <w:r w:rsidRPr="000E48D3">
        <w:rPr>
          <w:sz w:val="28"/>
          <w:szCs w:val="28"/>
          <w:lang w:val="kk-KZ"/>
        </w:rPr>
        <w:t xml:space="preserve">Осы уақытқа дейін ғылыми еңбектерді сараласақ, шығармашылық қабілет, шығармашылық </w:t>
      </w:r>
      <w:r w:rsidR="00E12113">
        <w:rPr>
          <w:sz w:val="28"/>
          <w:szCs w:val="28"/>
          <w:lang w:val="kk-KZ"/>
        </w:rPr>
        <w:t>құзырет</w:t>
      </w:r>
      <w:r w:rsidRPr="000E48D3">
        <w:rPr>
          <w:sz w:val="28"/>
          <w:szCs w:val="28"/>
          <w:lang w:val="kk-KZ"/>
        </w:rPr>
        <w:t xml:space="preserve">, шығармашылық белсенділік ұғымдары түрлі ғылым саласында жан-жақты зерттеліп қойғандай көрінуі мүмкін. Алайда, әлі күнге дейін білім алушылардың тұлға ретіндегі шығармашылық белсенділігінің қалыптасуы мен даму жолдары толыққанды жүйе ретінде орнығып, ғаламдар тарапынан бір тоқтамға келген жоқ. Тұлғаның шығармашылық </w:t>
      </w:r>
      <w:r w:rsidR="00E12113">
        <w:rPr>
          <w:sz w:val="28"/>
          <w:szCs w:val="28"/>
          <w:lang w:val="kk-KZ"/>
        </w:rPr>
        <w:t>құзырет</w:t>
      </w:r>
      <w:r w:rsidRPr="000E48D3">
        <w:rPr>
          <w:sz w:val="28"/>
          <w:szCs w:val="28"/>
          <w:lang w:val="kk-KZ"/>
        </w:rPr>
        <w:t xml:space="preserve">і турасында ғылымда нақтылық жоқ. «Шығармашылық </w:t>
      </w:r>
      <w:r w:rsidR="00E12113">
        <w:rPr>
          <w:sz w:val="28"/>
          <w:szCs w:val="28"/>
          <w:lang w:val="kk-KZ"/>
        </w:rPr>
        <w:t>құзырет</w:t>
      </w:r>
      <w:r w:rsidRPr="000E48D3">
        <w:rPr>
          <w:sz w:val="28"/>
          <w:szCs w:val="28"/>
          <w:lang w:val="kk-KZ"/>
        </w:rPr>
        <w:t xml:space="preserve">» ұғымы адам өмірінің түрлі саласында (әлеуметтік, педагогикалық, ғылыми, өндірістік т.б.) қолданылғанымен аталмыш тақырып аясындағы жекелеген сұрақтар өз жауабын таба қойған жоқ. Тіпті, ортақ ғылыми анықтама да қалыптаспаған. «Шығармашылық </w:t>
      </w:r>
      <w:r w:rsidR="00E12113">
        <w:rPr>
          <w:sz w:val="28"/>
          <w:szCs w:val="28"/>
          <w:lang w:val="kk-KZ"/>
        </w:rPr>
        <w:t>құзырет</w:t>
      </w:r>
      <w:r w:rsidRPr="000E48D3">
        <w:rPr>
          <w:sz w:val="28"/>
          <w:szCs w:val="28"/>
          <w:lang w:val="kk-KZ"/>
        </w:rPr>
        <w:t xml:space="preserve">» ұғымы кей зерттеулерде «шығармашылық белсенділік» ұғымымен пара-пар қарастырылса, кей зерттеулер шығармашылық белсенділік шығармашылық </w:t>
      </w:r>
      <w:r w:rsidR="00E12113">
        <w:rPr>
          <w:sz w:val="28"/>
          <w:szCs w:val="28"/>
          <w:lang w:val="kk-KZ"/>
        </w:rPr>
        <w:t>құзырет</w:t>
      </w:r>
      <w:r w:rsidRPr="000E48D3">
        <w:rPr>
          <w:sz w:val="28"/>
          <w:szCs w:val="28"/>
          <w:lang w:val="kk-KZ"/>
        </w:rPr>
        <w:t xml:space="preserve"> қалыптастырудың алғышарты деп көрсетеді. </w:t>
      </w:r>
      <w:r w:rsidR="008411EE" w:rsidRPr="000E48D3">
        <w:rPr>
          <w:sz w:val="28"/>
          <w:lang w:val="kk-KZ"/>
        </w:rPr>
        <w:t xml:space="preserve">В.Б. </w:t>
      </w:r>
      <w:r w:rsidRPr="000E48D3">
        <w:rPr>
          <w:sz w:val="28"/>
          <w:lang w:val="kk-KZ"/>
        </w:rPr>
        <w:t xml:space="preserve">Филимонова </w:t>
      </w:r>
      <w:r w:rsidRPr="000E48D3">
        <w:rPr>
          <w:sz w:val="28"/>
          <w:szCs w:val="28"/>
          <w:lang w:val="kk-KZ"/>
        </w:rPr>
        <w:t>тұлғаның шығармашылық белсенділігі тақырыбын зерттеп жүрген педагог зерттеушілер тобын шартты түрде 4 топқа бөліп қарастырады:</w:t>
      </w:r>
    </w:p>
    <w:p w:rsidR="00644E00" w:rsidRPr="000E48D3" w:rsidRDefault="00644E00" w:rsidP="00F45408">
      <w:pPr>
        <w:pStyle w:val="a4"/>
        <w:spacing w:before="0" w:beforeAutospacing="0" w:after="0" w:afterAutospacing="0"/>
        <w:ind w:firstLine="567"/>
        <w:jc w:val="both"/>
        <w:rPr>
          <w:sz w:val="28"/>
          <w:szCs w:val="28"/>
          <w:lang w:val="kk-KZ"/>
        </w:rPr>
      </w:pPr>
      <w:r w:rsidRPr="000E48D3">
        <w:rPr>
          <w:sz w:val="28"/>
          <w:szCs w:val="28"/>
          <w:lang w:val="kk-KZ"/>
        </w:rPr>
        <w:tab/>
        <w:t xml:space="preserve">«Ғалымдардың бірінші тобы шығармашылық белсенділікті танымдық әрекеттер мен болжамдарды шешуге деген ұмтылыс, қажеттілік пен бағыттылық </w:t>
      </w:r>
      <w:r w:rsidRPr="000E48D3">
        <w:rPr>
          <w:sz w:val="28"/>
          <w:lang w:val="kk-KZ"/>
        </w:rPr>
        <w:t>(Г.А. Коровкина)</w:t>
      </w:r>
      <w:r w:rsidRPr="000E48D3">
        <w:rPr>
          <w:sz w:val="28"/>
          <w:szCs w:val="28"/>
          <w:lang w:val="kk-KZ"/>
        </w:rPr>
        <w:t xml:space="preserve">, тапсырмаларды орындауға жаңашыл элементтерді енгізу, бір тапсырманың шешімін табуда жаңа тәсілдерді қолдану </w:t>
      </w:r>
      <w:r w:rsidRPr="000E48D3">
        <w:rPr>
          <w:sz w:val="28"/>
          <w:lang w:val="kk-KZ"/>
        </w:rPr>
        <w:t>(Г.И. Патяко)</w:t>
      </w:r>
      <w:r w:rsidRPr="000E48D3">
        <w:rPr>
          <w:sz w:val="28"/>
          <w:szCs w:val="28"/>
          <w:lang w:val="kk-KZ"/>
        </w:rPr>
        <w:t xml:space="preserve">, білімі мен біліктілігін жаңа жағдаяттарға сәйкес қолдана білу </w:t>
      </w:r>
      <w:r w:rsidRPr="000E48D3">
        <w:rPr>
          <w:sz w:val="28"/>
          <w:lang w:val="kk-KZ"/>
        </w:rPr>
        <w:t>(Т.М. Смирнова)</w:t>
      </w:r>
      <w:r w:rsidRPr="000E48D3">
        <w:rPr>
          <w:sz w:val="28"/>
          <w:szCs w:val="28"/>
          <w:lang w:val="kk-KZ"/>
        </w:rPr>
        <w:t xml:space="preserve">деп көрсетеді. Бұл жерде шығармашылық белсенділіктің өте маңызды құрылымдық элементі – тапсырманы орындаудаға жаңашылдықпен келу, еңбек өнімінің нәтижесіне өзіндік жаңалық енгізуге бағыттылық басымдық алады. </w:t>
      </w:r>
    </w:p>
    <w:p w:rsidR="00644E00" w:rsidRPr="000E48D3" w:rsidRDefault="00644E00" w:rsidP="00F45408">
      <w:pPr>
        <w:pStyle w:val="a4"/>
        <w:spacing w:before="0" w:beforeAutospacing="0" w:after="0" w:afterAutospacing="0"/>
        <w:ind w:firstLine="567"/>
        <w:jc w:val="both"/>
        <w:rPr>
          <w:sz w:val="28"/>
          <w:lang w:val="kk-KZ"/>
        </w:rPr>
      </w:pPr>
      <w:r w:rsidRPr="000E48D3">
        <w:rPr>
          <w:sz w:val="28"/>
          <w:szCs w:val="28"/>
          <w:lang w:val="kk-KZ"/>
        </w:rPr>
        <w:tab/>
        <w:t xml:space="preserve">Екінші топ ғалымдар «шығармашылық белсенділік» ұғымын «іс-әрекет» ұғымымен қатар қояды. </w:t>
      </w:r>
      <w:r w:rsidRPr="000E48D3">
        <w:rPr>
          <w:sz w:val="28"/>
          <w:lang w:val="kk-KZ"/>
        </w:rPr>
        <w:t>М.А. Данилов шығармашылық белсенділікті тек берілген тапсырманы орындауға деген әрекеттер қатары деп анықтаса, В.П. Строков шығармашылық белсенділік дегеніміз білім алушылардың жаңа дүниені жасауға жұмсаған білімі, дағдысы мен біліктіліктері, сонымен қатар оны орындау барысындағы эмоциялық қатынастарының жиынтық көрсеткіші деп түсіндіреді.</w:t>
      </w:r>
    </w:p>
    <w:p w:rsidR="00644E00" w:rsidRPr="000E48D3" w:rsidRDefault="00644E00" w:rsidP="00F45408">
      <w:pPr>
        <w:pStyle w:val="a4"/>
        <w:spacing w:before="0" w:beforeAutospacing="0" w:after="0" w:afterAutospacing="0"/>
        <w:ind w:firstLine="567"/>
        <w:jc w:val="both"/>
        <w:rPr>
          <w:sz w:val="28"/>
          <w:lang w:val="kk-KZ"/>
        </w:rPr>
      </w:pPr>
      <w:r w:rsidRPr="000E48D3">
        <w:rPr>
          <w:sz w:val="28"/>
          <w:lang w:val="kk-KZ"/>
        </w:rPr>
        <w:tab/>
        <w:t xml:space="preserve">Үшінші топқа «шығармашылық белсенділікті» тұлғалық қасиеттердің бірі деп санайтын ғалымдарды жатқыздық. Бұл ғалымдар қатарындағы Б.Х. Пикалов,  Е.Н. Яковлева, Е.А. Ходырева сынды зерттеушілер ұсынған анықтамаларда шығармашылық белсенділік тұлғалық қасиеттердің көрсеткіші ғана емес, оның белсенді әрекеттерінің көрсеткіші болуы керектігі ескерілмей қалады. </w:t>
      </w:r>
    </w:p>
    <w:p w:rsidR="00644E00" w:rsidRPr="000E48D3" w:rsidRDefault="00644E00" w:rsidP="00F45408">
      <w:pPr>
        <w:pStyle w:val="a4"/>
        <w:spacing w:before="0" w:beforeAutospacing="0" w:after="0" w:afterAutospacing="0"/>
        <w:ind w:firstLine="567"/>
        <w:jc w:val="both"/>
        <w:rPr>
          <w:sz w:val="28"/>
          <w:lang w:val="kk-KZ"/>
        </w:rPr>
      </w:pPr>
      <w:r w:rsidRPr="000E48D3">
        <w:rPr>
          <w:sz w:val="28"/>
          <w:lang w:val="kk-KZ"/>
        </w:rPr>
        <w:tab/>
        <w:t>Ғалымдардың төртіші тобы шығармашылық белсенділікті тұлғалық қабілет деп таниды. Яғни А.Н. Леонтьев, И.Я. Лернер, Я.А. Пономарёв, Г.И.Щукинасынды белгілі ғалымдар шығармашылық дегеніміз белсенділіктің ең жоғарғы деңгейі, тұлғаның жеке ерекшеліктерімен анықталатын, білім алушылардың жас ерекшеліктеріне тікелей байланысты қабілет деп таниды»</w:t>
      </w:r>
      <w:r w:rsidR="00FF5CF0" w:rsidRPr="000E48D3">
        <w:rPr>
          <w:sz w:val="28"/>
          <w:lang w:val="kk-KZ"/>
        </w:rPr>
        <w:t>[7</w:t>
      </w:r>
      <w:r w:rsidR="00CE7A4A">
        <w:rPr>
          <w:sz w:val="28"/>
          <w:lang w:val="kk-KZ"/>
        </w:rPr>
        <w:t>5</w:t>
      </w:r>
      <w:r w:rsidR="00FF5CF0" w:rsidRPr="000E48D3">
        <w:rPr>
          <w:sz w:val="28"/>
          <w:lang w:val="kk-KZ"/>
        </w:rPr>
        <w:t>]</w:t>
      </w:r>
      <w:r w:rsidRPr="000E48D3">
        <w:rPr>
          <w:sz w:val="28"/>
          <w:lang w:val="kk-KZ"/>
        </w:rPr>
        <w:t>.</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Шығармашылықты күрделі интегралды білім беру жүйесінде қарастыратын болсақ, шығармашылық  белсенділік креативтілік (жаңа дүние жасай алу мүмкіндігі, жаңашылдыққа ұмтылыс ретінде), шығармашылық әрекеттерге дайындық (шығармашылық жұмыстарға деген ынтасы, мотивациясының болуы), белгілі біліктіліктердің болуы (ғылыми зерттеу жұмыстарын жүргізе алу, т.б.) сынды қасиеттерді қамтып жатуы тиіс. Аталған компаненттерге жеке-жеке тоқталып көрелік.</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Креативтілікті тұлға өмірінің ең белсенді қолданыста болуы тиіс қажеттіліктердің қатарына қосуымыз негізсіз емес. Креативтілік білім алушының шығармашылық іс-әрекетке белсенді араласуына мүмкіндік беретін жекетекші фактор. Креативтіліктің ең жарқын әрі қарапайым көрінісі ретінде адамның арман-қиялы ұшқырлығы </w:t>
      </w:r>
      <w:r w:rsidR="00EB5F09" w:rsidRPr="000E48D3">
        <w:rPr>
          <w:rFonts w:ascii="Times New Roman" w:hAnsi="Times New Roman"/>
          <w:sz w:val="28"/>
          <w:lang w:val="kk-KZ"/>
        </w:rPr>
        <w:t>саналады</w:t>
      </w:r>
      <w:r w:rsidRPr="000E48D3">
        <w:rPr>
          <w:rFonts w:ascii="Times New Roman" w:hAnsi="Times New Roman"/>
          <w:sz w:val="28"/>
          <w:lang w:val="kk-KZ"/>
        </w:rPr>
        <w:t>.</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Тұлғаның талап-ынта (мотвациялық)  ерекшеліктеріне шығармашылықпен айналысуға деген талабының, шығармашылық қызығушылықтарының болуы, жаңалық ашуға, жаңа заңдылықтар қалыптастыруға деген ынта-жігерінің болуы. </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Біліктілік көрсеткіші ретінде белгілі бір мәселені немесе міндеттерді дұрыс қойып, олардың шешімін таба білу, оған тиімді әдістер таңдай алу, өмір шындығын өзгінше қабылдап, өзіне бейімдей алу қасиеттерін жатқыздық. </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Қазіргі психолого-педагогикалық зерттеулерде шығармашылық белсенділігінің құрылымдық компоненттерін анықтаудың тәсілдері, оны бағалау критерийлерінің түрлі жолдары көрсетілген. Шығармашылық белсенділіктің даму деңгейлер</w:t>
      </w:r>
      <w:r w:rsidR="00EB5F09" w:rsidRPr="000E48D3">
        <w:rPr>
          <w:rFonts w:ascii="Times New Roman" w:hAnsi="Times New Roman"/>
          <w:sz w:val="28"/>
          <w:lang w:val="kk-KZ"/>
        </w:rPr>
        <w:t xml:space="preserve">ін анықтаудың негізгі критерийі – </w:t>
      </w:r>
      <w:r w:rsidRPr="000E48D3">
        <w:rPr>
          <w:rFonts w:ascii="Times New Roman" w:hAnsi="Times New Roman"/>
          <w:sz w:val="28"/>
          <w:lang w:val="kk-KZ"/>
        </w:rPr>
        <w:t>құрылымдық компоненттерін анықтау</w:t>
      </w:r>
      <w:r w:rsidR="00EB5F09" w:rsidRPr="000E48D3">
        <w:rPr>
          <w:rFonts w:ascii="Times New Roman" w:hAnsi="Times New Roman"/>
          <w:sz w:val="28"/>
          <w:lang w:val="kk-KZ"/>
        </w:rPr>
        <w:t>.</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А.К. Умбетова болашақ маманның шығармашылық белсенділігінің құрылымдық компоненттерін төмендегідей етіп топтастыруды ұсынады:</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 шығармашылық белсенділіктің бағытын сипаттайтын компоненттер. Ол белсенділіктің мақсаты мен мотивін білдіреді және шығармашылық белсенділікгің қ</w:t>
      </w:r>
      <w:r w:rsidR="00EB5F09" w:rsidRPr="000E48D3">
        <w:rPr>
          <w:rFonts w:ascii="Times New Roman" w:hAnsi="Times New Roman"/>
          <w:sz w:val="28"/>
          <w:lang w:val="kk-KZ"/>
        </w:rPr>
        <w:t>ұ</w:t>
      </w:r>
      <w:r w:rsidRPr="000E48D3">
        <w:rPr>
          <w:rFonts w:ascii="Times New Roman" w:hAnsi="Times New Roman"/>
          <w:sz w:val="28"/>
          <w:lang w:val="kk-KZ"/>
        </w:rPr>
        <w:t>рылымын анықтаушы болып келеді (шығармашылық белсенділіктің білімі мен мотиві);</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 - шығармашылық белсенділіктің пәндік-операциялық жағын сипаттайтын компонентгер ( тәжірибелік білім, шеберлік және дағды); </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шығармашылық белсенділіктің спецификасын және оның көріну мөлшерін сипаттайтын компонентгер (бастамашылық, табандылық, ойлау ерекшелігі, жігерлілік)</w:t>
      </w:r>
      <w:r w:rsidR="00FF5CF0" w:rsidRPr="000E48D3">
        <w:rPr>
          <w:rFonts w:ascii="Times New Roman" w:hAnsi="Times New Roman"/>
          <w:sz w:val="28"/>
          <w:lang w:val="kk-KZ"/>
        </w:rPr>
        <w:t>[</w:t>
      </w:r>
      <w:r w:rsidR="00915B0E" w:rsidRPr="000E48D3">
        <w:rPr>
          <w:rFonts w:ascii="Times New Roman" w:hAnsi="Times New Roman"/>
          <w:sz w:val="28"/>
          <w:lang w:val="kk-KZ"/>
        </w:rPr>
        <w:t>7</w:t>
      </w:r>
      <w:r w:rsidR="00CE7A4A">
        <w:rPr>
          <w:rFonts w:ascii="Times New Roman" w:hAnsi="Times New Roman"/>
          <w:sz w:val="28"/>
          <w:lang w:val="kk-KZ"/>
        </w:rPr>
        <w:t>6</w:t>
      </w:r>
      <w:r w:rsidR="00FF5CF0" w:rsidRPr="000E48D3">
        <w:rPr>
          <w:rFonts w:ascii="Times New Roman" w:hAnsi="Times New Roman"/>
          <w:sz w:val="28"/>
          <w:lang w:val="kk-KZ"/>
        </w:rPr>
        <w:t>]</w:t>
      </w:r>
      <w:r w:rsidR="006E45E0">
        <w:rPr>
          <w:rFonts w:ascii="Times New Roman" w:hAnsi="Times New Roman"/>
          <w:sz w:val="28"/>
          <w:lang w:val="kk-KZ"/>
        </w:rPr>
        <w:t>.</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И.В. Фуфаев білім аушылардың шығармашылық белсенділік деңгейлерін анықтап, төмендегідей үш деңгейді көрсетеді.</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Төменгі деңгей – білім, біліктілігі мен дағдыларын толықтыруға деген ынтаның жоқтығы, танымдық қызығушылықтардың болмауы. Білім алушы шығармашылық тапсырмаларды орындауда өзіне тән ерекшеліктерге ұмтылмайды, үлкен ой еңбегін жұмсамайды, көбіне репродуктивті іс-әрекеттерге бейім. Тапсырманы біліміне, дағдыларын жағдаятқа қарай қолданудан бас тартады. Өзін-өзі бақылау тәсілдерін қолданбайды десе де болады.</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Орта деңгей - білім, біліктілігі мен дағдыларын толықтыруға деген ынта сирек көрініс табады. Танымдық қызуғушылықтары тұрақты емес, жағдаяттарға байланысты өзгермелі. Шығармашылық белсенділігі орта деңгейдегі білім алушы стандартты емес тапсырмаларды орындауға ұмытылады, алайды өз бетінше орындай алуы сирек, көбіне сыртқы көмектерді қажет етеді. Жаңа шемім табуға деген шынайы құштарлық пен қызығушылық болған жағдайда өз ойларын ұсынып, ізденістің жаңа әдістерін таба алады. Топта немесе мұғалімнің көмегімен қиындықтарды жеңе алады. Қалаған нәтижесіне қол жеткізгенде қуанады. Шығармашылыққа негізделген ерекше тапсырмаларды өз бетінше орындауға деген қызығушылық жоғары. Бұндай білім алушылар тапысырманы біліміне, дағдыларын жағдаятқа қарай қолдануда ой еңбегіне көп жүгінеді, ерекше күш-жігер жұмсайды.</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Жоғары деңгей - білім, біліктілігі мен дағдыларын толықтыруға үнемі құштар. Танымдық қызуғушылықтары тұрақты. Шығармашылық жұмыстарды үнемі өз бетінше орындайды. Әрдайым ерекше шешімдер қабылдайды. Стандартты емес тапсырмаларға әрдайым сәтті жауап табады. Шығармашылық белсенділік деңгейі жоғары студенттер өзін-өзі әрдайым бақылауда ұстап,</w:t>
      </w:r>
      <w:r w:rsidR="000F77B0" w:rsidRPr="000E48D3">
        <w:rPr>
          <w:rFonts w:ascii="Times New Roman" w:hAnsi="Times New Roman"/>
          <w:sz w:val="28"/>
          <w:lang w:val="kk-KZ"/>
        </w:rPr>
        <w:t xml:space="preserve"> тұрақты ой еңбегімен айналысады</w:t>
      </w:r>
      <w:r w:rsidR="007378DE" w:rsidRPr="000E48D3">
        <w:rPr>
          <w:rFonts w:ascii="Times New Roman" w:hAnsi="Times New Roman"/>
          <w:bCs/>
          <w:sz w:val="28"/>
          <w:szCs w:val="28"/>
          <w:lang w:val="kk-KZ"/>
        </w:rPr>
        <w:t>»[7</w:t>
      </w:r>
      <w:r w:rsidR="00CE7A4A">
        <w:rPr>
          <w:rFonts w:ascii="Times New Roman" w:hAnsi="Times New Roman"/>
          <w:bCs/>
          <w:sz w:val="28"/>
          <w:szCs w:val="28"/>
          <w:lang w:val="kk-KZ"/>
        </w:rPr>
        <w:t>7</w:t>
      </w:r>
      <w:r w:rsidR="007378DE" w:rsidRPr="000E48D3">
        <w:rPr>
          <w:rFonts w:ascii="Times New Roman" w:hAnsi="Times New Roman"/>
          <w:bCs/>
          <w:sz w:val="28"/>
          <w:szCs w:val="28"/>
          <w:lang w:val="kk-KZ"/>
        </w:rPr>
        <w:t>]</w:t>
      </w:r>
      <w:r w:rsidR="000F77B0" w:rsidRPr="000E48D3">
        <w:rPr>
          <w:rFonts w:ascii="Times New Roman" w:hAnsi="Times New Roman"/>
          <w:bCs/>
          <w:sz w:val="28"/>
          <w:szCs w:val="28"/>
          <w:lang w:val="kk-KZ"/>
        </w:rPr>
        <w:t>.</w:t>
      </w:r>
    </w:p>
    <w:p w:rsidR="00644E00" w:rsidRPr="000E48D3" w:rsidRDefault="00644E00" w:rsidP="00F45408">
      <w:pPr>
        <w:spacing w:after="0" w:line="240" w:lineRule="auto"/>
        <w:ind w:firstLine="567"/>
        <w:jc w:val="both"/>
        <w:rPr>
          <w:rFonts w:ascii="Times New Roman" w:hAnsi="Times New Roman"/>
          <w:bCs/>
          <w:sz w:val="28"/>
          <w:szCs w:val="28"/>
          <w:lang w:val="kk-KZ"/>
        </w:rPr>
      </w:pPr>
      <w:r w:rsidRPr="000E48D3">
        <w:rPr>
          <w:rFonts w:ascii="Times New Roman" w:hAnsi="Times New Roman"/>
          <w:sz w:val="28"/>
          <w:lang w:val="kk-KZ"/>
        </w:rPr>
        <w:tab/>
      </w:r>
      <w:r w:rsidRPr="000E48D3">
        <w:rPr>
          <w:rFonts w:ascii="Times New Roman" w:hAnsi="Times New Roman"/>
          <w:sz w:val="28"/>
          <w:szCs w:val="28"/>
          <w:lang w:val="kk-KZ"/>
        </w:rPr>
        <w:t xml:space="preserve">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 турасында К.Р.Исаева мен А.К.Бұртибаеваның «Студенттердің шығармашылық құзыреттілігін қалыптастыру» атты мақаласында: «</w:t>
      </w:r>
      <w:r w:rsidRPr="000E48D3">
        <w:rPr>
          <w:rFonts w:ascii="Times New Roman" w:hAnsi="Times New Roman"/>
          <w:bCs/>
          <w:sz w:val="28"/>
          <w:szCs w:val="28"/>
          <w:lang w:val="kk-KZ"/>
        </w:rPr>
        <w:t>Шығармашылық-эстетикалық құзыреттілік — əлемге саналы жəне белсенді эстетикалық көзқарастың тууы, көркем-шығармашылық қабілеттің байқалуы, қоршаған ортаны эстетикалық тұрғыда қабылдауға дайын болуы»</w:t>
      </w:r>
      <w:r w:rsidR="0027043E" w:rsidRPr="000E48D3">
        <w:rPr>
          <w:rFonts w:ascii="Times New Roman" w:hAnsi="Times New Roman"/>
          <w:bCs/>
          <w:sz w:val="28"/>
          <w:szCs w:val="28"/>
          <w:lang w:val="kk-KZ"/>
        </w:rPr>
        <w:t>[7</w:t>
      </w:r>
      <w:r w:rsidR="00CE7A4A">
        <w:rPr>
          <w:rFonts w:ascii="Times New Roman" w:hAnsi="Times New Roman"/>
          <w:bCs/>
          <w:sz w:val="28"/>
          <w:szCs w:val="28"/>
          <w:lang w:val="kk-KZ"/>
        </w:rPr>
        <w:t>8</w:t>
      </w:r>
      <w:r w:rsidR="0027043E" w:rsidRPr="000E48D3">
        <w:rPr>
          <w:rFonts w:ascii="Times New Roman" w:hAnsi="Times New Roman"/>
          <w:bCs/>
          <w:sz w:val="28"/>
          <w:szCs w:val="28"/>
          <w:lang w:val="kk-KZ"/>
        </w:rPr>
        <w:t>]</w:t>
      </w:r>
      <w:r w:rsidRPr="000E48D3">
        <w:rPr>
          <w:rFonts w:ascii="Times New Roman" w:hAnsi="Times New Roman"/>
          <w:bCs/>
          <w:sz w:val="28"/>
          <w:szCs w:val="28"/>
          <w:lang w:val="kk-KZ"/>
        </w:rPr>
        <w:t>, – дейді</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Р. Наурызбаева шығармашылық ұғымына: «Шығармашылық дегеніміз – қайшылықтарды шешуге бағытталған, ол үшін жекелік қасиеттердің болуын талап ететін, жеке адам үшін немесе әлеуметтік мәні бар жаңалықтарға әкелетін адам әрекеті болып табылады»</w:t>
      </w:r>
      <w:r w:rsidR="0027043E" w:rsidRPr="000E48D3">
        <w:rPr>
          <w:rFonts w:ascii="Times New Roman" w:hAnsi="Times New Roman"/>
          <w:sz w:val="28"/>
          <w:lang w:val="kk-KZ"/>
        </w:rPr>
        <w:t>[7</w:t>
      </w:r>
      <w:r w:rsidR="00CE7A4A">
        <w:rPr>
          <w:rFonts w:ascii="Times New Roman" w:hAnsi="Times New Roman"/>
          <w:sz w:val="28"/>
          <w:lang w:val="kk-KZ"/>
        </w:rPr>
        <w:t>9</w:t>
      </w:r>
      <w:r w:rsidR="0027043E" w:rsidRPr="000E48D3">
        <w:rPr>
          <w:rFonts w:ascii="Times New Roman" w:hAnsi="Times New Roman"/>
          <w:sz w:val="28"/>
          <w:lang w:val="kk-KZ"/>
        </w:rPr>
        <w:t xml:space="preserve">, </w:t>
      </w:r>
      <w:r w:rsidRPr="000E48D3">
        <w:rPr>
          <w:rFonts w:ascii="Times New Roman" w:hAnsi="Times New Roman"/>
          <w:sz w:val="28"/>
          <w:lang w:val="kk-KZ"/>
        </w:rPr>
        <w:t>12</w:t>
      </w:r>
      <w:r w:rsidR="00281353" w:rsidRPr="000E48D3">
        <w:rPr>
          <w:rFonts w:ascii="Times New Roman" w:hAnsi="Times New Roman"/>
          <w:sz w:val="28"/>
          <w:lang w:val="kk-KZ"/>
        </w:rPr>
        <w:t xml:space="preserve"> б.</w:t>
      </w:r>
      <w:r w:rsidRPr="000E48D3">
        <w:rPr>
          <w:rFonts w:ascii="Times New Roman" w:hAnsi="Times New Roman"/>
          <w:sz w:val="28"/>
          <w:lang w:val="kk-KZ"/>
        </w:rPr>
        <w:t>]</w:t>
      </w:r>
      <w:r w:rsidR="00281353" w:rsidRPr="000E48D3">
        <w:rPr>
          <w:rFonts w:ascii="Times New Roman" w:hAnsi="Times New Roman"/>
          <w:sz w:val="28"/>
          <w:lang w:val="kk-KZ"/>
        </w:rPr>
        <w:t>,</w:t>
      </w:r>
      <w:r w:rsidRPr="000E48D3">
        <w:rPr>
          <w:rFonts w:ascii="Times New Roman" w:hAnsi="Times New Roman"/>
          <w:sz w:val="28"/>
          <w:lang w:val="kk-KZ"/>
        </w:rPr>
        <w:t xml:space="preserve"> – деген анықтама береді.</w:t>
      </w:r>
    </w:p>
    <w:p w:rsidR="00644E00" w:rsidRPr="000E48D3" w:rsidRDefault="00644E00" w:rsidP="00F45408">
      <w:pPr>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 xml:space="preserve">Жоғарыдағы ой-пікірлерді қорыта отырып, өз тарапымыздан біз де тұлғаның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інің құрылымы білім мен білік-дағдылардан, жеке тұлғаның қаситеттері мен құндылықтарынан және рефлексия бірлігінен туындайтындайтынын жүйелей отырып (</w:t>
      </w:r>
      <w:r w:rsidR="00C93E4F">
        <w:rPr>
          <w:rFonts w:ascii="Times New Roman" w:hAnsi="Times New Roman"/>
          <w:sz w:val="28"/>
          <w:szCs w:val="28"/>
          <w:lang w:val="kk-KZ"/>
        </w:rPr>
        <w:t>5- сызба</w:t>
      </w:r>
      <w:r w:rsidRPr="000E48D3">
        <w:rPr>
          <w:rFonts w:ascii="Times New Roman" w:hAnsi="Times New Roman"/>
          <w:sz w:val="28"/>
          <w:szCs w:val="28"/>
          <w:lang w:val="kk-KZ"/>
        </w:rPr>
        <w:t xml:space="preserve">), </w:t>
      </w:r>
      <w:r w:rsidRPr="000E48D3">
        <w:rPr>
          <w:rFonts w:ascii="Times New Roman" w:hAnsi="Times New Roman"/>
          <w:i/>
          <w:sz w:val="28"/>
          <w:szCs w:val="28"/>
          <w:lang w:val="kk-KZ"/>
        </w:rPr>
        <w:t xml:space="preserve">шығармашыл тұлға </w:t>
      </w:r>
      <w:r w:rsidRPr="000E48D3">
        <w:rPr>
          <w:rFonts w:ascii="Times New Roman" w:hAnsi="Times New Roman"/>
          <w:i/>
          <w:sz w:val="28"/>
          <w:lang w:val="kk-KZ"/>
        </w:rPr>
        <w:t>– өз бетінше үнемі ізденісте болатын, әр іс-әркеттің, құбылыстың ерекшеліктеріне қарай білімі мен біліктілігін тиімді жұмсай алатын және оны түрлі салаға қатысты бағыттай білетін, өз алдына нақты міндеттер қойып, олардың тиісті шешімін де өз бетінше таба білетін адам</w:t>
      </w:r>
      <w:r w:rsidRPr="000E48D3">
        <w:rPr>
          <w:rFonts w:ascii="Times New Roman" w:hAnsi="Times New Roman"/>
          <w:sz w:val="28"/>
          <w:lang w:val="kk-KZ"/>
        </w:rPr>
        <w:t xml:space="preserve"> деген тұжырым жасадық. </w:t>
      </w:r>
    </w:p>
    <w:p w:rsidR="009C507E" w:rsidRPr="000E48D3" w:rsidRDefault="009C507E" w:rsidP="00F45408">
      <w:pPr>
        <w:spacing w:after="0" w:line="240" w:lineRule="auto"/>
        <w:ind w:firstLine="567"/>
        <w:jc w:val="both"/>
        <w:rPr>
          <w:rFonts w:ascii="Times New Roman" w:hAnsi="Times New Roman"/>
          <w:bCs/>
          <w:sz w:val="28"/>
          <w:szCs w:val="28"/>
          <w:lang w:val="kk-KZ"/>
        </w:rPr>
      </w:pPr>
      <w:r w:rsidRPr="000E48D3">
        <w:rPr>
          <w:rFonts w:ascii="Times New Roman" w:hAnsi="Times New Roman"/>
          <w:bCs/>
          <w:sz w:val="28"/>
          <w:szCs w:val="28"/>
          <w:lang w:val="kk-KZ"/>
        </w:rPr>
        <w:t xml:space="preserve">Ұсынылып отырған шығармашылық </w:t>
      </w:r>
      <w:r w:rsidR="00E12113">
        <w:rPr>
          <w:rFonts w:ascii="Times New Roman" w:hAnsi="Times New Roman"/>
          <w:bCs/>
          <w:sz w:val="28"/>
          <w:szCs w:val="28"/>
          <w:lang w:val="kk-KZ"/>
        </w:rPr>
        <w:t>құзырет</w:t>
      </w:r>
      <w:r w:rsidRPr="000E48D3">
        <w:rPr>
          <w:rFonts w:ascii="Times New Roman" w:hAnsi="Times New Roman"/>
          <w:bCs/>
          <w:sz w:val="28"/>
          <w:szCs w:val="28"/>
          <w:lang w:val="kk-KZ"/>
        </w:rPr>
        <w:t xml:space="preserve">тілік компоненттерін қалыптастыруда аналитикалық әрекет түрі ретінде көркем мәтін интерпретациясын қарастырамыз. Яғни, көркем мәтінді мәдениеттің бір бөлшегі, халықтың әлеуметтік тәжірибесінің көрінісі, қандай да бір әдіс-тәсілдердің көмегімен ашылуға тиісті жасырын (кодталған) ақпарат, түсіну мен пайымдау нысаны, өзін-өзі дамыту, өзін-өзі тәрбиелеу, интелектуалды өсу,  рефлексивті және шығармашылық ойлау құралы, сонымен қатар шығармашылық іс-әрекеттің мақсаты ретінде қарастыратын боламыз.  </w:t>
      </w:r>
    </w:p>
    <w:p w:rsidR="009C507E" w:rsidRPr="000E48D3" w:rsidRDefault="009C507E" w:rsidP="00F45408">
      <w:pPr>
        <w:spacing w:after="0" w:line="240" w:lineRule="auto"/>
        <w:ind w:firstLine="567"/>
        <w:jc w:val="both"/>
        <w:rPr>
          <w:rFonts w:ascii="Times New Roman" w:hAnsi="Times New Roman"/>
          <w:sz w:val="28"/>
          <w:lang w:val="kk-KZ"/>
        </w:rPr>
      </w:pP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3"/>
      </w:tblGrid>
      <w:tr w:rsidR="00644E00" w:rsidRPr="000E48D3" w:rsidTr="00E233F1">
        <w:tc>
          <w:tcPr>
            <w:tcW w:w="8753" w:type="dxa"/>
          </w:tcPr>
          <w:p w:rsidR="00644E00" w:rsidRPr="000E48D3" w:rsidRDefault="006D19C6" w:rsidP="00F45408">
            <w:pPr>
              <w:spacing w:after="0" w:line="240" w:lineRule="auto"/>
              <w:ind w:firstLine="567"/>
              <w:jc w:val="both"/>
              <w:rPr>
                <w:rFonts w:ascii="Times New Roman" w:hAnsi="Times New Roman"/>
                <w:b/>
                <w:sz w:val="28"/>
                <w:lang w:val="kk-KZ"/>
              </w:rPr>
            </w:pPr>
            <w:r w:rsidRPr="006D19C6">
              <w:rPr>
                <w:rFonts w:ascii="Times New Roman" w:hAnsi="Times New Roman"/>
                <w:b/>
                <w:noProof/>
                <w:sz w:val="28"/>
                <w:lang w:val="en-US" w:eastAsia="en-US"/>
              </w:rPr>
              <w:pict>
                <v:shape id="AutoShape 71" o:spid="_x0000_s1125" type="#_x0000_t32" style="position:absolute;left:0;text-align:left;margin-left:-42.8pt;margin-top:9.95pt;width:36.75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UWIA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"/>
              </w:pict>
            </w:r>
            <w:r w:rsidR="00644E00" w:rsidRPr="000E48D3">
              <w:rPr>
                <w:rFonts w:ascii="Times New Roman" w:hAnsi="Times New Roman"/>
                <w:b/>
                <w:sz w:val="28"/>
                <w:lang w:val="kk-KZ"/>
              </w:rPr>
              <w:t xml:space="preserve">Шығармашылық </w:t>
            </w:r>
            <w:r w:rsidR="00E12113">
              <w:rPr>
                <w:rFonts w:ascii="Times New Roman" w:hAnsi="Times New Roman"/>
                <w:b/>
                <w:sz w:val="28"/>
                <w:lang w:val="kk-KZ"/>
              </w:rPr>
              <w:t>құзырет</w:t>
            </w:r>
          </w:p>
        </w:tc>
      </w:tr>
      <w:tr w:rsidR="00644E00" w:rsidRPr="000E48D3" w:rsidTr="00E233F1">
        <w:tc>
          <w:tcPr>
            <w:tcW w:w="8753" w:type="dxa"/>
            <w:tcBorders>
              <w:left w:val="nil"/>
              <w:right w:val="nil"/>
            </w:tcBorders>
          </w:tcPr>
          <w:p w:rsidR="00644E00" w:rsidRPr="000E48D3" w:rsidRDefault="00644E00" w:rsidP="00F45408">
            <w:pPr>
              <w:spacing w:after="0" w:line="240" w:lineRule="auto"/>
              <w:ind w:firstLine="567"/>
              <w:jc w:val="both"/>
              <w:rPr>
                <w:rFonts w:ascii="Times New Roman" w:hAnsi="Times New Roman"/>
                <w:sz w:val="28"/>
                <w:lang w:val="kk-KZ"/>
              </w:rPr>
            </w:pPr>
          </w:p>
        </w:tc>
      </w:tr>
      <w:tr w:rsidR="00644E00" w:rsidRPr="000E48D3" w:rsidTr="00E233F1">
        <w:tc>
          <w:tcPr>
            <w:tcW w:w="8753" w:type="dxa"/>
          </w:tcPr>
          <w:p w:rsidR="00644E00" w:rsidRPr="000E48D3" w:rsidRDefault="006D19C6" w:rsidP="00F45408">
            <w:pPr>
              <w:spacing w:after="0" w:line="240" w:lineRule="auto"/>
              <w:jc w:val="both"/>
              <w:rPr>
                <w:rFonts w:ascii="Times New Roman" w:hAnsi="Times New Roman"/>
                <w:i/>
                <w:sz w:val="28"/>
                <w:lang w:val="kk-KZ"/>
              </w:rPr>
            </w:pPr>
            <w:r w:rsidRPr="006D19C6">
              <w:rPr>
                <w:rFonts w:ascii="Times New Roman" w:hAnsi="Times New Roman"/>
                <w:i/>
                <w:noProof/>
                <w:sz w:val="28"/>
                <w:lang w:val="en-US" w:eastAsia="en-US"/>
              </w:rPr>
              <w:pict>
                <v:shape id="AutoShape 72" o:spid="_x0000_s1124" type="#_x0000_t32" style="position:absolute;left:0;text-align:left;margin-left:-42.8pt;margin-top:5.1pt;width:36.75pt;height:0;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qfNAIAAF8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">
                  <v:stroke endarrow="block"/>
                </v:shape>
              </w:pict>
            </w:r>
            <w:r w:rsidR="00644E00" w:rsidRPr="000E48D3">
              <w:rPr>
                <w:rFonts w:ascii="Times New Roman" w:hAnsi="Times New Roman"/>
                <w:i/>
                <w:sz w:val="28"/>
                <w:lang w:val="kk-KZ"/>
              </w:rPr>
              <w:t>Білімі</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әдеби теориялық білімінің болуы;</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лингвистикалық және экстралингвистикалық білімінің жетіктігі;</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өнер және гуманитарлық ғылым салаларымен жете таныстық;</w:t>
            </w:r>
          </w:p>
        </w:tc>
      </w:tr>
      <w:tr w:rsidR="00644E00" w:rsidRPr="000E48D3" w:rsidTr="00E233F1">
        <w:tc>
          <w:tcPr>
            <w:tcW w:w="8753" w:type="dxa"/>
            <w:tcBorders>
              <w:left w:val="nil"/>
              <w:right w:val="nil"/>
            </w:tcBorders>
          </w:tcPr>
          <w:p w:rsidR="00644E00" w:rsidRPr="000E48D3" w:rsidRDefault="00644E00" w:rsidP="00F45408">
            <w:pPr>
              <w:spacing w:after="0" w:line="240" w:lineRule="auto"/>
              <w:ind w:firstLine="567"/>
              <w:jc w:val="both"/>
              <w:rPr>
                <w:rFonts w:ascii="Times New Roman" w:hAnsi="Times New Roman"/>
                <w:i/>
                <w:sz w:val="28"/>
                <w:lang w:val="kk-KZ"/>
              </w:rPr>
            </w:pPr>
          </w:p>
        </w:tc>
      </w:tr>
      <w:tr w:rsidR="00644E00" w:rsidRPr="00E12113" w:rsidTr="00E233F1">
        <w:tc>
          <w:tcPr>
            <w:tcW w:w="8753" w:type="dxa"/>
          </w:tcPr>
          <w:p w:rsidR="00644E00" w:rsidRPr="000E48D3" w:rsidRDefault="006D19C6" w:rsidP="00F45408">
            <w:pPr>
              <w:spacing w:after="0" w:line="240" w:lineRule="auto"/>
              <w:jc w:val="both"/>
              <w:rPr>
                <w:rFonts w:ascii="Times New Roman" w:hAnsi="Times New Roman"/>
                <w:i/>
                <w:sz w:val="28"/>
                <w:lang w:val="kk-KZ"/>
              </w:rPr>
            </w:pPr>
            <w:r w:rsidRPr="006D19C6">
              <w:rPr>
                <w:rFonts w:ascii="Times New Roman" w:hAnsi="Times New Roman"/>
                <w:i/>
                <w:noProof/>
                <w:sz w:val="28"/>
                <w:lang w:val="en-US" w:eastAsia="en-US"/>
              </w:rPr>
              <w:pict>
                <v:shape id="AutoShape 73" o:spid="_x0000_s1123" type="#_x0000_t32" style="position:absolute;left:0;text-align:left;margin-left:-42.8pt;margin-top:7.15pt;width:36.75pt;height:0;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">
                  <v:stroke endarrow="block"/>
                </v:shape>
              </w:pict>
            </w:r>
            <w:r w:rsidR="00644E00" w:rsidRPr="000E48D3">
              <w:rPr>
                <w:rFonts w:ascii="Times New Roman" w:hAnsi="Times New Roman"/>
                <w:i/>
                <w:sz w:val="28"/>
                <w:lang w:val="kk-KZ"/>
              </w:rPr>
              <w:t>Білік-дағдылары</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ақпаратпен, мәтінмен жұмыс істей алу;</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алған білімдерін тәжірибе жүзінде ұтымды пайдалана білу;</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мәдени және әдеби деректерді интерпретациялай алу;</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шығармашылықты ұйымдастырудың әдіс-тәсілдерін, стратегияларын меңгеру;</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тапсырмаларды өз бетінше және креативті түрде орындай алу.</w:t>
            </w:r>
          </w:p>
        </w:tc>
      </w:tr>
      <w:tr w:rsidR="00644E00" w:rsidRPr="00E12113" w:rsidTr="00E233F1">
        <w:tc>
          <w:tcPr>
            <w:tcW w:w="8753" w:type="dxa"/>
            <w:tcBorders>
              <w:left w:val="nil"/>
              <w:right w:val="nil"/>
            </w:tcBorders>
          </w:tcPr>
          <w:p w:rsidR="00644E00" w:rsidRPr="000E48D3" w:rsidRDefault="00644E00" w:rsidP="00F45408">
            <w:pPr>
              <w:spacing w:after="0" w:line="240" w:lineRule="auto"/>
              <w:ind w:firstLine="567"/>
              <w:jc w:val="both"/>
              <w:rPr>
                <w:rFonts w:ascii="Times New Roman" w:hAnsi="Times New Roman"/>
                <w:i/>
                <w:sz w:val="28"/>
                <w:lang w:val="kk-KZ"/>
              </w:rPr>
            </w:pPr>
          </w:p>
        </w:tc>
      </w:tr>
      <w:tr w:rsidR="00644E00" w:rsidRPr="00E12113" w:rsidTr="00E233F1">
        <w:tc>
          <w:tcPr>
            <w:tcW w:w="8753" w:type="dxa"/>
          </w:tcPr>
          <w:p w:rsidR="00644E00"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i/>
                <w:noProof/>
                <w:sz w:val="28"/>
                <w:lang w:val="en-US" w:eastAsia="en-US"/>
              </w:rPr>
              <w:pict>
                <v:shape id="AutoShape 74" o:spid="_x0000_s1122" type="#_x0000_t32" style="position:absolute;left:0;text-align:left;margin-left:-42.8pt;margin-top:7.55pt;width:36.75pt;height:.75pt;flip:y;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">
                  <v:stroke endarrow="block"/>
                </v:shape>
              </w:pict>
            </w:r>
            <w:r w:rsidR="00E233F1" w:rsidRPr="000E48D3">
              <w:rPr>
                <w:rFonts w:ascii="Times New Roman" w:hAnsi="Times New Roman"/>
                <w:i/>
                <w:sz w:val="28"/>
                <w:lang w:val="kk-KZ"/>
              </w:rPr>
              <w:t xml:space="preserve">Қасиеттері: </w:t>
            </w:r>
            <w:r w:rsidR="00341204" w:rsidRPr="000E48D3">
              <w:rPr>
                <w:rFonts w:ascii="Times New Roman" w:hAnsi="Times New Roman"/>
                <w:sz w:val="28"/>
                <w:lang w:val="kk-KZ"/>
              </w:rPr>
              <w:t>жаңалыққа құштарлық,</w:t>
            </w:r>
            <w:r w:rsidR="00644E00" w:rsidRPr="000E48D3">
              <w:rPr>
                <w:rFonts w:ascii="Times New Roman" w:hAnsi="Times New Roman"/>
                <w:sz w:val="28"/>
                <w:lang w:val="kk-KZ"/>
              </w:rPr>
              <w:t>креативті ойлау, бастамашылдық, жігерлілік, табандылық, ұйымдастырушылық, өзіне сын көзбен қарау және т.б.</w:t>
            </w:r>
          </w:p>
        </w:tc>
      </w:tr>
      <w:tr w:rsidR="00644E00" w:rsidRPr="00E12113" w:rsidTr="00E233F1">
        <w:tc>
          <w:tcPr>
            <w:tcW w:w="8753" w:type="dxa"/>
            <w:tcBorders>
              <w:left w:val="nil"/>
              <w:right w:val="nil"/>
            </w:tcBorders>
          </w:tcPr>
          <w:p w:rsidR="00644E00" w:rsidRPr="000E48D3" w:rsidRDefault="00644E00" w:rsidP="00F45408">
            <w:pPr>
              <w:spacing w:after="0" w:line="240" w:lineRule="auto"/>
              <w:ind w:firstLine="567"/>
              <w:jc w:val="both"/>
              <w:rPr>
                <w:rFonts w:ascii="Times New Roman" w:hAnsi="Times New Roman"/>
                <w:i/>
                <w:sz w:val="28"/>
                <w:lang w:val="kk-KZ"/>
              </w:rPr>
            </w:pPr>
          </w:p>
        </w:tc>
      </w:tr>
      <w:tr w:rsidR="00644E00" w:rsidRPr="00E12113" w:rsidTr="00E233F1">
        <w:tc>
          <w:tcPr>
            <w:tcW w:w="8753" w:type="dxa"/>
          </w:tcPr>
          <w:p w:rsidR="00644E00" w:rsidRPr="000E48D3" w:rsidRDefault="006D19C6" w:rsidP="00F45408">
            <w:pPr>
              <w:spacing w:after="0" w:line="240" w:lineRule="auto"/>
              <w:jc w:val="both"/>
              <w:rPr>
                <w:rFonts w:ascii="Times New Roman" w:hAnsi="Times New Roman"/>
                <w:i/>
                <w:sz w:val="28"/>
                <w:lang w:val="kk-KZ"/>
              </w:rPr>
            </w:pPr>
            <w:r w:rsidRPr="006D19C6">
              <w:rPr>
                <w:rFonts w:ascii="Times New Roman" w:hAnsi="Times New Roman"/>
                <w:i/>
                <w:noProof/>
                <w:sz w:val="28"/>
                <w:lang w:val="en-US" w:eastAsia="en-US"/>
              </w:rPr>
              <w:pict>
                <v:shape id="AutoShape 75" o:spid="_x0000_s1121" type="#_x0000_t32" style="position:absolute;left:0;text-align:left;margin-left:-42.8pt;margin-top:8.05pt;width:36.75pt;height:.7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">
                  <v:stroke endarrow="block"/>
                </v:shape>
              </w:pict>
            </w:r>
            <w:r w:rsidR="00644E00" w:rsidRPr="000E48D3">
              <w:rPr>
                <w:rFonts w:ascii="Times New Roman" w:hAnsi="Times New Roman"/>
                <w:i/>
                <w:sz w:val="28"/>
                <w:lang w:val="kk-KZ"/>
              </w:rPr>
              <w:t>Құндылықтары</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қоршаған ортаны эстетикалық тұрғыда қабылдау және саналы әрі белсенді көзқарастарының болуы;</w:t>
            </w:r>
          </w:p>
          <w:p w:rsidR="00644E00" w:rsidRPr="000E48D3" w:rsidRDefault="00644E00" w:rsidP="00F45408">
            <w:pPr>
              <w:pStyle w:val="a3"/>
              <w:numPr>
                <w:ilvl w:val="0"/>
                <w:numId w:val="18"/>
              </w:numPr>
              <w:spacing w:after="0" w:line="240" w:lineRule="auto"/>
              <w:ind w:left="0" w:firstLine="0"/>
              <w:jc w:val="both"/>
              <w:rPr>
                <w:rFonts w:ascii="Times New Roman" w:hAnsi="Times New Roman"/>
                <w:sz w:val="28"/>
                <w:lang w:val="kk-KZ"/>
              </w:rPr>
            </w:pPr>
            <w:r w:rsidRPr="000E48D3">
              <w:rPr>
                <w:rFonts w:ascii="Times New Roman" w:hAnsi="Times New Roman"/>
                <w:sz w:val="28"/>
                <w:lang w:val="kk-KZ"/>
              </w:rPr>
              <w:t>өзі үшін ғана емес, әлеуметтік маңызы бар әрекеттерге құштарлық.</w:t>
            </w:r>
          </w:p>
        </w:tc>
      </w:tr>
      <w:tr w:rsidR="00644E00" w:rsidRPr="00E12113" w:rsidTr="00E233F1">
        <w:tc>
          <w:tcPr>
            <w:tcW w:w="8753" w:type="dxa"/>
            <w:tcBorders>
              <w:left w:val="nil"/>
              <w:right w:val="nil"/>
            </w:tcBorders>
          </w:tcPr>
          <w:p w:rsidR="00644E00" w:rsidRPr="000E48D3" w:rsidRDefault="00644E00" w:rsidP="00F45408">
            <w:pPr>
              <w:spacing w:after="0" w:line="240" w:lineRule="auto"/>
              <w:ind w:firstLine="567"/>
              <w:jc w:val="both"/>
              <w:rPr>
                <w:rFonts w:ascii="Times New Roman" w:hAnsi="Times New Roman"/>
                <w:i/>
                <w:sz w:val="28"/>
                <w:lang w:val="kk-KZ"/>
              </w:rPr>
            </w:pPr>
          </w:p>
        </w:tc>
      </w:tr>
      <w:tr w:rsidR="00644E00" w:rsidRPr="00E12113" w:rsidTr="00E233F1">
        <w:tc>
          <w:tcPr>
            <w:tcW w:w="8753" w:type="dxa"/>
          </w:tcPr>
          <w:p w:rsidR="00644E00" w:rsidRPr="000E48D3" w:rsidRDefault="00644E00" w:rsidP="00F45408">
            <w:pPr>
              <w:spacing w:after="0" w:line="240" w:lineRule="auto"/>
              <w:jc w:val="both"/>
              <w:rPr>
                <w:rFonts w:ascii="Times New Roman" w:hAnsi="Times New Roman"/>
                <w:i/>
                <w:sz w:val="28"/>
                <w:lang w:val="kk-KZ"/>
              </w:rPr>
            </w:pPr>
            <w:r w:rsidRPr="000E48D3">
              <w:rPr>
                <w:rFonts w:ascii="Times New Roman" w:hAnsi="Times New Roman"/>
                <w:i/>
                <w:sz w:val="28"/>
                <w:lang w:val="kk-KZ"/>
              </w:rPr>
              <w:t>Рефлексия</w:t>
            </w:r>
          </w:p>
          <w:p w:rsidR="00644E00" w:rsidRPr="000E48D3" w:rsidRDefault="00644E00" w:rsidP="00F45408">
            <w:pPr>
              <w:spacing w:after="0" w:line="240" w:lineRule="auto"/>
              <w:jc w:val="both"/>
              <w:rPr>
                <w:rFonts w:ascii="Times New Roman" w:hAnsi="Times New Roman"/>
                <w:sz w:val="28"/>
                <w:lang w:val="kk-KZ"/>
              </w:rPr>
            </w:pPr>
            <w:r w:rsidRPr="000E48D3">
              <w:rPr>
                <w:rFonts w:ascii="Times New Roman" w:hAnsi="Times New Roman"/>
                <w:sz w:val="28"/>
                <w:lang w:val="kk-KZ"/>
              </w:rPr>
              <w:t>Қоғаммен және қоршаған ортамен ашық қарым-қатынас құра алатын, өзін-өзі дамыта алатын, өз әрекеттерін бағдарлай білетін тұлға</w:t>
            </w:r>
          </w:p>
        </w:tc>
      </w:tr>
    </w:tbl>
    <w:p w:rsidR="00C93E4F" w:rsidRDefault="006D19C6" w:rsidP="00F45408">
      <w:pPr>
        <w:spacing w:after="0" w:line="240" w:lineRule="auto"/>
        <w:ind w:firstLine="567"/>
        <w:jc w:val="center"/>
        <w:rPr>
          <w:rFonts w:ascii="Times New Roman" w:hAnsi="Times New Roman"/>
          <w:i/>
          <w:sz w:val="28"/>
          <w:lang w:val="kk-KZ"/>
        </w:rPr>
      </w:pPr>
      <w:r w:rsidRPr="006D19C6">
        <w:rPr>
          <w:rFonts w:ascii="Times New Roman" w:hAnsi="Times New Roman"/>
          <w:b/>
          <w:noProof/>
          <w:sz w:val="28"/>
          <w:lang w:val="en-US" w:eastAsia="en-US"/>
        </w:rPr>
        <w:pict>
          <v:shape id="AutoShape 70" o:spid="_x0000_s1120" type="#_x0000_t32" style="position:absolute;left:0;text-align:left;margin-left:12.25pt;margin-top:11.9pt;width:0;height:389.1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"/>
        </w:pict>
      </w:r>
      <w:r w:rsidRPr="006D19C6">
        <w:rPr>
          <w:rFonts w:ascii="Times New Roman" w:hAnsi="Times New Roman"/>
          <w:i/>
          <w:noProof/>
          <w:sz w:val="28"/>
          <w:lang w:val="en-US" w:eastAsia="en-US"/>
        </w:rPr>
        <w:pict>
          <v:shape id="AutoShape 77" o:spid="_x0000_s1119" type="#_x0000_t32" style="position:absolute;left:0;text-align:left;margin-left:12.25pt;margin-top:401.05pt;width:36.75pt;height:0;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">
            <v:stroke endarrow="block"/>
          </v:shape>
        </w:pict>
      </w:r>
      <w:r w:rsidR="00E233F1" w:rsidRPr="000E48D3">
        <w:rPr>
          <w:rFonts w:ascii="Times New Roman" w:hAnsi="Times New Roman"/>
          <w:i/>
          <w:sz w:val="28"/>
          <w:lang w:val="kk-KZ"/>
        </w:rPr>
        <w:br w:type="textWrapping" w:clear="all"/>
      </w:r>
    </w:p>
    <w:p w:rsidR="00644E00" w:rsidRPr="000E48D3" w:rsidRDefault="00946E2E" w:rsidP="00F45408">
      <w:pPr>
        <w:spacing w:after="0" w:line="240" w:lineRule="auto"/>
        <w:ind w:firstLine="567"/>
        <w:jc w:val="center"/>
        <w:rPr>
          <w:rFonts w:ascii="Times New Roman" w:hAnsi="Times New Roman"/>
          <w:bCs/>
          <w:sz w:val="28"/>
          <w:szCs w:val="28"/>
          <w:lang w:val="kk-KZ"/>
        </w:rPr>
      </w:pPr>
      <w:r w:rsidRPr="000E48D3">
        <w:rPr>
          <w:rFonts w:ascii="Times New Roman" w:hAnsi="Times New Roman"/>
          <w:i/>
          <w:sz w:val="28"/>
          <w:lang w:val="kk-KZ"/>
        </w:rPr>
        <w:t>5-сызба.</w:t>
      </w:r>
      <w:r w:rsidR="00644E00" w:rsidRPr="000E48D3">
        <w:rPr>
          <w:rFonts w:ascii="Times New Roman" w:hAnsi="Times New Roman"/>
          <w:i/>
          <w:sz w:val="28"/>
          <w:lang w:val="kk-KZ"/>
        </w:rPr>
        <w:t xml:space="preserve"> Тұлғаның шығармашылық </w:t>
      </w:r>
      <w:r w:rsidR="00E12113">
        <w:rPr>
          <w:rFonts w:ascii="Times New Roman" w:hAnsi="Times New Roman"/>
          <w:i/>
          <w:sz w:val="28"/>
          <w:lang w:val="kk-KZ"/>
        </w:rPr>
        <w:t>құзырет</w:t>
      </w:r>
      <w:r w:rsidR="00644E00" w:rsidRPr="000E48D3">
        <w:rPr>
          <w:rFonts w:ascii="Times New Roman" w:hAnsi="Times New Roman"/>
          <w:i/>
          <w:sz w:val="28"/>
          <w:lang w:val="kk-KZ"/>
        </w:rPr>
        <w:t>інің құрылымы</w:t>
      </w:r>
    </w:p>
    <w:p w:rsidR="00946E2E" w:rsidRPr="000E48D3" w:rsidRDefault="00946E2E" w:rsidP="00F45408">
      <w:pPr>
        <w:spacing w:after="0" w:line="240" w:lineRule="auto"/>
        <w:ind w:firstLine="567"/>
        <w:jc w:val="both"/>
        <w:rPr>
          <w:rFonts w:ascii="Times New Roman" w:hAnsi="Times New Roman"/>
          <w:bCs/>
          <w:sz w:val="28"/>
          <w:szCs w:val="28"/>
          <w:lang w:val="kk-KZ"/>
        </w:rPr>
      </w:pPr>
    </w:p>
    <w:p w:rsidR="00C93E4F" w:rsidRPr="000E48D3" w:rsidRDefault="00C93E4F" w:rsidP="00C93E4F">
      <w:pPr>
        <w:spacing w:after="0" w:line="240" w:lineRule="auto"/>
        <w:ind w:firstLine="567"/>
        <w:jc w:val="both"/>
        <w:rPr>
          <w:rFonts w:ascii="Times New Roman" w:hAnsi="Times New Roman"/>
          <w:bCs/>
          <w:sz w:val="28"/>
          <w:szCs w:val="28"/>
          <w:lang w:val="kk-KZ"/>
        </w:rPr>
      </w:pPr>
      <w:r w:rsidRPr="000E48D3">
        <w:rPr>
          <w:rFonts w:ascii="Times New Roman" w:hAnsi="Times New Roman"/>
          <w:bCs/>
          <w:sz w:val="28"/>
          <w:szCs w:val="28"/>
          <w:lang w:val="kk-KZ"/>
        </w:rPr>
        <w:t xml:space="preserve">Көркем мәтіннің дидактикалық қызметі де оның білім беру құралы интерпретация нысаны, білік-дағдыларды қалыптастыру мен дамыту құралы және түрлі тақырыптар бойынша дискуссиялардың арқауы бола алуымен байланысты. </w:t>
      </w:r>
    </w:p>
    <w:p w:rsidR="00C93E4F" w:rsidRPr="000E48D3" w:rsidRDefault="00C93E4F" w:rsidP="00C93E4F">
      <w:pPr>
        <w:spacing w:after="0" w:line="240" w:lineRule="auto"/>
        <w:ind w:firstLine="567"/>
        <w:jc w:val="both"/>
        <w:rPr>
          <w:rFonts w:ascii="Times New Roman" w:hAnsi="Times New Roman"/>
          <w:sz w:val="28"/>
          <w:szCs w:val="28"/>
          <w:lang w:val="kk-KZ"/>
        </w:rPr>
      </w:pPr>
      <w:r w:rsidRPr="000E48D3">
        <w:rPr>
          <w:rFonts w:ascii="Times New Roman" w:hAnsi="Times New Roman"/>
          <w:bCs/>
          <w:sz w:val="28"/>
          <w:szCs w:val="28"/>
          <w:lang w:val="kk-KZ"/>
        </w:rPr>
        <w:t>«Құзыреттілік – шығармашыл тұлға қалыптастыруға бағытталған білім беру негіздерінің бірі»</w:t>
      </w:r>
      <w:r w:rsidRPr="000E48D3">
        <w:rPr>
          <w:rFonts w:ascii="Times New Roman" w:hAnsi="Times New Roman"/>
          <w:sz w:val="28"/>
          <w:szCs w:val="28"/>
          <w:lang w:val="kk-KZ"/>
        </w:rPr>
        <w:t>мақаласының авторлары «Шығармашылыққа баулу оқушы бойындағы талант көзін ашып, тілдік қорын байытып, ойлау, іздену сияқты психологиялық категорияларын қалыптастырып, оқушының дамуына өзіндік әсерін тигізеді» деп, шығармашылық жолдарын төмендегідей көрсетеді:</w:t>
      </w:r>
    </w:p>
    <w:p w:rsidR="00C93E4F" w:rsidRPr="000E48D3" w:rsidRDefault="00C93E4F" w:rsidP="00C93E4F">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Студенттердің шығармашылық қабілеттерін қалыптастыру жолдары:</w:t>
      </w:r>
    </w:p>
    <w:p w:rsidR="00C93E4F" w:rsidRPr="000E48D3" w:rsidRDefault="00C93E4F" w:rsidP="00C93E4F">
      <w:pPr>
        <w:pStyle w:val="a3"/>
        <w:numPr>
          <w:ilvl w:val="0"/>
          <w:numId w:val="17"/>
        </w:numPr>
        <w:spacing w:after="0" w:line="240" w:lineRule="auto"/>
        <w:ind w:left="0" w:firstLine="567"/>
        <w:jc w:val="both"/>
        <w:rPr>
          <w:rFonts w:ascii="Times New Roman" w:hAnsi="Times New Roman"/>
          <w:b/>
          <w:bCs/>
          <w:sz w:val="28"/>
          <w:szCs w:val="28"/>
          <w:lang w:val="kk-KZ"/>
        </w:rPr>
      </w:pPr>
      <w:r w:rsidRPr="000E48D3">
        <w:rPr>
          <w:rFonts w:ascii="Times New Roman" w:hAnsi="Times New Roman"/>
          <w:sz w:val="28"/>
          <w:szCs w:val="28"/>
          <w:lang w:val="kk-KZ"/>
        </w:rPr>
        <w:t>шығармашылық тұрғыда оқушылардың өзіндік жұмыстарын ұйымдастыру мен оқу міндеттерін анықтау арқылы;</w:t>
      </w:r>
    </w:p>
    <w:p w:rsidR="00C93E4F" w:rsidRPr="000E48D3" w:rsidRDefault="00C93E4F" w:rsidP="00C93E4F">
      <w:pPr>
        <w:pStyle w:val="a3"/>
        <w:numPr>
          <w:ilvl w:val="0"/>
          <w:numId w:val="17"/>
        </w:numPr>
        <w:spacing w:after="0" w:line="240" w:lineRule="auto"/>
        <w:ind w:left="0" w:firstLine="567"/>
        <w:jc w:val="both"/>
        <w:rPr>
          <w:rFonts w:ascii="Times New Roman" w:hAnsi="Times New Roman"/>
          <w:b/>
          <w:bCs/>
          <w:sz w:val="28"/>
          <w:szCs w:val="28"/>
          <w:lang w:val="kk-KZ"/>
        </w:rPr>
      </w:pPr>
      <w:r w:rsidRPr="000E48D3">
        <w:rPr>
          <w:rFonts w:ascii="Times New Roman" w:hAnsi="Times New Roman"/>
          <w:sz w:val="28"/>
          <w:szCs w:val="28"/>
          <w:lang w:val="kk-KZ"/>
        </w:rPr>
        <w:t>пәнаралық бірлестіктерді қалыптастыру арқылы;</w:t>
      </w:r>
    </w:p>
    <w:p w:rsidR="00C93E4F" w:rsidRPr="000E48D3" w:rsidRDefault="00C93E4F" w:rsidP="00C93E4F">
      <w:pPr>
        <w:pStyle w:val="a3"/>
        <w:numPr>
          <w:ilvl w:val="0"/>
          <w:numId w:val="17"/>
        </w:numPr>
        <w:spacing w:after="0" w:line="240" w:lineRule="auto"/>
        <w:ind w:left="0" w:firstLine="567"/>
        <w:jc w:val="both"/>
        <w:rPr>
          <w:rFonts w:ascii="Times New Roman" w:hAnsi="Times New Roman"/>
          <w:b/>
          <w:bCs/>
          <w:sz w:val="28"/>
          <w:szCs w:val="28"/>
          <w:lang w:val="kk-KZ"/>
        </w:rPr>
      </w:pPr>
      <w:r w:rsidRPr="000E48D3">
        <w:rPr>
          <w:rFonts w:ascii="Times New Roman" w:hAnsi="Times New Roman"/>
          <w:sz w:val="28"/>
          <w:szCs w:val="28"/>
          <w:lang w:val="kk-KZ"/>
        </w:rPr>
        <w:t>оқытуды жаңа педагогикалық жаңа технологияларға негіздеу арқылы;</w:t>
      </w:r>
    </w:p>
    <w:p w:rsidR="00C93E4F" w:rsidRPr="000E48D3" w:rsidRDefault="00C93E4F" w:rsidP="00C93E4F">
      <w:pPr>
        <w:pStyle w:val="a3"/>
        <w:numPr>
          <w:ilvl w:val="0"/>
          <w:numId w:val="17"/>
        </w:numPr>
        <w:spacing w:after="0" w:line="240" w:lineRule="auto"/>
        <w:ind w:left="0" w:firstLine="567"/>
        <w:jc w:val="both"/>
        <w:rPr>
          <w:rFonts w:ascii="Times New Roman" w:hAnsi="Times New Roman"/>
          <w:b/>
          <w:bCs/>
          <w:sz w:val="28"/>
          <w:szCs w:val="28"/>
          <w:lang w:val="kk-KZ"/>
        </w:rPr>
      </w:pPr>
      <w:r w:rsidRPr="000E48D3">
        <w:rPr>
          <w:rFonts w:ascii="Times New Roman" w:hAnsi="Times New Roman"/>
          <w:sz w:val="28"/>
          <w:szCs w:val="28"/>
          <w:lang w:val="kk-KZ"/>
        </w:rPr>
        <w:t>концептуалды идеяға негізделген оқу процесінің инновациялық әдіс-тәсілдерін енгізу, тағы басқа арқылы іске асырылады[</w:t>
      </w:r>
      <w:r w:rsidR="00CE7A4A">
        <w:rPr>
          <w:rFonts w:ascii="Times New Roman" w:hAnsi="Times New Roman"/>
          <w:sz w:val="28"/>
          <w:szCs w:val="28"/>
          <w:lang w:val="kk-KZ"/>
        </w:rPr>
        <w:t>80</w:t>
      </w:r>
      <w:r w:rsidRPr="000E48D3">
        <w:rPr>
          <w:rFonts w:ascii="Times New Roman" w:hAnsi="Times New Roman"/>
          <w:sz w:val="28"/>
          <w:szCs w:val="28"/>
          <w:lang w:val="kk-KZ"/>
        </w:rPr>
        <w:t>]</w:t>
      </w:r>
      <w:r w:rsidR="00CE7A4A" w:rsidRPr="000E48D3">
        <w:rPr>
          <w:rFonts w:ascii="Times New Roman" w:hAnsi="Times New Roman"/>
          <w:sz w:val="28"/>
          <w:szCs w:val="28"/>
          <w:lang w:val="kk-KZ"/>
        </w:rPr>
        <w:t>.</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Бүгінгі таңда әдеби білім берудің әдістері мен тәсілдеріне де, әдебиеттің мазмұны мен формасына да қойылар талап күределене түскен. Студенттердің шығармашылық ойлауын дамыту үшін көркем шығарманың мазмұнын ғана емес, мәні мен мағынасын өз бетінше түсініп, пайымдауға, ой түюге негізделген жұмыс түрлеріне бағыттау маңызды. Сондықтан оқытушы-ұстаз ақпаратты дұрыс игерту барысында білім алушылардың оқу жұмыстарын ұйымдастыру әдіс-тәсілдерін де қайта қарап, жаңартып отыруға мәжбүр. Бұл турасында әдіскер-ғалым Қ. Бітібаева: «Әдебиетші мұғалім ең алдымен көркем сөз сипатын ашатын заңдылықтарды білуі керек. Сондай-ақ көркем туындыны талдаудың ғылыми әдістемелерін жетік меңгеруі қажет. Әдеби шығармаларды талдауда мұғалім мен оқушы арасында бірлескен еңбек, бірлескен шығармашылық, өнерпаздық орын алуға тиіс»</w:t>
      </w:r>
      <w:r w:rsidR="007378DE" w:rsidRPr="000E48D3">
        <w:rPr>
          <w:rFonts w:ascii="Times New Roman" w:hAnsi="Times New Roman"/>
          <w:sz w:val="28"/>
          <w:szCs w:val="28"/>
          <w:lang w:val="kk-KZ"/>
        </w:rPr>
        <w:t>[</w:t>
      </w:r>
      <w:r w:rsidR="00CE7A4A">
        <w:rPr>
          <w:rFonts w:ascii="Times New Roman" w:hAnsi="Times New Roman"/>
          <w:sz w:val="28"/>
          <w:szCs w:val="28"/>
          <w:lang w:val="kk-KZ"/>
        </w:rPr>
        <w:t>81</w:t>
      </w:r>
      <w:r w:rsidR="0027043E" w:rsidRPr="000E48D3">
        <w:rPr>
          <w:rFonts w:ascii="Times New Roman" w:hAnsi="Times New Roman"/>
          <w:sz w:val="28"/>
          <w:szCs w:val="28"/>
          <w:lang w:val="kk-KZ"/>
        </w:rPr>
        <w:t>, 122</w:t>
      </w:r>
      <w:r w:rsidR="00281353" w:rsidRPr="000E48D3">
        <w:rPr>
          <w:rFonts w:ascii="Times New Roman" w:hAnsi="Times New Roman"/>
          <w:sz w:val="28"/>
          <w:szCs w:val="28"/>
          <w:lang w:val="kk-KZ"/>
        </w:rPr>
        <w:t xml:space="preserve"> б.</w:t>
      </w:r>
      <w:r w:rsidR="0027043E" w:rsidRPr="000E48D3">
        <w:rPr>
          <w:rFonts w:ascii="Times New Roman" w:hAnsi="Times New Roman"/>
          <w:sz w:val="28"/>
          <w:szCs w:val="28"/>
          <w:lang w:val="kk-KZ"/>
        </w:rPr>
        <w:t>]</w:t>
      </w:r>
      <w:r w:rsidRPr="000E48D3">
        <w:rPr>
          <w:rFonts w:ascii="Times New Roman" w:hAnsi="Times New Roman"/>
          <w:sz w:val="28"/>
          <w:szCs w:val="28"/>
          <w:lang w:val="kk-KZ"/>
        </w:rPr>
        <w:t xml:space="preserve">, – деп ой қорытады. Қалай десек те, оқу, түсіну, түйсіну (оқыған шығарманы интерпретациялай алу)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қалыптастыру қай заман үшін де өзектілігін жоймаған әрі барлық басқа білік-дағдыларды қалыптастырудың негізі болып қала береді. </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Заманауи ғылыми кеңістікте көркем мәтін көпқырлы идеялық-эстетикалық құбылыс ретінде филологиялық ғылымдардың сан саласында түрлі көзқарастарға арқау болып, түрліше зерттелуде. Мәтін грамматикасы, мәтінді филологиялық талдау, лингвомәдениеттану, лингвоөлкетану, ментальді линвистика, психолонгвистика, когнитивті лингвистика, әдебиеттану, т.б. ғылымның қай саласы болмасын бәрінің басты міндеті – мәтіннің мән-мағынасын аша білу. Сондықтан қолданылатын әдіс-тәсілдер де өзара кіріктіліген және талдаудың негізгі концептісі мәдениет – ойлау – тіл парадигмасына құрылған. Көркем мәтінді талдау мен интерпретациялауда да осы аталған филологиялық салалырдың бәрінің үлесіне жүгінеміз және барлық әдіс-тәсілдерді кіріктіре қолданамыз. Сол арқылы көркем мәтінмен жұмыс төмендегідей </w:t>
      </w:r>
      <w:r w:rsidR="00E12113">
        <w:rPr>
          <w:rFonts w:ascii="Times New Roman" w:hAnsi="Times New Roman"/>
          <w:sz w:val="28"/>
          <w:szCs w:val="28"/>
          <w:lang w:val="kk-KZ"/>
        </w:rPr>
        <w:t>құзырет</w:t>
      </w:r>
      <w:r w:rsidRPr="000E48D3">
        <w:rPr>
          <w:rFonts w:ascii="Times New Roman" w:hAnsi="Times New Roman"/>
          <w:sz w:val="28"/>
          <w:szCs w:val="28"/>
          <w:lang w:val="kk-KZ"/>
        </w:rPr>
        <w:t>тіліктерді қалыптастыруға арқау болады:</w:t>
      </w:r>
    </w:p>
    <w:p w:rsidR="00644E00" w:rsidRPr="000E48D3" w:rsidRDefault="00644E00" w:rsidP="00F45408">
      <w:pPr>
        <w:pStyle w:val="a3"/>
        <w:numPr>
          <w:ilvl w:val="0"/>
          <w:numId w:val="17"/>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ақпаратпен, мәтінмен жұмыс істеу қабілетін дамытады;</w:t>
      </w:r>
    </w:p>
    <w:p w:rsidR="00644E00" w:rsidRPr="000E48D3" w:rsidRDefault="00644E00" w:rsidP="00F45408">
      <w:pPr>
        <w:pStyle w:val="a3"/>
        <w:numPr>
          <w:ilvl w:val="0"/>
          <w:numId w:val="17"/>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білім алушылардың оқу ынтасын және танымдық белсенділіктерін арттырады;</w:t>
      </w:r>
    </w:p>
    <w:p w:rsidR="00644E00" w:rsidRPr="000E48D3" w:rsidRDefault="00644E00" w:rsidP="00F45408">
      <w:pPr>
        <w:pStyle w:val="a3"/>
        <w:numPr>
          <w:ilvl w:val="0"/>
          <w:numId w:val="17"/>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әмбебап оқу әрекеттерін қалыптастырады;</w:t>
      </w:r>
    </w:p>
    <w:p w:rsidR="00644E00" w:rsidRPr="000E48D3" w:rsidRDefault="00644E00" w:rsidP="00F45408">
      <w:pPr>
        <w:pStyle w:val="a3"/>
        <w:numPr>
          <w:ilvl w:val="0"/>
          <w:numId w:val="17"/>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мәтіннің имплицитті мәнін ашуға және мәтіндегі жалпы мән-мағынаны интерпретациялауға бағыттайды;</w:t>
      </w:r>
    </w:p>
    <w:p w:rsidR="00644E00" w:rsidRPr="000E48D3" w:rsidRDefault="00644E00" w:rsidP="00F45408">
      <w:pPr>
        <w:pStyle w:val="a3"/>
        <w:numPr>
          <w:ilvl w:val="0"/>
          <w:numId w:val="17"/>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авторлық интенцияны </w:t>
      </w:r>
      <w:r w:rsidR="00EB5F09" w:rsidRPr="000E48D3">
        <w:rPr>
          <w:rFonts w:ascii="Times New Roman" w:hAnsi="Times New Roman"/>
          <w:sz w:val="28"/>
          <w:szCs w:val="28"/>
          <w:lang w:val="kk-KZ"/>
        </w:rPr>
        <w:t xml:space="preserve">қисынды </w:t>
      </w:r>
      <w:r w:rsidRPr="000E48D3">
        <w:rPr>
          <w:rFonts w:ascii="Times New Roman" w:hAnsi="Times New Roman"/>
          <w:sz w:val="28"/>
          <w:szCs w:val="28"/>
          <w:lang w:val="kk-KZ"/>
        </w:rPr>
        <w:t>қабылдауға және мәтіндегі мән тудырушы элементтердің маңызын тануға үйретеді;</w:t>
      </w:r>
    </w:p>
    <w:p w:rsidR="00644E00" w:rsidRPr="000E48D3" w:rsidRDefault="00644E00" w:rsidP="00F45408">
      <w:pPr>
        <w:pStyle w:val="a4"/>
        <w:numPr>
          <w:ilvl w:val="0"/>
          <w:numId w:val="17"/>
        </w:numPr>
        <w:spacing w:before="0" w:beforeAutospacing="0" w:after="0" w:afterAutospacing="0"/>
        <w:ind w:left="0" w:firstLine="567"/>
        <w:jc w:val="both"/>
        <w:textAlignment w:val="baseline"/>
        <w:rPr>
          <w:sz w:val="28"/>
          <w:szCs w:val="28"/>
          <w:lang w:val="kk-KZ"/>
        </w:rPr>
      </w:pPr>
      <w:r w:rsidRPr="000E48D3">
        <w:rPr>
          <w:sz w:val="28"/>
          <w:szCs w:val="28"/>
          <w:lang w:val="kk-KZ"/>
        </w:rPr>
        <w:t>тұлғаның шығармашылық әлеуеті артады;</w:t>
      </w:r>
    </w:p>
    <w:p w:rsidR="00644E00" w:rsidRPr="000E48D3" w:rsidRDefault="00644E00" w:rsidP="00F45408">
      <w:pPr>
        <w:pStyle w:val="a4"/>
        <w:numPr>
          <w:ilvl w:val="0"/>
          <w:numId w:val="17"/>
        </w:numPr>
        <w:spacing w:before="0" w:beforeAutospacing="0" w:after="0" w:afterAutospacing="0"/>
        <w:ind w:left="0" w:firstLine="567"/>
        <w:jc w:val="both"/>
        <w:textAlignment w:val="baseline"/>
        <w:rPr>
          <w:sz w:val="28"/>
          <w:szCs w:val="28"/>
          <w:lang w:val="kk-KZ"/>
        </w:rPr>
      </w:pPr>
      <w:r w:rsidRPr="000E48D3">
        <w:rPr>
          <w:sz w:val="28"/>
          <w:szCs w:val="28"/>
          <w:lang w:val="kk-KZ"/>
        </w:rPr>
        <w:t>өзін шығармашылық тұрғыдан көрсету қажеттілі туындайды /мүмкіндігі туады;</w:t>
      </w:r>
    </w:p>
    <w:p w:rsidR="00644E00" w:rsidRPr="000E48D3" w:rsidRDefault="00644E00" w:rsidP="00F45408">
      <w:pPr>
        <w:pStyle w:val="a4"/>
        <w:numPr>
          <w:ilvl w:val="0"/>
          <w:numId w:val="17"/>
        </w:numPr>
        <w:spacing w:before="0" w:beforeAutospacing="0" w:after="0" w:afterAutospacing="0"/>
        <w:ind w:left="0" w:firstLine="567"/>
        <w:jc w:val="both"/>
        <w:textAlignment w:val="baseline"/>
        <w:rPr>
          <w:sz w:val="28"/>
          <w:szCs w:val="28"/>
          <w:lang w:val="kk-KZ"/>
        </w:rPr>
      </w:pPr>
      <w:r w:rsidRPr="000E48D3">
        <w:rPr>
          <w:sz w:val="28"/>
          <w:szCs w:val="28"/>
          <w:lang w:val="kk-KZ"/>
        </w:rPr>
        <w:t>интерпретациялай алу біліктілігі қалыптасады;</w:t>
      </w:r>
    </w:p>
    <w:p w:rsidR="00644E00" w:rsidRPr="000E48D3" w:rsidRDefault="00644E00" w:rsidP="00F45408">
      <w:pPr>
        <w:pStyle w:val="a4"/>
        <w:numPr>
          <w:ilvl w:val="0"/>
          <w:numId w:val="17"/>
        </w:numPr>
        <w:spacing w:before="0" w:beforeAutospacing="0" w:after="0" w:afterAutospacing="0"/>
        <w:ind w:left="0" w:firstLine="567"/>
        <w:jc w:val="both"/>
        <w:textAlignment w:val="baseline"/>
        <w:rPr>
          <w:sz w:val="28"/>
          <w:szCs w:val="28"/>
          <w:lang w:val="kk-KZ"/>
        </w:rPr>
      </w:pPr>
      <w:r w:rsidRPr="000E48D3">
        <w:rPr>
          <w:sz w:val="28"/>
          <w:szCs w:val="28"/>
          <w:lang w:val="kk-KZ"/>
        </w:rPr>
        <w:t>көркемдік талғамы шыңдалады;</w:t>
      </w:r>
    </w:p>
    <w:p w:rsidR="00644E00" w:rsidRPr="000E48D3" w:rsidRDefault="00644E00" w:rsidP="00F45408">
      <w:pPr>
        <w:pStyle w:val="a4"/>
        <w:numPr>
          <w:ilvl w:val="0"/>
          <w:numId w:val="17"/>
        </w:numPr>
        <w:spacing w:before="0" w:beforeAutospacing="0" w:after="0" w:afterAutospacing="0"/>
        <w:ind w:left="0" w:firstLine="567"/>
        <w:jc w:val="both"/>
        <w:textAlignment w:val="baseline"/>
        <w:rPr>
          <w:sz w:val="28"/>
          <w:szCs w:val="28"/>
          <w:lang w:val="kk-KZ"/>
        </w:rPr>
      </w:pPr>
      <w:r w:rsidRPr="000E48D3">
        <w:rPr>
          <w:sz w:val="28"/>
          <w:szCs w:val="28"/>
          <w:lang w:val="kk-KZ"/>
        </w:rPr>
        <w:t>көркемдік және рухани түрде бай тұлға қалыптасуына септігін тигізеді;</w:t>
      </w:r>
    </w:p>
    <w:p w:rsidR="00644E00" w:rsidRPr="000E48D3" w:rsidRDefault="00644E00" w:rsidP="00F45408">
      <w:pPr>
        <w:pStyle w:val="a4"/>
        <w:numPr>
          <w:ilvl w:val="0"/>
          <w:numId w:val="17"/>
        </w:numPr>
        <w:spacing w:before="0" w:beforeAutospacing="0" w:after="0" w:afterAutospacing="0"/>
        <w:ind w:left="0" w:firstLine="567"/>
        <w:jc w:val="both"/>
        <w:textAlignment w:val="baseline"/>
        <w:rPr>
          <w:sz w:val="28"/>
          <w:szCs w:val="28"/>
          <w:lang w:val="kk-KZ"/>
        </w:rPr>
      </w:pPr>
      <w:r w:rsidRPr="000E48D3">
        <w:rPr>
          <w:sz w:val="28"/>
          <w:szCs w:val="28"/>
          <w:lang w:val="kk-KZ"/>
        </w:rPr>
        <w:t xml:space="preserve">көркем сөйлеп, топ алдында еркін сөйлеу </w:t>
      </w:r>
      <w:r w:rsidR="00E12113">
        <w:rPr>
          <w:sz w:val="28"/>
          <w:szCs w:val="28"/>
          <w:lang w:val="kk-KZ"/>
        </w:rPr>
        <w:t>құзырет</w:t>
      </w:r>
      <w:r w:rsidRPr="000E48D3">
        <w:rPr>
          <w:sz w:val="28"/>
          <w:szCs w:val="28"/>
          <w:lang w:val="kk-KZ"/>
        </w:rPr>
        <w:t>і дамиды;</w:t>
      </w:r>
    </w:p>
    <w:p w:rsidR="00644E00" w:rsidRPr="000E48D3" w:rsidRDefault="00644E00" w:rsidP="00F45408">
      <w:pPr>
        <w:pStyle w:val="a4"/>
        <w:numPr>
          <w:ilvl w:val="0"/>
          <w:numId w:val="17"/>
        </w:numPr>
        <w:spacing w:before="0" w:beforeAutospacing="0" w:after="0" w:afterAutospacing="0"/>
        <w:ind w:left="0" w:firstLine="567"/>
        <w:jc w:val="both"/>
        <w:textAlignment w:val="baseline"/>
        <w:rPr>
          <w:sz w:val="28"/>
          <w:szCs w:val="28"/>
          <w:lang w:val="kk-KZ"/>
        </w:rPr>
      </w:pPr>
      <w:r w:rsidRPr="000E48D3">
        <w:rPr>
          <w:sz w:val="28"/>
          <w:szCs w:val="28"/>
          <w:lang w:val="kk-KZ"/>
        </w:rPr>
        <w:t>болашақта өнер мен шығармашылыққа өз бетінше қызығушылық танытып немесе айналысуына жол ашады.</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Шығармашылық қабілетті дамытуда түсінудің, талдаудың, рефлекцияның маңызы зор. Көркем мәтінді талдау мен интерпретациялау өз бетінше ойлау: ақпаратты сыни тұрғыда бағалауға, және соның негізінде өзіндік казқарасын қалыптастыруға үйретеді. </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Жоғарғы оқу орны оқытушыларының оқу үдерісін ұйымдастырудағы негізгі дидактикалық мәселесі де шығармашылық әркетеке түрткі болатын тәсілдер мен дағдыларға үйрету болып отыр. Бұл тұста мазмұны жағынан да, құрылымы жағынан да студенттердің шығармашылық-образды ойлауына бағытталған гуманитарлық пәндер жүйесінің маңызы зор. Интерпретацияның жекелеген мәселелері әдеби шығармаларды талдауда, шығарма мен оқырман қатынасын анықтауда көрініп отыр</w:t>
      </w:r>
      <w:r w:rsidR="00BD6860" w:rsidRPr="000E48D3">
        <w:rPr>
          <w:rFonts w:ascii="Times New Roman" w:hAnsi="Times New Roman"/>
          <w:sz w:val="28"/>
          <w:szCs w:val="28"/>
          <w:lang w:val="kk-KZ"/>
        </w:rPr>
        <w:t>а</w:t>
      </w:r>
      <w:r w:rsidRPr="000E48D3">
        <w:rPr>
          <w:rFonts w:ascii="Times New Roman" w:hAnsi="Times New Roman"/>
          <w:sz w:val="28"/>
          <w:szCs w:val="28"/>
          <w:lang w:val="kk-KZ"/>
        </w:rPr>
        <w:t>ды.</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Интерпретацияны әдістемелік мәселе ретінде тану әдістеме ғылымының түрлі кезеңдерінде дамып отырды. Л.А. Сомова «Методика обучения литературе: особенности художественной коммуникации» атты оқу құралында көркем шығарманың әдістеме тарихында зерттелуіне былайша тоқталады:</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«ХІХ ғасыр әдіскерлері Ц.П. Балталон, В.П. Острогорский, В.Я. Стоюнин сынды ғалымдардың көркем шығарманы жеке тұлғаға бағыттай отырып оқыту туралы тұжырымдары әлі күнге ескірген жоқ.  Олар «көркем шығарманың тану арқылы біз өмірді танимыз: қоғамның түрлі бөліктері мен қырлары көркем әдебиеттен көрініс тапқан, оқырман шығармадан, ең алдымен,  фактілерді емес, оның жеке тұлғаға қатынасын іздейді» деген ұстанымды ұстанады. </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В.Я.Стоюнин мұғалім оқушыны көркем шығарманың мазмұнын ғана білуге үйреткені – уақытты босқа өткізгені: ол шығарма оқушының есінде қалатын шығар, алайда, ол не шығарманың табиғатын түсінуді, не өмірді, не адамды түсінуді үйретпейді. Әдіскер көркем шығарманы оқырман тұлғасына бағыттай отырып оқыту керектігін алға тартып, әр оқырман шығарманы оқығанда «бұл шығарма маған және менің өміріме қажетті не бере алады?» «қоғамның бір мүшесі ретінде менің орным қайда?» деген сауалдарға жауап іздей отыруы керек. Және оқытушы-ұстаз білім алушыларды көркем шығарма оқытуда тұлалық құндылықтардан қоғамдық құндылықтарға қарай бағыттап отыруы керек дейді. Әдіскер-практик В.Я. Стоюнин оқытушыларға әдеби білім беруде үш нәрсеге баса назар аудару керектігін айтады. Олар: оқу материалы, оны беру әдіс-тәсілдері және білім алушылардың қабылдауы.</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Д.Н. Овсянико-Куликовский әдебеит сабақтарында білім алушылардың қабылдауын жазушының «шығармашық үдерісін қайталау» әдісі арқылы ұйымдастыруды ұсынады. Бұл әдіс әдебиеттің ой қорыту, шығармашылық қабілетті дамыту, білім алушылардың образды ойдауын қалыптастыру сынды міндеттерін жүзеге асырады деген ой айтады.</w:t>
      </w:r>
    </w:p>
    <w:p w:rsidR="00644E00" w:rsidRPr="003971BC"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 Ц.П. Балталон да В.Я. Стоюниннің «сыныптық әңгіме» әдісін қолдай отырып, сыныптан тыс әңгімелер де көркем шығарманы түсіну мен қабылдауда үлесі зор екенін қосады. Сыныптан тыс, алдын ала берілген тапсырмалар бойынша мұғалімнің, ата-ана мен туыстардың ортасында талқыланған шығарма білім алушылардың өзіндік ой-пікірлерін еркін айтуға жеке көзқарастарының қалыптасуына әсер етеді деп көрсетеді»[</w:t>
      </w:r>
      <w:r w:rsidR="0027043E" w:rsidRPr="000E48D3">
        <w:rPr>
          <w:rFonts w:ascii="Times New Roman" w:hAnsi="Times New Roman"/>
          <w:sz w:val="28"/>
          <w:szCs w:val="28"/>
          <w:lang w:val="kk-KZ"/>
        </w:rPr>
        <w:t>8</w:t>
      </w:r>
      <w:r w:rsidR="00CE7A4A">
        <w:rPr>
          <w:rFonts w:ascii="Times New Roman" w:hAnsi="Times New Roman"/>
          <w:sz w:val="28"/>
          <w:szCs w:val="28"/>
          <w:lang w:val="kk-KZ"/>
        </w:rPr>
        <w:t>2</w:t>
      </w:r>
      <w:r w:rsidR="00281353" w:rsidRPr="000E48D3">
        <w:rPr>
          <w:rFonts w:ascii="Times New Roman" w:hAnsi="Times New Roman"/>
          <w:sz w:val="28"/>
          <w:szCs w:val="28"/>
          <w:lang w:val="kk-KZ"/>
        </w:rPr>
        <w:t xml:space="preserve">, </w:t>
      </w:r>
      <w:r w:rsidRPr="000E48D3">
        <w:rPr>
          <w:rFonts w:ascii="Times New Roman" w:hAnsi="Times New Roman"/>
          <w:sz w:val="28"/>
          <w:szCs w:val="28"/>
          <w:lang w:val="kk-KZ"/>
        </w:rPr>
        <w:t>22-27 бб.]</w:t>
      </w:r>
      <w:r w:rsidR="003971BC">
        <w:rPr>
          <w:rFonts w:ascii="Times New Roman" w:hAnsi="Times New Roman"/>
          <w:sz w:val="28"/>
          <w:szCs w:val="28"/>
          <w:lang w:val="kk-KZ"/>
        </w:rPr>
        <w:t>.</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Қазақ әдістеме ғылымының негізін қалаушы Ы. Алтансарин де әдеби оқу түрлерін </w:t>
      </w:r>
      <w:r w:rsidR="00CE7A4A">
        <w:rPr>
          <w:rFonts w:ascii="Times New Roman" w:hAnsi="Times New Roman"/>
          <w:sz w:val="28"/>
          <w:szCs w:val="28"/>
          <w:lang w:val="kk-KZ"/>
        </w:rPr>
        <w:t>«</w:t>
      </w:r>
      <w:r w:rsidRPr="000E48D3">
        <w:rPr>
          <w:rFonts w:ascii="Times New Roman" w:hAnsi="Times New Roman"/>
          <w:sz w:val="28"/>
          <w:szCs w:val="28"/>
          <w:lang w:val="kk-KZ"/>
        </w:rPr>
        <w:t>пайымдап оқу, талдап оқу, сыныптан тыс оқу, сөйлету, жаздыру, мақамдап оқу (жаттау), мазмұндау, мінездеу, ғибратшылдық оқу  (шығарма идеясын түсіну)</w:t>
      </w:r>
      <w:r w:rsidR="00CE7A4A">
        <w:rPr>
          <w:rFonts w:ascii="Times New Roman" w:hAnsi="Times New Roman"/>
          <w:sz w:val="28"/>
          <w:szCs w:val="28"/>
          <w:lang w:val="kk-KZ"/>
        </w:rPr>
        <w:t>»</w:t>
      </w:r>
      <w:r w:rsidRPr="000E48D3">
        <w:rPr>
          <w:rFonts w:ascii="Times New Roman" w:hAnsi="Times New Roman"/>
          <w:sz w:val="28"/>
          <w:szCs w:val="28"/>
          <w:lang w:val="kk-KZ"/>
        </w:rPr>
        <w:t xml:space="preserve"> деп жіктеп көрсететінін әдіскер-ғалым Б.Д. Жұмақаева «Қазақ әдебеитін оқыту әдістемесі» оқулығында талдап, әдебиет пәнінің танымдық, тәрбиелік, тұлға қалыптастырушылық рөлі туралы: «Белгілі бір шығарманы әр қырынан тануға, талдауға болады. Көркем шығарманы қабылдауда әртүрлі болуының бірнеше себебі бар: біріншіден, сол шығарманы қабылдау жолындағы оқушының ой, өресі, дүниетанымы, бұған дейінгі жинақтаған білім қоры, яғни әдебиеттану ғылымынан алған білімі  ықпал етеді, екіншіден, әдебиетте сөздің қасиеті ақпарат жеткізуші қызметтен әлдеқайда терең мазмұнда, бірнеше функцияда танылады, сөз адамның сана-сезіміне әсер ете отырып,  белгілі көңіл-күй, сезім, сурет, көрініс өмір бейнесін жасап, адамның эмоциялық қабылдауына түрткі болады. Эмоциялық қабылдау да әр адамда әр түрлі. Бір шығармадағы бір көріністің, бір сәттің өзін әр адам әр түрлі сезіммен қабылдайды. Әдебиеттанудан білім дәрежесі бірдей адамның өзінің сезімі мен түйсінуі әртүрлі. Бірнеше адамның оқуындағы бір ғана үзінді әр санада бірнеше сурет құрайды. Бұл адамның ішкі сезім мен сезіне білу мәдениетіне, қасиетіне байланысты. Үшіншіден, санадағы қабылдау мидың тек бір ғана бағыттағы  жұмыс әрекеті ғана емес. Санаға берілетін білім тек миға еніп қана қоймай, сол санаға өзіндік сәулесін түсіреді»</w:t>
      </w:r>
      <w:r w:rsidR="0027043E" w:rsidRPr="000E48D3">
        <w:rPr>
          <w:rFonts w:ascii="Times New Roman" w:hAnsi="Times New Roman"/>
          <w:sz w:val="28"/>
          <w:szCs w:val="28"/>
          <w:lang w:val="kk-KZ"/>
        </w:rPr>
        <w:t>[8</w:t>
      </w:r>
      <w:r w:rsidR="00CE7A4A">
        <w:rPr>
          <w:rFonts w:ascii="Times New Roman" w:hAnsi="Times New Roman"/>
          <w:sz w:val="28"/>
          <w:szCs w:val="28"/>
          <w:lang w:val="kk-KZ"/>
        </w:rPr>
        <w:t>3</w:t>
      </w:r>
      <w:r w:rsidR="0027043E" w:rsidRPr="000E48D3">
        <w:rPr>
          <w:rFonts w:ascii="Times New Roman" w:hAnsi="Times New Roman"/>
          <w:sz w:val="28"/>
          <w:szCs w:val="28"/>
          <w:lang w:val="kk-KZ"/>
        </w:rPr>
        <w:t>, 87</w:t>
      </w:r>
      <w:r w:rsidR="00281353" w:rsidRPr="000E48D3">
        <w:rPr>
          <w:rFonts w:ascii="Times New Roman" w:hAnsi="Times New Roman"/>
          <w:sz w:val="28"/>
          <w:szCs w:val="28"/>
          <w:lang w:val="kk-KZ"/>
        </w:rPr>
        <w:t xml:space="preserve"> б.</w:t>
      </w:r>
      <w:r w:rsidR="0027043E" w:rsidRPr="000E48D3">
        <w:rPr>
          <w:rFonts w:ascii="Times New Roman" w:hAnsi="Times New Roman"/>
          <w:sz w:val="28"/>
          <w:szCs w:val="28"/>
          <w:lang w:val="kk-KZ"/>
        </w:rPr>
        <w:t>]</w:t>
      </w:r>
      <w:r w:rsidRPr="000E48D3">
        <w:rPr>
          <w:rFonts w:ascii="Times New Roman" w:hAnsi="Times New Roman"/>
          <w:sz w:val="28"/>
          <w:szCs w:val="28"/>
          <w:lang w:val="kk-KZ"/>
        </w:rPr>
        <w:t xml:space="preserve"> деген ой айтады.</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Интерпретацияның әдістеме ғылымында қалыптасуы мен дамуына талдау мен интерпретацияның арақатынасының әдіснамалық тұрғыда қарастырыла бастауы негіз болды. Осыдан бастап, интерпретация үдерісіне бағытталған педагогикалық әсер ету тәсілі қалыптасып, тек көркем шығарма мен оқырман арасынадағы интерпретацияға ғана емес, білім алушылардың шығармашылық қабілеттерін шыңдай түсуге де ықпал етті. Сондықтан да оқу материалы ретінде көркем мәтін таңдаудағы басты талаптар – жоғары көркемдік құндылық, гуманитарлық, адамгершілік тәрбие, шығарманың студент тұлғасына позитивті әсер етуі, жас ерекшелік тұрғысынан сәйкес келуі, сонымен қатар, мәдени-тарихи дәстүрлер мен білім беру тәжірибесіне сай болуы. </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Кез келген интерпретацияның сәтті болуы объект (көркем туынды) пен субъект (оқырман) ерекшеліктерінің ескерілуі, өзара үлесім таба алуы, автор мен оқырман арасындағы ортақ шығармашылықтың орнауы болып табылады. Тек көркем шығарма оқырман тарапынан дұрыс қабылданып, </w:t>
      </w:r>
      <w:r w:rsidR="0084465D" w:rsidRPr="000E48D3">
        <w:rPr>
          <w:rFonts w:ascii="Times New Roman" w:hAnsi="Times New Roman"/>
          <w:sz w:val="28"/>
          <w:szCs w:val="28"/>
          <w:lang w:val="kk-KZ"/>
        </w:rPr>
        <w:t>қисынды</w:t>
      </w:r>
      <w:r w:rsidRPr="000E48D3">
        <w:rPr>
          <w:rFonts w:ascii="Times New Roman" w:hAnsi="Times New Roman"/>
          <w:sz w:val="28"/>
          <w:szCs w:val="28"/>
          <w:lang w:val="kk-KZ"/>
        </w:rPr>
        <w:t xml:space="preserve"> түсіну орнап, автор-мәтін-оқырман бірлігі үйлесім тапқанда ғана интерпретация жүзеге асып, ол шығармашылық ойлаудың дамуына ықпал ете алады. </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Әдеби туындыны қабылдау мен түйсінуде байқампаздық, қиялдың ұшқырлығы, бейнелі ойлау, шығарманың тілі мен стиліне бойлай алу, эстетикалық және адамгершілік сезімдердің асқақтығы, ойды нақты, жүйелі әрі көркем жеткізу қабілеттері өте маңызды. Көркем шығарманы талдаудың түрлі тәсілдерін қолдану студенттерге автордың көркем-образды ойларын ұғына түсуге, шығарманың кішкене детальдарының өзін мазмұн жүйесін ашуда қолдана білуге, оқығандарын өмірлік тәжірибелерімен, өзіндік сезім, өзіндік әсерлерімен байланыстара түсінуге көмектеседі.</w:t>
      </w:r>
    </w:p>
    <w:p w:rsidR="00644E00" w:rsidRPr="000E48D3"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«Оқушылардың шығармашылық қабілеттері ашылу үшін белсенді формалар мен әдістерді қолдану керек: әңгімелесу, пікірталас, ойындар, тартыстар, жорықтар мен сайыстар, сұхбат, байқаулар, олимпиадалар, бақылаулар, шығармашылық еңбек, жобалар, дербес сабақтар.  Оқушылардың қабілеттеріне қарай әрбір баланың ойын оятып, ойландыруға, талдау жасауға, салыстыруға жетелейтін жеке шығармашылық тапсырма береміз. Осындай әдістерді жиі пайдаланып оқушылардың шығармашылыққа баулуына, шәкірт бойындағы талант көзін ашуға, тілін байытып, қиялын ұштаумен өз бетінше ізденуге зор әсерін тигізеді»</w:t>
      </w:r>
      <w:r w:rsidR="0027043E" w:rsidRPr="000E48D3">
        <w:rPr>
          <w:rFonts w:ascii="Times New Roman" w:hAnsi="Times New Roman"/>
          <w:sz w:val="28"/>
          <w:szCs w:val="28"/>
          <w:lang w:val="kk-KZ"/>
        </w:rPr>
        <w:t>[8</w:t>
      </w:r>
      <w:r w:rsidR="00CE7A4A">
        <w:rPr>
          <w:rFonts w:ascii="Times New Roman" w:hAnsi="Times New Roman"/>
          <w:sz w:val="28"/>
          <w:szCs w:val="28"/>
          <w:lang w:val="kk-KZ"/>
        </w:rPr>
        <w:t>4</w:t>
      </w:r>
      <w:r w:rsidR="0027043E" w:rsidRPr="000E48D3">
        <w:rPr>
          <w:rFonts w:ascii="Times New Roman" w:hAnsi="Times New Roman"/>
          <w:sz w:val="28"/>
          <w:szCs w:val="28"/>
          <w:lang w:val="kk-KZ"/>
        </w:rPr>
        <w:t>, 54</w:t>
      </w:r>
      <w:r w:rsidR="00FC580D" w:rsidRPr="000E48D3">
        <w:rPr>
          <w:rFonts w:ascii="Times New Roman" w:hAnsi="Times New Roman"/>
          <w:sz w:val="28"/>
          <w:szCs w:val="28"/>
          <w:lang w:val="kk-KZ"/>
        </w:rPr>
        <w:t xml:space="preserve"> б.</w:t>
      </w:r>
      <w:r w:rsidR="0027043E" w:rsidRPr="000E48D3">
        <w:rPr>
          <w:rFonts w:ascii="Times New Roman" w:hAnsi="Times New Roman"/>
          <w:sz w:val="28"/>
          <w:szCs w:val="28"/>
          <w:lang w:val="kk-KZ"/>
        </w:rPr>
        <w:t>]</w:t>
      </w:r>
      <w:r w:rsidRPr="000E48D3">
        <w:rPr>
          <w:rFonts w:ascii="Times New Roman" w:hAnsi="Times New Roman"/>
          <w:sz w:val="28"/>
          <w:szCs w:val="28"/>
          <w:lang w:val="kk-KZ"/>
        </w:rPr>
        <w:t xml:space="preserve">, - дейді Қ. Сулейменова «Эпикалық шығармаларды оқытуда  оқушылардың  оқырмандық қабілетін дамыту әдістемесі» атты диссертециясында. </w:t>
      </w:r>
    </w:p>
    <w:p w:rsidR="00644E00"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шығармаға жасалатын интерпретацияның студенттер бойындағы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ті қалыптастырудағы мүмкіндігі де екіжақты үдеріс. Біріншіден, көркем шығарманы адекватты түсіну мен автор интенциясын тану, шығарманы өздігінше зерделеу нәтижесі ретінде шығармашылық интерпретация туатын болса, шығарманы интерпретациялай білуді оқыту, үйрету үдерісі де шығармашылыққа құрылған әрекет болуы тиіс. Яғни көркем мәтінді интерпретациялауды жүзеге асыру да, болашақ педагог ретінде көркем шығарманы интерпретациялауға бағыттайдын әдіс-тәсілдерді меңгеру де студенттің шығармашылығын дамытуға үлесі зор.</w:t>
      </w:r>
    </w:p>
    <w:p w:rsidR="00C93E4F" w:rsidRPr="000E48D3" w:rsidRDefault="00C93E4F" w:rsidP="00F45408">
      <w:pPr>
        <w:spacing w:after="0" w:line="240" w:lineRule="auto"/>
        <w:ind w:firstLine="567"/>
        <w:jc w:val="both"/>
        <w:rPr>
          <w:rFonts w:ascii="Times New Roman" w:hAnsi="Times New Roman"/>
          <w:sz w:val="28"/>
          <w:szCs w:val="28"/>
          <w:lang w:val="kk-KZ"/>
        </w:rPr>
      </w:pPr>
    </w:p>
    <w:p w:rsidR="00644E00" w:rsidRPr="000E48D3" w:rsidRDefault="007861CE" w:rsidP="00F45408">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496100" cy="2111857"/>
            <wp:effectExtent l="0" t="0" r="28400" b="0"/>
            <wp:docPr id="3"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44E00" w:rsidRPr="000E48D3" w:rsidRDefault="00946E2E" w:rsidP="00F45408">
      <w:pPr>
        <w:pStyle w:val="a4"/>
        <w:shd w:val="clear" w:color="auto" w:fill="FFFFFF"/>
        <w:spacing w:before="0" w:beforeAutospacing="0" w:after="0" w:afterAutospacing="0"/>
        <w:ind w:left="567"/>
        <w:jc w:val="center"/>
        <w:rPr>
          <w:i/>
          <w:sz w:val="28"/>
          <w:szCs w:val="28"/>
          <w:lang w:val="kk-KZ"/>
        </w:rPr>
      </w:pPr>
      <w:r w:rsidRPr="000E48D3">
        <w:rPr>
          <w:i/>
          <w:sz w:val="28"/>
          <w:szCs w:val="28"/>
          <w:lang w:val="kk-KZ"/>
        </w:rPr>
        <w:t>3-</w:t>
      </w:r>
      <w:r w:rsidR="009C507E" w:rsidRPr="000E48D3">
        <w:rPr>
          <w:i/>
          <w:sz w:val="28"/>
          <w:szCs w:val="28"/>
          <w:lang w:val="kk-KZ"/>
        </w:rPr>
        <w:t xml:space="preserve">сурет. </w:t>
      </w:r>
      <w:r w:rsidR="00644E00" w:rsidRPr="000E48D3">
        <w:rPr>
          <w:i/>
          <w:sz w:val="28"/>
          <w:szCs w:val="28"/>
          <w:lang w:val="kk-KZ"/>
        </w:rPr>
        <w:t xml:space="preserve">Көркем шығармаға жасалатын интерпретацияның студенттер бойындағы шығармашылық </w:t>
      </w:r>
      <w:r w:rsidR="00E12113">
        <w:rPr>
          <w:i/>
          <w:sz w:val="28"/>
          <w:szCs w:val="28"/>
          <w:lang w:val="kk-KZ"/>
        </w:rPr>
        <w:t>құзырет</w:t>
      </w:r>
      <w:r w:rsidR="00644E00" w:rsidRPr="000E48D3">
        <w:rPr>
          <w:i/>
          <w:sz w:val="28"/>
          <w:szCs w:val="28"/>
          <w:lang w:val="kk-KZ"/>
        </w:rPr>
        <w:t>ті қалыптастырудағы мүмкіндігі</w:t>
      </w:r>
    </w:p>
    <w:p w:rsidR="00C31899" w:rsidRPr="000E48D3" w:rsidRDefault="00C31899" w:rsidP="00F45408">
      <w:pPr>
        <w:pStyle w:val="a4"/>
        <w:shd w:val="clear" w:color="auto" w:fill="FFFFFF"/>
        <w:spacing w:before="0" w:beforeAutospacing="0" w:after="0" w:afterAutospacing="0"/>
        <w:ind w:firstLine="567"/>
        <w:jc w:val="both"/>
        <w:rPr>
          <w:sz w:val="28"/>
          <w:szCs w:val="28"/>
          <w:lang w:val="kk-KZ"/>
        </w:rPr>
      </w:pPr>
    </w:p>
    <w:p w:rsidR="00644E00" w:rsidRPr="000E48D3" w:rsidRDefault="00644E00"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Алдыңғы бөлімдерде интерпретацияның теориялық мәселелерінің бірі әрі философиялық интерпретацияның негізгі идеясы – интерпретацияның авдектаттылығы мәселесі екенін айтқан болатынбыз. Бізді ойландырғаны, оқу үрдісі барысында интерпретация қалай бағаланады, оған қандай талаптар қойылады деген мәселе. Шығармашылық </w:t>
      </w:r>
      <w:r w:rsidR="00E12113">
        <w:rPr>
          <w:rFonts w:ascii="Times New Roman" w:hAnsi="Times New Roman"/>
          <w:sz w:val="28"/>
          <w:szCs w:val="24"/>
          <w:lang w:val="kk-KZ"/>
        </w:rPr>
        <w:t>құзырет</w:t>
      </w:r>
      <w:r w:rsidRPr="000E48D3">
        <w:rPr>
          <w:rFonts w:ascii="Times New Roman" w:hAnsi="Times New Roman"/>
          <w:sz w:val="28"/>
          <w:szCs w:val="24"/>
          <w:lang w:val="kk-KZ"/>
        </w:rPr>
        <w:t xml:space="preserve"> қалыптастыру моделінің бағалауыштық-нәтижелік компонентін дайындауда да осы сауал алға шықты.  Сондықтан,</w:t>
      </w:r>
      <w:r w:rsidR="00946E2E" w:rsidRPr="000E48D3">
        <w:rPr>
          <w:rFonts w:ascii="Times New Roman" w:hAnsi="Times New Roman"/>
          <w:sz w:val="28"/>
          <w:szCs w:val="24"/>
          <w:lang w:val="kk-KZ"/>
        </w:rPr>
        <w:t xml:space="preserve"> Е.</w:t>
      </w:r>
      <w:r w:rsidRPr="000E48D3">
        <w:rPr>
          <w:rFonts w:ascii="Times New Roman" w:hAnsi="Times New Roman"/>
          <w:sz w:val="28"/>
          <w:szCs w:val="24"/>
          <w:lang w:val="kk-KZ"/>
        </w:rPr>
        <w:t>Р. Ядровскаяның «Интерпретация художественного произведения как технология общения с искусством и путь творческого развития личности» мақаласында көрсетілген тәжірибесіне сүйене отырып, төмендегідей көпдеңгейлі бағалау критерийлерін ұсынамыз:</w:t>
      </w:r>
    </w:p>
    <w:p w:rsidR="00644E00" w:rsidRPr="000E48D3" w:rsidRDefault="00644E00" w:rsidP="00F45408">
      <w:pPr>
        <w:pStyle w:val="a4"/>
        <w:numPr>
          <w:ilvl w:val="0"/>
          <w:numId w:val="21"/>
        </w:numPr>
        <w:tabs>
          <w:tab w:val="left" w:pos="426"/>
        </w:tabs>
        <w:spacing w:before="0" w:beforeAutospacing="0" w:after="0" w:afterAutospacing="0"/>
        <w:ind w:left="0" w:firstLine="567"/>
        <w:jc w:val="both"/>
        <w:textAlignment w:val="baseline"/>
        <w:rPr>
          <w:sz w:val="28"/>
          <w:szCs w:val="28"/>
          <w:lang w:val="kk-KZ"/>
        </w:rPr>
      </w:pPr>
      <w:r w:rsidRPr="000E48D3">
        <w:rPr>
          <w:sz w:val="28"/>
          <w:szCs w:val="28"/>
          <w:lang w:val="kk-KZ"/>
        </w:rPr>
        <w:t>Шығармашылық жұмыстың мазмұны мен формасының сәйкестігі (жанр және тақырып жағынан)</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1.1.Нақты қойылған мақсатқа сәйкес материал таңдау;</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1.2. Жұмыстың өн бойында негізгі, басты тақырыпты аша білу;</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1.3. Шығарманың тақырыбы мен жанрына сәйкес стиль таңдай алу, негізі интонацияға мән беруі.</w:t>
      </w:r>
    </w:p>
    <w:p w:rsidR="00644E00" w:rsidRPr="000E48D3" w:rsidRDefault="00644E00" w:rsidP="00F45408">
      <w:pPr>
        <w:pStyle w:val="a4"/>
        <w:numPr>
          <w:ilvl w:val="0"/>
          <w:numId w:val="19"/>
        </w:numPr>
        <w:tabs>
          <w:tab w:val="left" w:pos="426"/>
        </w:tabs>
        <w:spacing w:before="0" w:beforeAutospacing="0" w:after="0" w:afterAutospacing="0"/>
        <w:ind w:firstLine="567"/>
        <w:jc w:val="both"/>
        <w:textAlignment w:val="baseline"/>
        <w:rPr>
          <w:sz w:val="28"/>
          <w:szCs w:val="28"/>
          <w:lang w:val="kk-KZ"/>
        </w:rPr>
      </w:pPr>
      <w:r w:rsidRPr="000E48D3">
        <w:rPr>
          <w:sz w:val="28"/>
          <w:szCs w:val="28"/>
          <w:lang w:val="kk-KZ"/>
        </w:rPr>
        <w:t>Интерпретация деңгейі бойынша</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2.1. Интерпретацияланатын шығарманы меңгеруі;</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2.2. Авторлық позицияны анықтап, оны өз жұмысында көрсете алуы;</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2.3. Түрлі өнер туындыларын (интерпретацияланушы мәтін-интерпретация өнімі)  салыстыра алу және өзіндік көзқарасының көрінуі;</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2.4. Жасалған интерпретацияның тереңдігі мен ауқымдылығы (нақты әрі орынды материал таңдай алуы, түсініп-түйсіну деңгейінің көрінуі)</w:t>
      </w:r>
    </w:p>
    <w:p w:rsidR="00644E00" w:rsidRPr="000E48D3" w:rsidRDefault="00644E00" w:rsidP="00F45408">
      <w:pPr>
        <w:pStyle w:val="a4"/>
        <w:numPr>
          <w:ilvl w:val="0"/>
          <w:numId w:val="20"/>
        </w:numPr>
        <w:tabs>
          <w:tab w:val="left" w:pos="426"/>
        </w:tabs>
        <w:spacing w:before="0" w:beforeAutospacing="0" w:after="0" w:afterAutospacing="0"/>
        <w:ind w:firstLine="567"/>
        <w:jc w:val="both"/>
        <w:textAlignment w:val="baseline"/>
        <w:rPr>
          <w:sz w:val="28"/>
          <w:szCs w:val="28"/>
          <w:lang w:val="kk-KZ"/>
        </w:rPr>
      </w:pPr>
      <w:r w:rsidRPr="000E48D3">
        <w:rPr>
          <w:sz w:val="28"/>
          <w:szCs w:val="28"/>
          <w:lang w:val="kk-KZ"/>
        </w:rPr>
        <w:t>Өмір мен өнерді тұлғалық қабылдау деңгейі бойынша:</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3.1. Материалды өз бетіше меңгеру деңгейі;</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3.2. Шығармаға баға берудегі тұлғалық ерекшелігінің көрінуі;</w:t>
      </w:r>
    </w:p>
    <w:p w:rsidR="00644E00" w:rsidRPr="000E48D3" w:rsidRDefault="00644E00" w:rsidP="00F45408">
      <w:pPr>
        <w:pStyle w:val="a4"/>
        <w:spacing w:before="0" w:beforeAutospacing="0" w:after="0" w:afterAutospacing="0"/>
        <w:ind w:firstLine="567"/>
        <w:jc w:val="both"/>
        <w:rPr>
          <w:lang w:val="kk-KZ"/>
        </w:rPr>
      </w:pPr>
      <w:r w:rsidRPr="000E48D3">
        <w:rPr>
          <w:sz w:val="28"/>
          <w:szCs w:val="28"/>
          <w:lang w:val="kk-KZ"/>
        </w:rPr>
        <w:t>3.3. Баға берудегі объективтілік және субъективтілік деңгейі;</w:t>
      </w:r>
    </w:p>
    <w:p w:rsidR="00644E00" w:rsidRPr="000E48D3" w:rsidRDefault="00644E00" w:rsidP="00F45408">
      <w:pPr>
        <w:pStyle w:val="a4"/>
        <w:spacing w:before="0" w:beforeAutospacing="0" w:after="0" w:afterAutospacing="0"/>
        <w:ind w:firstLine="567"/>
        <w:jc w:val="both"/>
        <w:rPr>
          <w:sz w:val="28"/>
          <w:szCs w:val="28"/>
          <w:lang w:val="kk-KZ"/>
        </w:rPr>
      </w:pPr>
      <w:r w:rsidRPr="000E48D3">
        <w:rPr>
          <w:sz w:val="28"/>
          <w:szCs w:val="28"/>
          <w:lang w:val="kk-KZ"/>
        </w:rPr>
        <w:t>3.4. Интерпретация жұмысынан “Жеке менінің” көрініп тұруы.</w:t>
      </w:r>
    </w:p>
    <w:p w:rsidR="00644E00" w:rsidRPr="000E48D3" w:rsidRDefault="00644E00" w:rsidP="00F45408">
      <w:pPr>
        <w:pStyle w:val="a4"/>
        <w:tabs>
          <w:tab w:val="left" w:pos="426"/>
        </w:tabs>
        <w:spacing w:before="0" w:beforeAutospacing="0" w:after="0" w:afterAutospacing="0"/>
        <w:ind w:firstLine="567"/>
        <w:jc w:val="both"/>
        <w:rPr>
          <w:sz w:val="28"/>
          <w:szCs w:val="28"/>
          <w:lang w:val="kk-KZ"/>
        </w:rPr>
      </w:pPr>
      <w:r w:rsidRPr="000E48D3">
        <w:rPr>
          <w:sz w:val="28"/>
          <w:szCs w:val="28"/>
          <w:lang w:val="kk-KZ"/>
        </w:rPr>
        <w:t xml:space="preserve">4. </w:t>
      </w:r>
      <w:r w:rsidRPr="000E48D3">
        <w:rPr>
          <w:sz w:val="28"/>
          <w:szCs w:val="28"/>
          <w:lang w:val="kk-KZ"/>
        </w:rPr>
        <w:tab/>
        <w:t>Жұмыс стилі</w:t>
      </w:r>
    </w:p>
    <w:p w:rsidR="00644E00" w:rsidRPr="000E48D3" w:rsidRDefault="00644E00" w:rsidP="00F45408">
      <w:pPr>
        <w:pStyle w:val="a4"/>
        <w:tabs>
          <w:tab w:val="left" w:pos="0"/>
        </w:tabs>
        <w:spacing w:before="0" w:beforeAutospacing="0" w:after="0" w:afterAutospacing="0"/>
        <w:ind w:firstLine="567"/>
        <w:jc w:val="both"/>
        <w:rPr>
          <w:sz w:val="28"/>
          <w:szCs w:val="28"/>
          <w:lang w:val="kk-KZ"/>
        </w:rPr>
      </w:pPr>
      <w:r w:rsidRPr="000E48D3">
        <w:rPr>
          <w:sz w:val="28"/>
          <w:szCs w:val="28"/>
          <w:lang w:val="kk-KZ"/>
        </w:rPr>
        <w:t>4.1. Көркем шығарма авторының стилі мен өзіндік интерпретация стилінің қабысуы немесе жаңашылдық;</w:t>
      </w:r>
    </w:p>
    <w:p w:rsidR="00644E00" w:rsidRPr="000E48D3" w:rsidRDefault="00644E00" w:rsidP="00F45408">
      <w:pPr>
        <w:pStyle w:val="a4"/>
        <w:tabs>
          <w:tab w:val="left" w:pos="0"/>
        </w:tabs>
        <w:spacing w:before="0" w:beforeAutospacing="0" w:after="0" w:afterAutospacing="0"/>
        <w:ind w:firstLine="567"/>
        <w:jc w:val="both"/>
        <w:rPr>
          <w:sz w:val="28"/>
          <w:szCs w:val="28"/>
          <w:lang w:val="kk-KZ"/>
        </w:rPr>
      </w:pPr>
      <w:r w:rsidRPr="000E48D3">
        <w:rPr>
          <w:sz w:val="28"/>
          <w:szCs w:val="28"/>
          <w:lang w:val="kk-KZ"/>
        </w:rPr>
        <w:tab/>
        <w:t>4.2. Жұмыстың композициялық құрылымы;</w:t>
      </w:r>
    </w:p>
    <w:p w:rsidR="00644E00" w:rsidRPr="000E48D3" w:rsidRDefault="00644E00" w:rsidP="00F45408">
      <w:pPr>
        <w:pStyle w:val="a4"/>
        <w:tabs>
          <w:tab w:val="left" w:pos="0"/>
        </w:tabs>
        <w:spacing w:before="0" w:beforeAutospacing="0" w:after="0" w:afterAutospacing="0"/>
        <w:ind w:firstLine="567"/>
        <w:jc w:val="both"/>
        <w:rPr>
          <w:sz w:val="28"/>
          <w:szCs w:val="28"/>
          <w:lang w:val="kk-KZ"/>
        </w:rPr>
      </w:pPr>
      <w:r w:rsidRPr="000E48D3">
        <w:rPr>
          <w:sz w:val="28"/>
          <w:szCs w:val="28"/>
          <w:lang w:val="kk-KZ"/>
        </w:rPr>
        <w:tab/>
        <w:t>4.3. Стиль даралығы;</w:t>
      </w:r>
    </w:p>
    <w:p w:rsidR="00644E00" w:rsidRPr="000E48D3" w:rsidRDefault="00E233F1" w:rsidP="00F45408">
      <w:pPr>
        <w:pStyle w:val="a4"/>
        <w:tabs>
          <w:tab w:val="left" w:pos="426"/>
        </w:tabs>
        <w:spacing w:before="0" w:beforeAutospacing="0" w:after="0" w:afterAutospacing="0"/>
        <w:ind w:firstLine="567"/>
        <w:jc w:val="both"/>
        <w:rPr>
          <w:sz w:val="28"/>
          <w:szCs w:val="28"/>
          <w:lang w:val="kk-KZ"/>
        </w:rPr>
      </w:pPr>
      <w:r w:rsidRPr="000E48D3">
        <w:rPr>
          <w:sz w:val="28"/>
          <w:szCs w:val="28"/>
          <w:lang w:val="kk-KZ"/>
        </w:rPr>
        <w:t>5.</w:t>
      </w:r>
      <w:r w:rsidR="00644E00" w:rsidRPr="000E48D3">
        <w:rPr>
          <w:sz w:val="28"/>
          <w:szCs w:val="28"/>
          <w:lang w:val="kk-KZ"/>
        </w:rPr>
        <w:t xml:space="preserve"> Білім алушының шығармашылық өсу деңгейі</w:t>
      </w:r>
    </w:p>
    <w:p w:rsidR="00644E00" w:rsidRPr="000E48D3" w:rsidRDefault="00E233F1" w:rsidP="00F45408">
      <w:pPr>
        <w:pStyle w:val="a4"/>
        <w:tabs>
          <w:tab w:val="left" w:pos="0"/>
        </w:tabs>
        <w:spacing w:before="0" w:beforeAutospacing="0" w:after="0" w:afterAutospacing="0"/>
        <w:ind w:firstLine="567"/>
        <w:jc w:val="both"/>
        <w:rPr>
          <w:sz w:val="28"/>
          <w:szCs w:val="28"/>
          <w:lang w:val="kk-KZ"/>
        </w:rPr>
      </w:pPr>
      <w:r w:rsidRPr="000E48D3">
        <w:rPr>
          <w:sz w:val="28"/>
          <w:szCs w:val="28"/>
          <w:lang w:val="kk-KZ"/>
        </w:rPr>
        <w:tab/>
        <w:t xml:space="preserve">5.1. </w:t>
      </w:r>
      <w:r w:rsidR="00644E00" w:rsidRPr="000E48D3">
        <w:rPr>
          <w:sz w:val="28"/>
          <w:szCs w:val="28"/>
          <w:lang w:val="kk-KZ"/>
        </w:rPr>
        <w:t>Шығармашық жұмыстарды орындауда белсенділігінің артуы, мотивациялық тұрғыда алға жылжуы;</w:t>
      </w:r>
    </w:p>
    <w:p w:rsidR="00644E00" w:rsidRPr="000E48D3" w:rsidRDefault="00644E00" w:rsidP="00F45408">
      <w:pPr>
        <w:pStyle w:val="a4"/>
        <w:tabs>
          <w:tab w:val="left" w:pos="0"/>
        </w:tabs>
        <w:spacing w:before="0" w:beforeAutospacing="0" w:after="0" w:afterAutospacing="0"/>
        <w:ind w:firstLine="567"/>
        <w:jc w:val="both"/>
        <w:rPr>
          <w:sz w:val="28"/>
          <w:szCs w:val="28"/>
          <w:lang w:val="kk-KZ"/>
        </w:rPr>
      </w:pPr>
      <w:r w:rsidRPr="000E48D3">
        <w:rPr>
          <w:sz w:val="28"/>
          <w:szCs w:val="28"/>
          <w:lang w:val="kk-KZ"/>
        </w:rPr>
        <w:tab/>
        <w:t>5.2. Интерпретациялық мүмкіндіктерінің даму динамикасы;</w:t>
      </w:r>
    </w:p>
    <w:p w:rsidR="00644E00" w:rsidRPr="000E48D3" w:rsidRDefault="00E233F1" w:rsidP="00F45408">
      <w:pPr>
        <w:pStyle w:val="a4"/>
        <w:tabs>
          <w:tab w:val="left" w:pos="284"/>
        </w:tabs>
        <w:spacing w:before="0" w:beforeAutospacing="0" w:after="0" w:afterAutospacing="0"/>
        <w:ind w:firstLine="567"/>
        <w:jc w:val="both"/>
        <w:rPr>
          <w:sz w:val="28"/>
          <w:szCs w:val="28"/>
          <w:lang w:val="kk-KZ"/>
        </w:rPr>
      </w:pPr>
      <w:r w:rsidRPr="000E48D3">
        <w:rPr>
          <w:sz w:val="28"/>
          <w:szCs w:val="28"/>
          <w:lang w:val="kk-KZ"/>
        </w:rPr>
        <w:t xml:space="preserve">6. </w:t>
      </w:r>
      <w:r w:rsidR="00644E00" w:rsidRPr="000E48D3">
        <w:rPr>
          <w:sz w:val="28"/>
          <w:szCs w:val="28"/>
          <w:lang w:val="kk-KZ"/>
        </w:rPr>
        <w:t xml:space="preserve">Шаршы топта сөйлеу </w:t>
      </w:r>
      <w:r w:rsidR="00E12113">
        <w:rPr>
          <w:sz w:val="28"/>
          <w:szCs w:val="28"/>
          <w:lang w:val="kk-KZ"/>
        </w:rPr>
        <w:t>құзырет</w:t>
      </w:r>
      <w:r w:rsidR="00644E00" w:rsidRPr="000E48D3">
        <w:rPr>
          <w:sz w:val="28"/>
          <w:szCs w:val="28"/>
          <w:lang w:val="kk-KZ"/>
        </w:rPr>
        <w:t>і</w:t>
      </w:r>
    </w:p>
    <w:p w:rsidR="00644E00" w:rsidRPr="000E48D3" w:rsidRDefault="00E233F1" w:rsidP="00F45408">
      <w:pPr>
        <w:pStyle w:val="a4"/>
        <w:tabs>
          <w:tab w:val="left" w:pos="0"/>
        </w:tabs>
        <w:spacing w:before="0" w:beforeAutospacing="0" w:after="0" w:afterAutospacing="0"/>
        <w:ind w:firstLine="567"/>
        <w:jc w:val="both"/>
        <w:rPr>
          <w:sz w:val="28"/>
          <w:szCs w:val="28"/>
          <w:lang w:val="kk-KZ"/>
        </w:rPr>
      </w:pPr>
      <w:r w:rsidRPr="000E48D3">
        <w:rPr>
          <w:sz w:val="28"/>
          <w:szCs w:val="28"/>
          <w:lang w:val="kk-KZ"/>
        </w:rPr>
        <w:t xml:space="preserve">7. </w:t>
      </w:r>
      <w:r w:rsidR="00644E00" w:rsidRPr="000E48D3">
        <w:rPr>
          <w:sz w:val="28"/>
          <w:szCs w:val="28"/>
          <w:lang w:val="kk-KZ"/>
        </w:rPr>
        <w:t>Жұмыстың эстетикалық әрленуі</w:t>
      </w:r>
      <w:r w:rsidR="00AA6C2F" w:rsidRPr="000E48D3">
        <w:rPr>
          <w:sz w:val="28"/>
          <w:szCs w:val="28"/>
          <w:lang w:val="kk-KZ"/>
        </w:rPr>
        <w:t xml:space="preserve"> [8</w:t>
      </w:r>
      <w:r w:rsidR="00CE7A4A">
        <w:rPr>
          <w:sz w:val="28"/>
          <w:szCs w:val="28"/>
          <w:lang w:val="kk-KZ"/>
        </w:rPr>
        <w:t>5</w:t>
      </w:r>
      <w:r w:rsidR="00AA6C2F" w:rsidRPr="000E48D3">
        <w:rPr>
          <w:sz w:val="28"/>
          <w:szCs w:val="28"/>
          <w:lang w:val="kk-KZ"/>
        </w:rPr>
        <w:t>]</w:t>
      </w:r>
      <w:r w:rsidR="006E45E0">
        <w:rPr>
          <w:sz w:val="28"/>
          <w:szCs w:val="28"/>
          <w:lang w:val="kk-KZ"/>
        </w:rPr>
        <w:t>.</w:t>
      </w:r>
    </w:p>
    <w:p w:rsidR="00644E00" w:rsidRPr="000E48D3" w:rsidRDefault="00644E00" w:rsidP="00F45408">
      <w:pPr>
        <w:pStyle w:val="a4"/>
        <w:tabs>
          <w:tab w:val="left" w:pos="0"/>
        </w:tabs>
        <w:spacing w:before="0" w:beforeAutospacing="0" w:after="0" w:afterAutospacing="0"/>
        <w:ind w:firstLine="567"/>
        <w:jc w:val="both"/>
        <w:rPr>
          <w:sz w:val="28"/>
          <w:szCs w:val="28"/>
          <w:lang w:val="kk-KZ"/>
        </w:rPr>
      </w:pPr>
      <w:r w:rsidRPr="000E48D3">
        <w:rPr>
          <w:sz w:val="28"/>
          <w:szCs w:val="28"/>
          <w:lang w:val="kk-KZ"/>
        </w:rPr>
        <w:t xml:space="preserve">Сонымен қатар, дидактикалық модель бойынша студенттердің шығармашылық </w:t>
      </w:r>
      <w:r w:rsidR="00E12113">
        <w:rPr>
          <w:sz w:val="28"/>
          <w:szCs w:val="28"/>
          <w:lang w:val="kk-KZ"/>
        </w:rPr>
        <w:t>құзырет</w:t>
      </w:r>
      <w:r w:rsidRPr="000E48D3">
        <w:rPr>
          <w:sz w:val="28"/>
          <w:szCs w:val="28"/>
          <w:lang w:val="kk-KZ"/>
        </w:rPr>
        <w:t>ті қалыптасу деңгейін төмендегі кестеде</w:t>
      </w:r>
      <w:r w:rsidR="00E233F1" w:rsidRPr="000E48D3">
        <w:rPr>
          <w:sz w:val="28"/>
          <w:szCs w:val="28"/>
          <w:lang w:val="kk-KZ"/>
        </w:rPr>
        <w:t xml:space="preserve"> (2-кесте)</w:t>
      </w:r>
      <w:r w:rsidRPr="000E48D3">
        <w:rPr>
          <w:sz w:val="28"/>
          <w:szCs w:val="28"/>
          <w:lang w:val="kk-KZ"/>
        </w:rPr>
        <w:t xml:space="preserve"> ұсындық.</w:t>
      </w:r>
    </w:p>
    <w:p w:rsidR="00E233F1" w:rsidRPr="000E48D3" w:rsidRDefault="00E233F1" w:rsidP="00F45408">
      <w:pPr>
        <w:pStyle w:val="a4"/>
        <w:tabs>
          <w:tab w:val="left" w:pos="0"/>
        </w:tabs>
        <w:spacing w:before="0" w:beforeAutospacing="0" w:after="0" w:afterAutospacing="0"/>
        <w:ind w:firstLine="567"/>
        <w:jc w:val="both"/>
        <w:rPr>
          <w:sz w:val="28"/>
          <w:szCs w:val="28"/>
          <w:lang w:val="kk-KZ"/>
        </w:rPr>
      </w:pPr>
    </w:p>
    <w:p w:rsidR="004A3D67" w:rsidRDefault="004A3D67" w:rsidP="00F45408">
      <w:pPr>
        <w:pStyle w:val="a4"/>
        <w:tabs>
          <w:tab w:val="left" w:pos="0"/>
        </w:tabs>
        <w:spacing w:before="0" w:beforeAutospacing="0" w:after="0" w:afterAutospacing="0"/>
        <w:ind w:firstLine="567"/>
        <w:rPr>
          <w:i/>
          <w:sz w:val="28"/>
          <w:szCs w:val="28"/>
          <w:lang w:val="kk-KZ"/>
        </w:rPr>
      </w:pPr>
    </w:p>
    <w:p w:rsidR="00644E00" w:rsidRPr="000E48D3" w:rsidRDefault="00E233F1" w:rsidP="00F45408">
      <w:pPr>
        <w:pStyle w:val="a4"/>
        <w:tabs>
          <w:tab w:val="left" w:pos="0"/>
        </w:tabs>
        <w:spacing w:before="0" w:beforeAutospacing="0" w:after="0" w:afterAutospacing="0"/>
        <w:ind w:firstLine="567"/>
        <w:rPr>
          <w:i/>
          <w:sz w:val="28"/>
          <w:szCs w:val="28"/>
          <w:lang w:val="kk-KZ"/>
        </w:rPr>
      </w:pPr>
      <w:r w:rsidRPr="000E48D3">
        <w:rPr>
          <w:i/>
          <w:sz w:val="28"/>
          <w:szCs w:val="28"/>
          <w:lang w:val="kk-KZ"/>
        </w:rPr>
        <w:t xml:space="preserve">2- кесте.Студенттердің шығармашылық </w:t>
      </w:r>
      <w:r w:rsidR="00E12113">
        <w:rPr>
          <w:i/>
          <w:sz w:val="28"/>
          <w:szCs w:val="28"/>
          <w:lang w:val="kk-KZ"/>
        </w:rPr>
        <w:t>құзырет</w:t>
      </w:r>
      <w:r w:rsidRPr="000E48D3">
        <w:rPr>
          <w:i/>
          <w:sz w:val="28"/>
          <w:szCs w:val="28"/>
          <w:lang w:val="kk-KZ"/>
        </w:rPr>
        <w:t>інің қалыптасу деңгейі</w:t>
      </w:r>
    </w:p>
    <w:p w:rsidR="00E233F1" w:rsidRPr="000E48D3" w:rsidRDefault="00E233F1" w:rsidP="00F45408">
      <w:pPr>
        <w:pStyle w:val="a4"/>
        <w:tabs>
          <w:tab w:val="left" w:pos="0"/>
        </w:tabs>
        <w:spacing w:before="0" w:beforeAutospacing="0" w:after="0" w:afterAutospacing="0"/>
        <w:ind w:firstLine="567"/>
        <w:rPr>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2986"/>
        <w:gridCol w:w="2826"/>
        <w:gridCol w:w="2800"/>
      </w:tblGrid>
      <w:tr w:rsidR="00644E00" w:rsidRPr="000E48D3" w:rsidTr="00E233F1">
        <w:tc>
          <w:tcPr>
            <w:tcW w:w="1242" w:type="dxa"/>
          </w:tcPr>
          <w:p w:rsidR="00644E00" w:rsidRPr="000E48D3" w:rsidRDefault="00644E00" w:rsidP="00F45408">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 xml:space="preserve">Деңгей </w:t>
            </w:r>
          </w:p>
        </w:tc>
        <w:tc>
          <w:tcPr>
            <w:tcW w:w="2986" w:type="dxa"/>
          </w:tcPr>
          <w:p w:rsidR="00644E00" w:rsidRPr="000E48D3" w:rsidRDefault="00644E00" w:rsidP="00F45408">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Әдеби-теориялық білім деңгейі</w:t>
            </w:r>
          </w:p>
        </w:tc>
        <w:tc>
          <w:tcPr>
            <w:tcW w:w="2826" w:type="dxa"/>
          </w:tcPr>
          <w:p w:rsidR="00644E00" w:rsidRPr="000E48D3" w:rsidRDefault="00644E00" w:rsidP="00F45408">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 xml:space="preserve">Ақпараттық-коммуникативтік </w:t>
            </w:r>
            <w:r w:rsidR="00E12113">
              <w:rPr>
                <w:rFonts w:ascii="Times New Roman" w:hAnsi="Times New Roman"/>
                <w:b/>
                <w:sz w:val="28"/>
                <w:szCs w:val="28"/>
                <w:lang w:val="kk-KZ"/>
              </w:rPr>
              <w:t>құзырет</w:t>
            </w:r>
            <w:r w:rsidRPr="000E48D3">
              <w:rPr>
                <w:rFonts w:ascii="Times New Roman" w:hAnsi="Times New Roman"/>
                <w:b/>
                <w:sz w:val="28"/>
                <w:szCs w:val="28"/>
                <w:lang w:val="kk-KZ"/>
              </w:rPr>
              <w:t xml:space="preserve"> деңгейі</w:t>
            </w:r>
          </w:p>
        </w:tc>
        <w:tc>
          <w:tcPr>
            <w:tcW w:w="2800" w:type="dxa"/>
          </w:tcPr>
          <w:p w:rsidR="00644E00" w:rsidRPr="000E48D3" w:rsidRDefault="00644E00" w:rsidP="00F45408">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 xml:space="preserve">Шығармашылық </w:t>
            </w:r>
            <w:r w:rsidR="00E12113">
              <w:rPr>
                <w:rFonts w:ascii="Times New Roman" w:hAnsi="Times New Roman"/>
                <w:b/>
                <w:sz w:val="28"/>
                <w:szCs w:val="28"/>
                <w:lang w:val="kk-KZ"/>
              </w:rPr>
              <w:t>құзырет</w:t>
            </w:r>
            <w:r w:rsidRPr="000E48D3">
              <w:rPr>
                <w:rFonts w:ascii="Times New Roman" w:hAnsi="Times New Roman"/>
                <w:b/>
                <w:sz w:val="28"/>
                <w:szCs w:val="28"/>
                <w:lang w:val="kk-KZ"/>
              </w:rPr>
              <w:t>інің қалыптасу деңгейі</w:t>
            </w:r>
          </w:p>
        </w:tc>
      </w:tr>
      <w:tr w:rsidR="00644E00" w:rsidRPr="00E12113" w:rsidTr="00E233F1">
        <w:trPr>
          <w:cantSplit/>
          <w:trHeight w:val="1134"/>
        </w:trPr>
        <w:tc>
          <w:tcPr>
            <w:tcW w:w="1242" w:type="dxa"/>
            <w:textDirection w:val="btLr"/>
          </w:tcPr>
          <w:p w:rsidR="00644E00" w:rsidRPr="000E48D3" w:rsidRDefault="00644E00" w:rsidP="00F45408">
            <w:pPr>
              <w:spacing w:after="0" w:line="240" w:lineRule="auto"/>
              <w:ind w:left="113" w:right="113"/>
              <w:jc w:val="both"/>
              <w:rPr>
                <w:rFonts w:ascii="Times New Roman" w:hAnsi="Times New Roman"/>
                <w:sz w:val="28"/>
                <w:szCs w:val="28"/>
                <w:lang w:val="kk-KZ"/>
              </w:rPr>
            </w:pPr>
            <w:r w:rsidRPr="000E48D3">
              <w:rPr>
                <w:rFonts w:ascii="Times New Roman" w:hAnsi="Times New Roman"/>
                <w:sz w:val="28"/>
                <w:szCs w:val="28"/>
                <w:lang w:val="kk-KZ"/>
              </w:rPr>
              <w:t xml:space="preserve">Төмен </w:t>
            </w:r>
          </w:p>
        </w:tc>
        <w:tc>
          <w:tcPr>
            <w:tcW w:w="2986" w:type="dxa"/>
          </w:tcPr>
          <w:p w:rsidR="00644E00" w:rsidRPr="000E48D3" w:rsidRDefault="00644E00" w:rsidP="00F45408">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Мәтін теориясы тұрғысында жалпы жалпы білімі жоқ/бар, алайда, толыққанды түсіндіре алмайды.</w:t>
            </w:r>
          </w:p>
        </w:tc>
        <w:tc>
          <w:tcPr>
            <w:tcW w:w="2826" w:type="dxa"/>
          </w:tcPr>
          <w:p w:rsidR="00644E00" w:rsidRPr="000E48D3" w:rsidRDefault="00644E00" w:rsidP="00F45408">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Эксплицитті мәтіннің өзін толыққанды түсінбейді. Шығарма сюжетін мазмұндау деңгейінен аспайды.</w:t>
            </w:r>
          </w:p>
        </w:tc>
        <w:tc>
          <w:tcPr>
            <w:tcW w:w="2800" w:type="dxa"/>
          </w:tcPr>
          <w:p w:rsidR="00644E00" w:rsidRPr="000E48D3" w:rsidRDefault="00644E00" w:rsidP="00F45408">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Шығармашылық жұмыстарға қызығушылығы төмен, ойын еркін жеткізбейді, өзге жұмыстарды талдауға атсалыспайды.</w:t>
            </w:r>
          </w:p>
        </w:tc>
      </w:tr>
      <w:tr w:rsidR="00644E00" w:rsidRPr="00E12113" w:rsidTr="00E233F1">
        <w:trPr>
          <w:cantSplit/>
          <w:trHeight w:val="1349"/>
        </w:trPr>
        <w:tc>
          <w:tcPr>
            <w:tcW w:w="1242" w:type="dxa"/>
            <w:textDirection w:val="btLr"/>
          </w:tcPr>
          <w:p w:rsidR="00644E00" w:rsidRPr="000E48D3" w:rsidRDefault="00644E00" w:rsidP="00F45408">
            <w:pPr>
              <w:spacing w:after="0" w:line="240" w:lineRule="auto"/>
              <w:ind w:left="113" w:right="113" w:firstLine="567"/>
              <w:jc w:val="both"/>
              <w:rPr>
                <w:rFonts w:ascii="Times New Roman" w:hAnsi="Times New Roman"/>
                <w:sz w:val="28"/>
                <w:szCs w:val="28"/>
                <w:lang w:val="kk-KZ"/>
              </w:rPr>
            </w:pPr>
            <w:r w:rsidRPr="000E48D3">
              <w:rPr>
                <w:rFonts w:ascii="Times New Roman" w:hAnsi="Times New Roman"/>
                <w:sz w:val="28"/>
                <w:szCs w:val="28"/>
                <w:lang w:val="kk-KZ"/>
              </w:rPr>
              <w:t xml:space="preserve">Орташа </w:t>
            </w:r>
          </w:p>
        </w:tc>
        <w:tc>
          <w:tcPr>
            <w:tcW w:w="2986" w:type="dxa"/>
          </w:tcPr>
          <w:p w:rsidR="00644E00" w:rsidRPr="000E48D3" w:rsidRDefault="00644E00" w:rsidP="00F45408">
            <w:pPr>
              <w:spacing w:after="0" w:line="240" w:lineRule="auto"/>
              <w:ind w:firstLine="27"/>
              <w:jc w:val="both"/>
              <w:rPr>
                <w:rFonts w:ascii="Times New Roman" w:hAnsi="Times New Roman"/>
                <w:sz w:val="28"/>
                <w:szCs w:val="28"/>
                <w:lang w:val="kk-KZ"/>
              </w:rPr>
            </w:pPr>
            <w:r w:rsidRPr="000E48D3">
              <w:rPr>
                <w:rFonts w:ascii="Times New Roman" w:hAnsi="Times New Roman"/>
                <w:sz w:val="28"/>
                <w:szCs w:val="28"/>
                <w:lang w:val="kk-KZ"/>
              </w:rPr>
              <w:t>Мәтін туралы теориялық білімі бар,шығармаға жалпылама талдау жасай алады, дегенмен имплицитті мәтіндерді ашып түсіндіре алмайды.</w:t>
            </w:r>
          </w:p>
        </w:tc>
        <w:tc>
          <w:tcPr>
            <w:tcW w:w="2826" w:type="dxa"/>
          </w:tcPr>
          <w:p w:rsidR="00644E00" w:rsidRPr="000E48D3" w:rsidRDefault="00644E00" w:rsidP="00F45408">
            <w:pPr>
              <w:spacing w:after="0" w:line="240" w:lineRule="auto"/>
              <w:ind w:firstLine="27"/>
              <w:jc w:val="both"/>
              <w:rPr>
                <w:rFonts w:ascii="Times New Roman" w:hAnsi="Times New Roman"/>
                <w:sz w:val="28"/>
                <w:szCs w:val="28"/>
                <w:lang w:val="kk-KZ"/>
              </w:rPr>
            </w:pPr>
            <w:r w:rsidRPr="000E48D3">
              <w:rPr>
                <w:rFonts w:ascii="Times New Roman" w:hAnsi="Times New Roman"/>
                <w:sz w:val="28"/>
                <w:szCs w:val="28"/>
                <w:lang w:val="kk-KZ"/>
              </w:rPr>
              <w:t>Мәтіннің айтар ойын түсініп, талдай алады,кейіпкерлер портретін сипаттап, мінездемесін бере алады. Өз көзқарастарын дәлелдеп, шығармамен байланыстара алады.</w:t>
            </w:r>
          </w:p>
        </w:tc>
        <w:tc>
          <w:tcPr>
            <w:tcW w:w="2800" w:type="dxa"/>
          </w:tcPr>
          <w:p w:rsidR="00644E00" w:rsidRPr="000E48D3" w:rsidRDefault="00644E00" w:rsidP="00F45408">
            <w:pPr>
              <w:spacing w:after="0" w:line="240" w:lineRule="auto"/>
              <w:ind w:firstLine="27"/>
              <w:jc w:val="both"/>
              <w:rPr>
                <w:rFonts w:ascii="Times New Roman" w:hAnsi="Times New Roman"/>
                <w:sz w:val="28"/>
                <w:szCs w:val="28"/>
                <w:lang w:val="kk-KZ"/>
              </w:rPr>
            </w:pPr>
            <w:r w:rsidRPr="000E48D3">
              <w:rPr>
                <w:rFonts w:ascii="Times New Roman" w:hAnsi="Times New Roman"/>
                <w:sz w:val="28"/>
                <w:szCs w:val="28"/>
                <w:lang w:val="kk-KZ"/>
              </w:rPr>
              <w:t>Өз ойын еркін талқыға сала алады, өзге шығармашылық жұмыстарға қызығушылық танытып, эмпатия білдіреді.</w:t>
            </w:r>
          </w:p>
        </w:tc>
      </w:tr>
      <w:tr w:rsidR="00644E00" w:rsidRPr="00E12113" w:rsidTr="00E233F1">
        <w:trPr>
          <w:cantSplit/>
          <w:trHeight w:val="1270"/>
        </w:trPr>
        <w:tc>
          <w:tcPr>
            <w:tcW w:w="1242" w:type="dxa"/>
            <w:textDirection w:val="btLr"/>
          </w:tcPr>
          <w:p w:rsidR="00644E00" w:rsidRPr="000E48D3" w:rsidRDefault="00644E00" w:rsidP="00F45408">
            <w:pPr>
              <w:spacing w:after="0" w:line="240" w:lineRule="auto"/>
              <w:ind w:left="113" w:right="113" w:firstLine="567"/>
              <w:jc w:val="both"/>
              <w:rPr>
                <w:rFonts w:ascii="Times New Roman" w:hAnsi="Times New Roman"/>
                <w:sz w:val="28"/>
                <w:szCs w:val="28"/>
                <w:lang w:val="kk-KZ"/>
              </w:rPr>
            </w:pPr>
            <w:r w:rsidRPr="000E48D3">
              <w:rPr>
                <w:rFonts w:ascii="Times New Roman" w:hAnsi="Times New Roman"/>
                <w:sz w:val="28"/>
                <w:szCs w:val="28"/>
                <w:lang w:val="kk-KZ"/>
              </w:rPr>
              <w:t xml:space="preserve">Жлғары </w:t>
            </w:r>
          </w:p>
        </w:tc>
        <w:tc>
          <w:tcPr>
            <w:tcW w:w="2986" w:type="dxa"/>
          </w:tcPr>
          <w:p w:rsidR="00644E00" w:rsidRPr="000E48D3" w:rsidRDefault="00644E00" w:rsidP="00F45408">
            <w:pPr>
              <w:spacing w:after="0" w:line="240" w:lineRule="auto"/>
              <w:ind w:firstLine="27"/>
              <w:jc w:val="both"/>
              <w:rPr>
                <w:rFonts w:ascii="Times New Roman" w:hAnsi="Times New Roman"/>
                <w:sz w:val="28"/>
                <w:szCs w:val="28"/>
                <w:lang w:val="kk-KZ"/>
              </w:rPr>
            </w:pPr>
            <w:r w:rsidRPr="000E48D3">
              <w:rPr>
                <w:rFonts w:ascii="Times New Roman" w:hAnsi="Times New Roman"/>
                <w:sz w:val="28"/>
                <w:szCs w:val="28"/>
                <w:lang w:val="kk-KZ"/>
              </w:rPr>
              <w:t xml:space="preserve">Теориялық білімін мәтін талдау мен интепретациялауда қолдана алады. Автор интенциясын, имплицитті мәтіндер мәнін жақсы түсінеді. </w:t>
            </w:r>
          </w:p>
        </w:tc>
        <w:tc>
          <w:tcPr>
            <w:tcW w:w="2826" w:type="dxa"/>
          </w:tcPr>
          <w:p w:rsidR="00644E00" w:rsidRPr="000E48D3" w:rsidRDefault="00644E00" w:rsidP="00F45408">
            <w:pPr>
              <w:spacing w:after="0" w:line="240" w:lineRule="auto"/>
              <w:ind w:firstLine="27"/>
              <w:jc w:val="both"/>
              <w:rPr>
                <w:rFonts w:ascii="Times New Roman" w:hAnsi="Times New Roman"/>
                <w:sz w:val="28"/>
                <w:szCs w:val="28"/>
                <w:lang w:val="kk-KZ"/>
              </w:rPr>
            </w:pPr>
            <w:r w:rsidRPr="000E48D3">
              <w:rPr>
                <w:rFonts w:ascii="Times New Roman" w:hAnsi="Times New Roman"/>
                <w:sz w:val="28"/>
                <w:szCs w:val="28"/>
                <w:lang w:val="kk-KZ"/>
              </w:rPr>
              <w:t>Мәтінді өмірлік жағдаяттармен байланыстара талдап, өзіндік баға бере алады. Мәтінді түсінуде жан-жақты зерттеулер мен әдістерді қолдана алады.</w:t>
            </w:r>
          </w:p>
        </w:tc>
        <w:tc>
          <w:tcPr>
            <w:tcW w:w="2800" w:type="dxa"/>
          </w:tcPr>
          <w:p w:rsidR="00644E00" w:rsidRPr="000E48D3" w:rsidRDefault="00644E00" w:rsidP="00F45408">
            <w:pPr>
              <w:spacing w:after="0" w:line="240" w:lineRule="auto"/>
              <w:ind w:firstLine="27"/>
              <w:jc w:val="both"/>
              <w:rPr>
                <w:rFonts w:ascii="Times New Roman" w:hAnsi="Times New Roman"/>
                <w:sz w:val="28"/>
                <w:szCs w:val="28"/>
                <w:lang w:val="kk-KZ"/>
              </w:rPr>
            </w:pPr>
            <w:r w:rsidRPr="000E48D3">
              <w:rPr>
                <w:rFonts w:ascii="Times New Roman" w:hAnsi="Times New Roman"/>
                <w:sz w:val="28"/>
                <w:szCs w:val="28"/>
                <w:lang w:val="kk-KZ"/>
              </w:rPr>
              <w:t>Мәтінді өзге өнер түрлеріне интерпретациялай алады, өзге шығармашылық жұмыстарды жүйелі талдайды, өзіндік стиль даралығы байқалады.</w:t>
            </w:r>
          </w:p>
        </w:tc>
      </w:tr>
    </w:tbl>
    <w:p w:rsidR="00C93E4F" w:rsidRDefault="00644E00"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p>
    <w:p w:rsidR="00644E00" w:rsidRPr="000E48D3" w:rsidRDefault="00FD0549" w:rsidP="00F45408">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Бірінші бөлім бойынша тұжырым</w:t>
      </w:r>
    </w:p>
    <w:p w:rsidR="00FB1E06" w:rsidRPr="000E48D3" w:rsidRDefault="00FB1E06" w:rsidP="00F45408">
      <w:pPr>
        <w:spacing w:after="0" w:line="240" w:lineRule="auto"/>
        <w:ind w:firstLine="567"/>
        <w:jc w:val="both"/>
        <w:rPr>
          <w:rFonts w:ascii="Times New Roman" w:hAnsi="Times New Roman"/>
          <w:b/>
          <w:sz w:val="28"/>
          <w:szCs w:val="28"/>
          <w:lang w:val="kk-KZ"/>
        </w:rPr>
      </w:pPr>
    </w:p>
    <w:p w:rsidR="00C648CC" w:rsidRPr="000E48D3" w:rsidRDefault="00C32001"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Зерттеу жұмысымыздың бірінші тарауы </w:t>
      </w:r>
      <w:r w:rsidR="00665C88" w:rsidRPr="000E48D3">
        <w:rPr>
          <w:rFonts w:ascii="Times New Roman" w:hAnsi="Times New Roman"/>
          <w:sz w:val="28"/>
          <w:szCs w:val="28"/>
          <w:lang w:val="kk-KZ"/>
        </w:rPr>
        <w:t>көркем мәтіннің интерпретация нысаны ретінде зерттелуі, көркем мәтін интерпрета</w:t>
      </w:r>
      <w:r w:rsidR="00C648CC" w:rsidRPr="000E48D3">
        <w:rPr>
          <w:rFonts w:ascii="Times New Roman" w:hAnsi="Times New Roman"/>
          <w:sz w:val="28"/>
          <w:szCs w:val="28"/>
          <w:lang w:val="kk-KZ"/>
        </w:rPr>
        <w:t>ция</w:t>
      </w:r>
      <w:r w:rsidR="00665C88" w:rsidRPr="000E48D3">
        <w:rPr>
          <w:rFonts w:ascii="Times New Roman" w:hAnsi="Times New Roman"/>
          <w:sz w:val="28"/>
          <w:szCs w:val="28"/>
          <w:lang w:val="kk-KZ"/>
        </w:rPr>
        <w:t xml:space="preserve">сы турасындағы философиялық, филологиялық, герменевтикалық көзқарастарыдың қалыптасып дамуы, көркем мәтінді қабылдау мен түсінуде танымдық үдерістің сипаты мен психолого-педагогикалық негіздері және көркем мәтін интерпретациясының </w:t>
      </w:r>
      <w:r w:rsidR="00C648CC" w:rsidRPr="000E48D3">
        <w:rPr>
          <w:rFonts w:ascii="Times New Roman" w:hAnsi="Times New Roman"/>
          <w:sz w:val="28"/>
          <w:szCs w:val="28"/>
          <w:lang w:val="kk-KZ"/>
        </w:rPr>
        <w:t>студенттер шығармашылығын дамытудағы дидактикалық мүмкіндіктері мәселелеріне арналып, сол бағыттағы зерттеулермен толықты.</w:t>
      </w:r>
    </w:p>
    <w:p w:rsidR="00C648CC" w:rsidRPr="000E48D3" w:rsidRDefault="00C648C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Зерттеу нәтижелерін түйіндей келе, төмендегідей тұжырымдар жасауға болады:</w:t>
      </w:r>
    </w:p>
    <w:p w:rsidR="00FE6406" w:rsidRPr="000E48D3" w:rsidRDefault="00C648C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 Интерпретация философия, филология, психология т.б. сан қырынан зерттелгенімен, отандық қана емес шетел ғалымдары да оны оқыту мәселелеріне, әсіресе интерпретацияның көркем мәтінді тану мен таныту,оқу-таным үдерісіндегі қызметін айқындау, білімгер құзыретін қалыптастыру жолдарын қарастыру мәселелеріне  бара бермегені байқалады. Осы тұрғыдан алғанда, интерпретацияны әдістеме ғылымының нысаны ретінде қарастырып, студенттердің оқу сауаттылығын арттырудың, шығармашылығын дамытудың тәсілі ретінде негіздеу қажет;</w:t>
      </w:r>
    </w:p>
    <w:p w:rsidR="00356695" w:rsidRPr="000E48D3" w:rsidRDefault="00356695"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 Интерпретация үдерісі оқырман көркемдік әлемге еніп, онымен бірге жасап, сол күйге енген сәтте интуитивті және бейсаналы түрде жүзеге асады. Интерпретация іс-әрекеттің көркем формасы. Яғни, интерпретация дегеніміз  – түсінуге бастап апаратын үдеріс, ал түсіну  - интерпретацияның мақсатты нәтижесі;</w:t>
      </w:r>
    </w:p>
    <w:p w:rsidR="00356695" w:rsidRPr="000E48D3" w:rsidRDefault="00A4021E"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 xml:space="preserve">3) </w:t>
      </w:r>
      <w:r w:rsidRPr="000E48D3">
        <w:rPr>
          <w:rFonts w:ascii="Times New Roman" w:hAnsi="Times New Roman"/>
          <w:sz w:val="28"/>
          <w:szCs w:val="28"/>
          <w:shd w:val="clear" w:color="auto" w:fill="FFFFFF"/>
          <w:lang w:val="kk-KZ"/>
        </w:rPr>
        <w:t xml:space="preserve">Мәтінді түсіну дегеніміз – мәтінді тек оқу шеңберінен шығып, талқылау, түйсіну, басқа мәтіндер мен мәдени </w:t>
      </w:r>
      <w:r w:rsidR="00C92E95" w:rsidRPr="000E48D3">
        <w:rPr>
          <w:rFonts w:ascii="Times New Roman" w:hAnsi="Times New Roman"/>
          <w:sz w:val="28"/>
          <w:szCs w:val="28"/>
          <w:shd w:val="clear" w:color="auto" w:fill="FFFFFF"/>
          <w:lang w:val="kk-KZ"/>
        </w:rPr>
        <w:t>мәнмәтіндермен</w:t>
      </w:r>
      <w:r w:rsidRPr="000E48D3">
        <w:rPr>
          <w:rFonts w:ascii="Times New Roman" w:hAnsi="Times New Roman"/>
          <w:sz w:val="28"/>
          <w:szCs w:val="28"/>
          <w:shd w:val="clear" w:color="auto" w:fill="FFFFFF"/>
          <w:lang w:val="kk-KZ"/>
        </w:rPr>
        <w:t xml:space="preserve"> қатынасы деңгейінде интерпретациялау. </w:t>
      </w:r>
      <w:r w:rsidRPr="000E48D3">
        <w:rPr>
          <w:rFonts w:ascii="Times New Roman" w:hAnsi="Times New Roman"/>
          <w:sz w:val="28"/>
          <w:szCs w:val="28"/>
          <w:shd w:val="clear" w:color="auto" w:fill="FFFFFF"/>
          <w:lang w:val="kk-KZ"/>
        </w:rPr>
        <w:tab/>
        <w:t xml:space="preserve">Демек, мәнді тану үшін және мәтінді түсіну үшін мәтінге интерпретация жасауымыз тиіс. </w:t>
      </w:r>
    </w:p>
    <w:p w:rsidR="00A4021E" w:rsidRPr="000E48D3" w:rsidRDefault="00A4021E"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shd w:val="clear" w:color="auto" w:fill="FFFFFF"/>
          <w:lang w:val="kk-KZ"/>
        </w:rPr>
        <w:t>4)</w:t>
      </w:r>
      <w:r w:rsidR="00C92E95" w:rsidRPr="000E48D3">
        <w:rPr>
          <w:rFonts w:ascii="Times New Roman" w:hAnsi="Times New Roman"/>
          <w:sz w:val="28"/>
          <w:szCs w:val="28"/>
          <w:lang w:val="kk-KZ"/>
        </w:rPr>
        <w:t xml:space="preserve">  Көркем шығарманы қабылдау мәселесі әдеби білім берудің әдіснамасын жасау, қабылдаудың заңдылықтары мен болмысын зерттеу, қоғамдық дамудың түрлі кезеңдеріне және өнер дамуының тарихи үдерістеріне сай оқырман (тыңдарман, көрермен) эволюциясын көрсету, қабылдаушы аудиторияның заманауи талап-талғамын, қызығушылықтарын нақты әлеуметтік тұрғыдан зерттеу сынды ауқымды  жұмыстар мен міндеттерді қатар атқарады.  </w:t>
      </w:r>
    </w:p>
    <w:p w:rsidR="0084465D" w:rsidRPr="000E48D3" w:rsidRDefault="00C92E95"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5) </w:t>
      </w:r>
      <w:r w:rsidR="0084465D" w:rsidRPr="000E48D3">
        <w:rPr>
          <w:rFonts w:ascii="Times New Roman" w:hAnsi="Times New Roman"/>
          <w:sz w:val="28"/>
          <w:szCs w:val="28"/>
          <w:lang w:val="kk-KZ"/>
        </w:rPr>
        <w:t xml:space="preserve">Кез келген интерпретацияның сәтті болуы объект (көркем туынды) пен субъект (оқырман) ерекшеліктерінің ескерілуі, өзара үлесім таба алуы, автор мен оқырман арасындағы ортақ шығармашылықтың орнауы болып табылады. Тек көркем шығарма оқырман тарапынан дұрыс қабылданып, қисынды түсіну орнап, автор-мәтін-оқырман бірлігі үйлесім тапқанда ғана интерпретация жүзеге асып, ол шығармашылық ойлаудың дамуына ықпал ете алады. </w:t>
      </w:r>
    </w:p>
    <w:p w:rsidR="00BD6860" w:rsidRPr="000E48D3" w:rsidRDefault="00BD6860" w:rsidP="00F45408">
      <w:pPr>
        <w:spacing w:after="0" w:line="240" w:lineRule="auto"/>
        <w:ind w:firstLine="567"/>
        <w:jc w:val="both"/>
        <w:rPr>
          <w:rFonts w:ascii="Times New Roman" w:hAnsi="Times New Roman"/>
          <w:bCs/>
          <w:sz w:val="28"/>
          <w:szCs w:val="28"/>
          <w:lang w:val="kk-KZ"/>
        </w:rPr>
      </w:pPr>
      <w:r w:rsidRPr="000E48D3">
        <w:rPr>
          <w:rFonts w:ascii="Times New Roman" w:hAnsi="Times New Roman"/>
          <w:sz w:val="28"/>
          <w:szCs w:val="28"/>
          <w:lang w:val="kk-KZ"/>
        </w:rPr>
        <w:t xml:space="preserve">6) </w:t>
      </w:r>
      <w:r w:rsidRPr="000E48D3">
        <w:rPr>
          <w:rFonts w:ascii="Times New Roman" w:hAnsi="Times New Roman"/>
          <w:bCs/>
          <w:sz w:val="28"/>
          <w:szCs w:val="28"/>
          <w:lang w:val="kk-KZ"/>
        </w:rPr>
        <w:t>Көркем мәтін мәдениеттің бір бөлшегі, халықтың әлеуметтік тәжірибесінің көрінісі, қандай да бір әдіс-тәсілдердің көмегімен ашылуға тиісті жасырын (кодталған) ақпарат, түсіну мен пайымдау нысаны, өзін-өзі дамыту, өзін-өзі тәрбиелеу, интелектуалды өсу</w:t>
      </w:r>
      <w:r w:rsidR="00FB1E06" w:rsidRPr="000E48D3">
        <w:rPr>
          <w:rFonts w:ascii="Times New Roman" w:hAnsi="Times New Roman"/>
          <w:bCs/>
          <w:sz w:val="28"/>
          <w:szCs w:val="28"/>
          <w:lang w:val="kk-KZ"/>
        </w:rPr>
        <w:t xml:space="preserve">, </w:t>
      </w:r>
      <w:r w:rsidRPr="000E48D3">
        <w:rPr>
          <w:rFonts w:ascii="Times New Roman" w:hAnsi="Times New Roman"/>
          <w:bCs/>
          <w:sz w:val="28"/>
          <w:szCs w:val="28"/>
          <w:lang w:val="kk-KZ"/>
        </w:rPr>
        <w:t>рефлексивті және шығармашылық ойлау құралы, сонымен қатар шығармашылық іс-әрекеттің нәтижесі бола алады.</w:t>
      </w:r>
    </w:p>
    <w:p w:rsidR="00BD6860" w:rsidRPr="000E48D3" w:rsidRDefault="00BD6860" w:rsidP="00F45408">
      <w:pPr>
        <w:spacing w:after="0" w:line="240" w:lineRule="auto"/>
        <w:ind w:firstLine="567"/>
        <w:jc w:val="both"/>
        <w:rPr>
          <w:rFonts w:ascii="Times New Roman" w:hAnsi="Times New Roman"/>
          <w:sz w:val="28"/>
          <w:szCs w:val="28"/>
          <w:lang w:val="kk-KZ"/>
        </w:rPr>
      </w:pPr>
      <w:r w:rsidRPr="000E48D3">
        <w:rPr>
          <w:rFonts w:ascii="Times New Roman" w:hAnsi="Times New Roman"/>
          <w:bCs/>
          <w:sz w:val="28"/>
          <w:szCs w:val="28"/>
          <w:lang w:val="kk-KZ"/>
        </w:rPr>
        <w:t>7)</w:t>
      </w:r>
      <w:r w:rsidRPr="000E48D3">
        <w:rPr>
          <w:rFonts w:ascii="Times New Roman" w:hAnsi="Times New Roman"/>
          <w:sz w:val="28"/>
          <w:szCs w:val="28"/>
          <w:lang w:val="kk-KZ"/>
        </w:rPr>
        <w:t xml:space="preserve"> Студенттердің шығармашылық ойлауын дамыту үшін көркем шығарманың мазмұнын ғана емес, мәні мен мағынасын өз бетінше түсініп, пайымдауға, ой түюге негізделген жұмыс түрлеріне бағыттау маңызды. Көркем мәтінді талдау мен интерпретациялау өз бетінше ойлауға: ақпаратты сыни тұрғыда бағалауға және соның негізінде өзіндік казқарасын қалыптастыруға үйретеді.</w:t>
      </w:r>
    </w:p>
    <w:p w:rsidR="00C92E95" w:rsidRPr="000E48D3" w:rsidRDefault="00C92E95" w:rsidP="00F45408">
      <w:pPr>
        <w:spacing w:after="0" w:line="240" w:lineRule="auto"/>
        <w:ind w:firstLine="567"/>
        <w:jc w:val="both"/>
        <w:rPr>
          <w:rFonts w:ascii="Times New Roman" w:hAnsi="Times New Roman"/>
          <w:sz w:val="28"/>
          <w:szCs w:val="28"/>
          <w:lang w:val="kk-KZ"/>
        </w:rPr>
      </w:pPr>
    </w:p>
    <w:p w:rsidR="00C648CC" w:rsidRPr="000E48D3" w:rsidRDefault="00C648CC" w:rsidP="00F45408">
      <w:pPr>
        <w:spacing w:after="0" w:line="240" w:lineRule="auto"/>
        <w:ind w:firstLine="567"/>
        <w:jc w:val="both"/>
        <w:rPr>
          <w:lang w:val="kk-KZ"/>
        </w:rPr>
      </w:pPr>
    </w:p>
    <w:p w:rsidR="00FD0549" w:rsidRPr="000E48D3" w:rsidRDefault="00FD0549" w:rsidP="00F45408">
      <w:pPr>
        <w:spacing w:after="0" w:line="240" w:lineRule="auto"/>
        <w:ind w:firstLine="567"/>
        <w:rPr>
          <w:lang w:val="kk-KZ"/>
        </w:rPr>
      </w:pPr>
    </w:p>
    <w:p w:rsidR="00947636" w:rsidRPr="000E48D3" w:rsidRDefault="00947636" w:rsidP="00F45408">
      <w:pPr>
        <w:spacing w:after="0" w:line="240" w:lineRule="auto"/>
        <w:ind w:firstLine="567"/>
        <w:rPr>
          <w:lang w:val="kk-KZ"/>
        </w:rPr>
      </w:pPr>
    </w:p>
    <w:p w:rsidR="00947636" w:rsidRPr="000E48D3" w:rsidRDefault="00947636" w:rsidP="00F45408">
      <w:pPr>
        <w:spacing w:after="0" w:line="240" w:lineRule="auto"/>
        <w:ind w:firstLine="567"/>
        <w:rPr>
          <w:lang w:val="kk-KZ"/>
        </w:rPr>
      </w:pPr>
    </w:p>
    <w:p w:rsidR="00A54F70" w:rsidRDefault="00E12113" w:rsidP="00E12113">
      <w:pPr>
        <w:pStyle w:val="a3"/>
        <w:numPr>
          <w:ilvl w:val="0"/>
          <w:numId w:val="15"/>
        </w:numPr>
        <w:spacing w:after="0" w:line="240" w:lineRule="auto"/>
        <w:ind w:left="0" w:firstLine="567"/>
        <w:jc w:val="both"/>
        <w:rPr>
          <w:rFonts w:ascii="Times New Roman" w:hAnsi="Times New Roman"/>
          <w:b/>
          <w:sz w:val="28"/>
          <w:szCs w:val="28"/>
          <w:lang w:val="kk-KZ"/>
        </w:rPr>
      </w:pPr>
      <w:r w:rsidRPr="00E12113">
        <w:rPr>
          <w:rFonts w:ascii="Times New Roman" w:hAnsi="Times New Roman"/>
          <w:b/>
          <w:sz w:val="28"/>
          <w:szCs w:val="28"/>
          <w:lang w:val="kk-KZ"/>
        </w:rPr>
        <w:t>ОҚЫРМАНДЫҚ ИНТЕРПРЕТАЦИЯ АРҚЫЛЫ СТУДЕНТТЕР ШЫҒАРМАШЫЛЫҒЫН ДАМЫТУ ӘДІСТЕМЕСІ</w:t>
      </w:r>
    </w:p>
    <w:p w:rsidR="00E12113" w:rsidRPr="000E48D3" w:rsidRDefault="00E12113" w:rsidP="00E12113">
      <w:pPr>
        <w:pStyle w:val="a3"/>
        <w:spacing w:after="0" w:line="240" w:lineRule="auto"/>
        <w:ind w:left="375"/>
        <w:jc w:val="both"/>
        <w:rPr>
          <w:rFonts w:ascii="Times New Roman" w:hAnsi="Times New Roman"/>
          <w:b/>
          <w:sz w:val="28"/>
          <w:szCs w:val="28"/>
          <w:lang w:val="kk-KZ"/>
        </w:rPr>
      </w:pPr>
    </w:p>
    <w:p w:rsidR="00FD0549" w:rsidRPr="000E48D3" w:rsidRDefault="00FD0549" w:rsidP="00F45408">
      <w:pPr>
        <w:pStyle w:val="a3"/>
        <w:spacing w:after="0" w:line="240" w:lineRule="auto"/>
        <w:ind w:left="0" w:firstLine="567"/>
        <w:jc w:val="both"/>
        <w:rPr>
          <w:rFonts w:ascii="Times New Roman" w:hAnsi="Times New Roman"/>
          <w:b/>
          <w:sz w:val="28"/>
          <w:szCs w:val="28"/>
          <w:lang w:val="kk-KZ"/>
        </w:rPr>
      </w:pPr>
      <w:r w:rsidRPr="000E48D3">
        <w:rPr>
          <w:rFonts w:ascii="Times New Roman" w:hAnsi="Times New Roman"/>
          <w:b/>
          <w:sz w:val="28"/>
          <w:szCs w:val="28"/>
          <w:lang w:val="kk-KZ"/>
        </w:rPr>
        <w:t xml:space="preserve">2.1 Көркем мәтінге интерпретация жасаудың рефлексивті амалдары  </w:t>
      </w:r>
    </w:p>
    <w:p w:rsidR="00FD0549" w:rsidRPr="000E48D3" w:rsidRDefault="00FD0549" w:rsidP="00F45408">
      <w:pPr>
        <w:pStyle w:val="a3"/>
        <w:spacing w:after="0" w:line="240" w:lineRule="auto"/>
        <w:ind w:left="1080" w:firstLine="567"/>
        <w:rPr>
          <w:rFonts w:ascii="Times New Roman" w:hAnsi="Times New Roman"/>
          <w:b/>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Қазіргі гуманитарлық білім беру жүйесіндегі негізгі мәселелердің бірі – көркем мәтінді түсіну. Бүгінгі таңда көне жазба ескерткіштеріндегі мәтіндер мен халық ауыз әдебиеті мәтіндері ғана емес, тіпті өткен ғасырда жазылып, оқырманға ұсынылған туындылардың өзі бүгінгі жас ұрпақ үшін таныс емес қоғам, жат сана, өзгеше өмір көріністері ретінде танылып, жабық, кодталған түсінікке айналып бара жатыр. Заманауи білім беру талаптары да көп жағдайда білім алушының сыртқы белсенділігін дамытуға арналған жұмыс түрлеріне басымдық беріп, оқушылардың өзіне, жан дүниесіне үңіле түсуіне, терең ойлануына, оқыған материалды қалыптасқан, таптаурын тақырыптар аясында ғана талдаумен шектеліп қалмай, өзідігінше түсінуге, пайымдауға ұмтылу тұрғысынан қалыс қалып жатқан тұстары да байқалады. Олай болса, бүгінгі оқырманды (білім алушы оқырманды) өзіндік көзқарасын автор көзқа расымен сабақтастыра білуге, авторлық интенцияны тануға және сол арқылы жеке оқырмандық тәжірибесін, өзінің рухани әлемін байытуға қалай тәрбелейміз деген сұрақ әдебиетті оқыту әдістемесіндегі негізгі сауалға айналуы заңды. Бүгінгі білім беруде оқырманның авторды түсініп, кейіпкердің сезімін, ой-арманын, іс-әрекетін қабылдап қана қоймай, кейіпкерді немесе авторды түсіну арқылы өзін түсінуін, өз жан-дүниесіне бір сәт зер салуын мақсат тұтуға тиіспіз. Ол үшін көркем мәтінді талдау мен интерпретациялауға, оқудың стратегиялары мен әдіс-тәсілдеріне жүгінеріміз сөзсіз. Сонымен қатар, әдебиет дегеніміз өнердің бір түрі екенін ескерсек, оның әлеуметтік-психологиялық функциясы рефлексивті психикаға негізделетінін білеміз. Демек, әдеби туындыны талдау мен интерпретациялауда, ол арқылы шығармашылыққа баулуда рефлексивті әдіс-тәсілдер мен стратегияларды қолдану мақсатымыз айқындала түседі.</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Қазақстан Республикасының «Білім туралы заңында» білім беру жүйесінің міндеттерінің бірі ретінде </w:t>
      </w:r>
      <w:r w:rsidRPr="000E48D3">
        <w:rPr>
          <w:rFonts w:ascii="Times New Roman" w:hAnsi="Times New Roman"/>
          <w:sz w:val="32"/>
          <w:szCs w:val="28"/>
          <w:lang w:val="kk-KZ"/>
        </w:rPr>
        <w:t>«</w:t>
      </w:r>
      <w:r w:rsidRPr="000E48D3">
        <w:rPr>
          <w:rFonts w:ascii="Times New Roman" w:hAnsi="Times New Roman"/>
          <w:sz w:val="28"/>
          <w:lang w:val="kk-KZ"/>
        </w:rPr>
        <w:t>жеке адамның шығармашылық, рухани және дене мүмкіндіктерін дамыту, адамгершілік пен салауатты өмір салтының берік негіздерін қалыптастыру, даралықты дамыту үшін жағдай жасау арқылы интеллектіні байыту»</w:t>
      </w:r>
      <w:r w:rsidR="00216DA3" w:rsidRPr="000E48D3">
        <w:rPr>
          <w:rFonts w:ascii="Times New Roman" w:hAnsi="Times New Roman"/>
          <w:sz w:val="28"/>
          <w:lang w:val="kk-KZ"/>
        </w:rPr>
        <w:t>[8</w:t>
      </w:r>
      <w:r w:rsidR="00CE7A4A">
        <w:rPr>
          <w:rFonts w:ascii="Times New Roman" w:hAnsi="Times New Roman"/>
          <w:sz w:val="28"/>
          <w:lang w:val="kk-KZ"/>
        </w:rPr>
        <w:t>6</w:t>
      </w:r>
      <w:r w:rsidR="00216DA3" w:rsidRPr="000E48D3">
        <w:rPr>
          <w:rFonts w:ascii="Times New Roman" w:hAnsi="Times New Roman"/>
          <w:sz w:val="28"/>
          <w:lang w:val="kk-KZ"/>
        </w:rPr>
        <w:t>]</w:t>
      </w:r>
      <w:r w:rsidRPr="000E48D3">
        <w:rPr>
          <w:rFonts w:ascii="Times New Roman" w:hAnsi="Times New Roman"/>
          <w:sz w:val="28"/>
          <w:lang w:val="kk-KZ"/>
        </w:rPr>
        <w:t xml:space="preserve"> деп көрсетілген. Г</w:t>
      </w:r>
      <w:r w:rsidRPr="000E48D3">
        <w:rPr>
          <w:rFonts w:ascii="Times New Roman" w:hAnsi="Times New Roman"/>
          <w:sz w:val="28"/>
          <w:szCs w:val="28"/>
          <w:lang w:val="kk-KZ"/>
        </w:rPr>
        <w:t xml:space="preserve">ерменевтикалық түсіну техникаларының бірі әрі қазіргі білім беру жүйесінде өте өзекті де тиімді тәсіл ретінде оқырман рефлексиясы әдісіне тоқталуымыздың себебі де осы мақсаттың үдесінен шығады.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Біріншіден, рефлексия білім беруде жиі қолданылатын «өзін-өзітану», «өзін-өзі дамыту», «өзін-өзі басқару», «өзін-өзі бағалау» т.б. оқушының ішкі әлемін қалыптастыруды көздейтін ұғымдардың барлығын қамти алады. Уақыт өте келе, рефлексия ұғымы жаңа білім қалыптастыру, мағына қалыптастыру, мән тудыру сынды қызметтерді де атқару арқылы өзінің мағыналық шекерасын кеңейте түсті</w:t>
      </w:r>
      <w:r w:rsidR="00216DA3" w:rsidRPr="000E48D3">
        <w:rPr>
          <w:rFonts w:ascii="Times New Roman" w:hAnsi="Times New Roman"/>
          <w:sz w:val="28"/>
          <w:szCs w:val="28"/>
          <w:lang w:val="kk-KZ"/>
        </w:rPr>
        <w:t>[8</w:t>
      </w:r>
      <w:r w:rsidR="00CE7A4A">
        <w:rPr>
          <w:rFonts w:ascii="Times New Roman" w:hAnsi="Times New Roman"/>
          <w:sz w:val="28"/>
          <w:szCs w:val="28"/>
          <w:lang w:val="kk-KZ"/>
        </w:rPr>
        <w:t>7</w:t>
      </w:r>
      <w:r w:rsidR="00216DA3" w:rsidRPr="000E48D3">
        <w:rPr>
          <w:rFonts w:ascii="Times New Roman" w:hAnsi="Times New Roman"/>
          <w:sz w:val="28"/>
          <w:szCs w:val="28"/>
          <w:lang w:val="kk-KZ"/>
        </w:rPr>
        <w:t>]</w:t>
      </w:r>
      <w:r w:rsidRPr="000E48D3">
        <w:rPr>
          <w:rFonts w:ascii="Times New Roman" w:hAnsi="Times New Roman"/>
          <w:sz w:val="28"/>
          <w:szCs w:val="28"/>
          <w:lang w:val="kk-KZ"/>
        </w:rPr>
        <w:t>. С. Л. Рубинштейннің: «Рефлексия дегеніміз – сезіну, қабылдау, ішке үңілу деген сөз емес, солар арқылы әлемге зер салу, оның сезім мен қабылдауды тударатын  заттық болмысына үңілу»</w:t>
      </w:r>
      <w:r w:rsidR="00216DA3" w:rsidRPr="000E48D3">
        <w:rPr>
          <w:rFonts w:ascii="Times New Roman" w:hAnsi="Times New Roman"/>
          <w:sz w:val="28"/>
          <w:szCs w:val="28"/>
          <w:lang w:val="kk-KZ"/>
        </w:rPr>
        <w:t>[8</w:t>
      </w:r>
      <w:r w:rsidR="00CE7A4A">
        <w:rPr>
          <w:rFonts w:ascii="Times New Roman" w:hAnsi="Times New Roman"/>
          <w:sz w:val="28"/>
          <w:szCs w:val="28"/>
          <w:lang w:val="kk-KZ"/>
        </w:rPr>
        <w:t>8</w:t>
      </w:r>
      <w:r w:rsidR="00216DA3" w:rsidRPr="000E48D3">
        <w:rPr>
          <w:rFonts w:ascii="Times New Roman" w:hAnsi="Times New Roman"/>
          <w:sz w:val="28"/>
          <w:szCs w:val="28"/>
          <w:lang w:val="kk-KZ"/>
        </w:rPr>
        <w:t>, 91</w:t>
      </w:r>
      <w:r w:rsidR="00FC580D" w:rsidRPr="000E48D3">
        <w:rPr>
          <w:rFonts w:ascii="Times New Roman" w:hAnsi="Times New Roman"/>
          <w:sz w:val="28"/>
          <w:szCs w:val="28"/>
          <w:lang w:val="kk-KZ"/>
        </w:rPr>
        <w:t xml:space="preserve"> б.</w:t>
      </w:r>
      <w:r w:rsidR="00216DA3" w:rsidRPr="000E48D3">
        <w:rPr>
          <w:rFonts w:ascii="Times New Roman" w:hAnsi="Times New Roman"/>
          <w:sz w:val="28"/>
          <w:szCs w:val="28"/>
          <w:lang w:val="kk-KZ"/>
        </w:rPr>
        <w:t>]</w:t>
      </w:r>
      <w:r w:rsidRPr="000E48D3">
        <w:rPr>
          <w:rFonts w:ascii="Times New Roman" w:hAnsi="Times New Roman"/>
          <w:sz w:val="28"/>
          <w:szCs w:val="28"/>
          <w:lang w:val="kk-KZ"/>
        </w:rPr>
        <w:t xml:space="preserve">, – деген сөзі де осы ойға негіз болады.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Екіншіден, рефлексия ұғымын мән-мағына категориясымен байланыста қарау арқылы білім алушылардың көркем шығарманы түсіну мен интерпретациялау үдерісін жаңаша сараптауға мүмкіндік аламыз. Яғни, оқырман шығарманың көркемдік әлеміне терең бойлап, көркемдік мән-мағынаны өзінің жеке тұлғалық, эмоционалдық, интеллектуалдық, эстетикалық, өмірлік тәжірибесімен байланыстыра қарастыруы арқылы рефлексивті акт орын алады. Нәтижесінде авторлық мән-мағынаны ашып қана қоймай, оны тереңдетіп, кеңейтіп, өзіндік «жаңа» мағынаға қол жеткізеді.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Үшіншіден, рефлексия көркем шығарманы талдау мен интерпретциялау үдерісі барысында жүзеге асатын амал болғандықтан, біздің зерттеу жұмысымыздың айналып өтуге келмей</w:t>
      </w:r>
      <w:r w:rsidR="006E45E0">
        <w:rPr>
          <w:rFonts w:ascii="Times New Roman" w:hAnsi="Times New Roman"/>
          <w:sz w:val="28"/>
          <w:szCs w:val="28"/>
          <w:lang w:val="kk-KZ"/>
        </w:rPr>
        <w:t xml:space="preserve">тін маңызды мәселелерінің бірі </w:t>
      </w:r>
      <w:r w:rsidRPr="000E48D3">
        <w:rPr>
          <w:rFonts w:ascii="Times New Roman" w:hAnsi="Times New Roman"/>
          <w:sz w:val="28"/>
          <w:szCs w:val="28"/>
          <w:lang w:val="kk-KZ"/>
        </w:rPr>
        <w:t>(</w:t>
      </w:r>
      <w:r w:rsidR="006E45E0">
        <w:rPr>
          <w:rFonts w:ascii="Times New Roman" w:hAnsi="Times New Roman"/>
          <w:sz w:val="28"/>
          <w:szCs w:val="28"/>
          <w:lang w:val="kk-KZ"/>
        </w:rPr>
        <w:t>4- с</w:t>
      </w:r>
      <w:r w:rsidRPr="000E48D3">
        <w:rPr>
          <w:rFonts w:ascii="Times New Roman" w:hAnsi="Times New Roman"/>
          <w:sz w:val="28"/>
          <w:szCs w:val="28"/>
          <w:lang w:val="kk-KZ"/>
        </w:rPr>
        <w:t>урет)</w:t>
      </w:r>
      <w:r w:rsidR="006E45E0">
        <w:rPr>
          <w:rFonts w:ascii="Times New Roman" w:hAnsi="Times New Roman"/>
          <w:sz w:val="28"/>
          <w:szCs w:val="28"/>
          <w:lang w:val="kk-KZ"/>
        </w:rPr>
        <w:t>.</w:t>
      </w:r>
    </w:p>
    <w:p w:rsidR="00FD0549"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93" o:spid="_x0000_s1054" style="position:absolute;left:0;text-align:left;margin-left:133.4pt;margin-top:13.05pt;width:204.55pt;height:25.35pt;z-index:25167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" stroked="f" strokecolor="#92d050">
            <v:textbox>
              <w:txbxContent>
                <w:p w:rsidR="00AF1F50" w:rsidRPr="007308BB" w:rsidRDefault="00AF1F50" w:rsidP="00FD0549">
                  <w:pPr>
                    <w:jc w:val="center"/>
                    <w:rPr>
                      <w:rFonts w:ascii="Times New Roman" w:hAnsi="Times New Roman"/>
                      <w:sz w:val="24"/>
                      <w:lang w:val="kk-KZ"/>
                    </w:rPr>
                  </w:pPr>
                  <w:r w:rsidRPr="007308BB">
                    <w:rPr>
                      <w:rFonts w:ascii="Times New Roman" w:hAnsi="Times New Roman"/>
                      <w:sz w:val="24"/>
                      <w:lang w:val="kk-KZ"/>
                    </w:rPr>
                    <w:t>Интерпретация</w:t>
                  </w:r>
                </w:p>
              </w:txbxContent>
            </v:textbox>
          </v:roundrect>
        </w:pict>
      </w: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88" o:spid="_x0000_s1118" type="#_x0000_t85" style="position:absolute;left:0;text-align:left;margin-left:208.4pt;margin-top:-163.95pt;width:44.15pt;height:396.3pt;rotation:9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" strokecolor="#4bacc6" strokeweight="2.25pt">
            <v:stroke dashstyle="1 1" startarrow="classic"/>
          </v:shape>
        </w:pict>
      </w:r>
    </w:p>
    <w:p w:rsidR="00FD0549"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90" o:spid="_x0000_s1055" type="#_x0000_t105" style="position:absolute;left:0;text-align:left;margin-left:241.05pt;margin-top:7.15pt;width:161.95pt;height:38.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" adj="16203,19442,15301" fillcolor="#fabf8f" strokecolor="#fabf8f" strokeweight="1pt">
            <v:fill color2="#fde9d9" angle="135" focus="50%" type="gradient"/>
            <v:shadow on="t" color="#974706" opacity=".5" offset="1pt"/>
            <v:textbox>
              <w:txbxContent>
                <w:p w:rsidR="00AF1F50" w:rsidRPr="00864057" w:rsidRDefault="00AF1F50" w:rsidP="00FD0549">
                  <w:pPr>
                    <w:jc w:val="center"/>
                    <w:rPr>
                      <w:rFonts w:ascii="Times New Roman" w:hAnsi="Times New Roman"/>
                      <w:sz w:val="18"/>
                      <w:lang w:val="kk-KZ"/>
                    </w:rPr>
                  </w:pPr>
                  <w:r>
                    <w:rPr>
                      <w:rFonts w:ascii="Times New Roman" w:hAnsi="Times New Roman"/>
                      <w:sz w:val="18"/>
                      <w:lang w:val="kk-KZ"/>
                    </w:rPr>
                    <w:t>Оқырмандық интерпретация</w:t>
                  </w:r>
                </w:p>
              </w:txbxContent>
            </v:textbox>
          </v:shape>
        </w:pict>
      </w:r>
      <w:r w:rsidRPr="006D19C6">
        <w:rPr>
          <w:rFonts w:ascii="Times New Roman" w:hAnsi="Times New Roman"/>
          <w:noProof/>
          <w:sz w:val="28"/>
          <w:szCs w:val="28"/>
          <w:lang w:val="en-US" w:eastAsia="en-US"/>
        </w:rPr>
        <w:pict>
          <v:shape id="AutoShape 87" o:spid="_x0000_s1056" type="#_x0000_t105" style="position:absolute;left:0;text-align:left;margin-left:57pt;margin-top:7.2pt;width:161.95pt;height:38.7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" adj="16203,19442,15301" fillcolor="#92cddc" strokecolor="#92cddc" strokeweight="1pt">
            <v:fill color2="#daeef3" angle="135" focus="50%" type="gradient"/>
            <v:shadow on="t" color="#205867" opacity=".5" offset="1pt"/>
            <v:textbox>
              <w:txbxContent>
                <w:p w:rsidR="00AF1F50" w:rsidRPr="00864057" w:rsidRDefault="00AF1F50" w:rsidP="00FD0549">
                  <w:pPr>
                    <w:jc w:val="center"/>
                    <w:rPr>
                      <w:rFonts w:ascii="Times New Roman" w:hAnsi="Times New Roman"/>
                      <w:sz w:val="18"/>
                      <w:lang w:val="kk-KZ"/>
                    </w:rPr>
                  </w:pPr>
                  <w:r w:rsidRPr="00864057">
                    <w:rPr>
                      <w:rFonts w:ascii="Times New Roman" w:hAnsi="Times New Roman"/>
                      <w:sz w:val="18"/>
                      <w:lang w:val="kk-KZ"/>
                    </w:rPr>
                    <w:t>Авторлық интерпретация</w:t>
                  </w:r>
                </w:p>
              </w:txbxContent>
            </v:textbox>
          </v:shape>
        </w:pict>
      </w:r>
    </w:p>
    <w:p w:rsidR="00FD0549"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94" o:spid="_x0000_s1057" style="position:absolute;left:0;text-align:left;margin-left:133.4pt;margin-top:164.65pt;width:204.55pt;height:25.35pt;z-index:251675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" stroked="f" strokecolor="#92d050">
            <v:textbox>
              <w:txbxContent>
                <w:p w:rsidR="00AF1F50" w:rsidRPr="007308BB" w:rsidRDefault="00AF1F50" w:rsidP="00FD0549">
                  <w:pPr>
                    <w:jc w:val="center"/>
                    <w:rPr>
                      <w:rFonts w:ascii="Times New Roman" w:hAnsi="Times New Roman"/>
                      <w:sz w:val="24"/>
                      <w:lang w:val="kk-KZ"/>
                    </w:rPr>
                  </w:pPr>
                  <w:r>
                    <w:rPr>
                      <w:rFonts w:ascii="Times New Roman" w:hAnsi="Times New Roman"/>
                      <w:sz w:val="24"/>
                      <w:lang w:val="kk-KZ"/>
                    </w:rPr>
                    <w:t>Рефлексия</w:t>
                  </w:r>
                </w:p>
              </w:txbxContent>
            </v:textbox>
          </v:roundrect>
        </w:pict>
      </w:r>
      <w:r w:rsidRPr="006D19C6">
        <w:rPr>
          <w:rFonts w:ascii="Times New Roman" w:hAnsi="Times New Roman"/>
          <w:noProof/>
          <w:sz w:val="28"/>
          <w:szCs w:val="28"/>
          <w:lang w:val="en-US" w:eastAsia="en-US"/>
        </w:rPr>
        <w:pict>
          <v:shape id="AutoShape 89" o:spid="_x0000_s1117" type="#_x0000_t85" style="position:absolute;left:0;text-align:left;margin-left:204.35pt;margin-top:-66.9pt;width:52.3pt;height:396.3pt;rotation:-9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" filled="t" strokecolor="#92d050" strokeweight="2.25pt">
            <v:stroke dashstyle="1 1" startarrow="classic"/>
          </v:shape>
        </w:pict>
      </w:r>
      <w:r w:rsidRPr="006D19C6">
        <w:rPr>
          <w:rFonts w:ascii="Times New Roman" w:hAnsi="Times New Roman"/>
          <w:noProof/>
          <w:sz w:val="28"/>
          <w:szCs w:val="28"/>
          <w:lang w:val="en-US" w:eastAsia="en-US"/>
        </w:rPr>
        <w:pict>
          <v:shape id="AutoShape 92" o:spid="_x0000_s1058" type="#_x0000_t105" style="position:absolute;left:0;text-align:left;margin-left:222.9pt;margin-top:100.65pt;width:161.95pt;height:38.75pt;rotation:180;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" adj="16203,19442,15301" fillcolor="#c2d69b" strokecolor="#c2d69b" strokeweight="1pt">
            <v:fill color2="#eaf1dd" angle="135" focus="50%" type="gradient"/>
            <v:shadow on="t" color="#4e6128" opacity=".5" offset="1pt"/>
            <v:textbox>
              <w:txbxContent>
                <w:p w:rsidR="00AF1F50" w:rsidRPr="00864057" w:rsidRDefault="00AF1F50" w:rsidP="00FD0549">
                  <w:pPr>
                    <w:jc w:val="center"/>
                    <w:rPr>
                      <w:rFonts w:ascii="Times New Roman" w:hAnsi="Times New Roman"/>
                      <w:sz w:val="18"/>
                      <w:lang w:val="kk-KZ"/>
                    </w:rPr>
                  </w:pPr>
                  <w:r>
                    <w:rPr>
                      <w:rFonts w:ascii="Times New Roman" w:hAnsi="Times New Roman"/>
                      <w:sz w:val="18"/>
                      <w:lang w:val="kk-KZ"/>
                    </w:rPr>
                    <w:t>Мәтінге, авторға рефлексия</w:t>
                  </w:r>
                </w:p>
              </w:txbxContent>
            </v:textbox>
          </v:shape>
        </w:pict>
      </w:r>
      <w:r w:rsidRPr="006D19C6">
        <w:rPr>
          <w:rFonts w:ascii="Times New Roman" w:hAnsi="Times New Roman"/>
          <w:noProof/>
          <w:sz w:val="28"/>
          <w:szCs w:val="28"/>
          <w:lang w:val="en-US" w:eastAsia="en-US"/>
        </w:rPr>
        <w:pict>
          <v:shape id="AutoShape 91" o:spid="_x0000_s1059" type="#_x0000_t105" style="position:absolute;left:0;text-align:left;margin-left:42.7pt;margin-top:100.05pt;width:161.95pt;height:38.75pt;rotation:18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" adj="16203,19442,15301" fillcolor="#fabf8f" strokecolor="#fabf8f" strokeweight="1pt">
            <v:fill color2="#fde9d9" angle="135" focus="50%" type="gradient"/>
            <v:shadow on="t" color="#974706" opacity=".5" offset="1pt"/>
            <v:textbox>
              <w:txbxContent>
                <w:p w:rsidR="00AF1F50" w:rsidRPr="00864057" w:rsidRDefault="00AF1F50" w:rsidP="00FD0549">
                  <w:pPr>
                    <w:jc w:val="center"/>
                    <w:rPr>
                      <w:rFonts w:ascii="Times New Roman" w:hAnsi="Times New Roman"/>
                      <w:sz w:val="18"/>
                      <w:lang w:val="kk-KZ"/>
                    </w:rPr>
                  </w:pPr>
                  <w:r>
                    <w:rPr>
                      <w:rFonts w:ascii="Times New Roman" w:hAnsi="Times New Roman"/>
                      <w:sz w:val="18"/>
                      <w:lang w:val="kk-KZ"/>
                    </w:rPr>
                    <w:t>Қоғамға, өмірге рефлексия</w:t>
                  </w:r>
                </w:p>
              </w:txbxContent>
            </v:textbox>
          </v:shape>
        </w:pict>
      </w:r>
      <w:r w:rsidRPr="006D19C6">
        <w:rPr>
          <w:rFonts w:ascii="Times New Roman" w:hAnsi="Times New Roman"/>
          <w:noProof/>
          <w:sz w:val="28"/>
          <w:szCs w:val="28"/>
          <w:lang w:val="en-US" w:eastAsia="en-US"/>
        </w:rPr>
        <w:pict>
          <v:roundrect id="AutoShape 86" o:spid="_x0000_s1060" style="position:absolute;left:0;text-align:left;margin-left:332.25pt;margin-top:29.85pt;width:137.35pt;height:70.2pt;z-index:251666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" fillcolor="#c2d69b" strokecolor="#c2d69b" strokeweight="1pt">
            <v:fill color2="#eaf1dd" angle="135" focus="50%" type="gradient"/>
            <v:shadow on="t" color="#4e6128" opacity=".5" offset="1pt"/>
            <v:textbox>
              <w:txbxContent>
                <w:p w:rsidR="00AF1F50" w:rsidRPr="00864057" w:rsidRDefault="00AF1F50" w:rsidP="00FD0549">
                  <w:pPr>
                    <w:jc w:val="center"/>
                    <w:rPr>
                      <w:rFonts w:ascii="Times New Roman" w:hAnsi="Times New Roman"/>
                      <w:sz w:val="24"/>
                      <w:lang w:val="kk-KZ"/>
                    </w:rPr>
                  </w:pPr>
                  <w:r w:rsidRPr="00864057">
                    <w:rPr>
                      <w:rFonts w:ascii="Times New Roman" w:hAnsi="Times New Roman"/>
                      <w:sz w:val="24"/>
                      <w:lang w:val="kk-KZ"/>
                    </w:rPr>
                    <w:t>Оқырман қабылдауы мен түсінуі, өзіндік пайымы</w:t>
                  </w:r>
                </w:p>
              </w:txbxContent>
            </v:textbox>
          </v:roundrect>
        </w:pict>
      </w:r>
      <w:r w:rsidRPr="006D19C6">
        <w:rPr>
          <w:rFonts w:ascii="Times New Roman" w:hAnsi="Times New Roman"/>
          <w:noProof/>
          <w:sz w:val="28"/>
          <w:szCs w:val="28"/>
          <w:lang w:val="en-US" w:eastAsia="en-US"/>
        </w:rPr>
        <w:pict>
          <v:roundrect id="AutoShape 85" o:spid="_x0000_s1061" style="position:absolute;left:0;text-align:left;margin-left:160.5pt;margin-top:29.85pt;width:137.35pt;height:70.2pt;z-index:25166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" fillcolor="#fabf8f" strokecolor="#fabf8f" strokeweight="1pt">
            <v:fill color2="#fde9d9" angle="135" focus="50%" type="gradient"/>
            <v:shadow on="t" color="#974706" opacity=".5" offset="1pt"/>
            <v:textbox>
              <w:txbxContent>
                <w:p w:rsidR="00AF1F50" w:rsidRDefault="00AF1F50" w:rsidP="00FD0549">
                  <w:pPr>
                    <w:jc w:val="center"/>
                    <w:rPr>
                      <w:rFonts w:ascii="Times New Roman" w:hAnsi="Times New Roman"/>
                      <w:sz w:val="24"/>
                      <w:lang w:val="kk-KZ"/>
                    </w:rPr>
                  </w:pPr>
                </w:p>
                <w:p w:rsidR="00AF1F50" w:rsidRDefault="00AF1F50" w:rsidP="00FD0549">
                  <w:pPr>
                    <w:jc w:val="center"/>
                    <w:rPr>
                      <w:rFonts w:ascii="Times New Roman" w:hAnsi="Times New Roman"/>
                      <w:sz w:val="24"/>
                      <w:lang w:val="kk-KZ"/>
                    </w:rPr>
                  </w:pPr>
                  <w:r w:rsidRPr="001A3BDE">
                    <w:rPr>
                      <w:rFonts w:ascii="Times New Roman" w:hAnsi="Times New Roman"/>
                      <w:sz w:val="24"/>
                      <w:lang w:val="kk-KZ"/>
                    </w:rPr>
                    <w:t>Көркем шығарма</w:t>
                  </w:r>
                </w:p>
                <w:p w:rsidR="00AF1F50" w:rsidRDefault="00AF1F50" w:rsidP="00FD0549">
                  <w:pPr>
                    <w:jc w:val="center"/>
                    <w:rPr>
                      <w:rFonts w:ascii="Times New Roman" w:hAnsi="Times New Roman"/>
                      <w:sz w:val="24"/>
                      <w:lang w:val="kk-KZ"/>
                    </w:rPr>
                  </w:pPr>
                </w:p>
                <w:p w:rsidR="00AF1F50" w:rsidRPr="001A3BDE" w:rsidRDefault="00AF1F50" w:rsidP="00FD0549">
                  <w:pPr>
                    <w:jc w:val="center"/>
                    <w:rPr>
                      <w:rFonts w:ascii="Times New Roman" w:hAnsi="Times New Roman"/>
                      <w:sz w:val="24"/>
                      <w:lang w:val="kk-KZ"/>
                    </w:rPr>
                  </w:pPr>
                </w:p>
              </w:txbxContent>
            </v:textbox>
          </v:roundrect>
        </w:pict>
      </w:r>
      <w:r w:rsidRPr="006D19C6">
        <w:rPr>
          <w:rFonts w:ascii="Times New Roman" w:hAnsi="Times New Roman"/>
          <w:noProof/>
          <w:sz w:val="28"/>
          <w:szCs w:val="28"/>
          <w:lang w:val="en-US" w:eastAsia="en-US"/>
        </w:rPr>
        <w:pict>
          <v:roundrect id="AutoShape 84" o:spid="_x0000_s1062" style="position:absolute;left:0;text-align:left;margin-left:-3.95pt;margin-top:29.85pt;width:137.35pt;height:70.2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" fillcolor="#92cddc" strokecolor="#92cddc" strokeweight="1pt">
            <v:fill color2="#daeef3" angle="135" focus="50%" type="gradient"/>
            <v:shadow on="t" color="#205867" opacity=".5" offset="1pt"/>
            <v:textbox>
              <w:txbxContent>
                <w:p w:rsidR="00AF1F50" w:rsidRPr="001A3BDE" w:rsidRDefault="00AF1F50" w:rsidP="00FD0549">
                  <w:pPr>
                    <w:jc w:val="center"/>
                    <w:rPr>
                      <w:rFonts w:ascii="Times New Roman" w:hAnsi="Times New Roman"/>
                      <w:sz w:val="24"/>
                      <w:lang w:val="kk-KZ"/>
                    </w:rPr>
                  </w:pPr>
                  <w:r w:rsidRPr="001A3BDE">
                    <w:rPr>
                      <w:rFonts w:ascii="Times New Roman" w:hAnsi="Times New Roman"/>
                      <w:sz w:val="24"/>
                      <w:lang w:val="kk-KZ"/>
                    </w:rPr>
                    <w:t>Қоғам/Өмір/Заман келбеті</w:t>
                  </w:r>
                </w:p>
              </w:txbxContent>
            </v:textbox>
          </v:roundrect>
        </w:pict>
      </w: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p>
    <w:p w:rsidR="00A66719" w:rsidRPr="000E48D3" w:rsidRDefault="00A66719" w:rsidP="00F45408">
      <w:pPr>
        <w:spacing w:after="0" w:line="240" w:lineRule="auto"/>
        <w:ind w:firstLine="567"/>
        <w:jc w:val="center"/>
        <w:rPr>
          <w:rFonts w:ascii="Times New Roman" w:hAnsi="Times New Roman"/>
          <w:sz w:val="28"/>
          <w:szCs w:val="28"/>
          <w:lang w:val="kk-KZ"/>
        </w:rPr>
      </w:pPr>
    </w:p>
    <w:p w:rsidR="00FD0549" w:rsidRPr="000E48D3" w:rsidRDefault="00A66719" w:rsidP="00F45408">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4- сурет.Әдеби рефлексияның жүзеге асуы</w:t>
      </w:r>
    </w:p>
    <w:p w:rsidR="00A66719" w:rsidRPr="000E48D3" w:rsidRDefault="00A66719" w:rsidP="00F45408">
      <w:pPr>
        <w:spacing w:after="0" w:line="240" w:lineRule="auto"/>
        <w:ind w:firstLine="567"/>
        <w:jc w:val="center"/>
        <w:rPr>
          <w:rFonts w:ascii="Times New Roman" w:hAnsi="Times New Roman"/>
          <w:i/>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Яғни, суретте көрсетілгендей көркем шығарма, әдеби мәтін дегеніміздің өзі автордың өзі өмір сүріп отырған қоғамды, өзін қоршаған әлемді, заманның ағымын, өмірдің түрлі құбылыстары мен өзгерістерін қабылдауынан, ол туралы түсінік-пайымынан, танымынан туындаған жеке интерпретациясы нәтижесінде туатыны анық. Дәл сол сияқты, көркем шығарманы оқу барысында  оқырмандық интерпретация, яғни шығарманы түсінуі, түйсінуі, пайымдауы, талқылау және соның нәтижесінде жаңа шығармашылық өнім алуы жүзеге асады.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Ал, рефлексия дегеніміз кері үдеріс. Жазылған көркем мәтін, әдеби туынды дегеніміздің өзі қоғамның, замананың бет-бейнесіне, өмір көріністеріне жасалған рефлексия болса, оқырманның өзіндік түсінігі немесе шығармашылық интерпретациясы мәтінге немесе авторға бағытталған рефлексия екені сөзсіз.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Энциклопедиялық сөздікте «Рефлексия (латын тілінен аударғанда  reflexio – кейінге қарау, назар аудару) – бұл дегеніміз субъектің өзіне және өзінің санасына назар аударуы, атап айтқанда, өзінің жеке белсенді өнімдерін кішкене де болса қайта қарастыруды білдіреді»</w:t>
      </w:r>
      <w:r w:rsidR="00216DA3" w:rsidRPr="000E48D3">
        <w:rPr>
          <w:rFonts w:ascii="Times New Roman" w:hAnsi="Times New Roman"/>
          <w:sz w:val="28"/>
          <w:szCs w:val="28"/>
          <w:lang w:val="kk-KZ"/>
        </w:rPr>
        <w:t>[8</w:t>
      </w:r>
      <w:r w:rsidR="00CE7A4A">
        <w:rPr>
          <w:rFonts w:ascii="Times New Roman" w:hAnsi="Times New Roman"/>
          <w:sz w:val="28"/>
          <w:szCs w:val="28"/>
          <w:lang w:val="kk-KZ"/>
        </w:rPr>
        <w:t>9</w:t>
      </w:r>
      <w:r w:rsidR="00216DA3" w:rsidRPr="000E48D3">
        <w:rPr>
          <w:rFonts w:ascii="Times New Roman" w:hAnsi="Times New Roman"/>
          <w:sz w:val="28"/>
          <w:szCs w:val="28"/>
          <w:lang w:val="kk-KZ"/>
        </w:rPr>
        <w:t>, 364</w:t>
      </w:r>
      <w:r w:rsidR="00391855" w:rsidRPr="000E48D3">
        <w:rPr>
          <w:rFonts w:ascii="Times New Roman" w:hAnsi="Times New Roman"/>
          <w:sz w:val="28"/>
          <w:szCs w:val="28"/>
          <w:lang w:val="kk-KZ"/>
        </w:rPr>
        <w:t xml:space="preserve"> б.</w:t>
      </w:r>
      <w:r w:rsidR="00216DA3" w:rsidRPr="000E48D3">
        <w:rPr>
          <w:rFonts w:ascii="Times New Roman" w:hAnsi="Times New Roman"/>
          <w:sz w:val="28"/>
          <w:szCs w:val="28"/>
          <w:lang w:val="kk-KZ"/>
        </w:rPr>
        <w:t>]</w:t>
      </w:r>
      <w:r w:rsidRPr="000E48D3">
        <w:rPr>
          <w:rFonts w:ascii="Times New Roman" w:hAnsi="Times New Roman"/>
          <w:sz w:val="28"/>
          <w:szCs w:val="28"/>
          <w:lang w:val="kk-KZ"/>
        </w:rPr>
        <w:t xml:space="preserve"> – деген анықтама береді. А.Әлімов болса, «Жалпы алғанда рефлексия зерттеу секілді: адам мұнда өзінің ішкі дүниесін жан-жақты қарастырады, яғни өзін өзі зерттейді. Бұл зерттеудің басты тақырыбы адамның өзі болып табылады. Осы тұрғыдан алғанда рефлексия адамның өзінің ішкі ахуалы мен өзгерістерін тануы іспеттес: адам жасап жатқан әрекеттерін бір сәтке доғарып, өзінің ішкі жан дүниесіне үңіледі, өзімен өзі әңгімелеседі, сырласады, әрекеттерін талдап, оларға баға береді, өзіне «сырт көзбен» қарайды. Осыдан кейін әрекеттеріне өзгерістер енгізеді, кемшіліктерін түзейді, оларды болдырмаудың жолдарын қарастырады, болашақта қандай істер жасайтындығын жоспарлайды. Жалпылама алғанда, рефлексияның қадамдары мынандай болуы ықтимал:1)Аялдама жасау (тоқтау); 2)Артқа қарау: түсіну, талдау, бағалау; 3) Өзгерістер енгізу; 4)Болашақты жоспарлау», – дей келе, «Рефлексия сыни ойлау арқылы жүзеге асырылады, өйткені мұнда дайын жауап жоқ, оны іздеу керек, іздену қажет, жобалау мен жоспарлау қажет, болжам жасап, жаңалық ашу қажет.</w:t>
      </w:r>
      <w:r w:rsidR="00CE7A4A" w:rsidRPr="000E48D3">
        <w:rPr>
          <w:rFonts w:ascii="Times New Roman" w:hAnsi="Times New Roman"/>
          <w:sz w:val="28"/>
          <w:szCs w:val="28"/>
          <w:lang w:val="kk-KZ"/>
        </w:rPr>
        <w:t>[</w:t>
      </w:r>
      <w:r w:rsidR="00CE7A4A">
        <w:rPr>
          <w:rFonts w:ascii="Times New Roman" w:hAnsi="Times New Roman"/>
          <w:sz w:val="28"/>
          <w:szCs w:val="28"/>
          <w:lang w:val="kk-KZ"/>
        </w:rPr>
        <w:t xml:space="preserve">90, 72 </w:t>
      </w:r>
      <w:r w:rsidR="00CE7A4A" w:rsidRPr="000E48D3">
        <w:rPr>
          <w:rFonts w:ascii="Times New Roman" w:hAnsi="Times New Roman"/>
          <w:sz w:val="28"/>
          <w:szCs w:val="28"/>
          <w:lang w:val="kk-KZ"/>
        </w:rPr>
        <w:t xml:space="preserve">б.] </w:t>
      </w:r>
      <w:r w:rsidRPr="000E48D3">
        <w:rPr>
          <w:rFonts w:ascii="Times New Roman" w:hAnsi="Times New Roman"/>
          <w:sz w:val="28"/>
          <w:szCs w:val="28"/>
          <w:lang w:val="kk-KZ"/>
        </w:rPr>
        <w:t xml:space="preserve"> ...Рефлексияның оқу үдерісінде алатын орны ерекше. Өйткені үйрену деңгейі адамның өз әрекеттерін ұйымдастыру мен өзгертулерді қалайша ойластыра білетіндігіне байланысты. Басқаша сөздермен айтқанда, рефлексия – адам миындағы метанымдық (метакогнитивтік, «танымды тану») процестермен байланысты. Рефлексияда адам өзінің ойлау, зерделеу процестерінің қалай өтетіндігі туралы ойланады, танымдық әрекеттерін түсінеді және түсіндіреді, оларға мақсат қояды, жоспарлайды, шешім қабылдайды, әрі қарай не болатындығын болжайды. Бұл әрекеттер арқылы адам өз білгенін сынайды, білімін сыни тұрғыдан талдайды» </w:t>
      </w:r>
      <w:r w:rsidR="00216DA3" w:rsidRPr="000E48D3">
        <w:rPr>
          <w:rFonts w:ascii="Times New Roman" w:hAnsi="Times New Roman"/>
          <w:sz w:val="28"/>
          <w:szCs w:val="28"/>
          <w:lang w:val="kk-KZ"/>
        </w:rPr>
        <w:t>[</w:t>
      </w:r>
      <w:r w:rsidR="00CE7A4A">
        <w:rPr>
          <w:rFonts w:ascii="Times New Roman" w:hAnsi="Times New Roman"/>
          <w:sz w:val="28"/>
          <w:szCs w:val="28"/>
          <w:lang w:val="kk-KZ"/>
        </w:rPr>
        <w:t>90</w:t>
      </w:r>
      <w:r w:rsidR="00216DA3" w:rsidRPr="000E48D3">
        <w:rPr>
          <w:rFonts w:ascii="Times New Roman" w:hAnsi="Times New Roman"/>
          <w:sz w:val="28"/>
          <w:szCs w:val="28"/>
          <w:lang w:val="kk-KZ"/>
        </w:rPr>
        <w:t>, 73</w:t>
      </w:r>
      <w:r w:rsidR="00FC580D" w:rsidRPr="000E48D3">
        <w:rPr>
          <w:rFonts w:ascii="Times New Roman" w:hAnsi="Times New Roman"/>
          <w:sz w:val="28"/>
          <w:szCs w:val="28"/>
          <w:lang w:val="kk-KZ"/>
        </w:rPr>
        <w:t>б.</w:t>
      </w:r>
      <w:r w:rsidR="00216DA3"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  – деп түйіндейді.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Бапаева С.Т. «</w:t>
      </w:r>
      <w:r w:rsidRPr="000E48D3">
        <w:rPr>
          <w:rFonts w:ascii="Times New Roman" w:hAnsi="Times New Roman"/>
          <w:sz w:val="28"/>
          <w:lang w:val="kk-KZ"/>
        </w:rPr>
        <w:t xml:space="preserve">Рефлексия болашақ психолог іс-әрекетінің нәтижесін болжау іскерлігі ретінде» деп аталатын мақаласында </w:t>
      </w:r>
      <w:r w:rsidRPr="000E48D3">
        <w:rPr>
          <w:rFonts w:ascii="Times New Roman" w:hAnsi="Times New Roman"/>
          <w:sz w:val="28"/>
          <w:szCs w:val="28"/>
          <w:lang w:val="kk-KZ"/>
        </w:rPr>
        <w:t xml:space="preserve">рефлексия ұғымының психологиялық мазмұнына келесі анықтамаларды жатқызуға болатынын атап көрсетеді: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1) сананың «назарын» өзіне аудару қабілеті;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2) ойлау жайлы ойлау;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3) жаңа білімді игеру немесе түсініксіз ілімді айқын білімге өңдеу;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4) ақылдың немесе жанның жай-күйін өзіндік бақылау,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5) тіршілік әрекетіне қанықтықтан шығу;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6) адамның өзіне бағдарланған зерттеу актісі және т.б</w:t>
      </w:r>
      <w:r w:rsidR="00CE7A4A" w:rsidRPr="000E48D3">
        <w:rPr>
          <w:rFonts w:ascii="Times New Roman" w:hAnsi="Times New Roman"/>
          <w:sz w:val="28"/>
          <w:szCs w:val="28"/>
          <w:lang w:val="kk-KZ"/>
        </w:rPr>
        <w:t>[</w:t>
      </w:r>
      <w:r w:rsidR="00CE7A4A">
        <w:rPr>
          <w:rFonts w:ascii="Times New Roman" w:hAnsi="Times New Roman"/>
          <w:sz w:val="28"/>
          <w:szCs w:val="28"/>
          <w:lang w:val="kk-KZ"/>
        </w:rPr>
        <w:t>91</w:t>
      </w:r>
      <w:r w:rsidR="00CE7A4A" w:rsidRPr="000E48D3">
        <w:rPr>
          <w:rFonts w:ascii="Times New Roman" w:hAnsi="Times New Roman"/>
          <w:sz w:val="28"/>
          <w:szCs w:val="28"/>
          <w:lang w:val="kk-KZ"/>
        </w:rPr>
        <w:t>]</w:t>
      </w:r>
      <w:r w:rsidR="00CE7A4A">
        <w:rPr>
          <w:rFonts w:ascii="Times New Roman" w:hAnsi="Times New Roman"/>
          <w:sz w:val="28"/>
          <w:szCs w:val="28"/>
          <w:lang w:val="kk-KZ"/>
        </w:rPr>
        <w:t>.</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Сонымен қатар, зерттеуші аталған мақаласында «Қазіргі таңда рефлексия жайлы түсініктер дамуын жалғастыруда. Олар пәнаралық зерттеулерді ұйымдастыру, жүйелі нысандарды кешенді зерттеу және жобалау құралдарын құрастыру, үлкен жүйелерді басқару, оңтайландыру және т.б. әдіснамалық мәселелерді негіздеу немесе шешу мақсатында белсенді қолданылуда. Соның негізінде рефлексияның дәстүрлі, ретроспективті қызметі – сын тұрғысынан талдау, қисынды негіздеу, жинақталған ғылыми білімнің жалпылама жүйеленуінен басқа – оның конструктивті, шығармашылық қызметі – сол білімдерден алынатын ғылыми іс-әрекеттің құндылықтарын, мақсаттарын, бағдарламаларын оңтайлы құрастыру шаралары жүзеге асырылады. Рефлексияны қолдану аймағы біршама кеңеюде: ол тек философиялық деңгеймен шектелмей, сонымен бірге қазіргі заманғы ғылымның неоклассикалық бағыттары мен пәнаралық құрылымдардың әдіснамалық құралы ретінде (рефлексивті ойындар тоериясы), немесе қоғамдық және гуманитарлық пәндер қатарын түсіндіру қағидасы ретінде (өнертану, әлеументтану, лингвистика, логика және т.б.) жалпы ғылыми деңгейде кеңінен қолданылуда»</w:t>
      </w:r>
      <w:r w:rsidR="00216DA3" w:rsidRPr="000E48D3">
        <w:rPr>
          <w:rFonts w:ascii="Times New Roman" w:hAnsi="Times New Roman"/>
          <w:sz w:val="28"/>
          <w:szCs w:val="28"/>
          <w:lang w:val="kk-KZ"/>
        </w:rPr>
        <w:t>[</w:t>
      </w:r>
      <w:r w:rsidR="00CE7A4A">
        <w:rPr>
          <w:rFonts w:ascii="Times New Roman" w:hAnsi="Times New Roman"/>
          <w:sz w:val="28"/>
          <w:szCs w:val="28"/>
          <w:lang w:val="kk-KZ"/>
        </w:rPr>
        <w:t>91</w:t>
      </w:r>
      <w:r w:rsidR="00216DA3" w:rsidRPr="000E48D3">
        <w:rPr>
          <w:rFonts w:ascii="Times New Roman" w:hAnsi="Times New Roman"/>
          <w:sz w:val="28"/>
          <w:szCs w:val="28"/>
          <w:lang w:val="kk-KZ"/>
        </w:rPr>
        <w:t>]</w:t>
      </w:r>
      <w:r w:rsidRPr="000E48D3">
        <w:rPr>
          <w:rFonts w:ascii="Times New Roman" w:hAnsi="Times New Roman"/>
          <w:sz w:val="28"/>
          <w:szCs w:val="28"/>
          <w:lang w:val="kk-KZ"/>
        </w:rPr>
        <w:t>,</w:t>
      </w:r>
      <w:r w:rsidR="00FC580D"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 деп ой қорытады.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Қазірде зерттеуші ғалымдар рефлексияны коммуникативті рефлексия, жеке тұлғалық рефлексия, философиялық, интелектуалдық т.б. бірнеше түрге бөліп қарастырып жүр. </w:t>
      </w:r>
    </w:p>
    <w:p w:rsidR="00FD0549" w:rsidRPr="000E48D3" w:rsidRDefault="00FD0549" w:rsidP="00F45408">
      <w:pPr>
        <w:spacing w:after="0" w:line="240" w:lineRule="auto"/>
        <w:ind w:firstLine="567"/>
        <w:jc w:val="both"/>
        <w:rPr>
          <w:lang w:val="kk-KZ"/>
        </w:rPr>
      </w:pPr>
      <w:r w:rsidRPr="000E48D3">
        <w:rPr>
          <w:rFonts w:ascii="Times New Roman" w:hAnsi="Times New Roman"/>
          <w:sz w:val="28"/>
          <w:szCs w:val="28"/>
          <w:lang w:val="kk-KZ"/>
        </w:rPr>
        <w:t>И.В. Сосновская филологиялық рефлексияға «Филологи</w:t>
      </w:r>
      <w:r w:rsidR="00CF13C5">
        <w:rPr>
          <w:rFonts w:ascii="Times New Roman" w:hAnsi="Times New Roman"/>
          <w:sz w:val="28"/>
          <w:szCs w:val="28"/>
          <w:lang w:val="kk-KZ"/>
        </w:rPr>
        <w:t>ялық</w:t>
      </w:r>
      <w:r w:rsidRPr="000E48D3">
        <w:rPr>
          <w:rFonts w:ascii="Times New Roman" w:hAnsi="Times New Roman"/>
          <w:sz w:val="28"/>
          <w:szCs w:val="28"/>
          <w:lang w:val="kk-KZ"/>
        </w:rPr>
        <w:t xml:space="preserve"> рефлексия – </w:t>
      </w:r>
      <w:r w:rsidR="00CF13C5">
        <w:rPr>
          <w:rFonts w:ascii="Times New Roman" w:hAnsi="Times New Roman"/>
          <w:sz w:val="28"/>
          <w:szCs w:val="28"/>
          <w:lang w:val="kk-KZ"/>
        </w:rPr>
        <w:t>өзіндік жаңалық ашуларға жетелейтін мәтінмен өз бетінше жұмыс істеудің әдіснамалық ұстанымы. Рефлексия оқырман назарының мәтінде бейнеленген құбылыстар мен жағдаяттардың оқырманның өзіндік құндылықтарымен, ұстанымдарымен, айналасына, Әлемге деген көзқарасымен қабысқан тұсына түсуінен туындайды. Бұл үдерісте ақылмен, саналы қабылдаумен қатар, эмоционалды қабылдау да қатар жүреді</w:t>
      </w:r>
      <w:r w:rsidRPr="000E48D3">
        <w:rPr>
          <w:rFonts w:ascii="Times New Roman" w:hAnsi="Times New Roman"/>
          <w:sz w:val="28"/>
          <w:szCs w:val="28"/>
          <w:lang w:val="kk-KZ"/>
        </w:rPr>
        <w:t>»</w:t>
      </w:r>
      <w:r w:rsidR="004C7660" w:rsidRPr="000E48D3">
        <w:rPr>
          <w:rFonts w:ascii="Times New Roman" w:hAnsi="Times New Roman"/>
          <w:sz w:val="28"/>
          <w:szCs w:val="28"/>
          <w:lang w:val="kk-KZ"/>
        </w:rPr>
        <w:t>[9</w:t>
      </w:r>
      <w:r w:rsidR="00CF13C5">
        <w:rPr>
          <w:rFonts w:ascii="Times New Roman" w:hAnsi="Times New Roman"/>
          <w:sz w:val="28"/>
          <w:szCs w:val="28"/>
          <w:lang w:val="kk-KZ"/>
        </w:rPr>
        <w:t>2</w:t>
      </w:r>
      <w:r w:rsidR="004C7660" w:rsidRPr="000E48D3">
        <w:rPr>
          <w:rFonts w:ascii="Times New Roman" w:hAnsi="Times New Roman"/>
          <w:sz w:val="28"/>
          <w:szCs w:val="28"/>
          <w:lang w:val="kk-KZ"/>
        </w:rPr>
        <w:t>]</w:t>
      </w:r>
      <w:r w:rsidRPr="000E48D3">
        <w:rPr>
          <w:rFonts w:ascii="Times New Roman" w:hAnsi="Times New Roman"/>
          <w:sz w:val="28"/>
          <w:szCs w:val="28"/>
          <w:lang w:val="kk-KZ"/>
        </w:rPr>
        <w:t xml:space="preserve">, – деген анықтама беріп, шығарманы оқу, тану, түсінудегі негізгі негізгі ұстанымдар филологиялық рефлексияны қуаттайтынын айтады.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Филологиялық зерттеулер аясында тілдік, метатілдік, риторикалық, әдеби рефлексия түрлеріне айрықша назар аударудамыз. Жалпы алғанда, аталған рефлексия түрлерінің қай-қайсысы да білім алушының сабақ барысында өз әркететеріне өзіндік талдау жасай алуына бағытталған. Бұларды біз білім алушының «өзіне бағытталған» педагогикалық рефлексия деп атап, студенттердің (оқушылардың) өз әрекеттеріне баға беруін негізге аламыз. Білім алушының өз әрекерттеріне талдау жасауы өзіне деген бағасының өзгеруіне ықпал етеді.</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Біздің тоқталатынымыз көркем шығармаға талдау мен интерпретация жасау барысында қалыптасатын әдеби интерпретация (көркем интерпретация) және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 қалыптастыруға тікелей әсер ететін тұлғалық рефлексия болмақ. Г.И. Богиннің филологияда әдеби интерпретацияның маңызы өте зор екенін айта келе, «Интерпретация дегеніміз – мәтін семантикасына жасалатын рефлексия»</w:t>
      </w:r>
      <w:r w:rsidR="004C7660" w:rsidRPr="000E48D3">
        <w:rPr>
          <w:rFonts w:ascii="Times New Roman" w:hAnsi="Times New Roman"/>
          <w:sz w:val="28"/>
          <w:szCs w:val="28"/>
          <w:lang w:val="kk-KZ"/>
        </w:rPr>
        <w:t>[2</w:t>
      </w:r>
      <w:r w:rsidR="00FC580D" w:rsidRPr="000E48D3">
        <w:rPr>
          <w:rFonts w:ascii="Times New Roman" w:hAnsi="Times New Roman"/>
          <w:sz w:val="28"/>
          <w:szCs w:val="28"/>
          <w:lang w:val="kk-KZ"/>
        </w:rPr>
        <w:t>3</w:t>
      </w:r>
      <w:r w:rsidR="004C7660" w:rsidRPr="000E48D3">
        <w:rPr>
          <w:rFonts w:ascii="Times New Roman" w:hAnsi="Times New Roman"/>
          <w:sz w:val="28"/>
          <w:szCs w:val="28"/>
          <w:lang w:val="kk-KZ"/>
        </w:rPr>
        <w:t>, 232</w:t>
      </w:r>
      <w:r w:rsidR="00FC580D" w:rsidRPr="000E48D3">
        <w:rPr>
          <w:rFonts w:ascii="Times New Roman" w:hAnsi="Times New Roman"/>
          <w:sz w:val="28"/>
          <w:szCs w:val="28"/>
          <w:lang w:val="kk-KZ"/>
        </w:rPr>
        <w:t xml:space="preserve"> б.</w:t>
      </w:r>
      <w:r w:rsidR="004C7660" w:rsidRPr="000E48D3">
        <w:rPr>
          <w:rFonts w:ascii="Times New Roman" w:hAnsi="Times New Roman"/>
          <w:sz w:val="28"/>
          <w:szCs w:val="28"/>
          <w:lang w:val="kk-KZ"/>
        </w:rPr>
        <w:t>]</w:t>
      </w:r>
      <w:r w:rsidR="00391855" w:rsidRPr="000E48D3">
        <w:rPr>
          <w:rFonts w:ascii="Times New Roman" w:hAnsi="Times New Roman"/>
          <w:sz w:val="28"/>
          <w:szCs w:val="28"/>
          <w:lang w:val="kk-KZ"/>
        </w:rPr>
        <w:t>, –</w:t>
      </w:r>
      <w:r w:rsidRPr="000E48D3">
        <w:rPr>
          <w:rFonts w:ascii="Times New Roman" w:hAnsi="Times New Roman"/>
          <w:sz w:val="28"/>
          <w:szCs w:val="28"/>
          <w:lang w:val="kk-KZ"/>
        </w:rPr>
        <w:t xml:space="preserve"> дейді.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Әдеби (көркем) рефлексия оқырманның мәтінмен, автордың жан-дүниесімен, ой-санасымен, болмысымен біте-қайнасып, ортақ қарым-қатынасқа </w:t>
      </w:r>
      <w:r w:rsidR="00EB5F09" w:rsidRPr="000E48D3">
        <w:rPr>
          <w:rFonts w:ascii="Times New Roman" w:hAnsi="Times New Roman"/>
          <w:sz w:val="28"/>
          <w:szCs w:val="28"/>
          <w:lang w:val="kk-KZ"/>
        </w:rPr>
        <w:t>түсуін</w:t>
      </w:r>
      <w:r w:rsidRPr="000E48D3">
        <w:rPr>
          <w:rFonts w:ascii="Times New Roman" w:hAnsi="Times New Roman"/>
          <w:sz w:val="28"/>
          <w:szCs w:val="28"/>
          <w:lang w:val="kk-KZ"/>
        </w:rPr>
        <w:t xml:space="preserve">е бағытталады. Тіпті кейде әдеби рефлексия оқырманның эмоционалдық, эстетикалық әрекеттерін басқара алады, осы әрекеттердің тууына түрткі болады. Сол арқылы оқырманды шығармашылық әрекеттерге, қалыптан тыс (креативті) ойлауға жетелейді.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Әдеби рефлексия филологиялық зерттеулер аясында және герменевтикаға қатысты еңбектерде зерттеліп келеді. Рефлексияның бұл түрі оқырманның мәтінді өздігінше түсінуіне, пайымдауына бағытталған. Және оның нысаны ретінде оқырманның жеке субъектілік ерекшеліктерімен қатар, шығарманың стильдік ерекшеліктерін, туындының көркемдік әлемін де қарастырамыз. Әдеби рефлексия деп көркем шығарманың эстетикалық құндылықтары мен мән-мағынасын бағамдауға бағытталған рефлексияны айтамыз. Алайда, әлі күнге ғылымда әдеби-көркем рефлексияның толыққанды ережесі қалыптаспаған. Сондай-ақ, рефлексияны суреткер дүнетанымының көрінісі ретінде де, оқырманның таным әрекетін басқару стратегиясы ретінде де қарастырған зерттеу жұмыстары жоқтың қасы.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Герменевт ғалым Г. Богин  жасаған мәтінді түсіну типологиясын негізге ала отырып, рефлексивті талдау стратегиялары мен көркем мәтінді интерпретациялаудың алгаритмін былайша саралауға болады:</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Бірінші қадам – мағыналық түсіну</w:t>
      </w:r>
      <w:r w:rsidR="00981FD6" w:rsidRPr="000E48D3">
        <w:rPr>
          <w:rFonts w:ascii="Times New Roman" w:hAnsi="Times New Roman"/>
          <w:sz w:val="28"/>
          <w:szCs w:val="28"/>
          <w:lang w:val="kk-KZ"/>
        </w:rPr>
        <w:t>.</w:t>
      </w:r>
      <w:r w:rsidRPr="000E48D3">
        <w:rPr>
          <w:rFonts w:ascii="Times New Roman" w:hAnsi="Times New Roman"/>
          <w:sz w:val="28"/>
          <w:szCs w:val="28"/>
          <w:lang w:val="kk-KZ"/>
        </w:rPr>
        <w:t xml:space="preserve"> Яғни, физикалық таңбаны (сөздер, түстер, қарапайым формалар) психофизиологиялық қабылдау; оны тану (таныс немесе бейтаныс нысан ретінді);  тілдегі жалпы мағынасын түсіну.</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Екінші қадам – когнитивті түсіну. Мәнмәтін аясында түсіну, мәтіндегі таңбалық жағдаяттар деңгейін анықтау.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Үшінші қадам – кеңейтілген түсіну</w:t>
      </w:r>
      <w:r w:rsidR="00981FD6" w:rsidRPr="000E48D3">
        <w:rPr>
          <w:rFonts w:ascii="Times New Roman" w:hAnsi="Times New Roman"/>
          <w:sz w:val="28"/>
          <w:szCs w:val="28"/>
          <w:lang w:val="kk-KZ"/>
        </w:rPr>
        <w:t xml:space="preserve">. </w:t>
      </w:r>
      <w:r w:rsidRPr="000E48D3">
        <w:rPr>
          <w:rFonts w:ascii="Times New Roman" w:hAnsi="Times New Roman"/>
          <w:sz w:val="28"/>
          <w:szCs w:val="28"/>
          <w:lang w:val="kk-KZ"/>
        </w:rPr>
        <w:t>Жеке тұлғалық ревлексияның метамағыналарға ауысуы</w:t>
      </w:r>
      <w:r w:rsidR="004C7660" w:rsidRPr="000E48D3">
        <w:rPr>
          <w:rFonts w:ascii="Times New Roman" w:hAnsi="Times New Roman"/>
          <w:sz w:val="28"/>
          <w:szCs w:val="28"/>
          <w:lang w:val="kk-KZ"/>
        </w:rPr>
        <w:t>[</w:t>
      </w:r>
      <w:r w:rsidR="00CF13C5">
        <w:rPr>
          <w:rFonts w:ascii="Times New Roman" w:hAnsi="Times New Roman"/>
          <w:sz w:val="28"/>
          <w:szCs w:val="28"/>
          <w:lang w:val="kk-KZ"/>
        </w:rPr>
        <w:t>93</w:t>
      </w:r>
      <w:r w:rsidR="004C7660" w:rsidRPr="000E48D3">
        <w:rPr>
          <w:rFonts w:ascii="Times New Roman" w:hAnsi="Times New Roman"/>
          <w:sz w:val="28"/>
          <w:szCs w:val="28"/>
          <w:lang w:val="kk-KZ"/>
        </w:rPr>
        <w:t>]</w:t>
      </w:r>
      <w:r w:rsidRPr="000E48D3">
        <w:rPr>
          <w:rFonts w:ascii="Times New Roman" w:hAnsi="Times New Roman"/>
          <w:sz w:val="28"/>
          <w:szCs w:val="28"/>
          <w:lang w:val="kk-KZ"/>
        </w:rPr>
        <w:t xml:space="preserve">.  Яғни әдеби (көркем) рефлексия тек түсінудің үшінші дегейінде туындай бастайтынын байқаймыз.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шығарманы оқу барысында білім алушыларда сұрақтар туындауы заңды. Бұл сұрақтар түсінудің алғышарты</w:t>
      </w:r>
      <w:r w:rsidR="00981FD6"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Осы сұрақтар туындының түп мәнін түсінуге итермелеп, қабылдаушының санасында жетпей тұрған «құрақтың қиындыларын» табуына көмектеседі. Көп жағдайда, мұғалім білім алушының көркем шығарманы түсінуде «құрақтың» жетпей тұрған қиындысын өзі табуына мүмкіндік бермей, дайын білім мен тұжырымдарды үйретуге бейім. Мұғалім сабақ барысында рефлексивті орта қалыптастыра білсе, оқушылардың бойында көркем мәтіннің түп мәнін түсінуге талпыныс, интуитивті интерпретацияға  негізделген герменевтикалық өсу байқалатын болады.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Рефлексивті орта туралы айтқанда, рефлексияның сабақ барысында ұйымдастырылуын әдістемелік тұрғыда қарастыруымыз шарт. Әдеби рефлексияның ерекшелігі оның көркем шығармада дайын күйінде беріліп тұрмайтындығында. Соныдықтан да, білім алушы оқырман шығарманы бір оқығаннан рефлексия орнамайтыны да белгілі. Оның туындауы, әсер етуі т</w:t>
      </w:r>
      <w:r w:rsidR="00D26031" w:rsidRPr="000E48D3">
        <w:rPr>
          <w:rFonts w:ascii="Times New Roman" w:hAnsi="Times New Roman"/>
          <w:sz w:val="28"/>
          <w:szCs w:val="28"/>
          <w:lang w:val="kk-KZ"/>
        </w:rPr>
        <w:t>олығымен мұғалімнің тиімді әдіс-</w:t>
      </w:r>
      <w:r w:rsidRPr="000E48D3">
        <w:rPr>
          <w:rFonts w:ascii="Times New Roman" w:hAnsi="Times New Roman"/>
          <w:sz w:val="28"/>
          <w:szCs w:val="28"/>
          <w:lang w:val="kk-KZ"/>
        </w:rPr>
        <w:t xml:space="preserve">тәсілдермен әдеби білім қалыптастыра отырып, көркемдік түйсікке тәрбиелей отырып рефлексивті орта қалыптастыруымен тікелей байланысты.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мәтінді герменевтикалық тұрғыдан қарастыратын болсақ, онда</w:t>
      </w:r>
      <w:r w:rsidR="00981FD6" w:rsidRPr="000E48D3">
        <w:rPr>
          <w:rFonts w:ascii="Times New Roman" w:hAnsi="Times New Roman"/>
          <w:sz w:val="28"/>
          <w:szCs w:val="28"/>
          <w:lang w:val="kk-KZ"/>
        </w:rPr>
        <w:t xml:space="preserve"> тіпті</w:t>
      </w:r>
      <w:r w:rsidRPr="000E48D3">
        <w:rPr>
          <w:rFonts w:ascii="Times New Roman" w:hAnsi="Times New Roman"/>
          <w:sz w:val="28"/>
          <w:szCs w:val="28"/>
          <w:lang w:val="kk-KZ"/>
        </w:rPr>
        <w:t xml:space="preserve"> кез келген көркемдік тәсіл, көркемдық айшықтар (символ, метафора, эпитет, теңеу, пейзаж, портрет т.т.), көркем деталь рефлексия тудыруға ықпал ете алады, рефлексия тудыру нүктесіне айналады. Себебі, кез келген көркемдік тәсіл мәтін тудырушы ғана емес мән тудырушы қызметке ие. Сондықтан да білім алушының назарын қандай да бір көркемдік тәсілге аудару арқылы рефлексияға жетелей аламыз. Сонымен қатар, көркем шығарманы талдау мен интерпретациялау барысында рефлексивті жағдаяттар құрып отыру өте маңызды. И.В. Сосновская мен Е.Р. Ситникова рефлексия өрбітудің бірнеше бағытын атап көрсетеді. Олар:</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шығарманың композициясы мен сюжеттік ерекшеліктеріне бағытталған;</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мәтіннің эстетикалық және мағыналық элементтеріне (метафора, символ, теңеу, эпитет,  кейіптеу т.б.) және олардың жалпы мәдени түсініктерімен қатынасына бағытталған;</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туынды кейіпкерінің ішкі әлеміне (кейіпкердің ойлары, қуаныш-қайғысы, құндылықтары) және оның оқырманның ішкі әлемімен қатынасына бағытталған;</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мәтіннің интертекстулдық байланыстарына бағытталған;</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мәтіндегі авторлық позицияға, автор дүниетанымы мен көзқарастарына бағытталған;</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мәтіннің «күшті позицияларына» (тақырыбындағы ерекшелік, кіріспе сөз, эпиграф т.б.) бағытталған рефлексия</w:t>
      </w:r>
      <w:r w:rsidR="00315853" w:rsidRPr="000E48D3">
        <w:rPr>
          <w:rFonts w:ascii="Times New Roman" w:hAnsi="Times New Roman"/>
          <w:sz w:val="28"/>
          <w:szCs w:val="28"/>
          <w:lang w:val="kk-KZ"/>
        </w:rPr>
        <w:t>[</w:t>
      </w:r>
      <w:r w:rsidR="00391855" w:rsidRPr="000E48D3">
        <w:rPr>
          <w:rFonts w:ascii="Times New Roman" w:hAnsi="Times New Roman"/>
          <w:sz w:val="28"/>
          <w:szCs w:val="28"/>
          <w:lang w:val="kk-KZ"/>
        </w:rPr>
        <w:t>8</w:t>
      </w:r>
      <w:r w:rsidR="00CF13C5">
        <w:rPr>
          <w:rFonts w:ascii="Times New Roman" w:hAnsi="Times New Roman"/>
          <w:sz w:val="28"/>
          <w:szCs w:val="28"/>
          <w:lang w:val="kk-KZ"/>
        </w:rPr>
        <w:t>7</w:t>
      </w:r>
      <w:r w:rsidR="00315853" w:rsidRPr="000E48D3">
        <w:rPr>
          <w:rFonts w:ascii="Times New Roman" w:hAnsi="Times New Roman"/>
          <w:sz w:val="28"/>
          <w:szCs w:val="28"/>
          <w:lang w:val="kk-KZ"/>
        </w:rPr>
        <w:t>]</w:t>
      </w:r>
      <w:r w:rsidRPr="000E48D3">
        <w:rPr>
          <w:rFonts w:ascii="Times New Roman" w:hAnsi="Times New Roman"/>
          <w:sz w:val="28"/>
          <w:szCs w:val="28"/>
          <w:lang w:val="kk-KZ"/>
        </w:rPr>
        <w:t>.</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Рефлексия тудыру бағыттары неғұрлым нақты әрі ұтымды таңдалса, шығарманы түсіну </w:t>
      </w:r>
      <w:r w:rsidR="00981FD6" w:rsidRPr="000E48D3">
        <w:rPr>
          <w:rFonts w:ascii="Times New Roman" w:hAnsi="Times New Roman"/>
          <w:sz w:val="28"/>
          <w:szCs w:val="28"/>
          <w:lang w:val="kk-KZ"/>
        </w:rPr>
        <w:t xml:space="preserve">қисынды </w:t>
      </w:r>
      <w:r w:rsidRPr="000E48D3">
        <w:rPr>
          <w:rFonts w:ascii="Times New Roman" w:hAnsi="Times New Roman"/>
          <w:sz w:val="28"/>
          <w:szCs w:val="28"/>
          <w:lang w:val="kk-KZ"/>
        </w:rPr>
        <w:t>әрі толық жүзеге асады. Жоғарыда көркем мәтінмен жұмыс барысында рефлексивті жағдаят тудыру туралы айтқан болатынбыз. Көркем шығармаға интерпретация барысында ұйымдастыруға болатын бірнеше рефлексивті жағдаяттарға да тоқталып өтейік:</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білім алушылардың көркем шығармадағы ерекше оқиғаға, көркемдік тәсіліне, тақырыптық еркешелі</w:t>
      </w:r>
      <w:r w:rsidR="00C17374" w:rsidRPr="000E48D3">
        <w:rPr>
          <w:rFonts w:ascii="Times New Roman" w:hAnsi="Times New Roman"/>
          <w:sz w:val="28"/>
          <w:szCs w:val="28"/>
          <w:lang w:val="kk-KZ"/>
        </w:rPr>
        <w:t>ктеріне қызығушылықтарын ояту;</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«кірігу» немесе «ауысу» рефлексиясы, яғни, өзін кейіпкердің орнына қойып көру, кейіпкердің жан-дүниесіне ене білу;</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жинақталған білім рефлексиясы. Көркем туындыны түсінуде алдын-ала жинақталған ақпараттарының, білім қорының болуы өте тиімді;</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өмірлік немесе эмоционалдық тәжірибелерімен байланыстыру рефлексиясы;</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шығарманың тақырыптық арқауын, көтерген мәселелер жүгін талқылау, іздеу;</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мәдени және жалпыадамзаттық құндылықтар тұрғысынан талдау;</w:t>
      </w:r>
    </w:p>
    <w:p w:rsidR="00FD0549" w:rsidRPr="000E48D3" w:rsidRDefault="00FD0549" w:rsidP="00F45408">
      <w:pPr>
        <w:pStyle w:val="a3"/>
        <w:numPr>
          <w:ilvl w:val="0"/>
          <w:numId w:val="2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мәтіннің «күшті позицияларына» (тақырыбындағы ерекшелік, кіріспе сөз, эпиграф т.б.) назар аударту.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Сабақ барысында рефлексивті жағдаят тудыру әдістеріне тоқталып өтейік.</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Тұрсынжан Шапайдың «Шырмауық» әңгімесін талдау барысында студенттердің назарын Бәйтерек пен Шырмауық образдарына аударту арқылы рефлексивті жағдаят тудыруға болады. (</w:t>
      </w:r>
      <w:r w:rsidR="00A66719" w:rsidRPr="000E48D3">
        <w:rPr>
          <w:rFonts w:ascii="Times New Roman" w:hAnsi="Times New Roman"/>
          <w:sz w:val="28"/>
          <w:szCs w:val="28"/>
          <w:lang w:val="kk-KZ"/>
        </w:rPr>
        <w:t>5-сурет</w:t>
      </w:r>
      <w:r w:rsidRPr="000E48D3">
        <w:rPr>
          <w:rFonts w:ascii="Times New Roman" w:hAnsi="Times New Roman"/>
          <w:sz w:val="28"/>
          <w:szCs w:val="28"/>
          <w:lang w:val="kk-KZ"/>
        </w:rPr>
        <w:t>)</w:t>
      </w:r>
    </w:p>
    <w:p w:rsidR="004F5084" w:rsidRPr="000E48D3" w:rsidRDefault="004F5084"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Студенттер Шырмауық пен Бәйтерек арасындағы диалогтан мысал келтіре отырып, көркем туындының көтеріп отырған қоғамдық-әлеуметтік мәселелері төңірегінде ой өрбітеді. Бәйтеректі мақтау сөзге масаттанып, алысты болжай білмейтін, халықтың жағдайын көрмейтін билікте, басшылықта отырған шенеуніктерге теңесе, шырмауықты қолында билігі бар басшыларды жағалаған, сылдыр сөзбен, майда тілмен айтқанына арбап, дегеніне көндіріп отырған жандайшап тобырға теңейді.  Жоғарыдағыдай сұрақтар студенттердің шығарманы оқу барысында ескермей кеткен тұстарына да назар аударуына, өзара ой бөлісіп, пікір таластыру арқылы соны, тың идеялардың туына әсер етері сөзсіз. </w:t>
      </w:r>
    </w:p>
    <w:p w:rsidR="00FD0549" w:rsidRPr="000E48D3" w:rsidRDefault="006D19C6" w:rsidP="00F45408">
      <w:pPr>
        <w:pStyle w:val="a3"/>
        <w:spacing w:after="0" w:line="240" w:lineRule="auto"/>
        <w:ind w:left="0"/>
        <w:jc w:val="both"/>
        <w:rPr>
          <w:rFonts w:ascii="Times New Roman" w:hAnsi="Times New Roman"/>
          <w:b/>
          <w:sz w:val="28"/>
          <w:szCs w:val="28"/>
          <w:lang w:val="kk-KZ"/>
        </w:rPr>
      </w:pPr>
      <w:r w:rsidRPr="006D19C6">
        <w:rPr>
          <w:rFonts w:ascii="Times New Roman" w:hAnsi="Times New Roman"/>
          <w:b/>
          <w:noProof/>
          <w:sz w:val="28"/>
          <w:szCs w:val="28"/>
          <w:lang w:val="en-US" w:eastAsia="en-US"/>
        </w:rPr>
        <w:pict>
          <v:rect id="Rectangle 83" o:spid="_x0000_s1063" style="position:absolute;left:0;text-align:left;margin-left:38.85pt;margin-top:29.5pt;width:177.25pt;height:26.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uuA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" filled="f" stroked="f">
            <v:textbox>
              <w:txbxContent>
                <w:p w:rsidR="00AF1F50" w:rsidRPr="003C3433" w:rsidRDefault="00AF1F50" w:rsidP="00FD0549">
                  <w:pPr>
                    <w:rPr>
                      <w:rFonts w:ascii="Times New Roman" w:hAnsi="Times New Roman"/>
                      <w:sz w:val="28"/>
                      <w:szCs w:val="28"/>
                      <w:lang w:val="kk-KZ"/>
                    </w:rPr>
                  </w:pPr>
                  <w:r w:rsidRPr="003C3433">
                    <w:rPr>
                      <w:rFonts w:ascii="Times New Roman" w:hAnsi="Times New Roman"/>
                      <w:sz w:val="28"/>
                      <w:szCs w:val="28"/>
                      <w:lang w:val="kk-KZ"/>
                    </w:rPr>
                    <w:t>Рефлексивті жағдаят</w:t>
                  </w:r>
                </w:p>
                <w:p w:rsidR="00AF1F50" w:rsidRDefault="00AF1F50" w:rsidP="00FD0549"/>
              </w:txbxContent>
            </v:textbox>
          </v:rect>
        </w:pict>
      </w:r>
      <w:r w:rsidR="007861CE">
        <w:rPr>
          <w:rFonts w:ascii="Times New Roman" w:hAnsi="Times New Roman"/>
          <w:b/>
          <w:noProof/>
          <w:sz w:val="28"/>
          <w:szCs w:val="28"/>
        </w:rPr>
        <w:drawing>
          <wp:inline distT="0" distB="0" distL="0" distR="0">
            <wp:extent cx="6019800" cy="3139440"/>
            <wp:effectExtent l="0" t="95250" r="0" b="0"/>
            <wp:docPr id="4"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D0549" w:rsidRPr="000E48D3" w:rsidRDefault="00A66719" w:rsidP="00F45408">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 xml:space="preserve">5- сурет. </w:t>
      </w:r>
      <w:r w:rsidR="004F5084" w:rsidRPr="000E48D3">
        <w:rPr>
          <w:rFonts w:ascii="Times New Roman" w:hAnsi="Times New Roman"/>
          <w:i/>
          <w:sz w:val="28"/>
          <w:szCs w:val="28"/>
          <w:lang w:val="kk-KZ"/>
        </w:rPr>
        <w:t xml:space="preserve">Шапайдың «Шырмауық» әңгімесін талдау барысында туындаған рефлексивті жағдаят </w:t>
      </w:r>
    </w:p>
    <w:p w:rsidR="004A3991" w:rsidRPr="000E48D3" w:rsidRDefault="004A3991" w:rsidP="00F45408">
      <w:pPr>
        <w:spacing w:after="0" w:line="240" w:lineRule="auto"/>
        <w:ind w:firstLine="567"/>
        <w:jc w:val="center"/>
        <w:rPr>
          <w:rFonts w:ascii="Times New Roman" w:hAnsi="Times New Roman"/>
          <w:i/>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Аталған автордың «Керексіз» әңгімесін талдау-талқылау барысында студенттерге төмендегідей сұрақтар қою арқылы жалпы адамзаттық құдылықтар, адами қасиеттер мен замен келбеті, бүгінгі күннің кейіпкері сияқты тақырыптарға жол сілтейміз? (</w:t>
      </w:r>
      <w:r w:rsidR="004F5084" w:rsidRPr="000E48D3">
        <w:rPr>
          <w:rFonts w:ascii="Times New Roman" w:hAnsi="Times New Roman"/>
          <w:sz w:val="28"/>
          <w:szCs w:val="28"/>
          <w:lang w:val="kk-KZ"/>
        </w:rPr>
        <w:t>6-сурет</w:t>
      </w:r>
      <w:r w:rsidRPr="000E48D3">
        <w:rPr>
          <w:rFonts w:ascii="Times New Roman" w:hAnsi="Times New Roman"/>
          <w:sz w:val="28"/>
          <w:szCs w:val="28"/>
          <w:lang w:val="kk-KZ"/>
        </w:rPr>
        <w:t>)</w:t>
      </w:r>
    </w:p>
    <w:p w:rsidR="00FD0549" w:rsidRPr="000E48D3" w:rsidRDefault="007861CE" w:rsidP="00F45408">
      <w:pPr>
        <w:spacing w:after="0" w:line="240" w:lineRule="auto"/>
        <w:jc w:val="both"/>
        <w:rPr>
          <w:rFonts w:ascii="Times New Roman" w:hAnsi="Times New Roman"/>
          <w:sz w:val="28"/>
          <w:szCs w:val="28"/>
          <w:lang w:val="kk-KZ"/>
        </w:rPr>
      </w:pPr>
      <w:r>
        <w:rPr>
          <w:rFonts w:ascii="Times New Roman" w:hAnsi="Times New Roman"/>
          <w:noProof/>
          <w:sz w:val="28"/>
          <w:szCs w:val="28"/>
        </w:rPr>
        <w:drawing>
          <wp:inline distT="0" distB="0" distL="0" distR="0">
            <wp:extent cx="6075690" cy="2714625"/>
            <wp:effectExtent l="57150" t="0" r="0" b="28575"/>
            <wp:docPr id="5"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D0549" w:rsidRDefault="004F5084" w:rsidP="00F45408">
      <w:pPr>
        <w:spacing w:after="0" w:line="240" w:lineRule="auto"/>
        <w:ind w:left="360" w:firstLine="567"/>
        <w:jc w:val="both"/>
        <w:rPr>
          <w:rFonts w:ascii="Times New Roman" w:hAnsi="Times New Roman"/>
          <w:i/>
          <w:sz w:val="28"/>
          <w:szCs w:val="28"/>
          <w:lang w:val="kk-KZ"/>
        </w:rPr>
      </w:pPr>
      <w:r w:rsidRPr="000E48D3">
        <w:rPr>
          <w:rFonts w:ascii="Times New Roman" w:hAnsi="Times New Roman"/>
          <w:sz w:val="28"/>
          <w:szCs w:val="28"/>
          <w:lang w:val="kk-KZ"/>
        </w:rPr>
        <w:t xml:space="preserve">6-сурет. </w:t>
      </w:r>
      <w:r w:rsidRPr="000E48D3">
        <w:rPr>
          <w:rFonts w:ascii="Times New Roman" w:hAnsi="Times New Roman"/>
          <w:i/>
          <w:sz w:val="28"/>
          <w:szCs w:val="28"/>
          <w:lang w:val="kk-KZ"/>
        </w:rPr>
        <w:t>Шапайдың «Керексіз» әңгімесін талдау барысында туындаған рефлексивті жағдаят</w:t>
      </w:r>
    </w:p>
    <w:p w:rsidR="00163746" w:rsidRPr="000E48D3" w:rsidRDefault="00163746" w:rsidP="00F45408">
      <w:pPr>
        <w:spacing w:after="0" w:line="240" w:lineRule="auto"/>
        <w:ind w:left="360" w:firstLine="567"/>
        <w:jc w:val="both"/>
        <w:rPr>
          <w:rFonts w:ascii="Times New Roman" w:hAnsi="Times New Roman"/>
          <w:sz w:val="28"/>
          <w:szCs w:val="28"/>
          <w:lang w:val="kk-KZ"/>
        </w:rPr>
      </w:pP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Студенттер талқылай келе, бүгінгі қоғам мен адамзаттың портретін дөп басып сипаттайтын, адамнан ар, қоғамнан қасиет кеткен заман келбетін жасайтын шығарманың салмағын өздері бағамдап, негізгі идеясы мен тақырыптық мәнін өздері-ақ ашып береді. Шығармаларында терең, күрделі тақырыптарды шағын формада бере білетін жазушы шеберлігі де студенттер назарынан тыс қалмайды. </w:t>
      </w:r>
    </w:p>
    <w:p w:rsidR="00FD0549" w:rsidRPr="000E48D3" w:rsidRDefault="00D26031"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w:t>
      </w:r>
      <w:r w:rsidR="00FD0549" w:rsidRPr="000E48D3">
        <w:rPr>
          <w:rFonts w:ascii="Times New Roman" w:hAnsi="Times New Roman"/>
          <w:sz w:val="28"/>
          <w:szCs w:val="28"/>
          <w:lang w:val="kk-KZ"/>
        </w:rPr>
        <w:t xml:space="preserve">Шапайдың «Күлкі және көз жасы» шығармасын талдауда рефлексия тудыру нүктесі ретінде шығарманың қорытынды сөзі ретінде берілген  </w:t>
      </w:r>
      <w:r w:rsidRPr="000E48D3">
        <w:rPr>
          <w:rFonts w:ascii="Times New Roman" w:hAnsi="Times New Roman"/>
          <w:sz w:val="28"/>
          <w:szCs w:val="28"/>
          <w:lang w:val="kk-KZ"/>
        </w:rPr>
        <w:t>«</w:t>
      </w:r>
      <w:r w:rsidR="00FD0549" w:rsidRPr="000E48D3">
        <w:rPr>
          <w:rFonts w:ascii="Times New Roman" w:hAnsi="Times New Roman"/>
          <w:sz w:val="28"/>
          <w:szCs w:val="28"/>
          <w:lang w:val="kk-KZ"/>
        </w:rPr>
        <w:t>Жынданып кетпес үшін күлеміз</w:t>
      </w:r>
      <w:r w:rsidRPr="000E48D3">
        <w:rPr>
          <w:rFonts w:ascii="Times New Roman" w:hAnsi="Times New Roman"/>
          <w:sz w:val="28"/>
          <w:szCs w:val="28"/>
          <w:lang w:val="kk-KZ"/>
        </w:rPr>
        <w:t>»</w:t>
      </w:r>
      <w:r w:rsidR="00FD0549" w:rsidRPr="000E48D3">
        <w:rPr>
          <w:rFonts w:ascii="Times New Roman" w:hAnsi="Times New Roman"/>
          <w:sz w:val="28"/>
          <w:szCs w:val="28"/>
          <w:lang w:val="kk-KZ"/>
        </w:rPr>
        <w:t xml:space="preserve"> дейсің... Сен - ақылды адамсың, Чаплин! Бірақ Тұманбай аға, сен де мықтысың. Сен дейсің:</w:t>
      </w:r>
      <w:r w:rsidRPr="000E48D3">
        <w:rPr>
          <w:rFonts w:ascii="Times New Roman" w:hAnsi="Times New Roman"/>
          <w:sz w:val="28"/>
          <w:szCs w:val="28"/>
          <w:lang w:val="kk-KZ"/>
        </w:rPr>
        <w:t xml:space="preserve"> «</w:t>
      </w:r>
      <w:r w:rsidR="00FD0549" w:rsidRPr="000E48D3">
        <w:rPr>
          <w:rFonts w:ascii="Times New Roman" w:hAnsi="Times New Roman"/>
          <w:sz w:val="28"/>
          <w:szCs w:val="28"/>
          <w:lang w:val="kk-KZ"/>
        </w:rPr>
        <w:t>Адам жынды болар еді күлкіден, Сен болмасаң, қасиетті көз жасы...</w:t>
      </w:r>
      <w:r w:rsidRPr="000E48D3">
        <w:rPr>
          <w:rFonts w:ascii="Times New Roman" w:hAnsi="Times New Roman"/>
          <w:sz w:val="28"/>
          <w:szCs w:val="28"/>
          <w:lang w:val="kk-KZ"/>
        </w:rPr>
        <w:t>»</w:t>
      </w:r>
      <w:r w:rsidR="00FD0549" w:rsidRPr="000E48D3">
        <w:rPr>
          <w:rFonts w:ascii="Times New Roman" w:hAnsi="Times New Roman"/>
          <w:sz w:val="28"/>
          <w:szCs w:val="28"/>
          <w:lang w:val="kk-KZ"/>
        </w:rPr>
        <w:t>, – дейсің. Екеуіңдікі де – рас.Мың мәрте – шын!</w:t>
      </w:r>
      <w:r w:rsidRPr="000E48D3">
        <w:rPr>
          <w:rFonts w:ascii="Times New Roman" w:hAnsi="Times New Roman"/>
          <w:sz w:val="28"/>
          <w:szCs w:val="28"/>
          <w:lang w:val="kk-KZ"/>
        </w:rPr>
        <w:t>»</w:t>
      </w:r>
      <w:r w:rsidR="00315853" w:rsidRPr="000E48D3">
        <w:rPr>
          <w:rFonts w:ascii="Times New Roman" w:hAnsi="Times New Roman"/>
          <w:sz w:val="28"/>
          <w:szCs w:val="28"/>
          <w:lang w:val="kk-KZ"/>
        </w:rPr>
        <w:t>[9</w:t>
      </w:r>
      <w:r w:rsidR="00CF13C5">
        <w:rPr>
          <w:rFonts w:ascii="Times New Roman" w:hAnsi="Times New Roman"/>
          <w:sz w:val="28"/>
          <w:szCs w:val="28"/>
          <w:lang w:val="kk-KZ"/>
        </w:rPr>
        <w:t>4</w:t>
      </w:r>
      <w:r w:rsidR="00315853" w:rsidRPr="000E48D3">
        <w:rPr>
          <w:rFonts w:ascii="Times New Roman" w:hAnsi="Times New Roman"/>
          <w:sz w:val="28"/>
          <w:szCs w:val="28"/>
          <w:lang w:val="kk-KZ"/>
        </w:rPr>
        <w:t>]</w:t>
      </w:r>
      <w:r w:rsidR="00FD0549" w:rsidRPr="000E48D3">
        <w:rPr>
          <w:rFonts w:ascii="Times New Roman" w:hAnsi="Times New Roman"/>
          <w:sz w:val="28"/>
          <w:szCs w:val="28"/>
          <w:lang w:val="kk-KZ"/>
        </w:rPr>
        <w:t xml:space="preserve"> деген абзацты ала аламыз? (</w:t>
      </w:r>
      <w:r w:rsidR="004F5084" w:rsidRPr="000E48D3">
        <w:rPr>
          <w:rFonts w:ascii="Times New Roman" w:hAnsi="Times New Roman"/>
          <w:sz w:val="28"/>
          <w:szCs w:val="28"/>
          <w:lang w:val="kk-KZ"/>
        </w:rPr>
        <w:t>7-сурет</w:t>
      </w:r>
      <w:r w:rsidR="00FD0549" w:rsidRPr="000E48D3">
        <w:rPr>
          <w:rFonts w:ascii="Times New Roman" w:hAnsi="Times New Roman"/>
          <w:sz w:val="28"/>
          <w:szCs w:val="28"/>
          <w:lang w:val="kk-KZ"/>
        </w:rPr>
        <w:t>)</w:t>
      </w:r>
    </w:p>
    <w:p w:rsidR="00FD0549" w:rsidRPr="000E48D3" w:rsidRDefault="00FD0549" w:rsidP="00F45408">
      <w:pPr>
        <w:spacing w:after="0" w:line="240" w:lineRule="auto"/>
        <w:ind w:firstLine="567"/>
        <w:jc w:val="both"/>
        <w:rPr>
          <w:rFonts w:ascii="Times New Roman" w:hAnsi="Times New Roman"/>
          <w:sz w:val="28"/>
          <w:szCs w:val="28"/>
          <w:lang w:val="kk-KZ"/>
        </w:rPr>
      </w:pPr>
    </w:p>
    <w:p w:rsidR="00FD0549" w:rsidRPr="000E48D3" w:rsidRDefault="007861CE" w:rsidP="00F45408">
      <w:pPr>
        <w:pStyle w:val="a3"/>
        <w:spacing w:after="0" w:line="240" w:lineRule="auto"/>
        <w:ind w:left="0"/>
        <w:jc w:val="both"/>
        <w:rPr>
          <w:rFonts w:ascii="Times New Roman" w:hAnsi="Times New Roman"/>
          <w:sz w:val="28"/>
          <w:szCs w:val="28"/>
          <w:lang w:val="kk-KZ"/>
        </w:rPr>
      </w:pPr>
      <w:r>
        <w:rPr>
          <w:rFonts w:ascii="Times New Roman" w:hAnsi="Times New Roman"/>
          <w:noProof/>
          <w:sz w:val="28"/>
          <w:szCs w:val="28"/>
        </w:rPr>
        <w:drawing>
          <wp:inline distT="0" distB="0" distL="0" distR="0">
            <wp:extent cx="5936458" cy="3500764"/>
            <wp:effectExtent l="76200" t="19050" r="26192" b="23486"/>
            <wp:docPr id="6"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D0549" w:rsidRPr="000E48D3" w:rsidRDefault="004F5084" w:rsidP="00F45408">
      <w:pPr>
        <w:spacing w:after="0" w:line="240" w:lineRule="auto"/>
        <w:ind w:firstLine="567"/>
        <w:jc w:val="center"/>
        <w:rPr>
          <w:rFonts w:ascii="Times New Roman" w:hAnsi="Times New Roman"/>
          <w:sz w:val="28"/>
          <w:szCs w:val="28"/>
          <w:lang w:val="kk-KZ"/>
        </w:rPr>
      </w:pPr>
      <w:r w:rsidRPr="000E48D3">
        <w:rPr>
          <w:rFonts w:ascii="Times New Roman" w:hAnsi="Times New Roman"/>
          <w:i/>
          <w:sz w:val="28"/>
          <w:szCs w:val="28"/>
          <w:lang w:val="kk-KZ"/>
        </w:rPr>
        <w:t>7- сурет.Шапайдың «Күлкі және көз жасы» әңгімесін талдауда басшылыққа алынған рефлексия тудыру нүктесі</w:t>
      </w:r>
    </w:p>
    <w:p w:rsidR="00FD0549" w:rsidRPr="000E48D3" w:rsidRDefault="00FD0549" w:rsidP="00F45408">
      <w:pPr>
        <w:spacing w:after="0" w:line="240" w:lineRule="auto"/>
        <w:ind w:firstLine="567"/>
        <w:jc w:val="both"/>
        <w:rPr>
          <w:rFonts w:ascii="Times New Roman" w:hAnsi="Times New Roman"/>
          <w:sz w:val="28"/>
          <w:szCs w:val="28"/>
          <w:lang w:val="kk-KZ"/>
        </w:rPr>
      </w:pPr>
    </w:p>
    <w:p w:rsidR="004F5084"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Бұл сұрақтар мәнмәтінді аша түсіп, метамағыналарды табуға жетелейді. Шағарманың қорытындысын, түйінді ойын талдау арқылы шығарманың мазмұнына қайта шолу жасалып, студенттер тарапынан жасалған әрбір тұжырым, әрбір көзқарас мәтіндегі оймен сабақтастыра талданып талқыланады.</w:t>
      </w:r>
    </w:p>
    <w:p w:rsidR="004F5084" w:rsidRPr="000E48D3" w:rsidRDefault="004F5084"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Кез келген шығарманың оқырманға алдын-ала ақпарат беретін, оқырман ынтасын арттыратын позицияларының бірі – эпиграф. Мысалы, Алмаз Мырзахметтің «Жазушының қойын дәптерінен» деп аталатын пунктир-повесін оқытуда рефлексивті сұрақтарды әр бөлімнің басында берілетін эпиграфтар төңірегінде өрбітуге болады? Айталық, «Бұқар жырау көшесіндегі жолдан өту» деп аталатын үшінші бөлімге «Өмірдің өзі үлкен спектакль» деген Шекспирдің сөзін эпиграф ретінде алады. Яғни, рефлексивті сұрақтарды төмендегідей өрбітуге болады: (</w:t>
      </w:r>
      <w:r w:rsidR="002F6DCE" w:rsidRPr="000E48D3">
        <w:rPr>
          <w:rFonts w:ascii="Times New Roman" w:hAnsi="Times New Roman"/>
          <w:sz w:val="28"/>
          <w:szCs w:val="28"/>
          <w:lang w:val="kk-KZ"/>
        </w:rPr>
        <w:t>8-сурет)</w:t>
      </w:r>
    </w:p>
    <w:p w:rsidR="00EB7B64" w:rsidRPr="000E48D3" w:rsidRDefault="00EB7B64" w:rsidP="00F45408">
      <w:pPr>
        <w:spacing w:after="0" w:line="240" w:lineRule="auto"/>
        <w:ind w:firstLine="567"/>
        <w:jc w:val="both"/>
        <w:rPr>
          <w:rFonts w:ascii="Times New Roman" w:hAnsi="Times New Roman"/>
          <w:sz w:val="28"/>
          <w:szCs w:val="28"/>
          <w:lang w:val="kk-KZ"/>
        </w:rPr>
      </w:pPr>
    </w:p>
    <w:p w:rsidR="004F5084" w:rsidRPr="000E48D3" w:rsidRDefault="007861CE" w:rsidP="00F45408">
      <w:pPr>
        <w:spacing w:after="0" w:line="240" w:lineRule="auto"/>
        <w:jc w:val="both"/>
        <w:rPr>
          <w:rFonts w:ascii="Times New Roman" w:hAnsi="Times New Roman"/>
          <w:sz w:val="28"/>
          <w:szCs w:val="28"/>
          <w:lang w:val="kk-KZ"/>
        </w:rPr>
      </w:pPr>
      <w:r>
        <w:rPr>
          <w:rFonts w:ascii="Times New Roman" w:hAnsi="Times New Roman"/>
          <w:noProof/>
          <w:sz w:val="28"/>
          <w:szCs w:val="28"/>
        </w:rPr>
        <w:drawing>
          <wp:inline distT="0" distB="0" distL="0" distR="0">
            <wp:extent cx="5939730" cy="2937891"/>
            <wp:effectExtent l="76200" t="19050" r="80070" b="14859"/>
            <wp:docPr id="7"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C0E5A" w:rsidRPr="000E48D3" w:rsidRDefault="00EC0E5A" w:rsidP="00F45408">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8- сурет.А. Мырзахметтің  «Жазушының қойын дәптерінен» пунктир-повесінің рефлексия тудыруға ықпал ететін күшті позицияларына талдау барысы</w:t>
      </w:r>
    </w:p>
    <w:p w:rsidR="00EB7B64" w:rsidRPr="000E48D3" w:rsidRDefault="00EB7B64" w:rsidP="00F45408">
      <w:pPr>
        <w:spacing w:after="0" w:line="240" w:lineRule="auto"/>
        <w:ind w:firstLine="567"/>
        <w:jc w:val="center"/>
        <w:rPr>
          <w:rFonts w:ascii="Times New Roman" w:hAnsi="Times New Roman"/>
          <w:sz w:val="28"/>
          <w:szCs w:val="28"/>
          <w:lang w:val="kk-KZ"/>
        </w:rPr>
      </w:pPr>
    </w:p>
    <w:p w:rsidR="004F5084" w:rsidRPr="000E48D3" w:rsidRDefault="004F5084"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Жүсіпбек Қорғасбектің «Үлпілдек» роман-тәмсілін оқуда рефлексия тудыру нүктесі ретінде студенттердің назарын романның прологы мен эпилог орнына берілген «Үлпілдек туралы аңызға» аударуға болады.  (</w:t>
      </w:r>
      <w:r w:rsidR="00EC0E5A" w:rsidRPr="000E48D3">
        <w:rPr>
          <w:rFonts w:ascii="Times New Roman" w:hAnsi="Times New Roman"/>
          <w:sz w:val="28"/>
          <w:szCs w:val="28"/>
          <w:lang w:val="kk-KZ"/>
        </w:rPr>
        <w:t>9-сурет</w:t>
      </w:r>
      <w:r w:rsidRPr="000E48D3">
        <w:rPr>
          <w:rFonts w:ascii="Times New Roman" w:hAnsi="Times New Roman"/>
          <w:sz w:val="28"/>
          <w:szCs w:val="28"/>
          <w:lang w:val="kk-KZ"/>
        </w:rPr>
        <w:t>)</w:t>
      </w:r>
    </w:p>
    <w:p w:rsidR="00FD0549" w:rsidRPr="000E48D3" w:rsidRDefault="00FD0549" w:rsidP="00F45408">
      <w:pPr>
        <w:spacing w:after="0" w:line="240" w:lineRule="auto"/>
        <w:jc w:val="both"/>
        <w:rPr>
          <w:rFonts w:ascii="Times New Roman" w:hAnsi="Times New Roman"/>
          <w:sz w:val="28"/>
          <w:szCs w:val="28"/>
          <w:lang w:val="kk-KZ"/>
        </w:rPr>
      </w:pPr>
    </w:p>
    <w:p w:rsidR="00FD0549" w:rsidRPr="000E48D3" w:rsidRDefault="007861CE" w:rsidP="00F45408">
      <w:pPr>
        <w:pStyle w:val="a3"/>
        <w:tabs>
          <w:tab w:val="left" w:pos="0"/>
        </w:tabs>
        <w:spacing w:after="0" w:line="240" w:lineRule="auto"/>
        <w:ind w:left="0"/>
        <w:jc w:val="both"/>
        <w:rPr>
          <w:rFonts w:ascii="Times New Roman" w:hAnsi="Times New Roman"/>
          <w:sz w:val="28"/>
          <w:szCs w:val="28"/>
          <w:lang w:val="kk-KZ"/>
        </w:rPr>
      </w:pPr>
      <w:r>
        <w:rPr>
          <w:rFonts w:ascii="Times New Roman" w:hAnsi="Times New Roman"/>
          <w:noProof/>
          <w:sz w:val="28"/>
          <w:szCs w:val="28"/>
        </w:rPr>
        <w:drawing>
          <wp:inline distT="0" distB="0" distL="0" distR="0">
            <wp:extent cx="5857875" cy="3220217"/>
            <wp:effectExtent l="76200" t="19050" r="66675" b="18283"/>
            <wp:docPr id="8"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EC0E5A" w:rsidRPr="000E48D3" w:rsidRDefault="004A3991" w:rsidP="00F45408">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9</w:t>
      </w:r>
      <w:r w:rsidR="00EC0E5A" w:rsidRPr="000E48D3">
        <w:rPr>
          <w:rFonts w:ascii="Times New Roman" w:hAnsi="Times New Roman"/>
          <w:i/>
          <w:sz w:val="28"/>
          <w:szCs w:val="28"/>
          <w:lang w:val="kk-KZ"/>
        </w:rPr>
        <w:t>- сурет.Ж. Қорғасбектің «Үлпілдек» роман-тәмсілін талдауда басшылыққа алынған рефлексия тудыру нүктесі</w:t>
      </w:r>
    </w:p>
    <w:p w:rsidR="004A3991" w:rsidRPr="000E48D3" w:rsidRDefault="004A3991" w:rsidP="00F45408">
      <w:pPr>
        <w:spacing w:after="0" w:line="240" w:lineRule="auto"/>
        <w:ind w:firstLine="567"/>
        <w:jc w:val="center"/>
        <w:rPr>
          <w:rFonts w:ascii="Times New Roman" w:hAnsi="Times New Roman"/>
          <w:sz w:val="28"/>
          <w:szCs w:val="28"/>
          <w:lang w:val="kk-KZ"/>
        </w:rPr>
      </w:pPr>
    </w:p>
    <w:p w:rsidR="00FD0549" w:rsidRPr="000E48D3" w:rsidRDefault="00981FD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FD0549" w:rsidRPr="000E48D3">
        <w:rPr>
          <w:rFonts w:ascii="Times New Roman" w:hAnsi="Times New Roman"/>
          <w:sz w:val="28"/>
          <w:szCs w:val="28"/>
          <w:lang w:val="kk-KZ"/>
        </w:rPr>
        <w:t>Көркем рефлексия бастапқыда өзіндік таным, ішкі түйсікпен түсіну деңгейінде қалыптасады. Содан кейін барып, бұл деңгейдегі түсініп-түйсінгенін теориялық тұрғыдан негіздеу, басқаша айтқанда, өзіндік тұжырымдарын дәлелдеу жүзеге асады. Яғни, «Мен осылайша түсіндім, бірақ неге?, «Бұндай түсініктің қалыптасуына не түрткі болды?», «Бұл маған не береді?» «Бұл түсінгенімді немесе алған ақпаратымды неге жаратамын?» деген сияқты сұрақтар туындайды. Міне</w:t>
      </w:r>
      <w:r w:rsidR="001D19F5" w:rsidRPr="000E48D3">
        <w:rPr>
          <w:rFonts w:ascii="Times New Roman" w:hAnsi="Times New Roman"/>
          <w:sz w:val="28"/>
          <w:szCs w:val="28"/>
          <w:lang w:val="kk-KZ"/>
        </w:rPr>
        <w:t>,</w:t>
      </w:r>
      <w:r w:rsidR="00FD0549" w:rsidRPr="000E48D3">
        <w:rPr>
          <w:rFonts w:ascii="Times New Roman" w:hAnsi="Times New Roman"/>
          <w:sz w:val="28"/>
          <w:szCs w:val="28"/>
          <w:lang w:val="kk-KZ"/>
        </w:rPr>
        <w:t xml:space="preserve"> дәл осы сынды үдеріс жүзеге асу барысында оқырмандық сана қалыптасып, шығарма мен оқырман арасындағы жеке кеңістік пайда болады.</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Әдеби рефлексия траекториясы дегеніміздің өзі – авторлық ұстаным мен мағынаны барынша терең түсіне білу, оған деген өзіндік көзқарасының қалыптасуы, өзіндік қабылдау мен өзіндік түсіну. Көркем рефлексияның туындау деңгейі оқырманның көркем мәтінді түсіну деңгейіне тікелей әсер етері де сөзсіз. </w:t>
      </w:r>
    </w:p>
    <w:p w:rsidR="00FD0549" w:rsidRPr="000E48D3" w:rsidRDefault="00981FD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FD0549" w:rsidRPr="000E48D3">
        <w:rPr>
          <w:rFonts w:ascii="Times New Roman" w:hAnsi="Times New Roman"/>
          <w:sz w:val="28"/>
          <w:szCs w:val="28"/>
          <w:lang w:val="kk-KZ"/>
        </w:rPr>
        <w:t xml:space="preserve">Білім алушы оқырманның көркем туындыға, оның мән-мағынасына көркем рефлексия жасай алатындығының өзі оқырмандық және әдеби білім деңгейінің жоғары екендігінен хабар береді. Бүгінгі таңда студенттеріміздің көркем шығарма оқуға, оның ішінде классикалық туындыларды оқуға ынта білдіре бермеу себептерінің бірі де осы шығарманың мән-мағынасы, астары мен айтары өздеріне қатысы жоқ, мүлдем басқа әлем ретінде көрінетіндігінде, шығарманы өз бойынан өткізіп, бүгінімен байланыстырып, түйсімен қабылдап оқымағандығында жатыр. Көркем рефлексияның міндеті сол «алыста қалған» мән-мағынаны білім алушыға «жақындата» түсу, Ж. Дерида айтқан «ұйқыдағы мағынаны ояту», мәтінді бүгінгі оқырманның тілінде «сөйлету». Әдеби рефлексия «Өзіңді өзге арқылы, өзгені өзің арқылы таны» деген ойдың дәлме-дәл мысалы бола алады, оқырманды туындының мәнін ашуға, түсінуге, мәтінмен диалог орнатуға үйретеді.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Сонымен қатар, біздің нысанымыз болашақ педагог, соның ішінде әдебиет пәнінің оқытушысы болғандықтан педагог-әдебиетші үшін өзіндік эмоционалдық, интеллектуалдық және практикалық әрекеттеріне рефлексивті анализ жасай білуі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 арттыра түсуде де өте маңызды. Яғни, тұлғалық, кәсіби-тұлғалық рефлексиясы студенттердің (болашақ педагог-әдебиетші) болашақ мамандықтарының шығармашылық мәнін тереңнен түсінуіне, рухани-шығармашылық өсуіне, шығармашылық тұлға ретінде қалыптасуына ықпал етеді. Өз-өзіне талап қоя білуге,  шығармашылық әрекетке және оның нәтижелерін талдап, өңдеуге баулиды, кәсіби тәжірибесі мен біліктілігін арттыра түсуіне мүмкіндік береді. Әдебиетші мұғалімнің кәсіби рефлексиясы білім алушыларға, олардың оқу әрекеті мен шығармашалық әрекетіне, оқу үдерісіне, көркем шығармаларға бағытталатындықтан эмоционалдық, көркем эмпатия, шығармашылық ойлау мен креативті қабылдаудың маңызы  жоғары екені белгілі. Себебі, болашақ мұғалімдердің шығармашылық коммуникация жағдаяттарын құра білуі және оны кеңейте түсуі, өзіндік реакциялары мен әрекеттеріне іштей талдау жасап бақылауы, педагогикалық әрекеттерін жүзеге асыруда түрлі тәсілдерді қолдануы және бағалауы, өзін-өзі бағалау мен өзін-өзі дамытуы тұлғалық рефлексия арқылы жүзеге асады.</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Кәсіби-тұлғалық рефлексия қалыптастыруға арналған еңбектерде (А.А.Бизяева</w:t>
      </w:r>
      <w:r w:rsidR="00315853" w:rsidRPr="000E48D3">
        <w:rPr>
          <w:rFonts w:ascii="Times New Roman" w:hAnsi="Times New Roman"/>
          <w:sz w:val="28"/>
          <w:szCs w:val="28"/>
          <w:lang w:val="kk-KZ"/>
        </w:rPr>
        <w:t>[9</w:t>
      </w:r>
      <w:r w:rsidR="00CF13C5">
        <w:rPr>
          <w:rFonts w:ascii="Times New Roman" w:hAnsi="Times New Roman"/>
          <w:sz w:val="28"/>
          <w:szCs w:val="28"/>
          <w:lang w:val="kk-KZ"/>
        </w:rPr>
        <w:t>5</w:t>
      </w:r>
      <w:r w:rsidR="00315853" w:rsidRPr="000E48D3">
        <w:rPr>
          <w:rFonts w:ascii="Times New Roman" w:hAnsi="Times New Roman"/>
          <w:sz w:val="28"/>
          <w:szCs w:val="28"/>
          <w:lang w:val="kk-KZ"/>
        </w:rPr>
        <w:t>], Т.</w:t>
      </w:r>
      <w:r w:rsidRPr="000E48D3">
        <w:rPr>
          <w:rFonts w:ascii="Times New Roman" w:hAnsi="Times New Roman"/>
          <w:sz w:val="28"/>
          <w:szCs w:val="28"/>
          <w:lang w:val="kk-KZ"/>
        </w:rPr>
        <w:t>А. Колышева</w:t>
      </w:r>
      <w:r w:rsidR="00CA71FE" w:rsidRPr="000E48D3">
        <w:rPr>
          <w:rFonts w:ascii="Times New Roman" w:hAnsi="Times New Roman"/>
          <w:sz w:val="28"/>
          <w:szCs w:val="28"/>
          <w:lang w:val="kk-KZ"/>
        </w:rPr>
        <w:t>[9</w:t>
      </w:r>
      <w:r w:rsidR="00CF13C5">
        <w:rPr>
          <w:rFonts w:ascii="Times New Roman" w:hAnsi="Times New Roman"/>
          <w:sz w:val="28"/>
          <w:szCs w:val="28"/>
          <w:lang w:val="kk-KZ"/>
        </w:rPr>
        <w:t>6</w:t>
      </w:r>
      <w:r w:rsidR="00391855" w:rsidRPr="000E48D3">
        <w:rPr>
          <w:rFonts w:ascii="Times New Roman" w:hAnsi="Times New Roman"/>
          <w:sz w:val="28"/>
          <w:szCs w:val="28"/>
          <w:lang w:val="kk-KZ"/>
        </w:rPr>
        <w:t>]</w:t>
      </w:r>
      <w:r w:rsidR="00315853" w:rsidRPr="000E48D3">
        <w:rPr>
          <w:rFonts w:ascii="Times New Roman" w:hAnsi="Times New Roman"/>
          <w:sz w:val="28"/>
          <w:szCs w:val="28"/>
          <w:lang w:val="kk-KZ"/>
        </w:rPr>
        <w:t>, Ю.Н. Кулюткин мен Г.</w:t>
      </w:r>
      <w:r w:rsidR="00391855" w:rsidRPr="000E48D3">
        <w:rPr>
          <w:rFonts w:ascii="Times New Roman" w:hAnsi="Times New Roman"/>
          <w:sz w:val="28"/>
          <w:szCs w:val="28"/>
          <w:lang w:val="kk-KZ"/>
        </w:rPr>
        <w:t xml:space="preserve">С. </w:t>
      </w:r>
      <w:r w:rsidRPr="000E48D3">
        <w:rPr>
          <w:rFonts w:ascii="Times New Roman" w:hAnsi="Times New Roman"/>
          <w:sz w:val="28"/>
          <w:szCs w:val="28"/>
          <w:lang w:val="kk-KZ"/>
        </w:rPr>
        <w:t>Сухобская</w:t>
      </w:r>
      <w:r w:rsidR="00315853" w:rsidRPr="000E48D3">
        <w:rPr>
          <w:rFonts w:ascii="Times New Roman" w:hAnsi="Times New Roman"/>
          <w:sz w:val="28"/>
          <w:szCs w:val="28"/>
          <w:lang w:val="kk-KZ"/>
        </w:rPr>
        <w:t>[9</w:t>
      </w:r>
      <w:r w:rsidR="00CF13C5">
        <w:rPr>
          <w:rFonts w:ascii="Times New Roman" w:hAnsi="Times New Roman"/>
          <w:sz w:val="28"/>
          <w:szCs w:val="28"/>
          <w:lang w:val="kk-KZ"/>
        </w:rPr>
        <w:t>7</w:t>
      </w:r>
      <w:r w:rsidR="00315853" w:rsidRPr="000E48D3">
        <w:rPr>
          <w:rFonts w:ascii="Times New Roman" w:hAnsi="Times New Roman"/>
          <w:sz w:val="28"/>
          <w:szCs w:val="28"/>
          <w:lang w:val="kk-KZ"/>
        </w:rPr>
        <w:t>]</w:t>
      </w:r>
      <w:r w:rsidRPr="000E48D3">
        <w:rPr>
          <w:rFonts w:ascii="Times New Roman" w:hAnsi="Times New Roman"/>
          <w:sz w:val="28"/>
          <w:szCs w:val="28"/>
          <w:lang w:val="kk-KZ"/>
        </w:rPr>
        <w:t>, Т.В.Юрова</w:t>
      </w:r>
      <w:r w:rsidR="00315853" w:rsidRPr="000E48D3">
        <w:rPr>
          <w:rFonts w:ascii="Times New Roman" w:hAnsi="Times New Roman"/>
          <w:sz w:val="28"/>
          <w:szCs w:val="28"/>
          <w:lang w:val="kk-KZ"/>
        </w:rPr>
        <w:t xml:space="preserve"> [9</w:t>
      </w:r>
      <w:r w:rsidR="00CF13C5">
        <w:rPr>
          <w:rFonts w:ascii="Times New Roman" w:hAnsi="Times New Roman"/>
          <w:sz w:val="28"/>
          <w:szCs w:val="28"/>
          <w:lang w:val="kk-KZ"/>
        </w:rPr>
        <w:t>8</w:t>
      </w:r>
      <w:r w:rsidR="00315853" w:rsidRPr="000E48D3">
        <w:rPr>
          <w:rFonts w:ascii="Times New Roman" w:hAnsi="Times New Roman"/>
          <w:sz w:val="28"/>
          <w:szCs w:val="28"/>
          <w:lang w:val="kk-KZ"/>
        </w:rPr>
        <w:t>]</w:t>
      </w:r>
      <w:r w:rsidRPr="000E48D3">
        <w:rPr>
          <w:rFonts w:ascii="Times New Roman" w:hAnsi="Times New Roman"/>
          <w:sz w:val="28"/>
          <w:szCs w:val="28"/>
          <w:lang w:val="kk-KZ"/>
        </w:rPr>
        <w:t xml:space="preserve"> т.б.) педагогикалық көркемдік міндеттерді (түйіндерді) шешу әдістеріне ерекше назар аударылады. Бұл әдістердің негізгі міндеті «жаңа өнім» алу. Яғни, көркем шығарма жазу, педагогикалық әдістерді интерпретациялау, әдіс-тәсілдерді импрвизациялап ұсыну, көркем шығарманы оқу және талдау барысында шығарма мазмұнына </w:t>
      </w:r>
      <w:r w:rsidR="00981FD6" w:rsidRPr="000E48D3">
        <w:rPr>
          <w:rFonts w:ascii="Times New Roman" w:hAnsi="Times New Roman"/>
          <w:sz w:val="28"/>
          <w:szCs w:val="28"/>
          <w:lang w:val="kk-KZ"/>
        </w:rPr>
        <w:t>түсіндірмелер беру</w:t>
      </w:r>
      <w:r w:rsidRPr="000E48D3">
        <w:rPr>
          <w:rFonts w:ascii="Times New Roman" w:hAnsi="Times New Roman"/>
          <w:sz w:val="28"/>
          <w:szCs w:val="28"/>
          <w:lang w:val="kk-KZ"/>
        </w:rPr>
        <w:t xml:space="preserve"> т.б.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Педагог-әдебиетшінің кәсіби-тұлғалық рефлексиясын жүзеге асыру барысында оқу үдерісін ұйымдастырудың төмендегідей қадамдарын ұсынамыз:</w:t>
      </w:r>
    </w:p>
    <w:p w:rsidR="00FD0549" w:rsidRPr="000E48D3" w:rsidRDefault="00FD0549" w:rsidP="00F45408">
      <w:pPr>
        <w:pStyle w:val="a3"/>
        <w:numPr>
          <w:ilvl w:val="0"/>
          <w:numId w:val="2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қандай да бір әдіс-тәсілді ұйымдастыруға, шығармашылық міндетті шешуге деген қызығушылықтың оянуы, түйінді мәселелерді табу және бағалау;</w:t>
      </w:r>
    </w:p>
    <w:p w:rsidR="00FD0549" w:rsidRPr="000E48D3" w:rsidRDefault="00FD0549" w:rsidP="00F45408">
      <w:pPr>
        <w:pStyle w:val="a3"/>
        <w:numPr>
          <w:ilvl w:val="0"/>
          <w:numId w:val="2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шығармашылық міндеттерді шешу жолдарын іздеу және оларды негіздеу;</w:t>
      </w:r>
    </w:p>
    <w:p w:rsidR="00FD0549" w:rsidRPr="000E48D3" w:rsidRDefault="00FD0549" w:rsidP="00F45408">
      <w:pPr>
        <w:pStyle w:val="a3"/>
        <w:numPr>
          <w:ilvl w:val="0"/>
          <w:numId w:val="2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шығармашылық шешімге жетелейтін практикалық және конструктивті іс-әрекеттерді әзірлеу;</w:t>
      </w:r>
    </w:p>
    <w:p w:rsidR="00FD0549" w:rsidRPr="000E48D3" w:rsidRDefault="00FD0549" w:rsidP="00F45408">
      <w:pPr>
        <w:pStyle w:val="a3"/>
        <w:numPr>
          <w:ilvl w:val="0"/>
          <w:numId w:val="2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рефлексивті әрекеттің барлық қадамдарын жинақтап баға беру, оларды жаңа шығармашылық жұмыстар мен бастамаларға бағыттау.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Ескере кететін жайт, ұсынылған жұмыс түрлері психологиялық тұрғыда жайлы, кері байланыс </w:t>
      </w:r>
      <w:r w:rsidR="00DA6148" w:rsidRPr="000E48D3">
        <w:rPr>
          <w:rFonts w:ascii="Times New Roman" w:hAnsi="Times New Roman"/>
          <w:sz w:val="28"/>
          <w:szCs w:val="28"/>
          <w:lang w:val="kk-KZ"/>
        </w:rPr>
        <w:t xml:space="preserve">орнату мүмкіндігі бар ортада, </w:t>
      </w:r>
      <w:r w:rsidRPr="000E48D3">
        <w:rPr>
          <w:rFonts w:ascii="Times New Roman" w:hAnsi="Times New Roman"/>
          <w:sz w:val="28"/>
          <w:szCs w:val="28"/>
          <w:lang w:val="kk-KZ"/>
        </w:rPr>
        <w:t xml:space="preserve">педагогикалық шығармашылыққа дем беріп жігерлендіріп отыратын, кәсіби және шығармашылық өсуге ұмтылысы бар топта ғана жүзеге асады. </w:t>
      </w:r>
    </w:p>
    <w:p w:rsidR="00FD0549" w:rsidRPr="000E48D3" w:rsidRDefault="00FD0549"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Кәсіби-тұлғалық рефлексия қалыптастыруға негізделген тапсырмалар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тіліктің негізгі қозғаушы күші екенін ескеретін болсақ, студенттердің педагог-әдебиетші үшін шығармашылық белсенділіктің, шығармашыл ойлай білудің рөлін түсінуі өте маңызды. Мысалы, студенттер педагогикалық тәжірибеден өту кезінде теориялық білімі мен мұғалімдік қызмет барысында туындайтын жағдаяттар арасындағы айырмашылықпен, мұғалімге қойылатын талаптар мен оның орындалу барысындағы қарама-қайшылықтармен бетпе-бет келіп жатады. Аталған мәселелердің қай-қайсысы болсын шығармашылық шешімді, жағдаятқа шығармашылық көзқарасты талап етеді. Ал шығармашылық әрекеттің өзі талдаудан, өз іс-әрекеттерін мазмұндық және құрылымдық тұрғыда критериалды бағалаудан, шығармашылық шешімнің мәнін ұғу, оның әлеуметтік және кәсіби ортадағы мән-мағынасын ажыратуға ұмтылудан бастау алады. Шығармашыл ойлауға түрткі болатын және кәсіби рефлексияның қалыптасуына негіз болатын тәсілдердің бірі – төмендегідей бірқатар про</w:t>
      </w:r>
      <w:r w:rsidR="001A31DA" w:rsidRPr="000E48D3">
        <w:rPr>
          <w:rFonts w:ascii="Times New Roman" w:hAnsi="Times New Roman"/>
          <w:sz w:val="28"/>
          <w:szCs w:val="28"/>
          <w:lang w:val="kk-KZ"/>
        </w:rPr>
        <w:t>блемалық сұрақтарға жауап іздеу</w:t>
      </w:r>
      <w:r w:rsidR="00F45408" w:rsidRPr="000E48D3">
        <w:rPr>
          <w:rFonts w:ascii="Times New Roman" w:hAnsi="Times New Roman"/>
          <w:sz w:val="28"/>
          <w:szCs w:val="28"/>
          <w:lang w:val="kk-KZ"/>
        </w:rPr>
        <w:t>:</w:t>
      </w:r>
    </w:p>
    <w:p w:rsidR="005D2D9E" w:rsidRPr="000E48D3" w:rsidRDefault="005D2D9E" w:rsidP="00E63E06">
      <w:pPr>
        <w:pStyle w:val="a3"/>
        <w:numPr>
          <w:ilvl w:val="0"/>
          <w:numId w:val="68"/>
        </w:numPr>
        <w:spacing w:line="240" w:lineRule="auto"/>
        <w:ind w:left="567" w:firstLine="0"/>
        <w:jc w:val="both"/>
        <w:rPr>
          <w:rFonts w:ascii="Times New Roman" w:hAnsi="Times New Roman"/>
          <w:sz w:val="28"/>
          <w:szCs w:val="28"/>
        </w:rPr>
      </w:pPr>
      <w:r w:rsidRPr="000E48D3">
        <w:rPr>
          <w:rFonts w:ascii="Times New Roman" w:hAnsi="Times New Roman"/>
          <w:sz w:val="28"/>
          <w:szCs w:val="28"/>
          <w:lang w:val="kk-KZ"/>
        </w:rPr>
        <w:t xml:space="preserve">Оқытудың басқа әдіс-тәсілдерін қолдануға болар ма еді? </w:t>
      </w:r>
      <w:r w:rsidRPr="000E48D3">
        <w:rPr>
          <w:rFonts w:ascii="Times New Roman" w:hAnsi="Times New Roman"/>
          <w:sz w:val="28"/>
          <w:szCs w:val="28"/>
        </w:rPr>
        <w:t xml:space="preserve">Қандай? Неге? </w:t>
      </w:r>
    </w:p>
    <w:p w:rsidR="005D2D9E" w:rsidRPr="000E48D3" w:rsidRDefault="005D2D9E" w:rsidP="00E63E06">
      <w:pPr>
        <w:pStyle w:val="a3"/>
        <w:numPr>
          <w:ilvl w:val="0"/>
          <w:numId w:val="68"/>
        </w:numPr>
        <w:spacing w:line="240" w:lineRule="auto"/>
        <w:ind w:left="567" w:firstLine="0"/>
        <w:jc w:val="both"/>
        <w:rPr>
          <w:rFonts w:ascii="Times New Roman" w:hAnsi="Times New Roman"/>
          <w:sz w:val="28"/>
          <w:szCs w:val="28"/>
        </w:rPr>
      </w:pPr>
      <w:r w:rsidRPr="000E48D3">
        <w:rPr>
          <w:rFonts w:ascii="Times New Roman" w:hAnsi="Times New Roman"/>
          <w:sz w:val="28"/>
          <w:szCs w:val="28"/>
        </w:rPr>
        <w:t>Берілген тапсырма қаншалықты өзекті? Қандай мәселелерді арқау етеді?</w:t>
      </w:r>
    </w:p>
    <w:p w:rsidR="005D2D9E" w:rsidRPr="000E48D3" w:rsidRDefault="005D2D9E" w:rsidP="00E63E06">
      <w:pPr>
        <w:pStyle w:val="a3"/>
        <w:numPr>
          <w:ilvl w:val="0"/>
          <w:numId w:val="68"/>
        </w:numPr>
        <w:spacing w:line="240" w:lineRule="auto"/>
        <w:ind w:left="567" w:firstLine="0"/>
        <w:jc w:val="both"/>
        <w:rPr>
          <w:rFonts w:ascii="Times New Roman" w:hAnsi="Times New Roman"/>
          <w:sz w:val="28"/>
          <w:szCs w:val="28"/>
        </w:rPr>
      </w:pPr>
      <w:r w:rsidRPr="000E48D3">
        <w:rPr>
          <w:rFonts w:ascii="Times New Roman" w:hAnsi="Times New Roman"/>
          <w:sz w:val="28"/>
          <w:szCs w:val="28"/>
        </w:rPr>
        <w:t>Басқа әдіс-тәсілдер қолданған жағдайда сабақ мазмұны (сценарийі) қалай өзгерер еді?</w:t>
      </w:r>
    </w:p>
    <w:p w:rsidR="005D2D9E" w:rsidRPr="000E48D3" w:rsidRDefault="005D2D9E" w:rsidP="00E63E06">
      <w:pPr>
        <w:pStyle w:val="a3"/>
        <w:numPr>
          <w:ilvl w:val="0"/>
          <w:numId w:val="68"/>
        </w:numPr>
        <w:spacing w:line="240" w:lineRule="auto"/>
        <w:ind w:left="567" w:firstLine="0"/>
        <w:jc w:val="both"/>
        <w:rPr>
          <w:rFonts w:ascii="Times New Roman" w:hAnsi="Times New Roman"/>
          <w:sz w:val="28"/>
          <w:szCs w:val="28"/>
        </w:rPr>
      </w:pPr>
      <w:r w:rsidRPr="000E48D3">
        <w:rPr>
          <w:rFonts w:ascii="Times New Roman" w:hAnsi="Times New Roman"/>
          <w:sz w:val="28"/>
          <w:szCs w:val="28"/>
        </w:rPr>
        <w:t>Өткізілген сабаққа көңіліңіз толды ма?</w:t>
      </w:r>
    </w:p>
    <w:p w:rsidR="00F45408" w:rsidRPr="000E48D3" w:rsidRDefault="005D2D9E" w:rsidP="00E63E06">
      <w:pPr>
        <w:pStyle w:val="a3"/>
        <w:numPr>
          <w:ilvl w:val="0"/>
          <w:numId w:val="68"/>
        </w:numPr>
        <w:spacing w:after="0" w:line="240" w:lineRule="auto"/>
        <w:ind w:left="567" w:firstLine="0"/>
        <w:jc w:val="both"/>
        <w:rPr>
          <w:rFonts w:ascii="Times New Roman" w:hAnsi="Times New Roman"/>
          <w:sz w:val="28"/>
          <w:szCs w:val="28"/>
        </w:rPr>
      </w:pPr>
      <w:r w:rsidRPr="000E48D3">
        <w:rPr>
          <w:rFonts w:ascii="Times New Roman" w:hAnsi="Times New Roman"/>
          <w:sz w:val="28"/>
          <w:szCs w:val="28"/>
        </w:rPr>
        <w:t>Сабақ барысында нені өзгерту керек, неге баса назар аудару керек деп есептейсіз?</w:t>
      </w:r>
    </w:p>
    <w:p w:rsidR="00F45408" w:rsidRPr="000E48D3" w:rsidRDefault="00F45408"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Әдебиетші-педагогтың кәсіби тұлғалық рефлексиясын қалыптастыруға бағытталған жаттығулар мен әдістер дайындау барысында студенттердің қандай да бір әрекеті немесе сабақ барысы туралы рефлексияға, кері байланысқа ұмтылуы орындап отырған жұмысының мазмұндық, спецификалық ерекшеліктеріне (мысалы, проблемалық жағдаяттар, педагогикалық имправизация, интерпретация, көркем шығарманы оқыту, түсіндіру, талдау, шығармашылық топ құра білу, т.б.)  тікелей байланысты екенін ескеру керек. Яғни,  рефлексияның өзі таптаурын, жиі қайталанатын жадағай әдіске айналған сайын, шығармашылық көмескіленген сайын кері байланыс орнауы тоқтап, педагогтың кәсіби өсуі де, оқушылардың бойына әдеби көркем ойлауды қалыптастыра алуы да екіталай. Себебі әдеби үдерістің өзі рефлексиядан құралады. Көркем шығарманы автордың қоғамдық, әлеуметтік, саяси немесе тарихи жағдаяттардан туындаған рефлексиясы десек, оқырманның көркем шығарманы түсіну, қабылдау, авторлық интенцияны, сол арқылы шығарманың идеясы мен жазылу жағдайын, шығармадағы уақыт пен кеңістікті, тарихи, мәдени, саяси оқиғаларды түсініп, баға бере алуы көркем шығармаға жасалған рефлексия екені анық (4- сурет).  Ал әдебиетші педагогтың міндеті осы білім алушы-оқырманның шығарманы қисынды түсініп, рефлексивті талдау жасай алуына жол ашу болмақ. Әдебиетші-педагогтың кәсіби тұлғалық рефлексиясы да оқу үдерісінде аталған әрекеттерді жүйелі ұйымдастыруды мақсат тұтады. </w:t>
      </w:r>
    </w:p>
    <w:p w:rsidR="00FD0549" w:rsidRPr="000E48D3" w:rsidRDefault="00FD0549" w:rsidP="00F45408">
      <w:pPr>
        <w:spacing w:after="0" w:line="240" w:lineRule="auto"/>
        <w:ind w:firstLine="567"/>
        <w:jc w:val="both"/>
        <w:rPr>
          <w:rFonts w:ascii="Times New Roman" w:hAnsi="Times New Roman"/>
          <w:sz w:val="28"/>
          <w:szCs w:val="28"/>
          <w:lang w:val="kk-KZ"/>
        </w:rPr>
      </w:pPr>
    </w:p>
    <w:p w:rsidR="004A3991" w:rsidRPr="000E48D3" w:rsidRDefault="004A3991"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2.2 Интерпретация арқылы студенттердің шығармашылығын дамытудың мазмұндық-құрылымдық моделі</w:t>
      </w:r>
    </w:p>
    <w:p w:rsidR="0047484C" w:rsidRPr="000E48D3" w:rsidRDefault="0047484C" w:rsidP="00F45408">
      <w:pPr>
        <w:spacing w:after="0" w:line="240" w:lineRule="auto"/>
        <w:ind w:firstLine="567"/>
        <w:jc w:val="center"/>
        <w:rPr>
          <w:rFonts w:ascii="Times New Roman" w:hAnsi="Times New Roman"/>
          <w:b/>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Тұлғаның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дамыту мәселелері қай кезеңде болсын антропоөзектік ғылымдардың негізгі нысандарының бірі болып қала беретіні белгілі. Оған дәлел ХІХ, ХХ тіпті ХХІ ғасыр ғалымдары – педагогтары, психологтары мен әдіскерлері аталған мәселе төңірегінде зерттеу жұмыстарын үзбей келе жатқаны болмақ. ХХ ғасырдың екінші жартысынан бастап, тұлға шығармашылығын дамыту мәселесінің ауқымы кеңейе түсіп, жүйелі, жан-жақты, түрлі бағытта зерттеліп, көпқырлы сипатқа ие болды. Әдістеме ғылымында тұлғаның шығармашылық дамуын зерттеу мәселелері төмендегідей бағыттарда қарастырылды: </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Бірінші бағыт,</w:t>
      </w:r>
      <w:r w:rsidRPr="000E48D3">
        <w:rPr>
          <w:rFonts w:ascii="Times New Roman" w:hAnsi="Times New Roman"/>
          <w:sz w:val="28"/>
          <w:szCs w:val="28"/>
          <w:lang w:val="kk-KZ"/>
        </w:rPr>
        <w:t xml:space="preserve">білім алушылардың шығармашылығын дамытудың негізі  педагогтың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дамытудан басталу тиіс деген ұстанымды көздейтін зерттеу жұмыстары. Бұл тұрғыдан қарастыратын болсақ, соңғы жылдары педагогикалық шығармашылық мәселелері жан-жақты зерттеле бастады. Олар: </w:t>
      </w:r>
    </w:p>
    <w:p w:rsidR="0047484C" w:rsidRPr="000E48D3" w:rsidRDefault="0047484C" w:rsidP="00E63E06">
      <w:pPr>
        <w:pStyle w:val="a3"/>
        <w:numPr>
          <w:ilvl w:val="0"/>
          <w:numId w:val="4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мұғалімнің практикалық және ғылыми іс-әрекеттерінің ара-қатынасы; </w:t>
      </w:r>
    </w:p>
    <w:p w:rsidR="0047484C" w:rsidRPr="000E48D3" w:rsidRDefault="0047484C" w:rsidP="00E63E06">
      <w:pPr>
        <w:pStyle w:val="a3"/>
        <w:numPr>
          <w:ilvl w:val="0"/>
          <w:numId w:val="4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педагогикалық шығармашылық және педагогикалық шеберлік; </w:t>
      </w:r>
    </w:p>
    <w:p w:rsidR="0047484C" w:rsidRPr="000E48D3" w:rsidRDefault="0047484C" w:rsidP="00E63E06">
      <w:pPr>
        <w:pStyle w:val="a3"/>
        <w:numPr>
          <w:ilvl w:val="0"/>
          <w:numId w:val="4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педагогтың шығармашылық даралығы; </w:t>
      </w:r>
    </w:p>
    <w:p w:rsidR="0047484C" w:rsidRPr="000E48D3" w:rsidRDefault="0047484C" w:rsidP="00E63E06">
      <w:pPr>
        <w:pStyle w:val="a3"/>
        <w:numPr>
          <w:ilvl w:val="0"/>
          <w:numId w:val="4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тұлғаның шығармашылық типологиясы; </w:t>
      </w:r>
    </w:p>
    <w:p w:rsidR="0047484C" w:rsidRPr="000E48D3" w:rsidRDefault="0047484C" w:rsidP="00E63E06">
      <w:pPr>
        <w:pStyle w:val="a3"/>
        <w:numPr>
          <w:ilvl w:val="0"/>
          <w:numId w:val="4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педагогтың шығармашылық әлеуетін дамыту мәселелері, т.б. </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Екінші бағыт,</w:t>
      </w:r>
      <w:r w:rsidRPr="000E48D3">
        <w:rPr>
          <w:rFonts w:ascii="Times New Roman" w:hAnsi="Times New Roman"/>
          <w:sz w:val="28"/>
          <w:szCs w:val="28"/>
          <w:lang w:val="kk-KZ"/>
        </w:rPr>
        <w:t xml:space="preserve"> білім алушылардың бойындағы жалпы және арнайы қабілеттерді дамыту мәселесінен бастау алады. С.Л.Рубинштейн, Б.М.Теплов, Б.Г.Ананьев сынды психологтардың зерттеуіне сүйенсек, тұлғаның қандай да бір арнайы қабілетінің дамуына жалпы қабілеттерінің арта түсуі ықпал ететінін дәлелдейді.  С. Бап-Баба: «Қабілет жерге тастаған дәнмен бірдей: қолайлы жағдай болса өнеді, кері жағдайда көрінбей-ақ жойылады»</w:t>
      </w:r>
      <w:r w:rsidR="00D45FDF" w:rsidRPr="000E48D3">
        <w:rPr>
          <w:rFonts w:ascii="Times New Roman" w:hAnsi="Times New Roman"/>
          <w:sz w:val="28"/>
          <w:szCs w:val="28"/>
          <w:lang w:val="kk-KZ"/>
        </w:rPr>
        <w:t>[9</w:t>
      </w:r>
      <w:r w:rsidR="00CF13C5">
        <w:rPr>
          <w:rFonts w:ascii="Times New Roman" w:hAnsi="Times New Roman"/>
          <w:sz w:val="28"/>
          <w:szCs w:val="28"/>
          <w:lang w:val="kk-KZ"/>
        </w:rPr>
        <w:t>9</w:t>
      </w:r>
      <w:r w:rsidR="00D45FDF" w:rsidRPr="000E48D3">
        <w:rPr>
          <w:rFonts w:ascii="Times New Roman" w:hAnsi="Times New Roman"/>
          <w:sz w:val="28"/>
          <w:szCs w:val="28"/>
          <w:lang w:val="kk-KZ"/>
        </w:rPr>
        <w:t>, 246</w:t>
      </w:r>
      <w:r w:rsidR="00391855" w:rsidRPr="000E48D3">
        <w:rPr>
          <w:rFonts w:ascii="Times New Roman" w:hAnsi="Times New Roman"/>
          <w:sz w:val="28"/>
          <w:szCs w:val="28"/>
          <w:lang w:val="kk-KZ"/>
        </w:rPr>
        <w:t xml:space="preserve"> б.</w:t>
      </w:r>
      <w:r w:rsidR="00D45FDF" w:rsidRPr="000E48D3">
        <w:rPr>
          <w:rFonts w:ascii="Times New Roman" w:hAnsi="Times New Roman"/>
          <w:sz w:val="28"/>
          <w:szCs w:val="28"/>
          <w:lang w:val="kk-KZ"/>
        </w:rPr>
        <w:t xml:space="preserve">], </w:t>
      </w:r>
      <w:r w:rsidRPr="000E48D3">
        <w:rPr>
          <w:rFonts w:ascii="Times New Roman" w:hAnsi="Times New Roman"/>
          <w:sz w:val="28"/>
          <w:szCs w:val="28"/>
          <w:lang w:val="kk-KZ"/>
        </w:rPr>
        <w:t>– десе, В.Л.Дранков «Психология художественного творчества» еңбегінде: «Тұлғаның жалпы және арнайы қасиеттері интенсивті әрі өзара жүйелі түрде дамуы оның шығармашылық әлеуетінің жоғары екенін көрсетеді»</w:t>
      </w:r>
      <w:r w:rsidR="00614D4B" w:rsidRPr="000E48D3">
        <w:rPr>
          <w:rFonts w:ascii="Times New Roman" w:hAnsi="Times New Roman"/>
          <w:sz w:val="28"/>
          <w:szCs w:val="28"/>
          <w:lang w:val="kk-KZ"/>
        </w:rPr>
        <w:t>[</w:t>
      </w:r>
      <w:r w:rsidR="00CF13C5">
        <w:rPr>
          <w:rFonts w:ascii="Times New Roman" w:hAnsi="Times New Roman"/>
          <w:sz w:val="28"/>
          <w:szCs w:val="28"/>
          <w:lang w:val="kk-KZ"/>
        </w:rPr>
        <w:t>100</w:t>
      </w:r>
      <w:r w:rsidR="00D45FDF" w:rsidRPr="000E48D3">
        <w:rPr>
          <w:rFonts w:ascii="Times New Roman" w:hAnsi="Times New Roman"/>
          <w:sz w:val="28"/>
          <w:szCs w:val="28"/>
          <w:lang w:val="kk-KZ"/>
        </w:rPr>
        <w:t>, 164</w:t>
      </w:r>
      <w:r w:rsidR="00391855" w:rsidRPr="000E48D3">
        <w:rPr>
          <w:rFonts w:ascii="Times New Roman" w:hAnsi="Times New Roman"/>
          <w:sz w:val="28"/>
          <w:szCs w:val="28"/>
          <w:lang w:val="kk-KZ"/>
        </w:rPr>
        <w:t xml:space="preserve"> б.</w:t>
      </w:r>
      <w:r w:rsidR="00614D4B" w:rsidRPr="000E48D3">
        <w:rPr>
          <w:rFonts w:ascii="Times New Roman" w:hAnsi="Times New Roman"/>
          <w:sz w:val="28"/>
          <w:szCs w:val="28"/>
          <w:lang w:val="kk-KZ"/>
        </w:rPr>
        <w:t>]</w:t>
      </w:r>
      <w:r w:rsidRPr="000E48D3">
        <w:rPr>
          <w:rFonts w:ascii="Times New Roman" w:hAnsi="Times New Roman"/>
          <w:sz w:val="28"/>
          <w:szCs w:val="28"/>
          <w:lang w:val="kk-KZ"/>
        </w:rPr>
        <w:t>, – дейді.  Яғни, әдеби шығармашылық қабілеттің дамуы басқа шығармашылық түрлерінің кез-келгенін иегеруге, әрі қарай шығармашылық тұрғыда өсе түсуге негіз бола алатынын байқауға болады.</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Әдістеме мен психология ғылымында әдеби қабілеттердің құрылымдық компоненттері мәселесі де талқылаудан тыс қалмады. В.П.Ягункова әдеби шығармашылық қабілет компонеттері ретінде әлемді поэтикалық тану (поэтикалық қабылдау), байқампаздық, эмоционалды сезімталдық, бейнелі есте сақтау, бейнелі ойлау, шығармашылық қиял, нақтылық жә</w:t>
      </w:r>
      <w:r w:rsidR="00391855" w:rsidRPr="000E48D3">
        <w:rPr>
          <w:rFonts w:ascii="Times New Roman" w:hAnsi="Times New Roman"/>
          <w:sz w:val="28"/>
          <w:szCs w:val="28"/>
          <w:lang w:val="kk-KZ"/>
        </w:rPr>
        <w:t xml:space="preserve">не тіл көркемдігі деп көрсетеді </w:t>
      </w:r>
      <w:r w:rsidR="00D45FDF" w:rsidRPr="000E48D3">
        <w:rPr>
          <w:rFonts w:ascii="Times New Roman" w:hAnsi="Times New Roman"/>
          <w:sz w:val="28"/>
          <w:szCs w:val="28"/>
          <w:lang w:val="kk-KZ"/>
        </w:rPr>
        <w:t>[</w:t>
      </w:r>
      <w:r w:rsidR="00CF13C5">
        <w:rPr>
          <w:rFonts w:ascii="Times New Roman" w:hAnsi="Times New Roman"/>
          <w:sz w:val="28"/>
          <w:szCs w:val="28"/>
          <w:lang w:val="kk-KZ"/>
        </w:rPr>
        <w:t>101</w:t>
      </w:r>
      <w:r w:rsidR="00D45FDF" w:rsidRPr="000E48D3">
        <w:rPr>
          <w:rFonts w:ascii="Times New Roman" w:hAnsi="Times New Roman"/>
          <w:sz w:val="28"/>
          <w:szCs w:val="28"/>
          <w:lang w:val="kk-KZ"/>
        </w:rPr>
        <w:t>]</w:t>
      </w:r>
      <w:r w:rsidR="00391855" w:rsidRPr="000E48D3">
        <w:rPr>
          <w:rFonts w:ascii="Times New Roman" w:hAnsi="Times New Roman"/>
          <w:sz w:val="28"/>
          <w:szCs w:val="28"/>
          <w:lang w:val="kk-KZ"/>
        </w:rPr>
        <w:t>.</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В.И.Лейбсон болса, бұл пікірге қосылмайтынын айта келе, жоғарыдағы қасиеттер тек әдеби туындыгерге (жазушы немесе ақын) ғана емес, суретшіге де сазгерге де ортақ екенін алға тартады.  Өз тарапынан әдеби шығармашылық қабілеттің ерекшелігі шынайы өмірден алған әсерді әдеби образдарғ</w:t>
      </w:r>
      <w:r w:rsidR="00391855" w:rsidRPr="000E48D3">
        <w:rPr>
          <w:rFonts w:ascii="Times New Roman" w:hAnsi="Times New Roman"/>
          <w:sz w:val="28"/>
          <w:szCs w:val="28"/>
          <w:lang w:val="kk-KZ"/>
        </w:rPr>
        <w:t xml:space="preserve">а айналдыра білу деп көрсетеді. </w:t>
      </w:r>
      <w:r w:rsidRPr="000E48D3">
        <w:rPr>
          <w:rFonts w:ascii="Times New Roman" w:hAnsi="Times New Roman"/>
          <w:sz w:val="28"/>
          <w:szCs w:val="28"/>
          <w:lang w:val="kk-KZ"/>
        </w:rPr>
        <w:t>Сонымен қатар, В.И.Лейбсон жалпы шығармашылық қасиеттердің екі міндетті  компонентін  атап кетеді:</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 аталмыш өнерге арқау болып отырған материалды сезіне білу, жеткіз</w:t>
      </w:r>
      <w:r w:rsidR="00804374" w:rsidRPr="000E48D3">
        <w:rPr>
          <w:rFonts w:ascii="Times New Roman" w:hAnsi="Times New Roman"/>
          <w:sz w:val="28"/>
          <w:szCs w:val="28"/>
          <w:lang w:val="kk-KZ"/>
        </w:rPr>
        <w:t xml:space="preserve">е </w:t>
      </w:r>
      <w:r w:rsidRPr="000E48D3">
        <w:rPr>
          <w:rFonts w:ascii="Times New Roman" w:hAnsi="Times New Roman"/>
          <w:sz w:val="28"/>
          <w:szCs w:val="28"/>
          <w:lang w:val="kk-KZ"/>
        </w:rPr>
        <w:t>білу;</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 осы өнерге тән образдарды өмірлік бейнелерге айналдыра білу</w:t>
      </w:r>
      <w:r w:rsidR="00D45FDF" w:rsidRPr="000E48D3">
        <w:rPr>
          <w:rFonts w:ascii="Times New Roman" w:hAnsi="Times New Roman"/>
          <w:sz w:val="28"/>
          <w:szCs w:val="28"/>
          <w:lang w:val="kk-KZ"/>
        </w:rPr>
        <w:t>[10</w:t>
      </w:r>
      <w:r w:rsidR="00CF13C5">
        <w:rPr>
          <w:rFonts w:ascii="Times New Roman" w:hAnsi="Times New Roman"/>
          <w:sz w:val="28"/>
          <w:szCs w:val="28"/>
          <w:lang w:val="kk-KZ"/>
        </w:rPr>
        <w:t>2</w:t>
      </w:r>
      <w:r w:rsidR="00D45FDF" w:rsidRPr="000E48D3">
        <w:rPr>
          <w:rFonts w:ascii="Times New Roman" w:hAnsi="Times New Roman"/>
          <w:sz w:val="28"/>
          <w:szCs w:val="28"/>
          <w:lang w:val="kk-KZ"/>
        </w:rPr>
        <w:t>]</w:t>
      </w:r>
      <w:r w:rsidRPr="000E48D3">
        <w:rPr>
          <w:rFonts w:ascii="Times New Roman" w:hAnsi="Times New Roman"/>
          <w:sz w:val="28"/>
          <w:szCs w:val="28"/>
          <w:lang w:val="kk-KZ"/>
        </w:rPr>
        <w:t xml:space="preserve">. </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Әдебиетке қатысты айтатын болсақ, бұл – сөз құдіретін сезіну мен әдеби ұшқыр қиялдың болуы. </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В.Г.Маранцман әдеби шығармашылық қабілеттің көрсеткіштерін төрт түрге жіктеп көрсетеді:</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1) Сөз арқылы сезімді және айтпақ ойды дәл жеткізе білу және олардың ара-қатынасын сақтай білу;</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2) Сөздердің бейнелілігі және бейненің нақтылығы;</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3) Сөздерді, интонациялар мен сөйлеу стилін таңдаудағы эмоциналды дәлдік, дөп басып айта білу; </w:t>
      </w:r>
    </w:p>
    <w:p w:rsidR="00D45FDF" w:rsidRPr="000E48D3" w:rsidRDefault="0047484C" w:rsidP="00F45408">
      <w:pPr>
        <w:spacing w:after="0" w:line="240" w:lineRule="auto"/>
        <w:ind w:firstLine="567"/>
        <w:jc w:val="both"/>
        <w:rPr>
          <w:rFonts w:ascii="Times New Roman" w:hAnsi="Times New Roman"/>
          <w:sz w:val="24"/>
          <w:szCs w:val="24"/>
          <w:lang w:val="kk-KZ"/>
        </w:rPr>
      </w:pPr>
      <w:r w:rsidRPr="000E48D3">
        <w:rPr>
          <w:rFonts w:ascii="Times New Roman" w:hAnsi="Times New Roman"/>
          <w:sz w:val="28"/>
          <w:szCs w:val="28"/>
          <w:lang w:val="kk-KZ"/>
        </w:rPr>
        <w:tab/>
        <w:t>4) Мәнінге деген бүтіндік көзқарастың болуы, яғни, мәтін бөлшектері, концепциясы, композициясы – бәрі жұп-жұмыр, жинақы болуы маңызды</w:t>
      </w:r>
      <w:r w:rsidR="00D45FDF" w:rsidRPr="000E48D3">
        <w:rPr>
          <w:rFonts w:ascii="Times New Roman" w:hAnsi="Times New Roman"/>
          <w:sz w:val="28"/>
          <w:szCs w:val="28"/>
          <w:lang w:val="kk-KZ"/>
        </w:rPr>
        <w:t>[10</w:t>
      </w:r>
      <w:r w:rsidR="00CF13C5">
        <w:rPr>
          <w:rFonts w:ascii="Times New Roman" w:hAnsi="Times New Roman"/>
          <w:sz w:val="28"/>
          <w:szCs w:val="28"/>
          <w:lang w:val="kk-KZ"/>
        </w:rPr>
        <w:t>3</w:t>
      </w:r>
      <w:r w:rsidR="00D45FDF" w:rsidRPr="000E48D3">
        <w:rPr>
          <w:rFonts w:ascii="Times New Roman" w:hAnsi="Times New Roman"/>
          <w:sz w:val="28"/>
          <w:szCs w:val="28"/>
          <w:lang w:val="kk-KZ"/>
        </w:rPr>
        <w:t>, 133</w:t>
      </w:r>
      <w:r w:rsidR="00391855" w:rsidRPr="000E48D3">
        <w:rPr>
          <w:rFonts w:ascii="Times New Roman" w:hAnsi="Times New Roman"/>
          <w:sz w:val="28"/>
          <w:szCs w:val="28"/>
          <w:lang w:val="kk-KZ"/>
        </w:rPr>
        <w:t xml:space="preserve"> б.</w:t>
      </w:r>
      <w:r w:rsidR="00D45FDF" w:rsidRPr="000E48D3">
        <w:rPr>
          <w:rFonts w:ascii="Times New Roman" w:hAnsi="Times New Roman"/>
          <w:sz w:val="28"/>
          <w:szCs w:val="28"/>
          <w:lang w:val="kk-KZ"/>
        </w:rPr>
        <w:t>]</w:t>
      </w:r>
      <w:r w:rsidRPr="000E48D3">
        <w:rPr>
          <w:rFonts w:ascii="Times New Roman" w:hAnsi="Times New Roman"/>
          <w:sz w:val="24"/>
          <w:szCs w:val="24"/>
          <w:lang w:val="kk-KZ"/>
        </w:rPr>
        <w:tab/>
      </w:r>
    </w:p>
    <w:p w:rsidR="0047484C" w:rsidRPr="000E48D3" w:rsidRDefault="0047484C"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 xml:space="preserve">Көтерілген мәселе төңірегіндегі көзқарастарды түйіндей келе, </w:t>
      </w:r>
      <w:r w:rsidRPr="000E48D3">
        <w:rPr>
          <w:rFonts w:ascii="Times New Roman" w:hAnsi="Times New Roman"/>
          <w:i/>
          <w:sz w:val="28"/>
          <w:szCs w:val="24"/>
          <w:lang w:val="kk-KZ"/>
        </w:rPr>
        <w:t xml:space="preserve">«әдеби шығармашылық қабілет дегеніміз – ұшқыр қиял мен көркем тіл арқылы дүниенің, әлемнің көріністерін, өмірден алынған әсерді сөзгесыйдыра біру» </w:t>
      </w:r>
      <w:r w:rsidRPr="000E48D3">
        <w:rPr>
          <w:rFonts w:ascii="Times New Roman" w:hAnsi="Times New Roman"/>
          <w:sz w:val="28"/>
          <w:szCs w:val="24"/>
          <w:lang w:val="kk-KZ"/>
        </w:rPr>
        <w:t>деген қорытындығы келдік.</w:t>
      </w:r>
    </w:p>
    <w:p w:rsidR="0047484C" w:rsidRPr="000E48D3" w:rsidRDefault="0047484C"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4"/>
          <w:szCs w:val="24"/>
          <w:lang w:val="kk-KZ"/>
        </w:rPr>
        <w:tab/>
      </w:r>
      <w:r w:rsidRPr="000E48D3">
        <w:rPr>
          <w:rFonts w:ascii="Times New Roman" w:hAnsi="Times New Roman"/>
          <w:sz w:val="28"/>
          <w:szCs w:val="24"/>
          <w:lang w:val="kk-KZ"/>
        </w:rPr>
        <w:t>Сонымен бірге, бірқатар ғалымдардың еңбектері әдеби шығармашылық қабілетті жазушымен шығармашылық одақ (сотворчество) арқылы, оқырмандық қабілетті шыңдау арқылы дамытуға арналған. Олар турасында алдағы бөлілімдерде кеңірек тоқталатын боламыз.</w:t>
      </w:r>
    </w:p>
    <w:p w:rsidR="0047484C" w:rsidRPr="000E48D3" w:rsidRDefault="0047484C" w:rsidP="00F45408">
      <w:pPr>
        <w:spacing w:after="0" w:line="240" w:lineRule="auto"/>
        <w:ind w:firstLine="567"/>
        <w:jc w:val="both"/>
        <w:rPr>
          <w:rFonts w:ascii="Times New Roman" w:hAnsi="Times New Roman"/>
          <w:sz w:val="28"/>
          <w:szCs w:val="24"/>
          <w:lang w:val="kk-KZ"/>
        </w:rPr>
      </w:pPr>
      <w:r w:rsidRPr="000E48D3">
        <w:rPr>
          <w:rFonts w:ascii="Times New Roman" w:hAnsi="Times New Roman"/>
          <w:sz w:val="28"/>
          <w:szCs w:val="24"/>
          <w:lang w:val="kk-KZ"/>
        </w:rPr>
        <w:tab/>
      </w:r>
      <w:r w:rsidRPr="000E48D3">
        <w:rPr>
          <w:rFonts w:ascii="Times New Roman" w:hAnsi="Times New Roman"/>
          <w:i/>
          <w:sz w:val="28"/>
          <w:szCs w:val="24"/>
          <w:lang w:val="kk-KZ"/>
        </w:rPr>
        <w:t>Үшінші бағыт,</w:t>
      </w:r>
      <w:r w:rsidRPr="000E48D3">
        <w:rPr>
          <w:rFonts w:ascii="Times New Roman" w:hAnsi="Times New Roman"/>
          <w:sz w:val="28"/>
          <w:szCs w:val="24"/>
          <w:lang w:val="kk-KZ"/>
        </w:rPr>
        <w:t xml:space="preserve"> білім алушылардың әдеби-шығармашылық қабілетін өздерінің жеке шығармашылық жұмыстары арқылы дамыту мәселелері. Бұл мәселе </w:t>
      </w:r>
      <w:r w:rsidRPr="000E48D3">
        <w:rPr>
          <w:rFonts w:ascii="Times New Roman" w:hAnsi="Times New Roman"/>
          <w:sz w:val="28"/>
          <w:lang w:val="kk-KZ"/>
        </w:rPr>
        <w:t xml:space="preserve">Н.Р.Бершадская, В.Я.Коровина, М.Г.Качурин, </w:t>
      </w:r>
      <w:r w:rsidR="00F45408" w:rsidRPr="000E48D3">
        <w:rPr>
          <w:rFonts w:ascii="Times New Roman" w:hAnsi="Times New Roman"/>
          <w:sz w:val="28"/>
          <w:lang w:val="kk-KZ"/>
        </w:rPr>
        <w:t xml:space="preserve">Е.В.Карсалова, Н.В.Колокольцев, </w:t>
      </w:r>
      <w:r w:rsidRPr="000E48D3">
        <w:rPr>
          <w:rFonts w:ascii="Times New Roman" w:hAnsi="Times New Roman"/>
          <w:sz w:val="28"/>
          <w:lang w:val="kk-KZ"/>
        </w:rPr>
        <w:t>Н.Л.Карнаух, В.И.Лейбсон, В.Г.Маранцман, А.А.Мелик-Пашаев,В.З.Халимова сынды ғалымдардың еңбектерінен орын алған.</w:t>
      </w:r>
    </w:p>
    <w:p w:rsidR="0047484C" w:rsidRPr="000E48D3" w:rsidRDefault="0047484C" w:rsidP="00F45408">
      <w:pPr>
        <w:spacing w:after="0" w:line="240" w:lineRule="auto"/>
        <w:ind w:firstLine="567"/>
        <w:jc w:val="both"/>
        <w:rPr>
          <w:rFonts w:ascii="Times New Roman" w:hAnsi="Times New Roman"/>
          <w:noProof/>
          <w:sz w:val="28"/>
          <w:szCs w:val="28"/>
          <w:lang w:val="kk-KZ"/>
        </w:rPr>
      </w:pPr>
      <w:r w:rsidRPr="000E48D3">
        <w:rPr>
          <w:rFonts w:ascii="Times New Roman" w:hAnsi="Times New Roman"/>
          <w:noProof/>
          <w:sz w:val="28"/>
          <w:szCs w:val="24"/>
          <w:lang w:val="kk-KZ"/>
        </w:rPr>
        <w:tab/>
      </w:r>
      <w:r w:rsidRPr="000E48D3">
        <w:rPr>
          <w:rFonts w:ascii="Times New Roman" w:hAnsi="Times New Roman"/>
          <w:i/>
          <w:noProof/>
          <w:sz w:val="28"/>
          <w:szCs w:val="24"/>
          <w:lang w:val="kk-KZ"/>
        </w:rPr>
        <w:t>Төртінші бағыт,</w:t>
      </w:r>
      <w:r w:rsidRPr="000E48D3">
        <w:rPr>
          <w:rFonts w:ascii="Times New Roman" w:hAnsi="Times New Roman"/>
          <w:noProof/>
          <w:sz w:val="28"/>
          <w:szCs w:val="24"/>
          <w:lang w:val="kk-KZ"/>
        </w:rPr>
        <w:t xml:space="preserve"> тұлғаның шығармашылық дамуын көркем мәтінді қабылдау мен талдаудың өзара байланысы мәселелерімен қатар қоя зерттейтін еңбектер. </w:t>
      </w:r>
      <w:r w:rsidRPr="000E48D3">
        <w:rPr>
          <w:rFonts w:ascii="Times New Roman" w:hAnsi="Times New Roman"/>
          <w:noProof/>
          <w:sz w:val="28"/>
          <w:szCs w:val="28"/>
          <w:lang w:val="kk-KZ"/>
        </w:rPr>
        <w:t>(</w:t>
      </w:r>
      <w:r w:rsidRPr="000E48D3">
        <w:rPr>
          <w:rFonts w:ascii="Times New Roman" w:hAnsi="Times New Roman"/>
          <w:sz w:val="28"/>
          <w:szCs w:val="28"/>
          <w:lang w:val="kk-KZ"/>
        </w:rPr>
        <w:t xml:space="preserve">О.Ю.Богданова, Н.В.Беляева, С.А.Зинин, М.Г.Качурин, Н.О.Корст, В.Г.Маранцман, </w:t>
      </w:r>
      <w:r w:rsidR="00F45408" w:rsidRPr="000E48D3">
        <w:rPr>
          <w:rFonts w:ascii="Times New Roman" w:hAnsi="Times New Roman"/>
          <w:sz w:val="28"/>
          <w:szCs w:val="28"/>
          <w:lang w:val="kk-KZ"/>
        </w:rPr>
        <w:t>В.Н.Пименова, Н.М.Свирина</w:t>
      </w:r>
      <w:r w:rsidRPr="000E48D3">
        <w:rPr>
          <w:rFonts w:ascii="Times New Roman" w:hAnsi="Times New Roman"/>
          <w:sz w:val="28"/>
          <w:szCs w:val="28"/>
          <w:lang w:val="kk-KZ"/>
        </w:rPr>
        <w:t xml:space="preserve">). Көркем мәтінді жеке тұлғаның қабылдауы мен оның мән мазмұнына тереңдей білуі, талдау жасай алуы мәселесіне келгенде әлі де даулы, шешімін таба қоймаған сұрақтар жетерлік. Мәселен, білім алушылардың өнер туындыларын қабылдай алу, одан ләззат ала білу қабілетін қалай дамытуға болады, эмоцияларын аша білу, шығармашылық қиялына қанат бітіруге қалай түрткі болуға болады, шығарма оқуға деген құлшынысын қалай оятамыз, ойын бейнелі жеткізе отырып, шығарманың астары мен айтпағын дөп баса білуге қалай үйретеміз деген сұрақтар төңірегіндегі зерттеулер мен ізденістер толастай қойған жоқ. </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noProof/>
          <w:sz w:val="28"/>
          <w:szCs w:val="28"/>
          <w:lang w:val="kk-KZ"/>
        </w:rPr>
        <w:tab/>
      </w:r>
      <w:r w:rsidRPr="000E48D3">
        <w:rPr>
          <w:rFonts w:ascii="Times New Roman" w:hAnsi="Times New Roman"/>
          <w:i/>
          <w:noProof/>
          <w:sz w:val="28"/>
          <w:szCs w:val="28"/>
          <w:lang w:val="kk-KZ"/>
        </w:rPr>
        <w:t>Бесінші бағыт</w:t>
      </w:r>
      <w:r w:rsidRPr="000E48D3">
        <w:rPr>
          <w:rFonts w:ascii="Times New Roman" w:hAnsi="Times New Roman"/>
          <w:noProof/>
          <w:sz w:val="28"/>
          <w:szCs w:val="28"/>
          <w:lang w:val="kk-KZ"/>
        </w:rPr>
        <w:t xml:space="preserve"> білім алушылардың шығармашылық қабілеттерін түрлі жанрдағы шығармаларды жазуға үйрету арқылы көтеруді көздейді. Бұл сұрақ төңірегіндегі зерттеулерді </w:t>
      </w:r>
      <w:r w:rsidRPr="000E48D3">
        <w:rPr>
          <w:rFonts w:ascii="Times New Roman" w:hAnsi="Times New Roman"/>
          <w:sz w:val="28"/>
          <w:lang w:val="kk-KZ"/>
        </w:rPr>
        <w:t xml:space="preserve">Н.В.Колокольцев, </w:t>
      </w:r>
      <w:r w:rsidR="00174D53" w:rsidRPr="000E48D3">
        <w:rPr>
          <w:rFonts w:ascii="Times New Roman" w:hAnsi="Times New Roman"/>
          <w:sz w:val="28"/>
          <w:lang w:val="kk-KZ"/>
        </w:rPr>
        <w:t xml:space="preserve">Н.Л.Карнаух, </w:t>
      </w:r>
      <w:r w:rsidRPr="000E48D3">
        <w:rPr>
          <w:rFonts w:ascii="Times New Roman" w:hAnsi="Times New Roman"/>
          <w:sz w:val="28"/>
          <w:lang w:val="kk-KZ"/>
        </w:rPr>
        <w:t>Т.А.Ладыженск</w:t>
      </w:r>
      <w:r w:rsidR="00174D53" w:rsidRPr="000E48D3">
        <w:rPr>
          <w:rFonts w:ascii="Times New Roman" w:hAnsi="Times New Roman"/>
          <w:sz w:val="28"/>
          <w:lang w:val="kk-KZ"/>
        </w:rPr>
        <w:t xml:space="preserve">ая </w:t>
      </w:r>
      <w:r w:rsidRPr="000E48D3">
        <w:rPr>
          <w:rFonts w:ascii="Times New Roman" w:hAnsi="Times New Roman"/>
          <w:sz w:val="28"/>
          <w:lang w:val="kk-KZ"/>
        </w:rPr>
        <w:t>сынды ғалымдардың еңбектерінен табуға болады.</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r>
      <w:r w:rsidRPr="000E48D3">
        <w:rPr>
          <w:rFonts w:ascii="Times New Roman" w:hAnsi="Times New Roman"/>
          <w:i/>
          <w:sz w:val="28"/>
          <w:lang w:val="kk-KZ"/>
        </w:rPr>
        <w:t>Алтыншы бағыт</w:t>
      </w:r>
      <w:r w:rsidRPr="000E48D3">
        <w:rPr>
          <w:rFonts w:ascii="Times New Roman" w:hAnsi="Times New Roman"/>
          <w:sz w:val="28"/>
          <w:lang w:val="kk-KZ"/>
        </w:rPr>
        <w:t xml:space="preserve"> өкілдері білім алушылардың шығармашылық тұрғыда өсуін әдеби білімінің кеңейе түсуімен тікелей байланыстарады. Себебі тұлғаның шығармашылыққа, сөз өнеріне деген қызығушылығын ең алдымен мектеп қабырғасында алған әдеби білімі мен көркем туындылар туғызатыны белгілі. Бұл мәселе Н.Д.Молдавская, В.Г.Маранцман, М.А.Мирзоян, С.А.Никифорова, А.Г.Кутузов, Т.В.Рыжкова, Е.Р.Ядровскаялардың еңбектерін көрініс табады. </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t>Жетінші бағыт, көркем шығарманы талдау мен интерпретация мәселесі қашанда қабылдаушы әдеби-шығармашылық қабілеттерінің дамуымен қатар зерттеледі. Бұндай талдаулар В.Г.Маранцман, И.В.Щербина, Е.Р.Ядровскаялардың еңбектерінде ішінара айтылып өткенімен, толық әдістемесі қалыптасқан жоқ. Біздің жұмысымыздың өзектілігі де осы бағытқа негізделеді.</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noProof/>
          <w:sz w:val="28"/>
          <w:szCs w:val="28"/>
          <w:lang w:val="kk-KZ"/>
        </w:rPr>
        <w:t>Сегізінші бағыт, соңғы жылдардағы әдістеме ғылымында зерттеліп жүрген маңызды мәселелердің бірі әдеби-шығармашылық қабілетті бағалау критерийлері. Бұл тұрғыдағы зерттеулер  В.Г. Маранцманның еңбектерінен бастау алады. Білім алушының шығармашылық қабілетінің дамуына да, шығармашылық жұмыспен айналысуға ынталандыруда да бағалаудың маңызы жоғары. Бұл туралы «</w:t>
      </w:r>
      <w:r w:rsidRPr="000E48D3">
        <w:rPr>
          <w:rFonts w:ascii="Times New Roman" w:hAnsi="Times New Roman"/>
          <w:sz w:val="28"/>
          <w:szCs w:val="28"/>
          <w:lang w:val="kk-KZ"/>
        </w:rPr>
        <w:t xml:space="preserve">Көркем мәтінге интерпретация арқылы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қалыптастырудың дидактикалық мүмкіндіктері» бөлімінде кеңінен тоқталып, бағалау критерийлерін де ұсынып өттік. </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 xml:space="preserve">Біз өз зерттеу жұмысымызда да жоғарыда атап өткен </w:t>
      </w:r>
      <w:r w:rsidRPr="000E48D3">
        <w:rPr>
          <w:rFonts w:ascii="Times New Roman" w:hAnsi="Times New Roman"/>
          <w:noProof/>
          <w:sz w:val="28"/>
          <w:szCs w:val="28"/>
          <w:lang w:val="kk-KZ"/>
        </w:rPr>
        <w:t xml:space="preserve">білім алушылардың шығармашылық қабілеттерін түрлі жанрдағы шығармаларды жазуға үйрету арқылы дамыту, </w:t>
      </w:r>
      <w:r w:rsidRPr="000E48D3">
        <w:rPr>
          <w:rFonts w:ascii="Times New Roman" w:hAnsi="Times New Roman"/>
          <w:noProof/>
          <w:sz w:val="28"/>
          <w:szCs w:val="24"/>
          <w:lang w:val="kk-KZ"/>
        </w:rPr>
        <w:t xml:space="preserve">тұлғаның шығармашылығын дамытуда көркем мәтінді қабылдау мен талдау жұмыстарына жүгіну, </w:t>
      </w:r>
      <w:r w:rsidRPr="000E48D3">
        <w:rPr>
          <w:rFonts w:ascii="Times New Roman" w:hAnsi="Times New Roman"/>
          <w:sz w:val="28"/>
          <w:lang w:val="kk-KZ"/>
        </w:rPr>
        <w:t>перципиенттің әдеби-шығармашылық қабілеттерінің дамуын көркем шығарманы түсініп-түйсіну, интерпреациялау үдерісімен байланысты қарастыру бағыттарындағы зерттеулер қатарын толықтыра түсуді көздеп отырмыз. Төмендегі сызбада аталған бағыттарды жүйелеп ұсындық. Сонымен қатар, біздің тақырыбымыз үшін басым бағыттарды белгілеп өттік.</w:t>
      </w:r>
    </w:p>
    <w:p w:rsidR="00EB7B64" w:rsidRPr="000E48D3" w:rsidRDefault="00EB7B64" w:rsidP="00F45408">
      <w:pPr>
        <w:spacing w:after="0" w:line="240" w:lineRule="auto"/>
        <w:ind w:firstLine="567"/>
        <w:jc w:val="both"/>
        <w:rPr>
          <w:rFonts w:ascii="Times New Roman" w:hAnsi="Times New Roman"/>
          <w:sz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197" o:spid="_x0000_s1064" style="position:absolute;left:0;text-align:left;margin-left:167.4pt;margin-top:-26.4pt;width:152.3pt;height:112.7pt;z-index:251690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" strokecolor="#b2a1c7" strokeweight="1pt">
            <v:fill color2="#ccc0d9" focus="100%" type="gradient"/>
            <v:shadow on="t" color="#3f3151" opacity=".5" offset="1pt"/>
            <v:textbox>
              <w:txbxContent>
                <w:p w:rsidR="00AF1F50" w:rsidRPr="00FA18E6" w:rsidRDefault="00AF1F50" w:rsidP="0047484C">
                  <w:pPr>
                    <w:spacing w:line="240" w:lineRule="auto"/>
                    <w:ind w:hanging="142"/>
                    <w:jc w:val="center"/>
                  </w:pPr>
                  <w:r>
                    <w:rPr>
                      <w:rFonts w:ascii="Times New Roman" w:hAnsi="Times New Roman"/>
                      <w:sz w:val="28"/>
                      <w:szCs w:val="28"/>
                      <w:lang w:val="kk-KZ"/>
                    </w:rPr>
                    <w:t>б</w:t>
                  </w:r>
                  <w:r w:rsidRPr="00BC2DDE">
                    <w:rPr>
                      <w:rFonts w:ascii="Times New Roman" w:hAnsi="Times New Roman"/>
                      <w:sz w:val="28"/>
                      <w:szCs w:val="28"/>
                      <w:lang w:val="kk-KZ"/>
                    </w:rPr>
                    <w:t xml:space="preserve">ілім алушылардың </w:t>
                  </w:r>
                  <w:r w:rsidRPr="00111E7E">
                    <w:rPr>
                      <w:rFonts w:ascii="Times New Roman" w:hAnsi="Times New Roman"/>
                      <w:b/>
                      <w:sz w:val="28"/>
                      <w:szCs w:val="28"/>
                      <w:lang w:val="kk-KZ"/>
                    </w:rPr>
                    <w:t>жалпы және арнайы қабілеттерін</w:t>
                  </w:r>
                  <w:r w:rsidRPr="00BC2DDE">
                    <w:rPr>
                      <w:rFonts w:ascii="Times New Roman" w:hAnsi="Times New Roman"/>
                      <w:sz w:val="28"/>
                      <w:szCs w:val="28"/>
                      <w:lang w:val="kk-KZ"/>
                    </w:rPr>
                    <w:t xml:space="preserve"> дамыту</w:t>
                  </w:r>
                  <w:r>
                    <w:rPr>
                      <w:rFonts w:ascii="Times New Roman" w:hAnsi="Times New Roman"/>
                      <w:sz w:val="28"/>
                      <w:szCs w:val="28"/>
                      <w:lang w:val="kk-KZ"/>
                    </w:rPr>
                    <w:t>ға арналған зерттеулер</w:t>
                  </w:r>
                </w:p>
              </w:txbxContent>
            </v:textbox>
          </v:roundrect>
        </w:pict>
      </w:r>
      <w:r w:rsidRPr="006D19C6">
        <w:rPr>
          <w:rFonts w:ascii="Times New Roman" w:hAnsi="Times New Roman"/>
          <w:noProof/>
          <w:sz w:val="28"/>
          <w:szCs w:val="28"/>
          <w:lang w:val="en-US" w:eastAsia="en-US"/>
        </w:rPr>
        <w:pict>
          <v:roundrect id="AutoShape 198" o:spid="_x0000_s1065" style="position:absolute;left:0;text-align:left;margin-left:332.55pt;margin-top:-26.4pt;width:161.55pt;height:112.7pt;z-index:251691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" strokecolor="#b2a1c7" strokeweight="1pt">
            <v:fill color2="#ccc0d9" focus="100%" type="gradient"/>
            <v:shadow on="t" color="#3f3151" opacity=".5" offset="1pt"/>
            <v:textbox>
              <w:txbxContent>
                <w:p w:rsidR="00AF1F50" w:rsidRPr="00E9787B" w:rsidRDefault="00AF1F50" w:rsidP="0047484C">
                  <w:pPr>
                    <w:spacing w:line="240" w:lineRule="auto"/>
                    <w:ind w:hanging="142"/>
                    <w:jc w:val="center"/>
                  </w:pPr>
                  <w:r>
                    <w:rPr>
                      <w:rFonts w:ascii="Times New Roman" w:hAnsi="Times New Roman"/>
                      <w:sz w:val="28"/>
                      <w:szCs w:val="24"/>
                      <w:lang w:val="kk-KZ"/>
                    </w:rPr>
                    <w:t xml:space="preserve">әдеби-шығармашылық қабілетті тұлғаның </w:t>
                  </w:r>
                  <w:r w:rsidRPr="00111E7E">
                    <w:rPr>
                      <w:rFonts w:ascii="Times New Roman" w:hAnsi="Times New Roman"/>
                      <w:b/>
                      <w:sz w:val="28"/>
                      <w:szCs w:val="24"/>
                      <w:lang w:val="kk-KZ"/>
                    </w:rPr>
                    <w:t>жеке шығармашылық жұмыстары</w:t>
                  </w:r>
                  <w:r>
                    <w:rPr>
                      <w:rFonts w:ascii="Times New Roman" w:hAnsi="Times New Roman"/>
                      <w:sz w:val="28"/>
                      <w:szCs w:val="24"/>
                      <w:lang w:val="kk-KZ"/>
                    </w:rPr>
                    <w:t xml:space="preserve"> арқылы дамытуды зерттеу</w:t>
                  </w:r>
                </w:p>
              </w:txbxContent>
            </v:textbox>
          </v:roundrect>
        </w:pict>
      </w:r>
      <w:r w:rsidRPr="006D19C6">
        <w:rPr>
          <w:rFonts w:ascii="Times New Roman" w:hAnsi="Times New Roman"/>
          <w:noProof/>
          <w:sz w:val="28"/>
          <w:szCs w:val="28"/>
          <w:lang w:val="en-US" w:eastAsia="en-US"/>
        </w:rPr>
        <w:pict>
          <v:roundrect id="AutoShape 196" o:spid="_x0000_s1066" style="position:absolute;left:0;text-align:left;margin-left:3.9pt;margin-top:-26.4pt;width:145.7pt;height:112.7pt;z-index:251689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" strokecolor="#b2a1c7" strokeweight="1pt">
            <v:fill color2="#ccc0d9" focus="100%" type="gradient"/>
            <v:shadow on="t" color="#3f3151" opacity=".5" offset="1pt"/>
            <v:textbox>
              <w:txbxContent>
                <w:p w:rsidR="00AF1F50" w:rsidRPr="00AE6C6F" w:rsidRDefault="00AF1F50" w:rsidP="0047484C">
                  <w:pPr>
                    <w:spacing w:after="0" w:line="240" w:lineRule="auto"/>
                    <w:jc w:val="center"/>
                    <w:rPr>
                      <w:rFonts w:ascii="Times New Roman" w:hAnsi="Times New Roman"/>
                      <w:sz w:val="28"/>
                      <w:szCs w:val="28"/>
                      <w:lang w:val="kk-KZ"/>
                    </w:rPr>
                  </w:pPr>
                  <w:r w:rsidRPr="00111E7E">
                    <w:rPr>
                      <w:rFonts w:ascii="Times New Roman" w:hAnsi="Times New Roman"/>
                      <w:b/>
                      <w:sz w:val="28"/>
                      <w:szCs w:val="28"/>
                      <w:lang w:val="kk-KZ"/>
                    </w:rPr>
                    <w:t xml:space="preserve">педагогтың шығармашылық </w:t>
                  </w:r>
                  <w:r w:rsidR="00E12113">
                    <w:rPr>
                      <w:rFonts w:ascii="Times New Roman" w:hAnsi="Times New Roman"/>
                      <w:b/>
                      <w:sz w:val="28"/>
                      <w:szCs w:val="28"/>
                      <w:lang w:val="kk-KZ"/>
                    </w:rPr>
                    <w:t>құзырет</w:t>
                  </w:r>
                  <w:r w:rsidRPr="00111E7E">
                    <w:rPr>
                      <w:rFonts w:ascii="Times New Roman" w:hAnsi="Times New Roman"/>
                      <w:b/>
                      <w:sz w:val="28"/>
                      <w:szCs w:val="28"/>
                      <w:lang w:val="kk-KZ"/>
                    </w:rPr>
                    <w:t>ін</w:t>
                  </w:r>
                  <w:r w:rsidRPr="00AE6C6F">
                    <w:rPr>
                      <w:rFonts w:ascii="Times New Roman" w:hAnsi="Times New Roman"/>
                      <w:sz w:val="28"/>
                      <w:szCs w:val="28"/>
                      <w:lang w:val="kk-KZ"/>
                    </w:rPr>
                    <w:t xml:space="preserve"> дамытуға арналған зерттеулер</w:t>
                  </w:r>
                </w:p>
              </w:txbxContent>
            </v:textbox>
          </v:roundrect>
        </w:pic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207" o:spid="_x0000_s1116" type="#_x0000_t32" style="position:absolute;left:0;text-align:left;margin-left:291.75pt;margin-top:12.75pt;width:67.8pt;height:29.05pt;flip:y;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" strokecolor="#8064a2" strokeweight="1pt">
            <v:stroke dashstyle="dash" endarrow="block"/>
            <v:shadow color="#868686"/>
          </v:shape>
        </w:pict>
      </w:r>
      <w:r w:rsidRPr="006D19C6">
        <w:rPr>
          <w:rFonts w:ascii="Times New Roman" w:hAnsi="Times New Roman"/>
          <w:noProof/>
          <w:sz w:val="28"/>
          <w:szCs w:val="28"/>
          <w:lang w:val="en-US" w:eastAsia="en-US"/>
        </w:rPr>
        <w:pict>
          <v:shape id="AutoShape 206" o:spid="_x0000_s1115" type="#_x0000_t32" style="position:absolute;left:0;text-align:left;margin-left:250.4pt;margin-top:12.75pt;width:0;height:29.05pt;flip:y;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" strokecolor="#8064a2" strokeweight="1pt">
            <v:stroke dashstyle="dash" endarrow="block"/>
            <v:shadow color="#868686"/>
          </v:shape>
        </w:pict>
      </w:r>
      <w:r w:rsidRPr="006D19C6">
        <w:rPr>
          <w:rFonts w:ascii="Times New Roman" w:hAnsi="Times New Roman"/>
          <w:noProof/>
          <w:sz w:val="28"/>
          <w:szCs w:val="28"/>
          <w:lang w:val="en-US" w:eastAsia="en-US"/>
        </w:rPr>
        <w:pict>
          <v:shape id="AutoShape 205" o:spid="_x0000_s1114" type="#_x0000_t32" style="position:absolute;left:0;text-align:left;margin-left:137.75pt;margin-top:12.75pt;width:60.1pt;height:29.05pt;flip:x y;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" strokecolor="#8064a2" strokeweight="1pt">
            <v:stroke dashstyle="dash" endarrow="block"/>
            <v:shadow color="#868686"/>
          </v:shape>
        </w:pict>
      </w:r>
    </w:p>
    <w:p w:rsidR="0047484C"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204" o:spid="_x0000_s1067" style="position:absolute;left:0;text-align:left;margin-left:-4.2pt;margin-top:14.4pt;width:148.6pt;height:129.1pt;z-index:251697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" strokecolor="#d99594" strokeweight="1pt">
            <v:fill color2="#e5b8b7" focus="100%" type="gradient"/>
            <v:shadow on="t" color="#622423" opacity=".5" offset="1pt"/>
            <v:textbox>
              <w:txbxContent>
                <w:p w:rsidR="00AF1F50" w:rsidRPr="00E9787B" w:rsidRDefault="00AF1F50" w:rsidP="0047484C">
                  <w:pPr>
                    <w:spacing w:line="240" w:lineRule="auto"/>
                    <w:ind w:left="-142" w:right="-129"/>
                    <w:jc w:val="center"/>
                  </w:pPr>
                  <w:r>
                    <w:rPr>
                      <w:rFonts w:ascii="Times New Roman" w:hAnsi="Times New Roman"/>
                      <w:noProof/>
                      <w:sz w:val="28"/>
                      <w:szCs w:val="24"/>
                      <w:lang w:val="kk-KZ"/>
                    </w:rPr>
                    <w:t>тұлғаның шығармашылық дамуын</w:t>
                  </w:r>
                  <w:r w:rsidRPr="00111E7E">
                    <w:rPr>
                      <w:rFonts w:ascii="Times New Roman" w:hAnsi="Times New Roman"/>
                      <w:b/>
                      <w:noProof/>
                      <w:sz w:val="28"/>
                      <w:szCs w:val="24"/>
                      <w:lang w:val="kk-KZ"/>
                    </w:rPr>
                    <w:t xml:space="preserve"> көркем мәтінді қабылдау мен талдау </w:t>
                  </w:r>
                  <w:r>
                    <w:rPr>
                      <w:rFonts w:ascii="Times New Roman" w:hAnsi="Times New Roman"/>
                      <w:noProof/>
                      <w:sz w:val="28"/>
                      <w:szCs w:val="24"/>
                      <w:lang w:val="kk-KZ"/>
                    </w:rPr>
                    <w:t>мәселелерімен қатар зерттеу</w:t>
                  </w:r>
                </w:p>
              </w:txbxContent>
            </v:textbox>
          </v:roundrect>
        </w:pict>
      </w:r>
      <w:r w:rsidRPr="006D19C6">
        <w:rPr>
          <w:rFonts w:ascii="Times New Roman" w:hAnsi="Times New Roman"/>
          <w:noProof/>
          <w:sz w:val="28"/>
          <w:szCs w:val="28"/>
          <w:lang w:val="en-US" w:eastAsia="en-US"/>
        </w:rPr>
        <w:pict>
          <v:roundrect id="AutoShape 200" o:spid="_x0000_s1068" style="position:absolute;left:0;text-align:left;margin-left:347.1pt;margin-top:14.4pt;width:145.7pt;height:135.55pt;z-index:251693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" strokecolor="#d99594" strokeweight="1pt">
            <v:fill color2="#e5b8b7" focus="100%" type="gradient"/>
            <v:shadow on="t" color="#622423" opacity=".5" offset="1pt"/>
            <v:textbox>
              <w:txbxContent>
                <w:p w:rsidR="00AF1F50" w:rsidRPr="00E9787B" w:rsidRDefault="00AF1F50" w:rsidP="0047484C">
                  <w:pPr>
                    <w:spacing w:line="240" w:lineRule="auto"/>
                    <w:ind w:left="-142" w:right="-146"/>
                    <w:jc w:val="center"/>
                  </w:pPr>
                  <w:r w:rsidRPr="00111E7E">
                    <w:rPr>
                      <w:rFonts w:ascii="Times New Roman" w:hAnsi="Times New Roman"/>
                      <w:b/>
                      <w:sz w:val="28"/>
                      <w:lang w:val="kk-KZ"/>
                    </w:rPr>
                    <w:t>көркем мәтін интерпретациясы</w:t>
                  </w:r>
                  <w:r>
                    <w:rPr>
                      <w:rFonts w:ascii="Times New Roman" w:hAnsi="Times New Roman"/>
                      <w:sz w:val="28"/>
                      <w:lang w:val="kk-KZ"/>
                    </w:rPr>
                    <w:t xml:space="preserve"> мәселесі мен оқырманның әдеби-шығармашылық қабілеттері аражігін зерттеу</w:t>
                  </w:r>
                </w:p>
              </w:txbxContent>
            </v:textbox>
          </v:roundrect>
        </w:pic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99" o:spid="_x0000_s1069" type="#_x0000_t21" style="position:absolute;left:0;text-align:left;margin-left:172.6pt;margin-top:0;width:152.45pt;height:98.2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" fillcolor="#8064a2" strokecolor="#8064a2" strokeweight="10pt">
            <v:stroke linestyle="thinThin"/>
            <v:shadow color="#868686"/>
            <v:textbox>
              <w:txbxContent>
                <w:p w:rsidR="00AF1F50" w:rsidRPr="00785F9A" w:rsidRDefault="00AF1F50" w:rsidP="0047484C">
                  <w:pPr>
                    <w:spacing w:line="240" w:lineRule="auto"/>
                    <w:jc w:val="center"/>
                    <w:rPr>
                      <w:color w:val="FFFFFF"/>
                    </w:rPr>
                  </w:pPr>
                  <w:r w:rsidRPr="00785F9A">
                    <w:rPr>
                      <w:rFonts w:ascii="Times New Roman" w:hAnsi="Times New Roman"/>
                      <w:color w:val="FFFFFF"/>
                      <w:sz w:val="28"/>
                      <w:szCs w:val="28"/>
                      <w:lang w:val="kk-KZ"/>
                    </w:rPr>
                    <w:t>Тұлғаның шығармашылық дамуын зерттеу бағыттары</w:t>
                  </w:r>
                </w:p>
                <w:p w:rsidR="00AF1F50" w:rsidRPr="00785F9A" w:rsidRDefault="00AF1F50" w:rsidP="0047484C">
                  <w:pPr>
                    <w:rPr>
                      <w:color w:val="FFFFFF"/>
                    </w:rPr>
                  </w:pPr>
                </w:p>
              </w:txbxContent>
            </v:textbox>
          </v:shape>
        </w:pic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209" o:spid="_x0000_s1113" type="#_x0000_t32" style="position:absolute;left:0;text-align:left;margin-left:325.05pt;margin-top:11.85pt;width:22.05pt;height:.8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" strokecolor="#8064a2" strokeweight="1pt">
            <v:stroke dashstyle="dash" endarrow="block"/>
            <v:shadow color="#868686"/>
          </v:shape>
        </w:pict>
      </w:r>
    </w:p>
    <w:p w:rsidR="0047484C"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208" o:spid="_x0000_s1112" type="#_x0000_t32" style="position:absolute;left:0;text-align:left;margin-left:144.4pt;margin-top:2.55pt;width:23pt;height:0;flip:x;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" strokecolor="#8064a2" strokeweight="1pt">
            <v:stroke dashstyle="dash" endarrow="block"/>
            <v:shadow color="#868686"/>
          </v:shape>
        </w:pic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shape id="AutoShape 212" o:spid="_x0000_s1111" type="#_x0000_t32" style="position:absolute;left:0;text-align:left;margin-left:250.3pt;margin-top:9.6pt;width:.05pt;height:25.9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" strokecolor="#8064a2" strokeweight="1pt">
            <v:stroke dashstyle="dash" endarrow="block"/>
            <v:shadow color="#868686"/>
          </v:shape>
        </w:pict>
      </w:r>
      <w:r w:rsidRPr="006D19C6">
        <w:rPr>
          <w:rFonts w:ascii="Times New Roman" w:hAnsi="Times New Roman"/>
          <w:noProof/>
          <w:sz w:val="28"/>
          <w:szCs w:val="28"/>
          <w:lang w:val="en-US" w:eastAsia="en-US"/>
        </w:rPr>
        <w:pict>
          <v:shape id="AutoShape 211" o:spid="_x0000_s1110" type="#_x0000_t32" style="position:absolute;left:0;text-align:left;margin-left:296.15pt;margin-top:9.6pt;width:1in;height:18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" strokecolor="#8064a2" strokeweight="1pt">
            <v:stroke dashstyle="dash" endarrow="block"/>
            <v:shadow color="#868686"/>
          </v:shape>
        </w:pict>
      </w:r>
      <w:r w:rsidRPr="006D19C6">
        <w:rPr>
          <w:rFonts w:ascii="Times New Roman" w:hAnsi="Times New Roman"/>
          <w:noProof/>
          <w:sz w:val="28"/>
          <w:szCs w:val="28"/>
          <w:lang w:val="en-US" w:eastAsia="en-US"/>
        </w:rPr>
        <w:pict>
          <v:shape id="AutoShape 210" o:spid="_x0000_s1109" type="#_x0000_t32" style="position:absolute;left:0;text-align:left;margin-left:129.25pt;margin-top:9.6pt;width:68.6pt;height:18pt;flip:x;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" strokecolor="#8064a2" strokeweight="1pt">
            <v:stroke dashstyle="dash" endarrow="block"/>
            <v:shadow color="#868686"/>
          </v:shape>
        </w:pic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6D19C6" w:rsidP="00F45408">
      <w:pPr>
        <w:spacing w:after="0" w:line="240" w:lineRule="auto"/>
        <w:ind w:firstLine="567"/>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201" o:spid="_x0000_s1070" style="position:absolute;left:0;text-align:left;margin-left:336.8pt;margin-top:3.35pt;width:145.7pt;height:112.7pt;z-index:251694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" strokecolor="#b2a1c7" strokeweight="1pt">
            <v:fill color2="#ccc0d9" focus="100%" type="gradient"/>
            <v:shadow on="t" color="#3f3151" opacity=".5" offset="1pt"/>
            <v:textbox>
              <w:txbxContent>
                <w:p w:rsidR="00AF1F50" w:rsidRPr="00AE6C6F" w:rsidRDefault="00AF1F50" w:rsidP="0047484C">
                  <w:pPr>
                    <w:spacing w:line="240" w:lineRule="auto"/>
                    <w:jc w:val="center"/>
                    <w:rPr>
                      <w:rFonts w:ascii="Times New Roman" w:hAnsi="Times New Roman"/>
                      <w:sz w:val="28"/>
                      <w:szCs w:val="28"/>
                      <w:lang w:val="kk-KZ"/>
                    </w:rPr>
                  </w:pPr>
                  <w:r w:rsidRPr="006C4EC6">
                    <w:rPr>
                      <w:rFonts w:ascii="Times New Roman" w:hAnsi="Times New Roman"/>
                      <w:noProof/>
                      <w:sz w:val="28"/>
                      <w:szCs w:val="28"/>
                      <w:lang w:val="kk-KZ"/>
                    </w:rPr>
                    <w:t xml:space="preserve">әдеби-шығармашылық қабілетті </w:t>
                  </w:r>
                  <w:r w:rsidRPr="00111E7E">
                    <w:rPr>
                      <w:rFonts w:ascii="Times New Roman" w:hAnsi="Times New Roman"/>
                      <w:b/>
                      <w:noProof/>
                      <w:sz w:val="28"/>
                      <w:szCs w:val="28"/>
                      <w:lang w:val="kk-KZ"/>
                    </w:rPr>
                    <w:t xml:space="preserve">бағалау критерийлерін </w:t>
                  </w:r>
                  <w:r>
                    <w:rPr>
                      <w:rFonts w:ascii="Times New Roman" w:hAnsi="Times New Roman"/>
                      <w:noProof/>
                      <w:sz w:val="28"/>
                      <w:szCs w:val="28"/>
                      <w:lang w:val="kk-KZ"/>
                    </w:rPr>
                    <w:t>зерттеу</w:t>
                  </w:r>
                </w:p>
              </w:txbxContent>
            </v:textbox>
          </v:roundrect>
        </w:pict>
      </w:r>
      <w:r w:rsidRPr="006D19C6">
        <w:rPr>
          <w:rFonts w:ascii="Times New Roman" w:hAnsi="Times New Roman"/>
          <w:noProof/>
          <w:sz w:val="28"/>
          <w:szCs w:val="28"/>
          <w:lang w:val="en-US" w:eastAsia="en-US"/>
        </w:rPr>
        <w:pict>
          <v:roundrect id="AutoShape 202" o:spid="_x0000_s1071" style="position:absolute;left:0;text-align:left;margin-left:172.6pt;margin-top:3.35pt;width:145.7pt;height:112.7pt;z-index:251695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" strokecolor="#b2a1c7" strokeweight="1pt">
            <v:fill color2="#ccc0d9" focus="100%" type="gradient"/>
            <v:shadow on="t" color="#3f3151" opacity=".5" offset="1pt"/>
            <v:textbox>
              <w:txbxContent>
                <w:p w:rsidR="00AF1F50" w:rsidRPr="00AE6C6F" w:rsidRDefault="00AF1F50" w:rsidP="0047484C">
                  <w:pPr>
                    <w:spacing w:line="240" w:lineRule="auto"/>
                    <w:jc w:val="center"/>
                    <w:rPr>
                      <w:rFonts w:ascii="Times New Roman" w:hAnsi="Times New Roman"/>
                      <w:sz w:val="28"/>
                      <w:szCs w:val="28"/>
                      <w:lang w:val="kk-KZ"/>
                    </w:rPr>
                  </w:pPr>
                  <w:r>
                    <w:rPr>
                      <w:rFonts w:ascii="Times New Roman" w:hAnsi="Times New Roman"/>
                      <w:sz w:val="28"/>
                      <w:lang w:val="kk-KZ"/>
                    </w:rPr>
                    <w:t xml:space="preserve">шығармашылық дамуды </w:t>
                  </w:r>
                  <w:r w:rsidRPr="00111E7E">
                    <w:rPr>
                      <w:rFonts w:ascii="Times New Roman" w:hAnsi="Times New Roman"/>
                      <w:b/>
                      <w:sz w:val="28"/>
                      <w:lang w:val="kk-KZ"/>
                    </w:rPr>
                    <w:t>әдеби білімінің</w:t>
                  </w:r>
                  <w:r>
                    <w:rPr>
                      <w:rFonts w:ascii="Times New Roman" w:hAnsi="Times New Roman"/>
                      <w:sz w:val="28"/>
                      <w:lang w:val="kk-KZ"/>
                    </w:rPr>
                    <w:t xml:space="preserve"> кеңейе түсуімен тікелей байланыстара зерттеу</w:t>
                  </w:r>
                </w:p>
              </w:txbxContent>
            </v:textbox>
          </v:roundrect>
        </w:pict>
      </w:r>
      <w:r w:rsidRPr="006D19C6">
        <w:rPr>
          <w:rFonts w:ascii="Times New Roman" w:hAnsi="Times New Roman"/>
          <w:noProof/>
          <w:sz w:val="28"/>
          <w:szCs w:val="28"/>
          <w:lang w:val="en-US" w:eastAsia="en-US"/>
        </w:rPr>
        <w:pict>
          <v:roundrect id="AutoShape 203" o:spid="_x0000_s1072" style="position:absolute;left:0;text-align:left;margin-left:-1.3pt;margin-top:3.35pt;width:145.7pt;height:112.7pt;z-index:251696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" strokecolor="#b2a1c7" strokeweight="1pt">
            <v:fill color2="#ccc0d9" focus="100%" type="gradient"/>
            <v:shadow on="t" color="#3f3151" opacity=".5" offset="1pt"/>
            <v:textbox>
              <w:txbxContent>
                <w:p w:rsidR="00AF1F50" w:rsidRPr="00111E7E" w:rsidRDefault="00AF1F50" w:rsidP="0047484C">
                  <w:pPr>
                    <w:spacing w:line="240" w:lineRule="auto"/>
                    <w:jc w:val="center"/>
                  </w:pPr>
                  <w:r>
                    <w:rPr>
                      <w:rFonts w:ascii="Times New Roman" w:hAnsi="Times New Roman"/>
                      <w:noProof/>
                      <w:sz w:val="28"/>
                      <w:szCs w:val="28"/>
                      <w:lang w:val="kk-KZ"/>
                    </w:rPr>
                    <w:t xml:space="preserve">шығармашылық қабілетті түрлі жанрдағы </w:t>
                  </w:r>
                  <w:r w:rsidRPr="00111E7E">
                    <w:rPr>
                      <w:rFonts w:ascii="Times New Roman" w:hAnsi="Times New Roman"/>
                      <w:b/>
                      <w:noProof/>
                      <w:sz w:val="28"/>
                      <w:szCs w:val="28"/>
                      <w:lang w:val="kk-KZ"/>
                    </w:rPr>
                    <w:t>шығармалар жазуға үйрету</w:t>
                  </w:r>
                  <w:r>
                    <w:rPr>
                      <w:rFonts w:ascii="Times New Roman" w:hAnsi="Times New Roman"/>
                      <w:noProof/>
                      <w:sz w:val="28"/>
                      <w:szCs w:val="28"/>
                      <w:lang w:val="kk-KZ"/>
                    </w:rPr>
                    <w:t xml:space="preserve"> дамытуды зерттеу</w:t>
                  </w:r>
                </w:p>
              </w:txbxContent>
            </v:textbox>
          </v:roundrect>
        </w:pic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174D53" w:rsidP="00174D53">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6- сызба.</w:t>
      </w:r>
      <w:r w:rsidR="0047484C" w:rsidRPr="000E48D3">
        <w:rPr>
          <w:rFonts w:ascii="Times New Roman" w:hAnsi="Times New Roman"/>
          <w:i/>
          <w:sz w:val="28"/>
          <w:szCs w:val="28"/>
          <w:lang w:val="kk-KZ"/>
        </w:rPr>
        <w:t xml:space="preserve"> Әдістеме ғылымында тұлғаның шығармашылық дамуын зерттеу бағыттары</w: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Отандық әдістемелік еңбектерде орта мектепке, оқушылардың шығармашылық қабілеттерін дамытуға арналған әдіс-тәсілдер қоры біршама жинақталған. Алайда жоғары білім беру мен жоғары оқу орнынан кейінгі тұлғалық және кәсіби даму кезеңіндегі білім алушылардың шығармашылық тұрғыда өсуін негіздейтін әдістемелік еңбектер жоқтың қасы деуге болады. Көп жағдайда жоғары оқу орнына келген студенттің шығармашылық қабілеті мектеп қабырғасынан қалыптасып келеді деген түсінік туындауы мүмкін алайда статистикаға және жүргізілген зерттеу жұмыстарына сүйенсек баланың (тұлғаның) жасы ұлғайған сайын дивергентті ойлауы, шығармашылық еркіндік деңгейі, кретивке деген ұмтылысы төмендей беретінін байқауға болады. Е.Е.Туниктің «Диагностика креативности тест Е.Торренса» деп аталатын әдістемелік нұсқаулығындағы мәліметтерге сүйенсек, Е. Торренстің шығармашылық ойлау деңгейін анықтау әдісі бойынша жүргізілген эксперимент нәтижесінде ресейлік оқушылардың креативті ойлау көрсеткіші жасы ұлғайған сайын түсе беретінін көрсетсе, америкалық оқушылардікі керісінше, жасы ұлғайған сайын көтеріліп отыратын көрсетеді</w:t>
      </w:r>
      <w:r w:rsidR="003A61B6">
        <w:rPr>
          <w:rFonts w:ascii="Times New Roman" w:hAnsi="Times New Roman"/>
          <w:sz w:val="28"/>
          <w:szCs w:val="28"/>
          <w:lang w:val="kk-KZ"/>
        </w:rPr>
        <w:t xml:space="preserve"> </w:t>
      </w:r>
      <w:r w:rsidR="00D45FDF" w:rsidRPr="000E48D3">
        <w:rPr>
          <w:rFonts w:ascii="Times New Roman" w:hAnsi="Times New Roman"/>
          <w:sz w:val="28"/>
          <w:szCs w:val="28"/>
          <w:lang w:val="kk-KZ"/>
        </w:rPr>
        <w:t>[10</w:t>
      </w:r>
      <w:r w:rsidR="00CF13C5">
        <w:rPr>
          <w:rFonts w:ascii="Times New Roman" w:hAnsi="Times New Roman"/>
          <w:sz w:val="28"/>
          <w:szCs w:val="28"/>
          <w:lang w:val="kk-KZ"/>
        </w:rPr>
        <w:t>4</w:t>
      </w:r>
      <w:r w:rsidR="00D45FDF" w:rsidRPr="000E48D3">
        <w:rPr>
          <w:rFonts w:ascii="Times New Roman" w:hAnsi="Times New Roman"/>
          <w:sz w:val="28"/>
          <w:szCs w:val="28"/>
          <w:lang w:val="kk-KZ"/>
        </w:rPr>
        <w:t>, 19</w:t>
      </w:r>
      <w:r w:rsidR="00391855" w:rsidRPr="000E48D3">
        <w:rPr>
          <w:rFonts w:ascii="Times New Roman" w:hAnsi="Times New Roman"/>
          <w:sz w:val="28"/>
          <w:szCs w:val="28"/>
          <w:lang w:val="kk-KZ"/>
        </w:rPr>
        <w:t xml:space="preserve"> б.</w:t>
      </w:r>
      <w:r w:rsidR="00D45FDF" w:rsidRPr="000E48D3">
        <w:rPr>
          <w:rFonts w:ascii="Times New Roman" w:hAnsi="Times New Roman"/>
          <w:sz w:val="28"/>
          <w:szCs w:val="28"/>
          <w:lang w:val="kk-KZ"/>
        </w:rPr>
        <w:t>]</w:t>
      </w:r>
      <w:r w:rsidRPr="000E48D3">
        <w:rPr>
          <w:rFonts w:ascii="Times New Roman" w:hAnsi="Times New Roman"/>
          <w:sz w:val="28"/>
          <w:szCs w:val="28"/>
          <w:lang w:val="kk-KZ"/>
        </w:rPr>
        <w:t xml:space="preserve">. (Диаграмма1,2) </w:t>
      </w:r>
      <w:r w:rsidRPr="000E48D3">
        <w:rPr>
          <w:rFonts w:ascii="Times New Roman" w:hAnsi="Times New Roman"/>
          <w:sz w:val="28"/>
          <w:lang w:val="kk-KZ"/>
        </w:rPr>
        <w:t xml:space="preserve">Демек, шығармашылық ойлау көрсеткішінің тұлғаның жасы ұлғайған сайын көтеріліп немесе төмендеуі психикалық дамудың қалыпты көрінісі емес, білім жүйесінің құрылымына, шығармашылыққа баулу немесе ынталандыру әдістерінің берілу тәсіліне тікелей байланысты болғаны деген тұжырым жасауға болады. </w:t>
      </w:r>
      <w:r w:rsidRPr="000E48D3">
        <w:rPr>
          <w:rFonts w:ascii="Times New Roman" w:hAnsi="Times New Roman"/>
          <w:sz w:val="28"/>
          <w:szCs w:val="28"/>
          <w:lang w:val="kk-KZ"/>
        </w:rPr>
        <w:t>Сондықтан, біз де дәл осы Торренс әдісін негізге ала отырып қазақстандық оқушыларға эксперимент жүргізген болатынбыз. Біздің қол жеткізген нәтижеміз де ресейлік оқушылардың көрсеткішімен шамалас. Нәтижесін төмендегі кестелерден көруге болады. (</w:t>
      </w:r>
      <w:r w:rsidR="004A3991" w:rsidRPr="000E48D3">
        <w:rPr>
          <w:rFonts w:ascii="Times New Roman" w:hAnsi="Times New Roman"/>
          <w:sz w:val="28"/>
          <w:szCs w:val="28"/>
          <w:lang w:val="kk-KZ"/>
        </w:rPr>
        <w:t>10-сурет</w:t>
      </w:r>
      <w:r w:rsidRPr="000E48D3">
        <w:rPr>
          <w:rFonts w:ascii="Times New Roman" w:hAnsi="Times New Roman"/>
          <w:sz w:val="28"/>
          <w:szCs w:val="28"/>
          <w:lang w:val="kk-KZ"/>
        </w:rPr>
        <w:t>) Жоғары мектепте студенттердің шығармашылығын дамытуды өзекті деп табуымыздың бірінші себебі – осы.</w: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7861CE" w:rsidP="00F45408">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448300" cy="2952750"/>
            <wp:effectExtent l="0" t="0" r="0" b="0"/>
            <wp:docPr id="51" name="Objec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p>
    <w:p w:rsidR="0047484C" w:rsidRPr="000E48D3" w:rsidRDefault="004A3991" w:rsidP="00E63E06">
      <w:pPr>
        <w:pStyle w:val="a3"/>
        <w:numPr>
          <w:ilvl w:val="0"/>
          <w:numId w:val="70"/>
        </w:numPr>
        <w:spacing w:after="0" w:line="240" w:lineRule="auto"/>
        <w:jc w:val="center"/>
        <w:rPr>
          <w:rFonts w:ascii="Times New Roman" w:hAnsi="Times New Roman"/>
          <w:i/>
          <w:sz w:val="28"/>
          <w:szCs w:val="28"/>
          <w:lang w:val="kk-KZ"/>
        </w:rPr>
      </w:pPr>
      <w:r w:rsidRPr="000E48D3">
        <w:rPr>
          <w:rFonts w:ascii="Times New Roman" w:hAnsi="Times New Roman"/>
          <w:i/>
          <w:sz w:val="28"/>
          <w:szCs w:val="28"/>
          <w:lang w:val="kk-KZ"/>
        </w:rPr>
        <w:t>сурет</w:t>
      </w:r>
      <w:r w:rsidR="00EA1CA8" w:rsidRPr="000E48D3">
        <w:rPr>
          <w:rFonts w:ascii="Times New Roman" w:hAnsi="Times New Roman"/>
          <w:i/>
          <w:sz w:val="28"/>
          <w:szCs w:val="28"/>
          <w:lang w:val="kk-KZ"/>
        </w:rPr>
        <w:t>.</w:t>
      </w:r>
      <w:r w:rsidR="0047484C" w:rsidRPr="000E48D3">
        <w:rPr>
          <w:rFonts w:ascii="Times New Roman" w:hAnsi="Times New Roman"/>
          <w:i/>
          <w:sz w:val="28"/>
          <w:szCs w:val="28"/>
          <w:lang w:val="kk-KZ"/>
        </w:rPr>
        <w:t xml:space="preserve"> Е. Торренс тесті бойынша ресейлік оқушылардың кретивтілік көрсеткіші</w:t>
      </w:r>
    </w:p>
    <w:p w:rsidR="0047484C" w:rsidRPr="000E48D3" w:rsidRDefault="0047484C" w:rsidP="002917E1">
      <w:pPr>
        <w:spacing w:after="0" w:line="240" w:lineRule="auto"/>
        <w:ind w:firstLine="567"/>
        <w:jc w:val="center"/>
        <w:rPr>
          <w:rFonts w:ascii="Times New Roman" w:hAnsi="Times New Roman"/>
          <w:i/>
          <w:sz w:val="28"/>
          <w:szCs w:val="28"/>
          <w:lang w:val="kk-KZ"/>
        </w:rPr>
      </w:pPr>
    </w:p>
    <w:p w:rsidR="0047484C" w:rsidRPr="000E48D3" w:rsidRDefault="007861CE" w:rsidP="00F45408">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486400" cy="2619375"/>
            <wp:effectExtent l="0" t="0" r="0" b="0"/>
            <wp:docPr id="5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484C" w:rsidRPr="000E48D3" w:rsidRDefault="004A3991" w:rsidP="00E63E06">
      <w:pPr>
        <w:pStyle w:val="a3"/>
        <w:numPr>
          <w:ilvl w:val="0"/>
          <w:numId w:val="70"/>
        </w:numPr>
        <w:spacing w:after="0" w:line="240" w:lineRule="auto"/>
        <w:jc w:val="center"/>
        <w:rPr>
          <w:rFonts w:ascii="Times New Roman" w:hAnsi="Times New Roman"/>
          <w:i/>
          <w:sz w:val="28"/>
          <w:szCs w:val="28"/>
          <w:lang w:val="kk-KZ"/>
        </w:rPr>
      </w:pPr>
      <w:r w:rsidRPr="000E48D3">
        <w:rPr>
          <w:rFonts w:ascii="Times New Roman" w:hAnsi="Times New Roman"/>
          <w:i/>
          <w:sz w:val="28"/>
          <w:szCs w:val="28"/>
          <w:lang w:val="kk-KZ"/>
        </w:rPr>
        <w:t xml:space="preserve">сурет. </w:t>
      </w:r>
      <w:r w:rsidR="0047484C" w:rsidRPr="000E48D3">
        <w:rPr>
          <w:rFonts w:ascii="Times New Roman" w:hAnsi="Times New Roman"/>
          <w:i/>
          <w:sz w:val="28"/>
          <w:szCs w:val="28"/>
          <w:lang w:val="kk-KZ"/>
        </w:rPr>
        <w:t>Е. Торренс тесті бойынша америкалық оқушылардың кретивтілік көрсеткіші</w:t>
      </w:r>
    </w:p>
    <w:p w:rsidR="0047484C" w:rsidRPr="000E48D3" w:rsidRDefault="0047484C" w:rsidP="00EA1CA8">
      <w:pPr>
        <w:spacing w:after="0" w:line="240" w:lineRule="auto"/>
        <w:ind w:firstLine="567"/>
        <w:jc w:val="center"/>
        <w:rPr>
          <w:rFonts w:ascii="Times New Roman" w:hAnsi="Times New Roman"/>
          <w:i/>
          <w:sz w:val="28"/>
          <w:szCs w:val="28"/>
          <w:lang w:val="kk-KZ"/>
        </w:rPr>
      </w:pPr>
    </w:p>
    <w:p w:rsidR="0047484C" w:rsidRPr="000E48D3" w:rsidRDefault="007861CE" w:rsidP="00F45408">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638800" cy="3267075"/>
            <wp:effectExtent l="0" t="0" r="0" b="0"/>
            <wp:docPr id="5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484C" w:rsidRPr="000E48D3" w:rsidRDefault="0047484C" w:rsidP="00F45408">
      <w:pPr>
        <w:spacing w:after="0" w:line="240" w:lineRule="auto"/>
        <w:ind w:firstLine="567"/>
        <w:jc w:val="both"/>
        <w:rPr>
          <w:rFonts w:ascii="Times New Roman" w:hAnsi="Times New Roman"/>
          <w:sz w:val="28"/>
          <w:lang w:val="kk-KZ"/>
        </w:rPr>
      </w:pPr>
    </w:p>
    <w:p w:rsidR="0047484C" w:rsidRPr="000E48D3" w:rsidRDefault="004A3991" w:rsidP="00E63E06">
      <w:pPr>
        <w:pStyle w:val="a3"/>
        <w:numPr>
          <w:ilvl w:val="0"/>
          <w:numId w:val="70"/>
        </w:numPr>
        <w:spacing w:after="0" w:line="240" w:lineRule="auto"/>
        <w:jc w:val="center"/>
        <w:rPr>
          <w:rFonts w:ascii="Times New Roman" w:hAnsi="Times New Roman"/>
          <w:i/>
          <w:sz w:val="28"/>
          <w:szCs w:val="28"/>
          <w:lang w:val="kk-KZ"/>
        </w:rPr>
      </w:pPr>
      <w:r w:rsidRPr="000E48D3">
        <w:rPr>
          <w:rFonts w:ascii="Times New Roman" w:hAnsi="Times New Roman"/>
          <w:i/>
          <w:sz w:val="28"/>
          <w:szCs w:val="28"/>
          <w:lang w:val="kk-KZ"/>
        </w:rPr>
        <w:t xml:space="preserve"> сурет</w:t>
      </w:r>
      <w:r w:rsidR="0047484C" w:rsidRPr="000E48D3">
        <w:rPr>
          <w:rFonts w:ascii="Times New Roman" w:hAnsi="Times New Roman"/>
          <w:i/>
          <w:sz w:val="28"/>
          <w:szCs w:val="28"/>
          <w:lang w:val="kk-KZ"/>
        </w:rPr>
        <w:t xml:space="preserve"> Е. Торренс тесті бойынша қазақстандық оқушылардың кретивтілік көрсеткіші</w:t>
      </w:r>
    </w:p>
    <w:p w:rsidR="0047484C" w:rsidRPr="000E48D3" w:rsidRDefault="0047484C" w:rsidP="00F45408">
      <w:pPr>
        <w:spacing w:after="0" w:line="240" w:lineRule="auto"/>
        <w:ind w:firstLine="567"/>
        <w:jc w:val="both"/>
        <w:rPr>
          <w:rFonts w:ascii="Times New Roman" w:hAnsi="Times New Roman"/>
          <w:noProof/>
          <w:sz w:val="28"/>
          <w:szCs w:val="28"/>
          <w:lang w:val="kk-KZ"/>
        </w:rPr>
      </w:pPr>
    </w:p>
    <w:p w:rsidR="00252CF8" w:rsidRPr="000E48D3" w:rsidRDefault="0047484C" w:rsidP="00F45408">
      <w:pPr>
        <w:spacing w:after="0" w:line="240" w:lineRule="auto"/>
        <w:ind w:firstLine="567"/>
        <w:jc w:val="both"/>
        <w:rPr>
          <w:rFonts w:ascii="Segoe UI" w:hAnsi="Segoe UI" w:cs="Segoe UI"/>
          <w:sz w:val="21"/>
          <w:szCs w:val="21"/>
          <w:lang w:val="kk-KZ"/>
        </w:rPr>
      </w:pPr>
      <w:r w:rsidRPr="000E48D3">
        <w:rPr>
          <w:rFonts w:ascii="Times New Roman" w:hAnsi="Times New Roman"/>
          <w:sz w:val="28"/>
          <w:szCs w:val="28"/>
          <w:lang w:val="kk-KZ"/>
        </w:rPr>
        <w:t xml:space="preserve">Жоғары мектепте студенттердің шығармашылығын дамытудың өзектілігін көрсететін тағы бір жайт – біздің нысанымыз болашақ педагог, әдебиетші маман екендігі. Яғни мектеп жасындағы оқушылардың шығармашылық қабілетін шыңдау үшін алдымен сол жұмысты іске асырушы педагогтың дайындығын бірінші кезекте қолға алуымыз керек екені де даусыз. Оның үсітне әдебиет пәні оқушыларды шығармашылыққа жетелеуші пәндердің алдыңғы қатарынан табылатыны тағы бар. Бәлкім бірқатар мамандықтар үшін бүгінгі таңда мұғалімнің рөлі төмендеп кеткен де болуы мүмкін. Оған себеп, ақпаратқа қолжетімділіктің арта түсуі, қашықтан білім алу, оның ішінде, асинхронды өздігінен білім алу т.б. болып отыр. Алайда, әдебиетті оқытуда керісінше педагогтың маңызы арта түскені, әдебиетші-педагогтың жүгі ауырлай түскені анық. Өйткені, қазіргі жаһандану жағдайында білім алушының кітапқа деген қызығушылығын ояту да, қиялына қанат бітіріп, көркемдік танымын кеңейту де, жаңа дүние тудыруға деген ұмтылысына, шығармашыл тұлға болып қалыптасуна ықпал ету де әдебиетші-педагогтың үлесіне тиіп отыр. </w:t>
      </w:r>
      <w:r w:rsidR="00252CF8" w:rsidRPr="000E48D3">
        <w:rPr>
          <w:rFonts w:ascii="Times New Roman" w:hAnsi="Times New Roman"/>
          <w:sz w:val="28"/>
          <w:szCs w:val="28"/>
          <w:lang w:val="kk-KZ"/>
        </w:rPr>
        <w:t xml:space="preserve">Әдіскер ғалым Б.А. Әрінованың: «Әдебиет пәні оқушының өнер туындысын тануына, оны ой көзімен пайымдауға қажетті біліммен, біліктілік дағдыларымен қаруландырып, оқырмандық тәжірибені </w:t>
      </w:r>
      <w:r w:rsidR="005803E3" w:rsidRPr="000E48D3">
        <w:rPr>
          <w:rFonts w:ascii="Times New Roman" w:hAnsi="Times New Roman"/>
          <w:sz w:val="28"/>
          <w:szCs w:val="28"/>
          <w:lang w:val="kk-KZ"/>
        </w:rPr>
        <w:t>қ</w:t>
      </w:r>
      <w:r w:rsidR="00252CF8" w:rsidRPr="000E48D3">
        <w:rPr>
          <w:rFonts w:ascii="Times New Roman" w:hAnsi="Times New Roman"/>
          <w:sz w:val="28"/>
          <w:szCs w:val="28"/>
          <w:lang w:val="kk-KZ"/>
        </w:rPr>
        <w:t>алыптастырады: оқушыда көркем образды қабылдауға қажетті сезім сергектігін, дамыған шығармашылық қиял мен оқыған шығарманы (жеке көріністі) көз алдыңыз</w:t>
      </w:r>
      <w:r w:rsidR="005803E3" w:rsidRPr="000E48D3">
        <w:rPr>
          <w:rFonts w:ascii="Times New Roman" w:hAnsi="Times New Roman"/>
          <w:sz w:val="28"/>
          <w:szCs w:val="28"/>
          <w:lang w:val="kk-KZ"/>
        </w:rPr>
        <w:t>ыңызға қайта жаңғыртып елестете алу қабілетін; кейіпкер тағдырына ортақтаса білу, шығарманы бар нәрімен терең қабылдап, тебірене әсерлене білуді, шығарманы мазмұн мен түр бірлігінде, көркемдік тұтастықта қабылдай білуді; шығармада кескінделген мінездер сырын, шығарма идеясын, жазушы позициясын шығарма арқауына сүйене отырып ашуды; шығарманы бағалауды негіздей білуді; өзіндік ой толғамында дербестікті, идеялық-көркемдік құндылығы жоғары шығармаларды ғана қалайтын оқырмандық талғампаздыққа; жазушылар шығармашылығын салыстыра отырып қарастыра білу біліктіліктерін қалыптастыруды көздейді»</w:t>
      </w:r>
      <w:r w:rsidR="00BA328A" w:rsidRPr="000E48D3">
        <w:rPr>
          <w:rFonts w:ascii="Times New Roman" w:hAnsi="Times New Roman"/>
          <w:sz w:val="28"/>
          <w:szCs w:val="28"/>
          <w:lang w:val="kk-KZ"/>
        </w:rPr>
        <w:t>[1</w:t>
      </w:r>
      <w:r w:rsidR="00D45FDF" w:rsidRPr="000E48D3">
        <w:rPr>
          <w:rFonts w:ascii="Times New Roman" w:hAnsi="Times New Roman"/>
          <w:sz w:val="28"/>
          <w:szCs w:val="28"/>
          <w:lang w:val="kk-KZ"/>
        </w:rPr>
        <w:t>0</w:t>
      </w:r>
      <w:r w:rsidR="001D7983">
        <w:rPr>
          <w:rFonts w:ascii="Times New Roman" w:hAnsi="Times New Roman"/>
          <w:sz w:val="28"/>
          <w:szCs w:val="28"/>
          <w:lang w:val="kk-KZ"/>
        </w:rPr>
        <w:t>5</w:t>
      </w:r>
      <w:r w:rsidR="00BA328A" w:rsidRPr="000E48D3">
        <w:rPr>
          <w:rFonts w:ascii="Times New Roman" w:hAnsi="Times New Roman"/>
          <w:sz w:val="28"/>
          <w:szCs w:val="28"/>
          <w:lang w:val="kk-KZ"/>
        </w:rPr>
        <w:t>, 21</w:t>
      </w:r>
      <w:r w:rsidR="00391855" w:rsidRPr="000E48D3">
        <w:rPr>
          <w:rFonts w:ascii="Times New Roman" w:hAnsi="Times New Roman"/>
          <w:sz w:val="28"/>
          <w:szCs w:val="28"/>
          <w:lang w:val="kk-KZ"/>
        </w:rPr>
        <w:t xml:space="preserve"> б.</w:t>
      </w:r>
      <w:r w:rsidR="00BA328A" w:rsidRPr="000E48D3">
        <w:rPr>
          <w:rFonts w:ascii="Times New Roman" w:hAnsi="Times New Roman"/>
          <w:sz w:val="28"/>
          <w:szCs w:val="28"/>
          <w:lang w:val="kk-KZ"/>
        </w:rPr>
        <w:t xml:space="preserve">] – деген пікірі болашақ әдебиетші-педагогтарымыз да бала бойына осы білік-дағдыларды сіңіре алу үдесінен шыға алуы маңызды екенін аңғартады. </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Олай болса,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 қалыптасқан студент, шығармашыл тұлғаның моделі қандай, ол қандай талаптарға сай  болу керек, оған жетуде қандай педагогикалық тұғырларды ұстанамыз, қандай қағидалар мен тұжырымдарға сүйенеміз деген сұрақтарды негіздеу мақсатында </w:t>
      </w:r>
      <w:r w:rsidRPr="000E48D3">
        <w:rPr>
          <w:rFonts w:ascii="Times New Roman" w:hAnsi="Times New Roman"/>
          <w:b/>
          <w:sz w:val="28"/>
          <w:szCs w:val="28"/>
          <w:lang w:val="kk-KZ"/>
        </w:rPr>
        <w:t xml:space="preserve">интерпретация арқылы студенттердің шығармашылығын дамытудың мазмұндық-құрылымдық моделі </w:t>
      </w:r>
      <w:r w:rsidRPr="000E48D3">
        <w:rPr>
          <w:rFonts w:ascii="Times New Roman" w:hAnsi="Times New Roman"/>
          <w:sz w:val="28"/>
          <w:szCs w:val="28"/>
          <w:lang w:val="kk-KZ"/>
        </w:rPr>
        <w:t>жасалды.</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Шығармашылықты дамытудың мазмұндық-құрылымдық моделін құруда, ең алдымен, қандай педагогикалық тұғырлар мен оқыту ұстанымдарын басшылыққа алатынымызды негіздеп алдық.</w:t>
      </w:r>
      <w:r w:rsidRPr="000E48D3">
        <w:rPr>
          <w:rFonts w:ascii="Times New Roman" w:hAnsi="Times New Roman"/>
          <w:sz w:val="28"/>
          <w:lang w:val="kk-KZ"/>
        </w:rPr>
        <w:t xml:space="preserve">Бүгінгі педагогикалық білім берудің негізгі тұғырлары мен жоғары оқу орындарындағы оқытудың ұстанымдарын саларай отырып, оқытудың </w:t>
      </w:r>
      <w:r w:rsidRPr="000E48D3">
        <w:rPr>
          <w:rFonts w:ascii="Times New Roman" w:hAnsi="Times New Roman"/>
          <w:i/>
          <w:sz w:val="28"/>
          <w:lang w:val="kk-KZ"/>
        </w:rPr>
        <w:t>іс-әрекеттік, жеке тұлғалық, акмеологиялық, андрогогикалық, мәнмәтіндік</w:t>
      </w:r>
      <w:r w:rsidRPr="000E48D3">
        <w:rPr>
          <w:rFonts w:ascii="Times New Roman" w:hAnsi="Times New Roman"/>
          <w:sz w:val="28"/>
          <w:lang w:val="kk-KZ"/>
        </w:rPr>
        <w:t xml:space="preserve">  тұғырларының басын біріктіруші, ортақ жүйеге келтіруші </w:t>
      </w:r>
      <w:r w:rsidR="00E12113">
        <w:rPr>
          <w:rFonts w:ascii="Times New Roman" w:hAnsi="Times New Roman"/>
          <w:b/>
          <w:sz w:val="28"/>
          <w:lang w:val="kk-KZ"/>
        </w:rPr>
        <w:t>құзырет</w:t>
      </w:r>
      <w:r w:rsidRPr="000E48D3">
        <w:rPr>
          <w:rFonts w:ascii="Times New Roman" w:hAnsi="Times New Roman"/>
          <w:b/>
          <w:sz w:val="28"/>
          <w:lang w:val="kk-KZ"/>
        </w:rPr>
        <w:t>тілік макроәдістемелік тұғыры</w:t>
      </w:r>
      <w:r w:rsidRPr="000E48D3">
        <w:rPr>
          <w:rFonts w:ascii="Times New Roman" w:hAnsi="Times New Roman"/>
          <w:sz w:val="28"/>
          <w:lang w:val="kk-KZ"/>
        </w:rPr>
        <w:t xml:space="preserve"> екенін негіздедік.</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Аталған </w:t>
      </w:r>
      <w:r w:rsidR="00E12113">
        <w:rPr>
          <w:rFonts w:ascii="Times New Roman" w:hAnsi="Times New Roman"/>
          <w:sz w:val="28"/>
          <w:lang w:val="kk-KZ"/>
        </w:rPr>
        <w:t>құзырет</w:t>
      </w:r>
      <w:r w:rsidRPr="000E48D3">
        <w:rPr>
          <w:rFonts w:ascii="Times New Roman" w:hAnsi="Times New Roman"/>
          <w:sz w:val="28"/>
          <w:lang w:val="kk-KZ"/>
        </w:rPr>
        <w:t xml:space="preserve">тілік тұғырын оқытудың </w:t>
      </w:r>
      <w:r w:rsidRPr="000E48D3">
        <w:rPr>
          <w:rFonts w:ascii="Times New Roman" w:hAnsi="Times New Roman"/>
          <w:i/>
          <w:sz w:val="28"/>
          <w:lang w:val="kk-KZ"/>
        </w:rPr>
        <w:t>іс-әркеттік тұғырымен</w:t>
      </w:r>
      <w:r w:rsidRPr="000E48D3">
        <w:rPr>
          <w:rFonts w:ascii="Times New Roman" w:hAnsi="Times New Roman"/>
          <w:sz w:val="28"/>
          <w:lang w:val="kk-KZ"/>
        </w:rPr>
        <w:t xml:space="preserve"> интеграциялауымыздың негізі – </w:t>
      </w:r>
      <w:r w:rsidR="00E12113">
        <w:rPr>
          <w:rFonts w:ascii="Times New Roman" w:hAnsi="Times New Roman"/>
          <w:sz w:val="28"/>
          <w:lang w:val="kk-KZ"/>
        </w:rPr>
        <w:t>құзырет</w:t>
      </w:r>
      <w:r w:rsidRPr="000E48D3">
        <w:rPr>
          <w:rFonts w:ascii="Times New Roman" w:hAnsi="Times New Roman"/>
          <w:sz w:val="28"/>
          <w:lang w:val="kk-KZ"/>
        </w:rPr>
        <w:t xml:space="preserve">тілік ұғымының өзі іс-әрекет барысында, қандайда бір мәселелерді анықтау, оның шешімін табу, жүзеге асыру кезінде қалыптасатындығында; </w:t>
      </w:r>
      <w:r w:rsidRPr="000E48D3">
        <w:rPr>
          <w:rFonts w:ascii="Times New Roman" w:hAnsi="Times New Roman"/>
          <w:i/>
          <w:sz w:val="28"/>
          <w:lang w:val="kk-KZ"/>
        </w:rPr>
        <w:t xml:space="preserve">жеке тұлғалық </w:t>
      </w:r>
      <w:r w:rsidRPr="000E48D3">
        <w:rPr>
          <w:rFonts w:ascii="Times New Roman" w:hAnsi="Times New Roman"/>
          <w:sz w:val="28"/>
          <w:lang w:val="kk-KZ"/>
        </w:rPr>
        <w:t xml:space="preserve">тұғырмен кіріктіре қарастыруымызға себеп – </w:t>
      </w:r>
      <w:r w:rsidR="00E12113">
        <w:rPr>
          <w:rFonts w:ascii="Times New Roman" w:hAnsi="Times New Roman"/>
          <w:sz w:val="28"/>
          <w:lang w:val="kk-KZ"/>
        </w:rPr>
        <w:t>құзырет</w:t>
      </w:r>
      <w:r w:rsidRPr="000E48D3">
        <w:rPr>
          <w:rFonts w:ascii="Times New Roman" w:hAnsi="Times New Roman"/>
          <w:sz w:val="28"/>
          <w:lang w:val="kk-KZ"/>
        </w:rPr>
        <w:t xml:space="preserve">тілік жеке тұлғаның мүмкіндіктері мен оның құндылықтарына, рухани қалыптасуына, білімі мен қабілеттеріне бағытталатындығы; </w:t>
      </w:r>
      <w:r w:rsidRPr="000E48D3">
        <w:rPr>
          <w:rFonts w:ascii="Times New Roman" w:hAnsi="Times New Roman"/>
          <w:i/>
          <w:sz w:val="28"/>
          <w:lang w:val="kk-KZ"/>
        </w:rPr>
        <w:t>акмеологиялық тұғырмен</w:t>
      </w:r>
      <w:r w:rsidRPr="000E48D3">
        <w:rPr>
          <w:rFonts w:ascii="Times New Roman" w:hAnsi="Times New Roman"/>
          <w:sz w:val="28"/>
          <w:lang w:val="kk-KZ"/>
        </w:rPr>
        <w:t xml:space="preserve"> байланысты қарастыруымызға </w:t>
      </w:r>
      <w:r w:rsidR="00E12113">
        <w:rPr>
          <w:rFonts w:ascii="Times New Roman" w:hAnsi="Times New Roman"/>
          <w:sz w:val="28"/>
          <w:lang w:val="kk-KZ"/>
        </w:rPr>
        <w:t>құзырет</w:t>
      </w:r>
      <w:r w:rsidRPr="000E48D3">
        <w:rPr>
          <w:rFonts w:ascii="Times New Roman" w:hAnsi="Times New Roman"/>
          <w:sz w:val="28"/>
          <w:lang w:val="kk-KZ"/>
        </w:rPr>
        <w:t xml:space="preserve">тілікті кәсібиліктің бір бөлігі ретінде түсініп, сондай-ақ, мақсаттылық, ұмтылыс, тұлғаның педагогикалық іс-әрекетті іске асыруға деген мүмкіндіктері мен дайындығы ретінде тануымыз себеп болды; </w:t>
      </w:r>
      <w:r w:rsidRPr="000E48D3">
        <w:rPr>
          <w:rFonts w:ascii="Times New Roman" w:hAnsi="Times New Roman"/>
          <w:i/>
          <w:sz w:val="28"/>
          <w:lang w:val="kk-KZ"/>
        </w:rPr>
        <w:t>мәнмәтіндік тұғырмен</w:t>
      </w:r>
      <w:r w:rsidRPr="000E48D3">
        <w:rPr>
          <w:rFonts w:ascii="Times New Roman" w:hAnsi="Times New Roman"/>
          <w:sz w:val="28"/>
          <w:lang w:val="kk-KZ"/>
        </w:rPr>
        <w:t xml:space="preserve">байланыстыруымызға студенттерді кәсібилікке баулу, шығармашылығын дамыту контексінде білім беру негіз болса, </w:t>
      </w:r>
      <w:r w:rsidRPr="000E48D3">
        <w:rPr>
          <w:rFonts w:ascii="Times New Roman" w:hAnsi="Times New Roman"/>
          <w:i/>
          <w:sz w:val="28"/>
          <w:lang w:val="kk-KZ"/>
        </w:rPr>
        <w:t>андрогогикалық тұғырмен</w:t>
      </w:r>
      <w:r w:rsidRPr="000E48D3">
        <w:rPr>
          <w:rFonts w:ascii="Times New Roman" w:hAnsi="Times New Roman"/>
          <w:sz w:val="28"/>
          <w:lang w:val="kk-KZ"/>
        </w:rPr>
        <w:t xml:space="preserve"> байланысын білім алушылардың өз бетінше ізденуін, өзіндік оқу бағдарын өзі құра алуын, кәсіби саладағы түрлі өзгерістер мен жаңалықтарға икемдігін басшылыққа ала отырып негіздедік. </w:t>
      </w:r>
      <w:r w:rsidR="00EA1CA8" w:rsidRPr="000E48D3">
        <w:rPr>
          <w:rFonts w:ascii="Times New Roman" w:hAnsi="Times New Roman"/>
          <w:sz w:val="28"/>
          <w:lang w:val="kk-KZ"/>
        </w:rPr>
        <w:t>1</w:t>
      </w:r>
      <w:r w:rsidR="004A3991" w:rsidRPr="000E48D3">
        <w:rPr>
          <w:rFonts w:ascii="Times New Roman" w:hAnsi="Times New Roman"/>
          <w:sz w:val="28"/>
          <w:lang w:val="kk-KZ"/>
        </w:rPr>
        <w:t>3</w:t>
      </w:r>
      <w:r w:rsidR="00EA1CA8" w:rsidRPr="000E48D3">
        <w:rPr>
          <w:rFonts w:ascii="Times New Roman" w:hAnsi="Times New Roman"/>
          <w:sz w:val="28"/>
          <w:lang w:val="kk-KZ"/>
        </w:rPr>
        <w:t>- сурет.</w:t>
      </w:r>
    </w:p>
    <w:p w:rsidR="0047484C" w:rsidRPr="000E48D3" w:rsidRDefault="0047484C" w:rsidP="00F45408">
      <w:pPr>
        <w:spacing w:after="0" w:line="240" w:lineRule="auto"/>
        <w:ind w:firstLine="567"/>
        <w:jc w:val="both"/>
        <w:rPr>
          <w:rFonts w:ascii="Times New Roman" w:hAnsi="Times New Roman"/>
          <w:sz w:val="28"/>
          <w:lang w:val="kk-KZ"/>
        </w:rPr>
      </w:pPr>
    </w:p>
    <w:p w:rsidR="0047484C" w:rsidRPr="000E48D3" w:rsidRDefault="007861CE" w:rsidP="00F45408">
      <w:pPr>
        <w:spacing w:after="0" w:line="240" w:lineRule="auto"/>
        <w:ind w:firstLine="567"/>
        <w:jc w:val="both"/>
        <w:rPr>
          <w:rFonts w:ascii="Times New Roman" w:hAnsi="Times New Roman"/>
          <w:sz w:val="28"/>
          <w:lang w:val="kk-KZ"/>
        </w:rPr>
      </w:pPr>
      <w:r>
        <w:rPr>
          <w:rFonts w:ascii="Times New Roman" w:hAnsi="Times New Roman"/>
          <w:noProof/>
          <w:sz w:val="28"/>
        </w:rPr>
        <w:drawing>
          <wp:inline distT="0" distB="0" distL="0" distR="0">
            <wp:extent cx="5524500" cy="3778729"/>
            <wp:effectExtent l="0" t="38100" r="0" b="0"/>
            <wp:docPr id="54"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47484C" w:rsidRPr="000E48D3" w:rsidRDefault="00EA1CA8" w:rsidP="00F45408">
      <w:pPr>
        <w:spacing w:after="0" w:line="240" w:lineRule="auto"/>
        <w:ind w:firstLine="567"/>
        <w:jc w:val="center"/>
        <w:rPr>
          <w:rFonts w:ascii="Times New Roman" w:hAnsi="Times New Roman"/>
          <w:i/>
          <w:sz w:val="28"/>
          <w:lang w:val="kk-KZ"/>
        </w:rPr>
      </w:pPr>
      <w:r w:rsidRPr="000E48D3">
        <w:rPr>
          <w:rFonts w:ascii="Times New Roman" w:hAnsi="Times New Roman"/>
          <w:i/>
          <w:sz w:val="28"/>
          <w:lang w:val="kk-KZ"/>
        </w:rPr>
        <w:t>1</w:t>
      </w:r>
      <w:r w:rsidR="004A3991" w:rsidRPr="000E48D3">
        <w:rPr>
          <w:rFonts w:ascii="Times New Roman" w:hAnsi="Times New Roman"/>
          <w:i/>
          <w:sz w:val="28"/>
          <w:lang w:val="kk-KZ"/>
        </w:rPr>
        <w:t>3</w:t>
      </w:r>
      <w:r w:rsidRPr="000E48D3">
        <w:rPr>
          <w:rFonts w:ascii="Times New Roman" w:hAnsi="Times New Roman"/>
          <w:i/>
          <w:sz w:val="28"/>
          <w:lang w:val="kk-KZ"/>
        </w:rPr>
        <w:t>- сурет.</w:t>
      </w:r>
      <w:r w:rsidR="0047484C" w:rsidRPr="000E48D3">
        <w:rPr>
          <w:rFonts w:ascii="Times New Roman" w:hAnsi="Times New Roman"/>
          <w:i/>
          <w:sz w:val="28"/>
          <w:lang w:val="kk-KZ"/>
        </w:rPr>
        <w:t xml:space="preserve"> Студенттер шығармашылығын дамытудың әдіснамалық тұғырлары</w:t>
      </w:r>
    </w:p>
    <w:p w:rsidR="0047484C" w:rsidRPr="000E48D3" w:rsidRDefault="0047484C" w:rsidP="00F45408">
      <w:pPr>
        <w:spacing w:after="0" w:line="240" w:lineRule="auto"/>
        <w:ind w:firstLine="567"/>
        <w:jc w:val="center"/>
        <w:rPr>
          <w:rFonts w:ascii="Times New Roman" w:hAnsi="Times New Roman"/>
          <w:i/>
          <w:sz w:val="28"/>
          <w:lang w:val="kk-KZ"/>
        </w:rPr>
      </w:pPr>
    </w:p>
    <w:p w:rsidR="00714400"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Жоғарыдағы негіздемелерді басшылыққа ала отырып, </w:t>
      </w:r>
      <w:r w:rsidR="00E12113">
        <w:rPr>
          <w:rFonts w:ascii="Times New Roman" w:hAnsi="Times New Roman"/>
          <w:sz w:val="28"/>
          <w:lang w:val="kk-KZ"/>
        </w:rPr>
        <w:t>құзырет</w:t>
      </w:r>
      <w:r w:rsidRPr="000E48D3">
        <w:rPr>
          <w:rFonts w:ascii="Times New Roman" w:hAnsi="Times New Roman"/>
          <w:sz w:val="28"/>
          <w:lang w:val="kk-KZ"/>
        </w:rPr>
        <w:t xml:space="preserve">тілік тұғырды студенттің шығармашылығын дамыту мен әдеби интерпретацияға бағыттауда ең тиімдісі деген шешімге келдік. Сондай-ақ, ұсынылатын әдіс-тәсілдер мен тапсырмаларды да педагогиканың </w:t>
      </w:r>
      <w:r w:rsidR="00E12113">
        <w:rPr>
          <w:rFonts w:ascii="Times New Roman" w:hAnsi="Times New Roman"/>
          <w:sz w:val="28"/>
          <w:lang w:val="kk-KZ"/>
        </w:rPr>
        <w:t>құзырет</w:t>
      </w:r>
      <w:r w:rsidRPr="000E48D3">
        <w:rPr>
          <w:rFonts w:ascii="Times New Roman" w:hAnsi="Times New Roman"/>
          <w:sz w:val="28"/>
          <w:lang w:val="kk-KZ"/>
        </w:rPr>
        <w:t xml:space="preserve">тілік тұғырына сай құратын боламыз. Себебі, </w:t>
      </w:r>
      <w:r w:rsidR="00E12113">
        <w:rPr>
          <w:rFonts w:ascii="Times New Roman" w:hAnsi="Times New Roman"/>
          <w:sz w:val="28"/>
          <w:lang w:val="kk-KZ"/>
        </w:rPr>
        <w:t>құзырет</w:t>
      </w:r>
      <w:r w:rsidRPr="000E48D3">
        <w:rPr>
          <w:rFonts w:ascii="Times New Roman" w:hAnsi="Times New Roman"/>
          <w:sz w:val="28"/>
          <w:lang w:val="kk-KZ"/>
        </w:rPr>
        <w:t xml:space="preserve">тілік дегеніміз – мақсат, мотив, құндылық, білім, дағды, рефлексияның жиынтығынан  тұратын жүйелі ұғым. </w:t>
      </w:r>
      <w:r w:rsidR="00E12113">
        <w:rPr>
          <w:rFonts w:ascii="Times New Roman" w:hAnsi="Times New Roman"/>
          <w:sz w:val="28"/>
          <w:lang w:val="kk-KZ"/>
        </w:rPr>
        <w:t>Құзырет</w:t>
      </w:r>
      <w:r w:rsidRPr="000E48D3">
        <w:rPr>
          <w:rFonts w:ascii="Times New Roman" w:hAnsi="Times New Roman"/>
          <w:sz w:val="28"/>
          <w:lang w:val="kk-KZ"/>
        </w:rPr>
        <w:t xml:space="preserve"> дегеніміз – аталған кұзіреттіліктің бірлігі, </w:t>
      </w:r>
      <w:r w:rsidR="00E12113">
        <w:rPr>
          <w:rFonts w:ascii="Times New Roman" w:hAnsi="Times New Roman"/>
          <w:sz w:val="28"/>
          <w:lang w:val="kk-KZ"/>
        </w:rPr>
        <w:t>құзырет</w:t>
      </w:r>
      <w:r w:rsidRPr="000E48D3">
        <w:rPr>
          <w:rFonts w:ascii="Times New Roman" w:hAnsi="Times New Roman"/>
          <w:sz w:val="28"/>
          <w:lang w:val="kk-KZ"/>
        </w:rPr>
        <w:t xml:space="preserve">тілік қалыптастырудың негізі, жүйе құрушы құрамдас бөліктердің бірі. Демек, </w:t>
      </w:r>
      <w:r w:rsidR="00E12113">
        <w:rPr>
          <w:rFonts w:ascii="Times New Roman" w:hAnsi="Times New Roman"/>
          <w:sz w:val="28"/>
          <w:lang w:val="kk-KZ"/>
        </w:rPr>
        <w:t>құзырет</w:t>
      </w:r>
      <w:r w:rsidRPr="000E48D3">
        <w:rPr>
          <w:rFonts w:ascii="Times New Roman" w:hAnsi="Times New Roman"/>
          <w:sz w:val="28"/>
          <w:lang w:val="kk-KZ"/>
        </w:rPr>
        <w:t xml:space="preserve"> білім беру үдерісімен бірге берілетін, дамитын болса, </w:t>
      </w:r>
      <w:r w:rsidR="00E12113">
        <w:rPr>
          <w:rFonts w:ascii="Times New Roman" w:hAnsi="Times New Roman"/>
          <w:sz w:val="28"/>
          <w:lang w:val="kk-KZ"/>
        </w:rPr>
        <w:t>құзырет</w:t>
      </w:r>
      <w:r w:rsidRPr="000E48D3">
        <w:rPr>
          <w:rFonts w:ascii="Times New Roman" w:hAnsi="Times New Roman"/>
          <w:sz w:val="28"/>
          <w:lang w:val="kk-KZ"/>
        </w:rPr>
        <w:t xml:space="preserve">тілік соны бойға сіңіруде, іске асыруда қалыптасып орнығады. </w:t>
      </w:r>
    </w:p>
    <w:p w:rsidR="00714400" w:rsidRPr="000E48D3" w:rsidRDefault="007144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Педагогика ғылымдарының докторы Б.Ө. Сманов: «</w:t>
      </w:r>
      <w:r w:rsidR="00E12113">
        <w:rPr>
          <w:rFonts w:ascii="Times New Roman" w:hAnsi="Times New Roman"/>
          <w:sz w:val="28"/>
          <w:lang w:val="kk-KZ"/>
        </w:rPr>
        <w:t>Құзырет</w:t>
      </w:r>
      <w:r w:rsidRPr="000E48D3">
        <w:rPr>
          <w:rFonts w:ascii="Times New Roman" w:hAnsi="Times New Roman"/>
          <w:sz w:val="28"/>
          <w:lang w:val="kk-KZ"/>
        </w:rPr>
        <w:t xml:space="preserve">тілік – оқушының әрекет-тәсілдерді жан-жақты игеруінен көрінетін білім нәтижесі. Сондықтан </w:t>
      </w:r>
      <w:r w:rsidR="00E12113">
        <w:rPr>
          <w:rFonts w:ascii="Times New Roman" w:hAnsi="Times New Roman"/>
          <w:sz w:val="28"/>
          <w:lang w:val="kk-KZ"/>
        </w:rPr>
        <w:t>құзырет</w:t>
      </w:r>
      <w:r w:rsidRPr="000E48D3">
        <w:rPr>
          <w:rFonts w:ascii="Times New Roman" w:hAnsi="Times New Roman"/>
          <w:sz w:val="28"/>
          <w:lang w:val="kk-KZ"/>
        </w:rPr>
        <w:t>ті тұлға қалыптастыру міндеті бүгінгі күннің өзекті талабы болып есептеледі.</w:t>
      </w:r>
    </w:p>
    <w:p w:rsidR="00714400" w:rsidRPr="000E48D3" w:rsidRDefault="00714400"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Оқушының жеке тұлға ретіндегі </w:t>
      </w:r>
      <w:r w:rsidR="00E12113">
        <w:rPr>
          <w:rFonts w:ascii="Times New Roman" w:hAnsi="Times New Roman"/>
          <w:sz w:val="28"/>
          <w:lang w:val="kk-KZ"/>
        </w:rPr>
        <w:t>құзырет</w:t>
      </w:r>
      <w:r w:rsidRPr="000E48D3">
        <w:rPr>
          <w:rFonts w:ascii="Times New Roman" w:hAnsi="Times New Roman"/>
          <w:sz w:val="28"/>
          <w:lang w:val="kk-KZ"/>
        </w:rPr>
        <w:t>тіліктерінің қалыптасуы көркем шығарманы оқу, оны жан-жақты этикалық, эстетикалық, әдебиеттанушылық талдау арқылы жүзеге асатыны анық»</w:t>
      </w:r>
      <w:r w:rsidR="003820FE" w:rsidRPr="000E48D3">
        <w:rPr>
          <w:rFonts w:ascii="Times New Roman" w:hAnsi="Times New Roman"/>
          <w:sz w:val="28"/>
          <w:lang w:val="kk-KZ"/>
        </w:rPr>
        <w:t xml:space="preserve"> [1</w:t>
      </w:r>
      <w:r w:rsidR="00D45FDF" w:rsidRPr="000E48D3">
        <w:rPr>
          <w:rFonts w:ascii="Times New Roman" w:hAnsi="Times New Roman"/>
          <w:sz w:val="28"/>
          <w:lang w:val="kk-KZ"/>
        </w:rPr>
        <w:t>0</w:t>
      </w:r>
      <w:r w:rsidR="001D7983">
        <w:rPr>
          <w:rFonts w:ascii="Times New Roman" w:hAnsi="Times New Roman"/>
          <w:sz w:val="28"/>
          <w:lang w:val="kk-KZ"/>
        </w:rPr>
        <w:t>6</w:t>
      </w:r>
      <w:r w:rsidR="003820FE" w:rsidRPr="000E48D3">
        <w:rPr>
          <w:rFonts w:ascii="Times New Roman" w:hAnsi="Times New Roman"/>
          <w:sz w:val="28"/>
          <w:lang w:val="kk-KZ"/>
        </w:rPr>
        <w:t>, 174</w:t>
      </w:r>
      <w:r w:rsidR="00391855" w:rsidRPr="000E48D3">
        <w:rPr>
          <w:rFonts w:ascii="Times New Roman" w:hAnsi="Times New Roman"/>
          <w:sz w:val="28"/>
          <w:lang w:val="kk-KZ"/>
        </w:rPr>
        <w:t xml:space="preserve"> б.</w:t>
      </w:r>
      <w:r w:rsidR="003820FE" w:rsidRPr="000E48D3">
        <w:rPr>
          <w:rFonts w:ascii="Times New Roman" w:hAnsi="Times New Roman"/>
          <w:sz w:val="28"/>
          <w:lang w:val="kk-KZ"/>
        </w:rPr>
        <w:t>]</w:t>
      </w:r>
      <w:r w:rsidRPr="000E48D3">
        <w:rPr>
          <w:rFonts w:ascii="Times New Roman" w:hAnsi="Times New Roman"/>
          <w:sz w:val="28"/>
          <w:lang w:val="kk-KZ"/>
        </w:rPr>
        <w:t xml:space="preserve"> – деген пікірі ойымызды бекіте түседі.</w:t>
      </w:r>
    </w:p>
    <w:p w:rsidR="0047484C" w:rsidRPr="000E48D3" w:rsidRDefault="003820FE"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Жұмысымызда с</w:t>
      </w:r>
      <w:r w:rsidR="0047484C" w:rsidRPr="000E48D3">
        <w:rPr>
          <w:rFonts w:ascii="Times New Roman" w:hAnsi="Times New Roman"/>
          <w:sz w:val="28"/>
          <w:lang w:val="kk-KZ"/>
        </w:rPr>
        <w:t xml:space="preserve">туденттер шығармашылығын дамытуда да бірнеше </w:t>
      </w:r>
      <w:r w:rsidR="00E12113">
        <w:rPr>
          <w:rFonts w:ascii="Times New Roman" w:hAnsi="Times New Roman"/>
          <w:sz w:val="28"/>
          <w:lang w:val="kk-KZ"/>
        </w:rPr>
        <w:t>құзырет</w:t>
      </w:r>
      <w:r w:rsidR="0047484C" w:rsidRPr="000E48D3">
        <w:rPr>
          <w:rFonts w:ascii="Times New Roman" w:hAnsi="Times New Roman"/>
          <w:sz w:val="28"/>
          <w:lang w:val="kk-KZ"/>
        </w:rPr>
        <w:t>терді (көркем шығарманы қабылдау, талдау, талқылау, интерпретациялай алу,бағалау, жаңа өнім алу, рефлексия) қалыптастыруды мақсат тұтамыз.</w:t>
      </w:r>
    </w:p>
    <w:p w:rsidR="008F1B46" w:rsidRPr="000E48D3" w:rsidRDefault="008F1B46" w:rsidP="00F45408">
      <w:pPr>
        <w:spacing w:after="0" w:line="240" w:lineRule="auto"/>
        <w:ind w:firstLine="567"/>
        <w:jc w:val="both"/>
        <w:rPr>
          <w:rFonts w:ascii="Times New Roman" w:hAnsi="Times New Roman"/>
          <w:sz w:val="28"/>
          <w:lang w:val="kk-KZ"/>
        </w:rPr>
      </w:pPr>
    </w:p>
    <w:p w:rsidR="0047484C" w:rsidRPr="000E48D3" w:rsidRDefault="007861CE" w:rsidP="00F45408">
      <w:pPr>
        <w:spacing w:after="0" w:line="240" w:lineRule="auto"/>
        <w:jc w:val="both"/>
        <w:rPr>
          <w:rFonts w:ascii="Times New Roman" w:hAnsi="Times New Roman"/>
          <w:sz w:val="28"/>
          <w:lang w:val="kk-KZ"/>
        </w:rPr>
      </w:pPr>
      <w:r>
        <w:rPr>
          <w:rFonts w:ascii="Times New Roman" w:hAnsi="Times New Roman"/>
          <w:noProof/>
          <w:sz w:val="28"/>
        </w:rPr>
        <w:drawing>
          <wp:inline distT="0" distB="0" distL="0" distR="0">
            <wp:extent cx="6009290" cy="2962275"/>
            <wp:effectExtent l="76200" t="0" r="143860" b="0"/>
            <wp:docPr id="50"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7484C" w:rsidRPr="000E48D3" w:rsidRDefault="00EA1CA8" w:rsidP="00EA1CA8">
      <w:pPr>
        <w:spacing w:after="0" w:line="240" w:lineRule="auto"/>
        <w:ind w:firstLine="567"/>
        <w:jc w:val="center"/>
        <w:rPr>
          <w:rFonts w:ascii="Times New Roman" w:hAnsi="Times New Roman"/>
          <w:i/>
          <w:sz w:val="28"/>
          <w:lang w:val="kk-KZ"/>
        </w:rPr>
      </w:pPr>
      <w:r w:rsidRPr="000E48D3">
        <w:rPr>
          <w:rFonts w:ascii="Times New Roman" w:hAnsi="Times New Roman"/>
          <w:i/>
          <w:sz w:val="28"/>
          <w:lang w:val="kk-KZ"/>
        </w:rPr>
        <w:t>1</w:t>
      </w:r>
      <w:r w:rsidR="004A3991" w:rsidRPr="000E48D3">
        <w:rPr>
          <w:rFonts w:ascii="Times New Roman" w:hAnsi="Times New Roman"/>
          <w:i/>
          <w:sz w:val="28"/>
          <w:lang w:val="kk-KZ"/>
        </w:rPr>
        <w:t>4</w:t>
      </w:r>
      <w:r w:rsidRPr="000E48D3">
        <w:rPr>
          <w:rFonts w:ascii="Times New Roman" w:hAnsi="Times New Roman"/>
          <w:i/>
          <w:sz w:val="28"/>
          <w:lang w:val="kk-KZ"/>
        </w:rPr>
        <w:t xml:space="preserve">- сурет. </w:t>
      </w:r>
      <w:r w:rsidR="00E12113">
        <w:rPr>
          <w:rFonts w:ascii="Times New Roman" w:hAnsi="Times New Roman"/>
          <w:i/>
          <w:sz w:val="28"/>
          <w:lang w:val="kk-KZ"/>
        </w:rPr>
        <w:t>Құзырет</w:t>
      </w:r>
      <w:r w:rsidR="0047484C" w:rsidRPr="000E48D3">
        <w:rPr>
          <w:rFonts w:ascii="Times New Roman" w:hAnsi="Times New Roman"/>
          <w:i/>
          <w:sz w:val="28"/>
          <w:lang w:val="kk-KZ"/>
        </w:rPr>
        <w:t>тілік мазмұны</w:t>
      </w:r>
    </w:p>
    <w:p w:rsidR="00D45FDF" w:rsidRPr="000E48D3" w:rsidRDefault="00D45FDF" w:rsidP="00F45408">
      <w:pPr>
        <w:spacing w:after="0" w:line="240" w:lineRule="auto"/>
        <w:ind w:firstLine="567"/>
        <w:jc w:val="both"/>
        <w:rPr>
          <w:rFonts w:ascii="Times New Roman" w:hAnsi="Times New Roman"/>
          <w:sz w:val="28"/>
          <w:lang w:val="kk-KZ"/>
        </w:rPr>
      </w:pP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И.Е. Брякова шығармашылық </w:t>
      </w:r>
      <w:r w:rsidR="00E12113">
        <w:rPr>
          <w:rFonts w:ascii="Times New Roman" w:hAnsi="Times New Roman"/>
          <w:sz w:val="28"/>
          <w:lang w:val="kk-KZ"/>
        </w:rPr>
        <w:t>құзырет</w:t>
      </w:r>
      <w:r w:rsidRPr="000E48D3">
        <w:rPr>
          <w:rFonts w:ascii="Times New Roman" w:hAnsi="Times New Roman"/>
          <w:sz w:val="28"/>
          <w:lang w:val="kk-KZ"/>
        </w:rPr>
        <w:t>тің құрамдас бөліктерін аксиологиялық, мотивациялық, когнитивтік, іс-әрекеттік, рефлексивтік деп бөліп көрсетеді.</w:t>
      </w:r>
    </w:p>
    <w:p w:rsidR="0047484C" w:rsidRPr="000E48D3" w:rsidRDefault="0047484C" w:rsidP="00E63E06">
      <w:pPr>
        <w:pStyle w:val="a3"/>
        <w:numPr>
          <w:ilvl w:val="0"/>
          <w:numId w:val="44"/>
        </w:numPr>
        <w:tabs>
          <w:tab w:val="left" w:pos="1134"/>
        </w:tabs>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Аксиологиялық – сөз құндылығын түсіну, әрбір тұлғаны құндылық деп қарау және оларға шығармашылық тұрғыда қарым-қатынас жасау;</w:t>
      </w:r>
    </w:p>
    <w:p w:rsidR="0047484C" w:rsidRPr="000E48D3" w:rsidRDefault="0047484C" w:rsidP="00E63E06">
      <w:pPr>
        <w:pStyle w:val="a3"/>
        <w:numPr>
          <w:ilvl w:val="0"/>
          <w:numId w:val="44"/>
        </w:numPr>
        <w:tabs>
          <w:tab w:val="left" w:pos="1134"/>
        </w:tabs>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Мотивациялық – көркем мәтінді шығармашыл түрде иегеруге деген ұмтылысы мен мүмкіндіктерінің болуы;</w:t>
      </w:r>
    </w:p>
    <w:p w:rsidR="0047484C" w:rsidRPr="000E48D3" w:rsidRDefault="0047484C" w:rsidP="00E63E06">
      <w:pPr>
        <w:pStyle w:val="a3"/>
        <w:numPr>
          <w:ilvl w:val="0"/>
          <w:numId w:val="44"/>
        </w:numPr>
        <w:tabs>
          <w:tab w:val="left" w:pos="1134"/>
        </w:tabs>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Когнитивтік – көркем мәтінді тануға шығармашылық тұрғыдан келуі, өзіндік көркем, сыни, публицистикалық мәтіндер құра алауы, іріктелген ақпаратты шығармашылық жүйеге келтіріп қолдана алуы, кәсіби шығармашылық шешімдер қабылдауда филологиялық білімін қолдана алауы;</w:t>
      </w:r>
    </w:p>
    <w:p w:rsidR="0047484C" w:rsidRPr="000E48D3" w:rsidRDefault="0047484C" w:rsidP="00E63E06">
      <w:pPr>
        <w:pStyle w:val="a3"/>
        <w:numPr>
          <w:ilvl w:val="0"/>
          <w:numId w:val="44"/>
        </w:numPr>
        <w:tabs>
          <w:tab w:val="left" w:pos="1134"/>
        </w:tabs>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Іс-әрекеттік – көркем мәтінді талдау әдістерін меңгеру, әдеби шығармашылықты дамыту әдістерін меңгеру, жинақталған тәжірибесін шығармашыл түрде пайдалана отырып, жаңа әдістер ойлау табуға бейімділігінің болуы;</w:t>
      </w:r>
    </w:p>
    <w:p w:rsidR="0047484C" w:rsidRPr="000E48D3" w:rsidRDefault="0047484C" w:rsidP="00E63E06">
      <w:pPr>
        <w:pStyle w:val="a3"/>
        <w:numPr>
          <w:ilvl w:val="0"/>
          <w:numId w:val="44"/>
        </w:numPr>
        <w:tabs>
          <w:tab w:val="left" w:pos="1134"/>
        </w:tabs>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 xml:space="preserve">Рефлексивтік – өзінің жеке шығармашылық әрекеттеріне, көркем шығарманың мазмұны </w:t>
      </w:r>
      <w:r w:rsidR="009445F9">
        <w:rPr>
          <w:rFonts w:ascii="Times New Roman" w:hAnsi="Times New Roman"/>
          <w:sz w:val="28"/>
          <w:lang w:val="kk-KZ"/>
        </w:rPr>
        <w:t>мен мәніне рефлексия жасай алуы</w:t>
      </w:r>
      <w:r w:rsidR="009445F9" w:rsidRPr="000E48D3">
        <w:rPr>
          <w:rFonts w:ascii="Times New Roman" w:hAnsi="Times New Roman"/>
          <w:noProof/>
          <w:sz w:val="28"/>
          <w:lang w:val="kk-KZ"/>
        </w:rPr>
        <w:t>[10</w:t>
      </w:r>
      <w:r w:rsidR="009445F9">
        <w:rPr>
          <w:rFonts w:ascii="Times New Roman" w:hAnsi="Times New Roman"/>
          <w:noProof/>
          <w:sz w:val="28"/>
          <w:lang w:val="kk-KZ"/>
        </w:rPr>
        <w:t>7</w:t>
      </w:r>
      <w:r w:rsidR="009445F9" w:rsidRPr="000E48D3">
        <w:rPr>
          <w:rFonts w:ascii="Times New Roman" w:hAnsi="Times New Roman"/>
          <w:noProof/>
          <w:sz w:val="28"/>
          <w:lang w:val="kk-KZ"/>
        </w:rPr>
        <w:t>, б. 109]</w:t>
      </w:r>
      <w:r w:rsidR="009445F9">
        <w:rPr>
          <w:rFonts w:ascii="Times New Roman" w:hAnsi="Times New Roman"/>
          <w:noProof/>
          <w:sz w:val="28"/>
          <w:lang w:val="kk-KZ"/>
        </w:rPr>
        <w:t>;</w:t>
      </w:r>
    </w:p>
    <w:p w:rsidR="0047484C" w:rsidRPr="000E48D3" w:rsidRDefault="0047484C" w:rsidP="00F45408">
      <w:pPr>
        <w:tabs>
          <w:tab w:val="left" w:pos="1134"/>
        </w:tabs>
        <w:spacing w:after="0" w:line="240" w:lineRule="auto"/>
        <w:ind w:firstLine="567"/>
        <w:jc w:val="both"/>
        <w:rPr>
          <w:rFonts w:ascii="Times New Roman" w:hAnsi="Times New Roman"/>
          <w:sz w:val="28"/>
          <w:lang w:val="kk-KZ"/>
        </w:rPr>
      </w:pPr>
      <w:r w:rsidRPr="000E48D3">
        <w:rPr>
          <w:rFonts w:ascii="Times New Roman" w:hAnsi="Times New Roman"/>
          <w:sz w:val="28"/>
          <w:lang w:val="kk-KZ"/>
        </w:rPr>
        <w:t>Сондай-ақ</w:t>
      </w:r>
      <w:r w:rsidR="00860AF5">
        <w:rPr>
          <w:rFonts w:ascii="Times New Roman" w:hAnsi="Times New Roman"/>
          <w:sz w:val="28"/>
          <w:lang w:val="kk-KZ"/>
        </w:rPr>
        <w:t>,</w:t>
      </w:r>
      <w:r w:rsidRPr="000E48D3">
        <w:rPr>
          <w:rFonts w:ascii="Times New Roman" w:hAnsi="Times New Roman"/>
          <w:sz w:val="28"/>
          <w:lang w:val="kk-KZ"/>
        </w:rPr>
        <w:t xml:space="preserve"> И.Е. Брякованың шығармашылық </w:t>
      </w:r>
      <w:r w:rsidR="00E12113">
        <w:rPr>
          <w:rFonts w:ascii="Times New Roman" w:hAnsi="Times New Roman"/>
          <w:sz w:val="28"/>
          <w:lang w:val="kk-KZ"/>
        </w:rPr>
        <w:t>құзырет</w:t>
      </w:r>
      <w:r w:rsidRPr="000E48D3">
        <w:rPr>
          <w:rFonts w:ascii="Times New Roman" w:hAnsi="Times New Roman"/>
          <w:sz w:val="28"/>
          <w:lang w:val="kk-KZ"/>
        </w:rPr>
        <w:t xml:space="preserve">ті дамытуда студенттің филологиялық, мәденитеттанушылық, психолого-педагогикалық және әдістемелік </w:t>
      </w:r>
      <w:r w:rsidR="00E12113">
        <w:rPr>
          <w:rFonts w:ascii="Times New Roman" w:hAnsi="Times New Roman"/>
          <w:sz w:val="28"/>
          <w:lang w:val="kk-KZ"/>
        </w:rPr>
        <w:t>құзырет</w:t>
      </w:r>
      <w:r w:rsidRPr="000E48D3">
        <w:rPr>
          <w:rFonts w:ascii="Times New Roman" w:hAnsi="Times New Roman"/>
          <w:sz w:val="28"/>
          <w:lang w:val="kk-KZ"/>
        </w:rPr>
        <w:t>тері де қатар дамиды деген ойын айтпай кетуге болмайды. Ғалымның бұл тұжырымдарына зер салып көрсек.</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Студенттің </w:t>
      </w:r>
      <w:r w:rsidRPr="000E48D3">
        <w:rPr>
          <w:rFonts w:ascii="Times New Roman" w:hAnsi="Times New Roman"/>
          <w:i/>
          <w:sz w:val="28"/>
          <w:lang w:val="kk-KZ"/>
        </w:rPr>
        <w:t xml:space="preserve">филологиялық </w:t>
      </w:r>
      <w:r w:rsidR="00E12113">
        <w:rPr>
          <w:rFonts w:ascii="Times New Roman" w:hAnsi="Times New Roman"/>
          <w:i/>
          <w:sz w:val="28"/>
          <w:lang w:val="kk-KZ"/>
        </w:rPr>
        <w:t>құзырет</w:t>
      </w:r>
      <w:r w:rsidRPr="000E48D3">
        <w:rPr>
          <w:rFonts w:ascii="Times New Roman" w:hAnsi="Times New Roman"/>
          <w:i/>
          <w:sz w:val="28"/>
          <w:lang w:val="kk-KZ"/>
        </w:rPr>
        <w:t>і</w:t>
      </w:r>
      <w:r w:rsidRPr="000E48D3">
        <w:rPr>
          <w:rFonts w:ascii="Times New Roman" w:hAnsi="Times New Roman"/>
          <w:sz w:val="28"/>
          <w:lang w:val="kk-KZ"/>
        </w:rPr>
        <w:t xml:space="preserve"> көркем мәтінді түсіну мен талдауға, авторлық көркем немесе публицистикалық мәтіндер түзуге, мәтін интерпретациясының вариативтілігін құруға, өзіндік мәтін түзуде тілдік заңдылықтарды сақтап, сөз айшықтарын орыны қолдана алуға мүмкіндік береді. </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i/>
          <w:sz w:val="28"/>
          <w:lang w:val="kk-KZ"/>
        </w:rPr>
        <w:t xml:space="preserve">Мәдениеттанушылық </w:t>
      </w:r>
      <w:r w:rsidR="00E12113">
        <w:rPr>
          <w:rFonts w:ascii="Times New Roman" w:hAnsi="Times New Roman"/>
          <w:i/>
          <w:sz w:val="28"/>
          <w:lang w:val="kk-KZ"/>
        </w:rPr>
        <w:t>құзырет</w:t>
      </w:r>
      <w:r w:rsidRPr="000E48D3">
        <w:rPr>
          <w:rFonts w:ascii="Times New Roman" w:hAnsi="Times New Roman"/>
          <w:sz w:val="28"/>
          <w:lang w:val="kk-KZ"/>
        </w:rPr>
        <w:t xml:space="preserve"> студенттік көркем туындыны </w:t>
      </w:r>
      <w:r w:rsidR="00981FD6" w:rsidRPr="000E48D3">
        <w:rPr>
          <w:rFonts w:ascii="Times New Roman" w:hAnsi="Times New Roman"/>
          <w:sz w:val="28"/>
          <w:lang w:val="kk-KZ"/>
        </w:rPr>
        <w:t>қисынды</w:t>
      </w:r>
      <w:r w:rsidRPr="000E48D3">
        <w:rPr>
          <w:rFonts w:ascii="Times New Roman" w:hAnsi="Times New Roman"/>
          <w:sz w:val="28"/>
          <w:lang w:val="kk-KZ"/>
        </w:rPr>
        <w:t xml:space="preserve"> интерпретациялауына, стилдік ерекшеліктерін сауатты саралай білуге, оқыған мәтіннен жазылған кезеңіне тән контекстер мен интертекстерді анықтай алуға мүмкіндік береді.</w:t>
      </w:r>
    </w:p>
    <w:p w:rsidR="0047484C" w:rsidRPr="000E48D3" w:rsidRDefault="0047484C" w:rsidP="00F45408">
      <w:pPr>
        <w:spacing w:after="0" w:line="240" w:lineRule="auto"/>
        <w:ind w:firstLine="567"/>
        <w:jc w:val="both"/>
        <w:rPr>
          <w:rFonts w:ascii="Times New Roman" w:hAnsi="Times New Roman"/>
          <w:sz w:val="28"/>
          <w:lang w:val="kk-KZ"/>
        </w:rPr>
      </w:pPr>
      <w:r w:rsidRPr="000E48D3">
        <w:rPr>
          <w:rFonts w:ascii="Times New Roman" w:hAnsi="Times New Roman"/>
          <w:i/>
          <w:sz w:val="28"/>
          <w:lang w:val="kk-KZ"/>
        </w:rPr>
        <w:t xml:space="preserve">Психолого-педагогикалық </w:t>
      </w:r>
      <w:r w:rsidR="00E12113">
        <w:rPr>
          <w:rFonts w:ascii="Times New Roman" w:hAnsi="Times New Roman"/>
          <w:i/>
          <w:sz w:val="28"/>
          <w:lang w:val="kk-KZ"/>
        </w:rPr>
        <w:t>құзырет</w:t>
      </w:r>
      <w:r w:rsidRPr="000E48D3">
        <w:rPr>
          <w:rFonts w:ascii="Times New Roman" w:hAnsi="Times New Roman"/>
          <w:sz w:val="28"/>
          <w:lang w:val="kk-KZ"/>
        </w:rPr>
        <w:t>студентке өзіндік шығармашылығын дамытуға, өзін-өзі бағалап, өзіндік құндылықтарын қалыптастыруға жол ашады. Сондай-ақ, өзге тұлғаның (болашақ алына келетін оқушыларың) да шығармашылық қалыптасу жолына бағыт беруге үйренеді.</w:t>
      </w:r>
    </w:p>
    <w:p w:rsidR="0047484C" w:rsidRPr="000E48D3" w:rsidRDefault="0047484C" w:rsidP="00F45408">
      <w:pPr>
        <w:spacing w:after="0" w:line="240" w:lineRule="auto"/>
        <w:ind w:firstLine="567"/>
        <w:jc w:val="both"/>
        <w:rPr>
          <w:rFonts w:ascii="Times New Roman" w:hAnsi="Times New Roman"/>
          <w:noProof/>
          <w:sz w:val="28"/>
          <w:lang w:val="kk-KZ"/>
        </w:rPr>
      </w:pPr>
      <w:r w:rsidRPr="000E48D3">
        <w:rPr>
          <w:rFonts w:ascii="Times New Roman" w:hAnsi="Times New Roman"/>
          <w:sz w:val="28"/>
          <w:lang w:val="kk-KZ"/>
        </w:rPr>
        <w:t xml:space="preserve">Филолог-студенттің </w:t>
      </w:r>
      <w:r w:rsidRPr="000E48D3">
        <w:rPr>
          <w:rFonts w:ascii="Times New Roman" w:hAnsi="Times New Roman"/>
          <w:i/>
          <w:sz w:val="28"/>
          <w:lang w:val="kk-KZ"/>
        </w:rPr>
        <w:t xml:space="preserve">әдістемелік </w:t>
      </w:r>
      <w:r w:rsidR="00E12113">
        <w:rPr>
          <w:rFonts w:ascii="Times New Roman" w:hAnsi="Times New Roman"/>
          <w:i/>
          <w:noProof/>
          <w:sz w:val="28"/>
          <w:lang w:val="kk-KZ"/>
        </w:rPr>
        <w:t>құзырет</w:t>
      </w:r>
      <w:r w:rsidRPr="000E48D3">
        <w:rPr>
          <w:rFonts w:ascii="Times New Roman" w:hAnsi="Times New Roman"/>
          <w:i/>
          <w:noProof/>
          <w:sz w:val="28"/>
          <w:lang w:val="kk-KZ"/>
        </w:rPr>
        <w:t>і</w:t>
      </w:r>
      <w:r w:rsidRPr="000E48D3">
        <w:rPr>
          <w:rFonts w:ascii="Times New Roman" w:hAnsi="Times New Roman"/>
          <w:noProof/>
          <w:sz w:val="28"/>
          <w:lang w:val="kk-KZ"/>
        </w:rPr>
        <w:t xml:space="preserve"> шығармашылық </w:t>
      </w:r>
      <w:r w:rsidR="00E12113">
        <w:rPr>
          <w:rFonts w:ascii="Times New Roman" w:hAnsi="Times New Roman"/>
          <w:noProof/>
          <w:sz w:val="28"/>
          <w:lang w:val="kk-KZ"/>
        </w:rPr>
        <w:t>құзырет</w:t>
      </w:r>
      <w:r w:rsidRPr="000E48D3">
        <w:rPr>
          <w:rFonts w:ascii="Times New Roman" w:hAnsi="Times New Roman"/>
          <w:noProof/>
          <w:sz w:val="28"/>
          <w:lang w:val="kk-KZ"/>
        </w:rPr>
        <w:t xml:space="preserve">тің өзегі болып табылады. Себебі, бұл жерде студент өзінің ғана емес өзге тұлғаның да шығармашылық қабілетін шыңдау жолдарын, дамыту әдістерін меңгереді. Бұл </w:t>
      </w:r>
      <w:r w:rsidR="00E12113">
        <w:rPr>
          <w:rFonts w:ascii="Times New Roman" w:hAnsi="Times New Roman"/>
          <w:noProof/>
          <w:sz w:val="28"/>
          <w:lang w:val="kk-KZ"/>
        </w:rPr>
        <w:t>құзырет</w:t>
      </w:r>
      <w:r w:rsidRPr="000E48D3">
        <w:rPr>
          <w:rFonts w:ascii="Times New Roman" w:hAnsi="Times New Roman"/>
          <w:noProof/>
          <w:sz w:val="28"/>
          <w:lang w:val="kk-KZ"/>
        </w:rPr>
        <w:t>ті қалыптастыру шығармашылық әрекеттің тиімді нәтижеге жетуге нық қадам десе де болады</w:t>
      </w:r>
      <w:r w:rsidR="00D45FDF" w:rsidRPr="000E48D3">
        <w:rPr>
          <w:rFonts w:ascii="Times New Roman" w:hAnsi="Times New Roman"/>
          <w:noProof/>
          <w:sz w:val="28"/>
          <w:lang w:val="kk-KZ"/>
        </w:rPr>
        <w:t>[10</w:t>
      </w:r>
      <w:r w:rsidR="009445F9">
        <w:rPr>
          <w:rFonts w:ascii="Times New Roman" w:hAnsi="Times New Roman"/>
          <w:noProof/>
          <w:sz w:val="28"/>
          <w:lang w:val="kk-KZ"/>
        </w:rPr>
        <w:t>7</w:t>
      </w:r>
      <w:r w:rsidR="00D45FDF" w:rsidRPr="000E48D3">
        <w:rPr>
          <w:rFonts w:ascii="Times New Roman" w:hAnsi="Times New Roman"/>
          <w:noProof/>
          <w:sz w:val="28"/>
          <w:lang w:val="kk-KZ"/>
        </w:rPr>
        <w:t>, б. 109]</w:t>
      </w:r>
      <w:r w:rsidRPr="000E48D3">
        <w:rPr>
          <w:rFonts w:ascii="Times New Roman" w:hAnsi="Times New Roman"/>
          <w:noProof/>
          <w:sz w:val="28"/>
          <w:lang w:val="kk-KZ"/>
        </w:rPr>
        <w:t>.</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арқылы студенттердің шығармашылығын дамытудың мазмұндық-құрылымдық моделін  жасауда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тілік ұстанымын басшылыққа алуымыздың тағы бір себебі – көздейтін соңғы нүктеміз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ті дамыту екендігінен бөлек, көркем шығармаға интерпретация жасаудың өзі студенттің көпсатылы іс-әрекет, өз алдына жеке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тер жүйесінен тұратындығы. Біздің мақсат, біріншіден, студенттерге көркем мәтіннің көп қырлы, сан-салалы болмысын түсіндіру, екіншіден, оны қабылдауға, түсініп-түйсінуге, пайымдауға, талдауға, талқылаға үйрету, үшіншіден, осы алған әрекеттерді жүйелі жүзеге асыру арқылы өзіндік шығармашылық дамуына жол ашу,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 дамыту болмақ.  Дәл осы механизм мүлтіксіз іске асырылғанда ғана біз ұсынып отырған модель нәтижелі болмақ. (</w:t>
      </w:r>
      <w:r w:rsidR="00EA1CA8" w:rsidRPr="000E48D3">
        <w:rPr>
          <w:rFonts w:ascii="Times New Roman" w:hAnsi="Times New Roman"/>
          <w:sz w:val="28"/>
          <w:szCs w:val="28"/>
          <w:lang w:val="kk-KZ"/>
        </w:rPr>
        <w:t>1</w:t>
      </w:r>
      <w:r w:rsidR="004A3991" w:rsidRPr="000E48D3">
        <w:rPr>
          <w:rFonts w:ascii="Times New Roman" w:hAnsi="Times New Roman"/>
          <w:sz w:val="28"/>
          <w:szCs w:val="28"/>
          <w:lang w:val="kk-KZ"/>
        </w:rPr>
        <w:t>5</w:t>
      </w:r>
      <w:r w:rsidR="00EA1CA8" w:rsidRPr="000E48D3">
        <w:rPr>
          <w:rFonts w:ascii="Times New Roman" w:hAnsi="Times New Roman"/>
          <w:sz w:val="28"/>
          <w:szCs w:val="28"/>
          <w:lang w:val="kk-KZ"/>
        </w:rPr>
        <w:t>- сурет</w:t>
      </w:r>
      <w:r w:rsidRPr="000E48D3">
        <w:rPr>
          <w:rFonts w:ascii="Times New Roman" w:hAnsi="Times New Roman"/>
          <w:sz w:val="28"/>
          <w:szCs w:val="28"/>
          <w:lang w:val="kk-KZ"/>
        </w:rPr>
        <w:t>)</w:t>
      </w:r>
    </w:p>
    <w:p w:rsidR="00EB7B64" w:rsidRPr="000E48D3" w:rsidRDefault="00EB7B64" w:rsidP="00EB7B64">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Бұл механизмдің жүзеге асуы бірнеше кезеңдерді қамтиды:</w:t>
      </w:r>
    </w:p>
    <w:p w:rsidR="00EB7B64" w:rsidRPr="000E48D3" w:rsidRDefault="00EB7B64" w:rsidP="00E63E06">
      <w:pPr>
        <w:numPr>
          <w:ilvl w:val="0"/>
          <w:numId w:val="4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Интуитивті кезең – көркем мәтінді түсіну мен қабылдау кезеңі;</w:t>
      </w:r>
    </w:p>
    <w:p w:rsidR="00EB7B64" w:rsidRPr="000E48D3" w:rsidRDefault="00EB7B64" w:rsidP="00E63E06">
      <w:pPr>
        <w:numPr>
          <w:ilvl w:val="0"/>
          <w:numId w:val="4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Рефлексивті кезең – бұл кезеңде мәтінішілік ақпараттар, түрлі мәнмәтіндер мен олардың өзара байлынысын түсіну, пайымдау жүзеге асады. Интуитивті түсіну мен түсініп-түйсіну, саралай отырып оқудың ара-жігі осы кезеңде ажыратыла бастайды. Дәл осы кезеңде автор мен оқырман арасында диалог туындап, оқырман белсенділігі арта түседі.</w:t>
      </w:r>
    </w:p>
    <w:p w:rsidR="00EB7B64" w:rsidRPr="000E48D3" w:rsidRDefault="00EB7B64" w:rsidP="00E63E06">
      <w:pPr>
        <w:numPr>
          <w:ilvl w:val="0"/>
          <w:numId w:val="4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мәтіннің идеялық-көркемдік мәнін түсіну кезеңі – оқырман санасында шығарма концептісі толықтай орнығып, талқылау, бағалау орын алады.</w:t>
      </w:r>
    </w:p>
    <w:p w:rsidR="00EB7B64" w:rsidRPr="000E48D3" w:rsidRDefault="00EB7B64" w:rsidP="00E63E06">
      <w:pPr>
        <w:numPr>
          <w:ilvl w:val="0"/>
          <w:numId w:val="45"/>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Интерпретациялау кезеңі немесе өзіндік шығармашылық кезеңі – оқырманның өзіндік түйгенін, шығармадан алғанын қандай да бір материалдық формада жарыққа шығаруы (жаңа мәтін түрінде немесе өнердің өзге түрлерінде).</w:t>
      </w:r>
    </w:p>
    <w:p w:rsidR="00EB7B64" w:rsidRPr="000E48D3" w:rsidRDefault="00EB7B64" w:rsidP="00F45408">
      <w:pPr>
        <w:spacing w:after="0" w:line="240" w:lineRule="auto"/>
        <w:ind w:firstLine="567"/>
        <w:jc w:val="both"/>
        <w:rPr>
          <w:rFonts w:ascii="Times New Roman" w:hAnsi="Times New Roman"/>
          <w:sz w:val="28"/>
          <w:szCs w:val="28"/>
          <w:lang w:val="kk-KZ"/>
        </w:rPr>
      </w:pPr>
    </w:p>
    <w:p w:rsidR="0047484C" w:rsidRPr="000E48D3" w:rsidRDefault="007861CE" w:rsidP="008F1B46">
      <w:pPr>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6248400" cy="426720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5"/>
                    <a:srcRect l="32568" t="24995" r="26056" b="6549"/>
                    <a:stretch>
                      <a:fillRect/>
                    </a:stretch>
                  </pic:blipFill>
                  <pic:spPr bwMode="auto">
                    <a:xfrm>
                      <a:off x="0" y="0"/>
                      <a:ext cx="6248400" cy="4267200"/>
                    </a:xfrm>
                    <a:prstGeom prst="rect">
                      <a:avLst/>
                    </a:prstGeom>
                    <a:noFill/>
                    <a:ln w="9525">
                      <a:noFill/>
                      <a:miter lim="800000"/>
                      <a:headEnd/>
                      <a:tailEnd/>
                    </a:ln>
                  </pic:spPr>
                </pic:pic>
              </a:graphicData>
            </a:graphic>
          </wp:inline>
        </w:drawing>
      </w:r>
    </w:p>
    <w:p w:rsidR="0047484C" w:rsidRPr="000E48D3" w:rsidRDefault="00EA1CA8" w:rsidP="00EA1CA8">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1</w:t>
      </w:r>
      <w:r w:rsidR="004A3991" w:rsidRPr="000E48D3">
        <w:rPr>
          <w:rFonts w:ascii="Times New Roman" w:hAnsi="Times New Roman"/>
          <w:i/>
          <w:sz w:val="28"/>
          <w:szCs w:val="28"/>
          <w:lang w:val="kk-KZ"/>
        </w:rPr>
        <w:t>5</w:t>
      </w:r>
      <w:r w:rsidRPr="000E48D3">
        <w:rPr>
          <w:rFonts w:ascii="Times New Roman" w:hAnsi="Times New Roman"/>
          <w:i/>
          <w:sz w:val="28"/>
          <w:szCs w:val="28"/>
          <w:lang w:val="kk-KZ"/>
        </w:rPr>
        <w:t xml:space="preserve">- сурет. </w:t>
      </w:r>
      <w:r w:rsidR="0047484C" w:rsidRPr="000E48D3">
        <w:rPr>
          <w:rFonts w:ascii="Times New Roman" w:hAnsi="Times New Roman"/>
          <w:i/>
          <w:sz w:val="28"/>
          <w:szCs w:val="28"/>
          <w:lang w:val="kk-KZ"/>
        </w:rPr>
        <w:t>Көркем шығарма интерпретация арқылы шығармашылықты дамытудың іс-әрекеттік механизмі</w:t>
      </w:r>
    </w:p>
    <w:p w:rsidR="008F1B46" w:rsidRPr="000E48D3" w:rsidRDefault="008F1B46" w:rsidP="00EA1CA8">
      <w:pPr>
        <w:spacing w:after="0" w:line="240" w:lineRule="auto"/>
        <w:ind w:firstLine="567"/>
        <w:jc w:val="center"/>
        <w:rPr>
          <w:rFonts w:ascii="Times New Roman" w:hAnsi="Times New Roman"/>
          <w:i/>
          <w:sz w:val="28"/>
          <w:szCs w:val="28"/>
          <w:lang w:val="kk-KZ"/>
        </w:rPr>
      </w:pPr>
    </w:p>
    <w:p w:rsidR="00EA1CA8" w:rsidRPr="000E48D3" w:rsidRDefault="00AE07AF" w:rsidP="00AE07AF">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EA1CA8" w:rsidRPr="000E48D3">
        <w:rPr>
          <w:rFonts w:ascii="Times New Roman" w:hAnsi="Times New Roman"/>
          <w:sz w:val="28"/>
          <w:szCs w:val="28"/>
          <w:lang w:val="kk-KZ"/>
        </w:rPr>
        <w:t>Аталған кезеңдер сәтті жүзеге асу үшін білім алушының бойында төмендегідей білік-дағдылар қалыптасу керек.</w:t>
      </w:r>
    </w:p>
    <w:p w:rsidR="00AE07AF" w:rsidRPr="000E48D3" w:rsidRDefault="00AE07AF" w:rsidP="00AE07AF">
      <w:pPr>
        <w:tabs>
          <w:tab w:val="left" w:pos="567"/>
        </w:tabs>
        <w:spacing w:after="0" w:line="240" w:lineRule="auto"/>
        <w:ind w:firstLine="567"/>
        <w:jc w:val="both"/>
        <w:rPr>
          <w:rFonts w:ascii="Times New Roman" w:hAnsi="Times New Roman"/>
          <w:sz w:val="28"/>
          <w:szCs w:val="28"/>
          <w:lang w:val="kk-KZ"/>
        </w:rPr>
      </w:pPr>
    </w:p>
    <w:p w:rsidR="00AE07AF" w:rsidRPr="000E48D3" w:rsidRDefault="00AE07AF" w:rsidP="00AE07AF">
      <w:pPr>
        <w:spacing w:after="0" w:line="240" w:lineRule="auto"/>
        <w:ind w:firstLine="284"/>
        <w:jc w:val="both"/>
        <w:rPr>
          <w:rFonts w:ascii="Times New Roman" w:hAnsi="Times New Roman"/>
          <w:i/>
          <w:sz w:val="28"/>
          <w:szCs w:val="28"/>
          <w:lang w:val="kk-KZ"/>
        </w:rPr>
      </w:pPr>
      <w:r w:rsidRPr="000E48D3">
        <w:rPr>
          <w:rFonts w:ascii="Times New Roman" w:hAnsi="Times New Roman"/>
          <w:i/>
          <w:sz w:val="28"/>
          <w:szCs w:val="28"/>
          <w:lang w:val="kk-KZ"/>
        </w:rPr>
        <w:t>3-кесте. Көркем шығарма интерпретация арқылы шығармашылықты дамыту механизмінің жүзеге асу кезеңдері мен қалыптастыратын білік-дағдылары</w:t>
      </w:r>
    </w:p>
    <w:p w:rsidR="00AE07AF" w:rsidRPr="000E48D3" w:rsidRDefault="00AE07AF" w:rsidP="00AE07AF">
      <w:pPr>
        <w:spacing w:after="0" w:line="240" w:lineRule="auto"/>
        <w:ind w:firstLine="284"/>
        <w:jc w:val="both"/>
        <w:rPr>
          <w:rFonts w:ascii="Times New Roman" w:hAnsi="Times New Roman"/>
          <w:i/>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6520"/>
      </w:tblGrid>
      <w:tr w:rsidR="0047484C" w:rsidRPr="000E48D3" w:rsidTr="00AE07AF">
        <w:tc>
          <w:tcPr>
            <w:tcW w:w="3119" w:type="dxa"/>
          </w:tcPr>
          <w:p w:rsidR="0047484C" w:rsidRPr="000E48D3" w:rsidRDefault="0047484C" w:rsidP="00F45408">
            <w:pPr>
              <w:spacing w:after="0" w:line="240" w:lineRule="auto"/>
              <w:rPr>
                <w:rFonts w:ascii="Times New Roman" w:hAnsi="Times New Roman"/>
                <w:b/>
                <w:sz w:val="28"/>
                <w:szCs w:val="26"/>
                <w:lang w:val="kk-KZ"/>
              </w:rPr>
            </w:pPr>
            <w:r w:rsidRPr="000E48D3">
              <w:rPr>
                <w:rFonts w:ascii="Times New Roman" w:hAnsi="Times New Roman"/>
                <w:b/>
                <w:sz w:val="28"/>
                <w:szCs w:val="26"/>
                <w:lang w:val="kk-KZ"/>
              </w:rPr>
              <w:t>Механизмнің іске асу кезеңдері</w:t>
            </w:r>
          </w:p>
        </w:tc>
        <w:tc>
          <w:tcPr>
            <w:tcW w:w="6520" w:type="dxa"/>
          </w:tcPr>
          <w:p w:rsidR="0047484C" w:rsidRPr="000E48D3" w:rsidRDefault="0047484C" w:rsidP="00F45408">
            <w:pPr>
              <w:spacing w:after="0" w:line="240" w:lineRule="auto"/>
              <w:ind w:firstLine="567"/>
              <w:jc w:val="center"/>
              <w:rPr>
                <w:rFonts w:ascii="Times New Roman" w:hAnsi="Times New Roman"/>
                <w:b/>
                <w:sz w:val="28"/>
                <w:szCs w:val="26"/>
                <w:lang w:val="kk-KZ"/>
              </w:rPr>
            </w:pPr>
            <w:r w:rsidRPr="000E48D3">
              <w:rPr>
                <w:rFonts w:ascii="Times New Roman" w:hAnsi="Times New Roman"/>
                <w:b/>
                <w:sz w:val="28"/>
                <w:szCs w:val="26"/>
                <w:lang w:val="kk-KZ"/>
              </w:rPr>
              <w:t>Білік-дағдылар</w:t>
            </w:r>
          </w:p>
          <w:p w:rsidR="0047484C" w:rsidRPr="000E48D3" w:rsidRDefault="0047484C" w:rsidP="00F45408">
            <w:pPr>
              <w:spacing w:after="0" w:line="240" w:lineRule="auto"/>
              <w:ind w:firstLine="567"/>
              <w:jc w:val="center"/>
              <w:rPr>
                <w:rFonts w:ascii="Times New Roman" w:hAnsi="Times New Roman"/>
                <w:b/>
                <w:sz w:val="28"/>
                <w:szCs w:val="26"/>
                <w:lang w:val="kk-KZ"/>
              </w:rPr>
            </w:pPr>
          </w:p>
        </w:tc>
      </w:tr>
      <w:tr w:rsidR="00EB7B64" w:rsidRPr="000E48D3" w:rsidTr="00AE07AF">
        <w:tc>
          <w:tcPr>
            <w:tcW w:w="3119" w:type="dxa"/>
          </w:tcPr>
          <w:p w:rsidR="00EB7B64" w:rsidRPr="000E48D3" w:rsidRDefault="00EB7B64" w:rsidP="00EB7B64">
            <w:pPr>
              <w:spacing w:after="0" w:line="240" w:lineRule="auto"/>
              <w:jc w:val="center"/>
              <w:rPr>
                <w:rFonts w:ascii="Times New Roman" w:hAnsi="Times New Roman"/>
                <w:b/>
                <w:sz w:val="28"/>
                <w:szCs w:val="26"/>
                <w:lang w:val="kk-KZ"/>
              </w:rPr>
            </w:pPr>
            <w:r w:rsidRPr="000E48D3">
              <w:rPr>
                <w:rFonts w:ascii="Times New Roman" w:hAnsi="Times New Roman"/>
                <w:b/>
                <w:sz w:val="28"/>
                <w:szCs w:val="26"/>
                <w:lang w:val="kk-KZ"/>
              </w:rPr>
              <w:t>1</w:t>
            </w:r>
          </w:p>
        </w:tc>
        <w:tc>
          <w:tcPr>
            <w:tcW w:w="6520" w:type="dxa"/>
          </w:tcPr>
          <w:p w:rsidR="00EB7B64" w:rsidRPr="000E48D3" w:rsidRDefault="00EB7B64" w:rsidP="00EB7B64">
            <w:pPr>
              <w:spacing w:after="0" w:line="240" w:lineRule="auto"/>
              <w:ind w:firstLine="567"/>
              <w:jc w:val="center"/>
              <w:rPr>
                <w:rFonts w:ascii="Times New Roman" w:hAnsi="Times New Roman"/>
                <w:b/>
                <w:sz w:val="28"/>
                <w:szCs w:val="26"/>
                <w:lang w:val="kk-KZ"/>
              </w:rPr>
            </w:pPr>
            <w:r w:rsidRPr="000E48D3">
              <w:rPr>
                <w:rFonts w:ascii="Times New Roman" w:hAnsi="Times New Roman"/>
                <w:b/>
                <w:sz w:val="28"/>
                <w:szCs w:val="26"/>
                <w:lang w:val="kk-KZ"/>
              </w:rPr>
              <w:t>2</w:t>
            </w:r>
          </w:p>
        </w:tc>
      </w:tr>
      <w:tr w:rsidR="0047484C" w:rsidRPr="00E12113" w:rsidTr="00EB7B64">
        <w:tc>
          <w:tcPr>
            <w:tcW w:w="3119" w:type="dxa"/>
            <w:tcBorders>
              <w:bottom w:val="single" w:sz="4" w:space="0" w:color="000000"/>
            </w:tcBorders>
          </w:tcPr>
          <w:p w:rsidR="0047484C" w:rsidRPr="000E48D3" w:rsidRDefault="0047484C" w:rsidP="00F45408">
            <w:pPr>
              <w:spacing w:after="0" w:line="240" w:lineRule="auto"/>
              <w:jc w:val="both"/>
              <w:rPr>
                <w:rFonts w:ascii="Times New Roman" w:hAnsi="Times New Roman"/>
                <w:sz w:val="28"/>
                <w:szCs w:val="26"/>
                <w:lang w:val="kk-KZ"/>
              </w:rPr>
            </w:pPr>
            <w:r w:rsidRPr="000E48D3">
              <w:rPr>
                <w:rFonts w:ascii="Times New Roman" w:hAnsi="Times New Roman"/>
                <w:sz w:val="28"/>
                <w:szCs w:val="26"/>
                <w:lang w:val="kk-KZ"/>
              </w:rPr>
              <w:t>Интуитивті кезең</w:t>
            </w:r>
          </w:p>
        </w:tc>
        <w:tc>
          <w:tcPr>
            <w:tcW w:w="6520" w:type="dxa"/>
            <w:tcBorders>
              <w:bottom w:val="single" w:sz="4" w:space="0" w:color="000000"/>
            </w:tcBorders>
          </w:tcPr>
          <w:p w:rsidR="0047484C" w:rsidRPr="000E48D3" w:rsidRDefault="0047484C" w:rsidP="00E63E06">
            <w:pPr>
              <w:numPr>
                <w:ilvl w:val="0"/>
                <w:numId w:val="46"/>
              </w:numPr>
              <w:tabs>
                <w:tab w:val="left" w:pos="147"/>
              </w:tabs>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Шығармадан қабылдаған ақпараттарды, түйген ойдың мәнін аша алу;</w:t>
            </w:r>
          </w:p>
          <w:p w:rsidR="0047484C" w:rsidRPr="000E48D3" w:rsidRDefault="0047484C" w:rsidP="00E63E06">
            <w:pPr>
              <w:numPr>
                <w:ilvl w:val="0"/>
                <w:numId w:val="46"/>
              </w:numPr>
              <w:tabs>
                <w:tab w:val="left" w:pos="147"/>
              </w:tabs>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Шығарманың мағынасын өзінің өмірлік көзқарастарымен, жеке пікірімен салыстыру, ішкі қайшылықтарды жеңу.</w:t>
            </w:r>
          </w:p>
        </w:tc>
      </w:tr>
      <w:tr w:rsidR="0047484C" w:rsidRPr="00E12113" w:rsidTr="00EB7B64">
        <w:trPr>
          <w:trHeight w:val="623"/>
        </w:trPr>
        <w:tc>
          <w:tcPr>
            <w:tcW w:w="3119" w:type="dxa"/>
            <w:tcBorders>
              <w:bottom w:val="nil"/>
            </w:tcBorders>
          </w:tcPr>
          <w:p w:rsidR="0047484C" w:rsidRPr="000E48D3" w:rsidRDefault="0047484C" w:rsidP="00F45408">
            <w:pPr>
              <w:spacing w:after="0" w:line="240" w:lineRule="auto"/>
              <w:jc w:val="both"/>
              <w:rPr>
                <w:rFonts w:ascii="Times New Roman" w:hAnsi="Times New Roman"/>
                <w:sz w:val="28"/>
                <w:szCs w:val="26"/>
                <w:lang w:val="kk-KZ"/>
              </w:rPr>
            </w:pPr>
            <w:r w:rsidRPr="000E48D3">
              <w:rPr>
                <w:rFonts w:ascii="Times New Roman" w:hAnsi="Times New Roman"/>
                <w:sz w:val="28"/>
                <w:szCs w:val="26"/>
                <w:lang w:val="kk-KZ"/>
              </w:rPr>
              <w:t>Рефлексия кезеңі</w:t>
            </w:r>
          </w:p>
        </w:tc>
        <w:tc>
          <w:tcPr>
            <w:tcW w:w="6520" w:type="dxa"/>
            <w:tcBorders>
              <w:bottom w:val="nil"/>
            </w:tcBorders>
          </w:tcPr>
          <w:p w:rsidR="0047484C" w:rsidRPr="000E48D3" w:rsidRDefault="0047484C" w:rsidP="00E63E06">
            <w:pPr>
              <w:numPr>
                <w:ilvl w:val="0"/>
                <w:numId w:val="47"/>
              </w:numPr>
              <w:ind w:left="0" w:firstLine="34"/>
              <w:jc w:val="both"/>
              <w:rPr>
                <w:rFonts w:ascii="Times New Roman" w:hAnsi="Times New Roman"/>
                <w:sz w:val="28"/>
                <w:szCs w:val="26"/>
                <w:lang w:val="kk-KZ"/>
              </w:rPr>
            </w:pPr>
            <w:r w:rsidRPr="000E48D3">
              <w:rPr>
                <w:rFonts w:ascii="Times New Roman" w:hAnsi="Times New Roman"/>
                <w:sz w:val="28"/>
                <w:szCs w:val="26"/>
                <w:lang w:val="kk-KZ"/>
              </w:rPr>
              <w:t xml:space="preserve">Түрлі мәнмәтіндерді, олардың өзара байланысын </w:t>
            </w:r>
          </w:p>
        </w:tc>
      </w:tr>
      <w:tr w:rsidR="00EB7B64" w:rsidRPr="000E48D3" w:rsidTr="00EB7B64">
        <w:trPr>
          <w:trHeight w:val="623"/>
        </w:trPr>
        <w:tc>
          <w:tcPr>
            <w:tcW w:w="9639" w:type="dxa"/>
            <w:gridSpan w:val="2"/>
            <w:tcBorders>
              <w:top w:val="nil"/>
              <w:left w:val="nil"/>
              <w:bottom w:val="single" w:sz="4" w:space="0" w:color="auto"/>
              <w:right w:val="nil"/>
            </w:tcBorders>
          </w:tcPr>
          <w:p w:rsidR="00EB7B64" w:rsidRPr="000E48D3" w:rsidRDefault="00EB7B64" w:rsidP="00EB7B64">
            <w:pPr>
              <w:ind w:left="34"/>
              <w:jc w:val="both"/>
              <w:rPr>
                <w:rFonts w:ascii="Times New Roman" w:hAnsi="Times New Roman"/>
                <w:i/>
                <w:sz w:val="28"/>
                <w:szCs w:val="26"/>
                <w:lang w:val="kk-KZ"/>
              </w:rPr>
            </w:pPr>
            <w:r w:rsidRPr="000E48D3">
              <w:rPr>
                <w:rFonts w:ascii="Times New Roman" w:hAnsi="Times New Roman"/>
                <w:i/>
                <w:sz w:val="28"/>
                <w:szCs w:val="26"/>
                <w:lang w:val="kk-KZ"/>
              </w:rPr>
              <w:t>3- кестенің жалғасы</w:t>
            </w:r>
          </w:p>
        </w:tc>
      </w:tr>
      <w:tr w:rsidR="00EB7B64" w:rsidRPr="000E48D3" w:rsidTr="00EB7B64">
        <w:trPr>
          <w:trHeight w:val="623"/>
        </w:trPr>
        <w:tc>
          <w:tcPr>
            <w:tcW w:w="3119" w:type="dxa"/>
            <w:tcBorders>
              <w:bottom w:val="single" w:sz="4" w:space="0" w:color="auto"/>
            </w:tcBorders>
          </w:tcPr>
          <w:p w:rsidR="00EB7B64" w:rsidRPr="000E48D3" w:rsidRDefault="00EB7B64" w:rsidP="00EB7B64">
            <w:pPr>
              <w:spacing w:after="0" w:line="240" w:lineRule="auto"/>
              <w:jc w:val="center"/>
              <w:rPr>
                <w:rFonts w:ascii="Times New Roman" w:hAnsi="Times New Roman"/>
                <w:b/>
                <w:sz w:val="28"/>
                <w:szCs w:val="26"/>
                <w:lang w:val="kk-KZ"/>
              </w:rPr>
            </w:pPr>
            <w:r w:rsidRPr="000E48D3">
              <w:rPr>
                <w:rFonts w:ascii="Times New Roman" w:hAnsi="Times New Roman"/>
                <w:b/>
                <w:sz w:val="28"/>
                <w:szCs w:val="26"/>
                <w:lang w:val="kk-KZ"/>
              </w:rPr>
              <w:t>1</w:t>
            </w:r>
          </w:p>
        </w:tc>
        <w:tc>
          <w:tcPr>
            <w:tcW w:w="6520" w:type="dxa"/>
            <w:tcBorders>
              <w:bottom w:val="single" w:sz="4" w:space="0" w:color="auto"/>
            </w:tcBorders>
          </w:tcPr>
          <w:p w:rsidR="00EB7B64" w:rsidRPr="000E48D3" w:rsidRDefault="00EB7B64" w:rsidP="00EB7B64">
            <w:pPr>
              <w:ind w:left="34"/>
              <w:jc w:val="center"/>
              <w:rPr>
                <w:rFonts w:ascii="Times New Roman" w:hAnsi="Times New Roman"/>
                <w:b/>
                <w:sz w:val="28"/>
                <w:szCs w:val="26"/>
                <w:lang w:val="kk-KZ"/>
              </w:rPr>
            </w:pPr>
            <w:r w:rsidRPr="000E48D3">
              <w:rPr>
                <w:rFonts w:ascii="Times New Roman" w:hAnsi="Times New Roman"/>
                <w:b/>
                <w:sz w:val="28"/>
                <w:szCs w:val="26"/>
                <w:lang w:val="kk-KZ"/>
              </w:rPr>
              <w:t>2</w:t>
            </w:r>
          </w:p>
        </w:tc>
      </w:tr>
      <w:tr w:rsidR="003F06C6" w:rsidRPr="00E12113" w:rsidTr="003F06C6">
        <w:trPr>
          <w:trHeight w:val="2714"/>
        </w:trPr>
        <w:tc>
          <w:tcPr>
            <w:tcW w:w="3119" w:type="dxa"/>
          </w:tcPr>
          <w:p w:rsidR="003F06C6" w:rsidRPr="000E48D3" w:rsidRDefault="003F06C6" w:rsidP="00F45408">
            <w:pPr>
              <w:spacing w:after="0" w:line="240" w:lineRule="auto"/>
              <w:jc w:val="both"/>
              <w:rPr>
                <w:rFonts w:ascii="Times New Roman" w:hAnsi="Times New Roman"/>
                <w:sz w:val="28"/>
                <w:szCs w:val="26"/>
                <w:lang w:val="kk-KZ"/>
              </w:rPr>
            </w:pPr>
          </w:p>
        </w:tc>
        <w:tc>
          <w:tcPr>
            <w:tcW w:w="6520" w:type="dxa"/>
          </w:tcPr>
          <w:p w:rsidR="003F06C6" w:rsidRPr="000E48D3" w:rsidRDefault="003F06C6" w:rsidP="003F06C6">
            <w:pPr>
              <w:spacing w:after="0"/>
              <w:ind w:left="34"/>
              <w:jc w:val="both"/>
              <w:rPr>
                <w:rFonts w:ascii="Times New Roman" w:hAnsi="Times New Roman"/>
                <w:sz w:val="28"/>
                <w:szCs w:val="26"/>
                <w:lang w:val="kk-KZ"/>
              </w:rPr>
            </w:pPr>
            <w:r w:rsidRPr="000E48D3">
              <w:rPr>
                <w:rFonts w:ascii="Times New Roman" w:hAnsi="Times New Roman"/>
                <w:sz w:val="28"/>
                <w:szCs w:val="26"/>
                <w:lang w:val="kk-KZ"/>
              </w:rPr>
              <w:t>байқай білу;</w:t>
            </w:r>
          </w:p>
          <w:p w:rsidR="003F06C6" w:rsidRPr="000E48D3" w:rsidRDefault="003F06C6" w:rsidP="003F06C6">
            <w:pPr>
              <w:numPr>
                <w:ilvl w:val="0"/>
                <w:numId w:val="47"/>
              </w:numPr>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Шығарманың мағыналық құрылымына талдау жасай білу;</w:t>
            </w:r>
          </w:p>
          <w:p w:rsidR="003F06C6" w:rsidRPr="000E48D3" w:rsidRDefault="003F06C6" w:rsidP="00E63E06">
            <w:pPr>
              <w:numPr>
                <w:ilvl w:val="0"/>
                <w:numId w:val="47"/>
              </w:numPr>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Шығарманы оқу барысында туындайтын мән-мағыналарды өзара салыстырып, олар арқылы қалыптасатын жалпы идеялық түзілімді қайта қарау, саралау,өзіндік түсінігін қалыптастыру;</w:t>
            </w:r>
          </w:p>
          <w:p w:rsidR="003F06C6" w:rsidRPr="000E48D3" w:rsidRDefault="003F06C6" w:rsidP="00E63E06">
            <w:pPr>
              <w:numPr>
                <w:ilvl w:val="0"/>
                <w:numId w:val="47"/>
              </w:numPr>
              <w:ind w:left="0" w:firstLine="34"/>
              <w:jc w:val="both"/>
              <w:rPr>
                <w:rFonts w:ascii="Times New Roman" w:hAnsi="Times New Roman"/>
                <w:sz w:val="28"/>
                <w:szCs w:val="26"/>
                <w:lang w:val="kk-KZ"/>
              </w:rPr>
            </w:pPr>
            <w:r w:rsidRPr="000E48D3">
              <w:rPr>
                <w:rFonts w:ascii="Times New Roman" w:hAnsi="Times New Roman"/>
                <w:sz w:val="28"/>
                <w:szCs w:val="26"/>
                <w:lang w:val="kk-KZ"/>
              </w:rPr>
              <w:t>Көркем мәтін арқылы автормен диалог құра білу.</w:t>
            </w:r>
          </w:p>
        </w:tc>
      </w:tr>
      <w:tr w:rsidR="0047484C" w:rsidRPr="00E12113" w:rsidTr="00AE07AF">
        <w:tc>
          <w:tcPr>
            <w:tcW w:w="3119" w:type="dxa"/>
          </w:tcPr>
          <w:p w:rsidR="0047484C" w:rsidRPr="000E48D3" w:rsidRDefault="0047484C" w:rsidP="00F45408">
            <w:pPr>
              <w:spacing w:after="0" w:line="240" w:lineRule="auto"/>
              <w:jc w:val="both"/>
              <w:rPr>
                <w:rFonts w:ascii="Times New Roman" w:hAnsi="Times New Roman"/>
                <w:sz w:val="28"/>
                <w:szCs w:val="26"/>
                <w:lang w:val="kk-KZ"/>
              </w:rPr>
            </w:pPr>
            <w:r w:rsidRPr="000E48D3">
              <w:rPr>
                <w:rFonts w:ascii="Times New Roman" w:hAnsi="Times New Roman"/>
                <w:sz w:val="28"/>
                <w:szCs w:val="26"/>
                <w:lang w:val="kk-KZ"/>
              </w:rPr>
              <w:t>Көркем мәтіннің идеялық-көркемдік мәнін түсіну кезеңі</w:t>
            </w:r>
          </w:p>
        </w:tc>
        <w:tc>
          <w:tcPr>
            <w:tcW w:w="6520" w:type="dxa"/>
          </w:tcPr>
          <w:p w:rsidR="0047484C" w:rsidRPr="000E48D3" w:rsidRDefault="0047484C" w:rsidP="00E63E06">
            <w:pPr>
              <w:numPr>
                <w:ilvl w:val="0"/>
                <w:numId w:val="48"/>
              </w:numPr>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Түсінген мән-мағыналарды жинақтау (синтездеу);</w:t>
            </w:r>
          </w:p>
          <w:p w:rsidR="0047484C" w:rsidRPr="000E48D3" w:rsidRDefault="0047484C" w:rsidP="00E63E06">
            <w:pPr>
              <w:numPr>
                <w:ilvl w:val="0"/>
                <w:numId w:val="48"/>
              </w:numPr>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Кодталған ақпараттарды ашу, жаңа мағыналарға ұмтылу, қол жеткізу.</w:t>
            </w:r>
          </w:p>
        </w:tc>
      </w:tr>
      <w:tr w:rsidR="0047484C" w:rsidRPr="00E12113" w:rsidTr="00AE07AF">
        <w:tc>
          <w:tcPr>
            <w:tcW w:w="3119" w:type="dxa"/>
          </w:tcPr>
          <w:p w:rsidR="0047484C" w:rsidRPr="000E48D3" w:rsidRDefault="0047484C" w:rsidP="00F45408">
            <w:pPr>
              <w:spacing w:after="0" w:line="240" w:lineRule="auto"/>
              <w:jc w:val="both"/>
              <w:rPr>
                <w:rFonts w:ascii="Times New Roman" w:hAnsi="Times New Roman"/>
                <w:sz w:val="28"/>
                <w:szCs w:val="26"/>
                <w:lang w:val="kk-KZ"/>
              </w:rPr>
            </w:pPr>
            <w:r w:rsidRPr="000E48D3">
              <w:rPr>
                <w:rFonts w:ascii="Times New Roman" w:hAnsi="Times New Roman"/>
                <w:sz w:val="28"/>
                <w:szCs w:val="26"/>
                <w:lang w:val="kk-KZ"/>
              </w:rPr>
              <w:t>Интерпретациялау немесе өзіндік шығармашылық кезеңі</w:t>
            </w:r>
          </w:p>
        </w:tc>
        <w:tc>
          <w:tcPr>
            <w:tcW w:w="6520" w:type="dxa"/>
          </w:tcPr>
          <w:p w:rsidR="0047484C" w:rsidRPr="000E48D3" w:rsidRDefault="0047484C" w:rsidP="00E63E06">
            <w:pPr>
              <w:numPr>
                <w:ilvl w:val="0"/>
                <w:numId w:val="49"/>
              </w:numPr>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Шығармадан түйгенін, алған әсерін жарыққа шығару құралын (сөз немесе өзге өнер түрлері) іріктей, таңдай алу;</w:t>
            </w:r>
          </w:p>
          <w:p w:rsidR="0047484C" w:rsidRPr="000E48D3" w:rsidRDefault="0047484C" w:rsidP="00E63E06">
            <w:pPr>
              <w:numPr>
                <w:ilvl w:val="0"/>
                <w:numId w:val="49"/>
              </w:numPr>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Интуитивті түсіну кезеңінде қалыптасқан қисынсыз (адекватты емес) түсініктер болса, коррекция жасау, қайта електен өткізе алу;</w:t>
            </w:r>
          </w:p>
          <w:p w:rsidR="0047484C" w:rsidRPr="000E48D3" w:rsidRDefault="0047484C" w:rsidP="00E63E06">
            <w:pPr>
              <w:numPr>
                <w:ilvl w:val="0"/>
                <w:numId w:val="49"/>
              </w:numPr>
              <w:spacing w:after="0" w:line="240" w:lineRule="auto"/>
              <w:ind w:left="0" w:firstLine="34"/>
              <w:jc w:val="both"/>
              <w:rPr>
                <w:rFonts w:ascii="Times New Roman" w:hAnsi="Times New Roman"/>
                <w:sz w:val="28"/>
                <w:szCs w:val="26"/>
                <w:lang w:val="kk-KZ"/>
              </w:rPr>
            </w:pPr>
            <w:r w:rsidRPr="000E48D3">
              <w:rPr>
                <w:rFonts w:ascii="Times New Roman" w:hAnsi="Times New Roman"/>
                <w:sz w:val="28"/>
                <w:szCs w:val="26"/>
                <w:lang w:val="kk-KZ"/>
              </w:rPr>
              <w:t xml:space="preserve">Шығарманың идеясын авторлық ұстанымды адекватты жеткізе білу, екінші мәтін құра алу. </w:t>
            </w:r>
          </w:p>
        </w:tc>
      </w:tr>
    </w:tbl>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ab/>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Көрсетілген білік-дағдылар кезең-кезеңімен жүйелі әрі мақсатты түрде іске асқанда студенттердің интерпретациялау әрекеті, шығамашылық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 шыңдала түсері анық.</w:t>
      </w:r>
    </w:p>
    <w:p w:rsidR="0047484C" w:rsidRPr="000E48D3" w:rsidRDefault="0047484C" w:rsidP="00F45408">
      <w:pPr>
        <w:pStyle w:val="a4"/>
        <w:shd w:val="clear" w:color="auto" w:fill="FFFFFF"/>
        <w:spacing w:before="0" w:beforeAutospacing="0" w:after="0" w:afterAutospacing="0"/>
        <w:ind w:firstLine="567"/>
        <w:jc w:val="both"/>
        <w:rPr>
          <w:sz w:val="28"/>
          <w:szCs w:val="28"/>
          <w:lang w:val="kk-KZ"/>
        </w:rPr>
      </w:pPr>
      <w:r w:rsidRPr="000E48D3">
        <w:rPr>
          <w:sz w:val="28"/>
          <w:szCs w:val="28"/>
          <w:lang w:val="kk-KZ"/>
        </w:rPr>
        <w:t xml:space="preserve">Дидактикалық және әдістемелік құралдарды тиімді қолдана білсек, көркем шығармаға жасалатын интерпретация шығармашылық </w:t>
      </w:r>
      <w:r w:rsidR="00E12113">
        <w:rPr>
          <w:sz w:val="28"/>
          <w:szCs w:val="28"/>
          <w:lang w:val="kk-KZ"/>
        </w:rPr>
        <w:t>құзырет</w:t>
      </w:r>
      <w:r w:rsidRPr="000E48D3">
        <w:rPr>
          <w:sz w:val="28"/>
          <w:szCs w:val="28"/>
          <w:lang w:val="kk-KZ"/>
        </w:rPr>
        <w:t xml:space="preserve">ті қалыптастырудың барлық талаптарына (білім, білік-дағдылар, тұлғалық қасиеттер мен құнылықтарды қалыптастыру мен дамыту бойынша) сәйкес келетіні анық байқалады. Соны негізге ала отырып, білім берудің педагогикалық  үдерісті  ізгілендіру, оқушының әлеуметтік құзыреттілігін дамыту, дамыта оқыту, іс-әрекет теориясын жүзеге асыру және жүйелілік  ұстанымдарын басшалыққа ала отырып, көркем шығармаға жасалатын интерпретация арқылы студенттің шығармашылық </w:t>
      </w:r>
      <w:r w:rsidR="00E12113">
        <w:rPr>
          <w:sz w:val="28"/>
          <w:szCs w:val="28"/>
          <w:lang w:val="kk-KZ"/>
        </w:rPr>
        <w:t>құзырет</w:t>
      </w:r>
      <w:r w:rsidRPr="000E48D3">
        <w:rPr>
          <w:sz w:val="28"/>
          <w:szCs w:val="28"/>
          <w:lang w:val="kk-KZ"/>
        </w:rPr>
        <w:t xml:space="preserve">ін қалыптастырудың дидактикалық моделін жасадық. Дидактикалық модель бойынша, шығармашылық </w:t>
      </w:r>
      <w:r w:rsidR="00E12113">
        <w:rPr>
          <w:sz w:val="28"/>
          <w:szCs w:val="28"/>
          <w:lang w:val="kk-KZ"/>
        </w:rPr>
        <w:t>құзырет</w:t>
      </w:r>
      <w:r w:rsidRPr="000E48D3">
        <w:rPr>
          <w:sz w:val="28"/>
          <w:szCs w:val="28"/>
          <w:lang w:val="kk-KZ"/>
        </w:rPr>
        <w:t>ті қалыптастырудың көпсатылы үдерісі мақсатты-мотивациялық, ұйымдастырушылық, мазмұндық және бағалауыштық-нәтижелік құрамдас бөліктерден (компоненттерден) тұрады (</w:t>
      </w:r>
      <w:r w:rsidR="00AE07AF" w:rsidRPr="000E48D3">
        <w:rPr>
          <w:sz w:val="28"/>
          <w:szCs w:val="28"/>
          <w:lang w:val="kk-KZ"/>
        </w:rPr>
        <w:t>7- сызба</w:t>
      </w:r>
      <w:r w:rsidRPr="000E48D3">
        <w:rPr>
          <w:sz w:val="28"/>
          <w:szCs w:val="28"/>
          <w:lang w:val="kk-KZ"/>
        </w:rPr>
        <w:t>).</w:t>
      </w:r>
    </w:p>
    <w:p w:rsidR="00C80798" w:rsidRDefault="00C80798" w:rsidP="008A1334">
      <w:pPr>
        <w:spacing w:after="0" w:line="240" w:lineRule="auto"/>
        <w:jc w:val="both"/>
        <w:rPr>
          <w:rFonts w:ascii="Times New Roman" w:hAnsi="Times New Roman"/>
          <w:sz w:val="28"/>
          <w:szCs w:val="28"/>
          <w:lang w:val="kk-KZ"/>
        </w:rPr>
      </w:pPr>
    </w:p>
    <w:p w:rsidR="00D06A6D" w:rsidRDefault="00D06A6D" w:rsidP="008A1334">
      <w:pPr>
        <w:spacing w:after="0" w:line="240" w:lineRule="auto"/>
        <w:jc w:val="both"/>
        <w:rPr>
          <w:rFonts w:ascii="Times New Roman" w:hAnsi="Times New Roman"/>
          <w:sz w:val="28"/>
          <w:szCs w:val="28"/>
          <w:lang w:val="kk-KZ"/>
        </w:rPr>
      </w:pPr>
    </w:p>
    <w:p w:rsidR="00D06A6D" w:rsidRPr="00D06A6D" w:rsidRDefault="00D06A6D" w:rsidP="004A3D67">
      <w:pPr>
        <w:spacing w:after="0" w:line="240" w:lineRule="auto"/>
        <w:jc w:val="both"/>
        <w:rPr>
          <w:lang w:val="kk-KZ"/>
        </w:rPr>
        <w:sectPr w:rsidR="00D06A6D" w:rsidRPr="00D06A6D" w:rsidSect="004A3D67">
          <w:pgSz w:w="11906" w:h="16838"/>
          <w:pgMar w:top="1134" w:right="567" w:bottom="1134" w:left="1701" w:header="709" w:footer="709" w:gutter="0"/>
          <w:cols w:space="708"/>
          <w:docGrid w:linePitch="360"/>
        </w:sectPr>
      </w:pPr>
    </w:p>
    <w:tbl>
      <w:tblPr>
        <w:tblW w:w="9781" w:type="dxa"/>
        <w:tblInd w:w="108" w:type="dxa"/>
        <w:tblBorders>
          <w:top w:val="dashSmallGap" w:sz="4" w:space="0" w:color="403152"/>
          <w:left w:val="dashSmallGap" w:sz="4" w:space="0" w:color="403152"/>
          <w:bottom w:val="dashSmallGap" w:sz="4" w:space="0" w:color="403152"/>
          <w:right w:val="dashSmallGap" w:sz="4" w:space="0" w:color="403152"/>
          <w:insideH w:val="dashSmallGap" w:sz="4" w:space="0" w:color="403152"/>
          <w:insideV w:val="dashSmallGap" w:sz="4" w:space="0" w:color="403152"/>
        </w:tblBorders>
        <w:tblLayout w:type="fixed"/>
        <w:tblLook w:val="04A0"/>
      </w:tblPr>
      <w:tblGrid>
        <w:gridCol w:w="426"/>
        <w:gridCol w:w="4538"/>
        <w:gridCol w:w="4392"/>
        <w:gridCol w:w="425"/>
      </w:tblGrid>
      <w:tr w:rsidR="00B01271" w:rsidRPr="00B01271" w:rsidTr="007C3B80">
        <w:tc>
          <w:tcPr>
            <w:tcW w:w="426" w:type="dxa"/>
            <w:vMerge w:val="restart"/>
            <w:tcBorders>
              <w:top w:val="nil"/>
              <w:left w:val="nil"/>
              <w:bottom w:val="dashSmallGap" w:sz="12" w:space="0" w:color="1F497D"/>
              <w:right w:val="dashSmallGap" w:sz="12" w:space="0" w:color="1F497D"/>
            </w:tcBorders>
            <w:hideMark/>
          </w:tcPr>
          <w:p w:rsidR="00B01271" w:rsidRPr="00B01271" w:rsidRDefault="006D19C6" w:rsidP="00B01271">
            <w:pPr>
              <w:spacing w:after="0" w:line="240" w:lineRule="auto"/>
              <w:jc w:val="center"/>
              <w:rPr>
                <w:i/>
                <w:sz w:val="24"/>
                <w:szCs w:val="24"/>
                <w:lang w:val="kk-KZ"/>
              </w:rPr>
            </w:pPr>
            <w:r w:rsidRPr="006D19C6">
              <w:rPr>
                <w:i/>
                <w:noProof/>
                <w:sz w:val="24"/>
                <w:szCs w:val="24"/>
                <w:lang w:val="en-US" w:eastAsia="en-US"/>
              </w:rPr>
              <w:pict>
                <v:shape id="AutoShape 305" o:spid="_x0000_s1108" type="#_x0000_t32" style="position:absolute;left:0;text-align:left;margin-left:-.35pt;margin-top:17.95pt;width:0;height:133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" strokecolor="#8064a2" strokeweight="1pt">
                  <v:stroke dashstyle="dash" endarrow="block"/>
                  <v:shadow color="#868686"/>
                </v:shape>
              </w:pict>
            </w:r>
            <w:r w:rsidRPr="006D19C6">
              <w:rPr>
                <w:i/>
                <w:noProof/>
                <w:sz w:val="24"/>
                <w:szCs w:val="24"/>
                <w:lang w:val="en-US" w:eastAsia="en-US"/>
              </w:rPr>
              <w:pict>
                <v:shape id="AutoShape 306" o:spid="_x0000_s1107" type="#_x0000_t32" style="position:absolute;left:0;text-align:left;margin-left:-.35pt;margin-top:17.95pt;width:17.8pt;height:0;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" strokecolor="#8064a2" strokeweight="1pt">
                  <v:stroke dashstyle="dash"/>
                  <v:shadow color="#868686"/>
                </v:shape>
              </w:pict>
            </w:r>
          </w:p>
        </w:tc>
        <w:tc>
          <w:tcPr>
            <w:tcW w:w="8930" w:type="dxa"/>
            <w:gridSpan w:val="2"/>
            <w:tcBorders>
              <w:top w:val="dashSmallGap" w:sz="12" w:space="0" w:color="1F497D"/>
              <w:left w:val="dashSmallGap" w:sz="12" w:space="0" w:color="1F497D"/>
              <w:bottom w:val="dashSmallGap" w:sz="12" w:space="0" w:color="1F497D"/>
              <w:right w:val="dashSmallGap" w:sz="12" w:space="0" w:color="1F497D"/>
            </w:tcBorders>
            <w:shd w:val="clear" w:color="auto" w:fill="FBD4B4"/>
            <w:hideMark/>
          </w:tcPr>
          <w:p w:rsidR="00B01271" w:rsidRPr="00B01271" w:rsidRDefault="00B01271" w:rsidP="00B01271">
            <w:pPr>
              <w:spacing w:after="0" w:line="240" w:lineRule="auto"/>
              <w:jc w:val="both"/>
              <w:rPr>
                <w:rFonts w:ascii="Times New Roman" w:hAnsi="Times New Roman"/>
                <w:sz w:val="24"/>
                <w:szCs w:val="24"/>
                <w:lang w:val="kk-KZ"/>
              </w:rPr>
            </w:pPr>
            <w:r w:rsidRPr="00B01271">
              <w:rPr>
                <w:rFonts w:ascii="Times New Roman" w:hAnsi="Times New Roman"/>
                <w:b/>
                <w:sz w:val="24"/>
                <w:szCs w:val="24"/>
                <w:lang w:val="kk-KZ"/>
              </w:rPr>
              <w:t xml:space="preserve">Өзектілігі </w:t>
            </w:r>
            <w:r w:rsidRPr="00B01271">
              <w:rPr>
                <w:rFonts w:ascii="Times New Roman" w:hAnsi="Times New Roman"/>
                <w:sz w:val="24"/>
                <w:szCs w:val="24"/>
                <w:lang w:val="kk-KZ"/>
              </w:rPr>
              <w:t>– кәсіби білікті, бәсекеге қабілетті, шығармашыл тұлға қалыптастыру</w:t>
            </w:r>
          </w:p>
          <w:p w:rsidR="00B01271" w:rsidRPr="00B01271" w:rsidRDefault="00B01271" w:rsidP="00B01271">
            <w:pPr>
              <w:spacing w:after="0" w:line="240" w:lineRule="auto"/>
              <w:jc w:val="center"/>
              <w:rPr>
                <w:sz w:val="24"/>
                <w:szCs w:val="24"/>
                <w:lang w:val="kk-KZ"/>
              </w:rPr>
            </w:pPr>
            <w:r w:rsidRPr="00B01271">
              <w:rPr>
                <w:rFonts w:ascii="Times New Roman" w:hAnsi="Times New Roman"/>
                <w:b/>
                <w:sz w:val="24"/>
                <w:szCs w:val="24"/>
                <w:lang w:val="kk-KZ"/>
              </w:rPr>
              <w:t>Мақсаты</w:t>
            </w:r>
            <w:r w:rsidRPr="00B01271">
              <w:rPr>
                <w:rFonts w:ascii="Times New Roman" w:hAnsi="Times New Roman"/>
                <w:sz w:val="24"/>
                <w:szCs w:val="24"/>
                <w:lang w:val="kk-KZ"/>
              </w:rPr>
              <w:t xml:space="preserve"> – интерпретация арқылы студенттер шығармашылығын дамыту</w:t>
            </w:r>
          </w:p>
        </w:tc>
        <w:tc>
          <w:tcPr>
            <w:tcW w:w="425" w:type="dxa"/>
            <w:vMerge w:val="restart"/>
            <w:tcBorders>
              <w:top w:val="nil"/>
              <w:left w:val="dashSmallGap" w:sz="12" w:space="0" w:color="1F497D"/>
              <w:bottom w:val="dashSmallGap" w:sz="12" w:space="0" w:color="1F497D"/>
              <w:right w:val="nil"/>
            </w:tcBorders>
          </w:tcPr>
          <w:p w:rsidR="00B01271" w:rsidRPr="00B01271" w:rsidRDefault="00B01271" w:rsidP="00B01271">
            <w:pPr>
              <w:spacing w:after="0" w:line="240" w:lineRule="auto"/>
              <w:jc w:val="center"/>
              <w:rPr>
                <w:sz w:val="24"/>
                <w:szCs w:val="24"/>
                <w:lang w:val="kk-KZ"/>
              </w:rPr>
            </w:pPr>
          </w:p>
          <w:p w:rsidR="00B01271" w:rsidRPr="00B01271" w:rsidRDefault="006D19C6" w:rsidP="00B01271">
            <w:pPr>
              <w:spacing w:after="0" w:line="240" w:lineRule="auto"/>
              <w:jc w:val="center"/>
              <w:rPr>
                <w:sz w:val="24"/>
                <w:szCs w:val="24"/>
                <w:lang w:val="kk-KZ"/>
              </w:rPr>
            </w:pPr>
            <w:r w:rsidRPr="006D19C6">
              <w:rPr>
                <w:noProof/>
                <w:sz w:val="24"/>
                <w:szCs w:val="24"/>
                <w:lang w:val="en-US" w:eastAsia="en-US"/>
              </w:rPr>
              <w:pict>
                <v:shape id="AutoShape 304" o:spid="_x0000_s1106" type="#_x0000_t32" style="position:absolute;left:0;text-align:left;margin-left:11.5pt;margin-top:5.75pt;width:0;height:128.7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" strokecolor="#8064a2" strokeweight="1pt">
                  <v:stroke dashstyle="dash" endarrow="block"/>
                  <v:shadow color="#868686"/>
                </v:shape>
              </w:pict>
            </w:r>
            <w:r w:rsidRPr="006D19C6">
              <w:rPr>
                <w:noProof/>
                <w:sz w:val="24"/>
                <w:szCs w:val="24"/>
                <w:lang w:val="en-US" w:eastAsia="en-US"/>
              </w:rPr>
              <w:pict>
                <v:shape id="AutoShape 307" o:spid="_x0000_s1105" type="#_x0000_t32" style="position:absolute;left:0;text-align:left;margin-left:-2.9pt;margin-top:5.75pt;width:14.4pt;height:0;flip:x;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" strokecolor="#8064a2" strokeweight="1pt">
                  <v:stroke dashstyle="dash"/>
                  <v:shadow color="#868686"/>
                </v:shape>
              </w:pict>
            </w:r>
          </w:p>
        </w:tc>
      </w:tr>
      <w:tr w:rsidR="00B01271" w:rsidRPr="00B01271" w:rsidTr="003A61B6">
        <w:tc>
          <w:tcPr>
            <w:tcW w:w="426" w:type="dxa"/>
            <w:vMerge/>
            <w:tcBorders>
              <w:top w:val="nil"/>
              <w:left w:val="nil"/>
              <w:bottom w:val="dashSmallGap" w:sz="12" w:space="0" w:color="1F497D"/>
              <w:right w:val="dashSmallGap" w:sz="12" w:space="0" w:color="1F497D"/>
            </w:tcBorders>
            <w:vAlign w:val="center"/>
            <w:hideMark/>
          </w:tcPr>
          <w:p w:rsidR="00B01271" w:rsidRPr="00B01271" w:rsidRDefault="00B01271" w:rsidP="00B01271">
            <w:pPr>
              <w:spacing w:after="0" w:line="240" w:lineRule="auto"/>
              <w:rPr>
                <w:i/>
                <w:sz w:val="24"/>
                <w:szCs w:val="24"/>
                <w:lang w:val="kk-KZ"/>
              </w:rPr>
            </w:pPr>
          </w:p>
        </w:tc>
        <w:tc>
          <w:tcPr>
            <w:tcW w:w="4538" w:type="dxa"/>
            <w:tcBorders>
              <w:top w:val="dashSmallGap" w:sz="12" w:space="0" w:color="1F497D"/>
              <w:left w:val="dashSmallGap" w:sz="12" w:space="0" w:color="1F497D"/>
              <w:bottom w:val="dashSmallGap" w:sz="12" w:space="0" w:color="1F497D"/>
              <w:right w:val="dashSmallGap" w:sz="12" w:space="0" w:color="1F497D"/>
            </w:tcBorders>
            <w:shd w:val="clear" w:color="auto" w:fill="FFFFFF"/>
            <w:hideMark/>
          </w:tcPr>
          <w:p w:rsidR="00B01271" w:rsidRPr="00B01271" w:rsidRDefault="00B01271" w:rsidP="00B01271">
            <w:pPr>
              <w:pStyle w:val="a3"/>
              <w:spacing w:after="0" w:line="240" w:lineRule="auto"/>
              <w:ind w:left="0"/>
              <w:jc w:val="both"/>
              <w:rPr>
                <w:rFonts w:ascii="Times New Roman" w:hAnsi="Times New Roman"/>
                <w:sz w:val="24"/>
                <w:szCs w:val="24"/>
                <w:lang w:val="kk-KZ"/>
              </w:rPr>
            </w:pPr>
            <w:r w:rsidRPr="00B01271">
              <w:rPr>
                <w:rFonts w:ascii="Times New Roman" w:hAnsi="Times New Roman"/>
                <w:sz w:val="24"/>
                <w:szCs w:val="24"/>
                <w:lang w:val="kk-KZ"/>
              </w:rPr>
              <w:t xml:space="preserve">Интерпретация арқылы студент шығармашылығын қалыптастырудың </w:t>
            </w:r>
            <w:r w:rsidRPr="00B01271">
              <w:rPr>
                <w:rFonts w:ascii="Times New Roman" w:hAnsi="Times New Roman"/>
                <w:b/>
                <w:sz w:val="24"/>
                <w:szCs w:val="24"/>
                <w:lang w:val="kk-KZ"/>
              </w:rPr>
              <w:t>педагогикалық тұғырлары</w:t>
            </w:r>
            <w:r w:rsidRPr="00B01271">
              <w:rPr>
                <w:rFonts w:ascii="Times New Roman" w:hAnsi="Times New Roman"/>
                <w:sz w:val="24"/>
                <w:szCs w:val="24"/>
                <w:lang w:val="kk-KZ"/>
              </w:rPr>
              <w:t>:</w:t>
            </w:r>
          </w:p>
          <w:p w:rsidR="00B01271" w:rsidRPr="00B01271" w:rsidRDefault="00B01271" w:rsidP="00B01271">
            <w:pPr>
              <w:pStyle w:val="a3"/>
              <w:numPr>
                <w:ilvl w:val="0"/>
                <w:numId w:val="79"/>
              </w:numPr>
              <w:spacing w:after="0" w:line="240" w:lineRule="auto"/>
              <w:ind w:left="0" w:firstLine="0"/>
              <w:jc w:val="both"/>
              <w:rPr>
                <w:rFonts w:ascii="Times New Roman" w:hAnsi="Times New Roman"/>
                <w:sz w:val="24"/>
                <w:szCs w:val="24"/>
                <w:lang w:val="kk-KZ"/>
              </w:rPr>
            </w:pPr>
            <w:r w:rsidRPr="00B01271">
              <w:rPr>
                <w:rFonts w:ascii="Times New Roman" w:hAnsi="Times New Roman"/>
                <w:i/>
                <w:sz w:val="24"/>
                <w:szCs w:val="24"/>
                <w:lang w:val="kk-KZ"/>
              </w:rPr>
              <w:t>іс-әрекеттік;</w:t>
            </w:r>
          </w:p>
          <w:p w:rsidR="00B01271" w:rsidRPr="00B01271" w:rsidRDefault="00B01271" w:rsidP="00B01271">
            <w:pPr>
              <w:pStyle w:val="a3"/>
              <w:numPr>
                <w:ilvl w:val="0"/>
                <w:numId w:val="79"/>
              </w:numPr>
              <w:spacing w:after="0" w:line="240" w:lineRule="auto"/>
              <w:ind w:left="0" w:firstLine="0"/>
              <w:jc w:val="both"/>
              <w:rPr>
                <w:rFonts w:ascii="Times New Roman" w:hAnsi="Times New Roman"/>
                <w:sz w:val="24"/>
                <w:szCs w:val="24"/>
                <w:lang w:val="kk-KZ"/>
              </w:rPr>
            </w:pPr>
            <w:r w:rsidRPr="00B01271">
              <w:rPr>
                <w:rFonts w:ascii="Times New Roman" w:hAnsi="Times New Roman"/>
                <w:i/>
                <w:sz w:val="24"/>
                <w:szCs w:val="24"/>
                <w:lang w:val="kk-KZ"/>
              </w:rPr>
              <w:t>жеке тұлғалық;</w:t>
            </w:r>
          </w:p>
          <w:p w:rsidR="00B01271" w:rsidRPr="00B01271" w:rsidRDefault="00B01271" w:rsidP="00B01271">
            <w:pPr>
              <w:pStyle w:val="a3"/>
              <w:numPr>
                <w:ilvl w:val="0"/>
                <w:numId w:val="79"/>
              </w:numPr>
              <w:spacing w:after="0" w:line="240" w:lineRule="auto"/>
              <w:ind w:left="0" w:firstLine="0"/>
              <w:jc w:val="both"/>
              <w:rPr>
                <w:rFonts w:ascii="Times New Roman" w:hAnsi="Times New Roman"/>
                <w:sz w:val="24"/>
                <w:szCs w:val="24"/>
                <w:lang w:val="kk-KZ"/>
              </w:rPr>
            </w:pPr>
            <w:r w:rsidRPr="00B01271">
              <w:rPr>
                <w:rFonts w:ascii="Times New Roman" w:hAnsi="Times New Roman"/>
                <w:i/>
                <w:sz w:val="24"/>
                <w:szCs w:val="24"/>
                <w:lang w:val="kk-KZ"/>
              </w:rPr>
              <w:t xml:space="preserve">акмеологиялық;         </w:t>
            </w:r>
          </w:p>
          <w:p w:rsidR="00B01271" w:rsidRPr="00B01271" w:rsidRDefault="00B01271" w:rsidP="00B01271">
            <w:pPr>
              <w:pStyle w:val="a3"/>
              <w:numPr>
                <w:ilvl w:val="0"/>
                <w:numId w:val="79"/>
              </w:numPr>
              <w:spacing w:after="0" w:line="240" w:lineRule="auto"/>
              <w:ind w:left="0" w:firstLine="0"/>
              <w:jc w:val="both"/>
              <w:rPr>
                <w:sz w:val="24"/>
                <w:szCs w:val="24"/>
              </w:rPr>
            </w:pPr>
            <w:r w:rsidRPr="00B01271">
              <w:rPr>
                <w:rFonts w:ascii="Times New Roman" w:hAnsi="Times New Roman"/>
                <w:i/>
                <w:sz w:val="24"/>
                <w:szCs w:val="24"/>
                <w:lang w:val="kk-KZ"/>
              </w:rPr>
              <w:t>андрогогикалық;</w:t>
            </w:r>
          </w:p>
          <w:p w:rsidR="00B01271" w:rsidRPr="00B01271" w:rsidRDefault="00B01271" w:rsidP="00B01271">
            <w:pPr>
              <w:pStyle w:val="a3"/>
              <w:numPr>
                <w:ilvl w:val="0"/>
                <w:numId w:val="79"/>
              </w:numPr>
              <w:spacing w:after="0" w:line="240" w:lineRule="auto"/>
              <w:ind w:left="0" w:firstLine="0"/>
              <w:jc w:val="both"/>
              <w:rPr>
                <w:sz w:val="24"/>
                <w:szCs w:val="24"/>
              </w:rPr>
            </w:pPr>
            <w:r w:rsidRPr="00B01271">
              <w:rPr>
                <w:rFonts w:ascii="Times New Roman" w:hAnsi="Times New Roman"/>
                <w:i/>
                <w:sz w:val="24"/>
                <w:szCs w:val="24"/>
                <w:lang w:val="kk-KZ"/>
              </w:rPr>
              <w:t>мәнмәтіндік</w:t>
            </w:r>
          </w:p>
        </w:tc>
        <w:tc>
          <w:tcPr>
            <w:tcW w:w="4392" w:type="dxa"/>
            <w:tcBorders>
              <w:top w:val="dashSmallGap" w:sz="12" w:space="0" w:color="1F497D"/>
              <w:left w:val="dashSmallGap" w:sz="12" w:space="0" w:color="1F497D"/>
              <w:bottom w:val="dashSmallGap" w:sz="12" w:space="0" w:color="1F497D"/>
              <w:right w:val="dashSmallGap" w:sz="12" w:space="0" w:color="1F497D"/>
            </w:tcBorders>
            <w:shd w:val="clear" w:color="auto" w:fill="FFFFFF"/>
            <w:hideMark/>
          </w:tcPr>
          <w:p w:rsidR="00B01271" w:rsidRPr="00B01271" w:rsidRDefault="00B01271" w:rsidP="00B01271">
            <w:pPr>
              <w:spacing w:after="0" w:line="240" w:lineRule="auto"/>
              <w:jc w:val="both"/>
              <w:rPr>
                <w:rFonts w:ascii="Times New Roman" w:hAnsi="Times New Roman"/>
                <w:b/>
                <w:sz w:val="24"/>
                <w:szCs w:val="24"/>
                <w:lang w:val="kk-KZ"/>
              </w:rPr>
            </w:pPr>
            <w:r w:rsidRPr="00B01271">
              <w:rPr>
                <w:rFonts w:ascii="Times New Roman" w:hAnsi="Times New Roman"/>
                <w:b/>
                <w:sz w:val="24"/>
                <w:szCs w:val="24"/>
                <w:lang w:val="kk-KZ"/>
              </w:rPr>
              <w:t>Оқытудың ұстанымдары:</w:t>
            </w:r>
          </w:p>
          <w:p w:rsidR="00B01271" w:rsidRPr="00B01271" w:rsidRDefault="00B01271" w:rsidP="003A61B6">
            <w:pPr>
              <w:numPr>
                <w:ilvl w:val="0"/>
                <w:numId w:val="80"/>
              </w:numPr>
              <w:shd w:val="clear" w:color="auto" w:fill="FFFFFF"/>
              <w:tabs>
                <w:tab w:val="left" w:pos="284"/>
              </w:tabs>
              <w:spacing w:after="0" w:line="240" w:lineRule="auto"/>
              <w:ind w:left="0" w:firstLine="0"/>
              <w:jc w:val="both"/>
              <w:rPr>
                <w:rFonts w:ascii="Times New Roman" w:hAnsi="Times New Roman"/>
                <w:sz w:val="24"/>
                <w:szCs w:val="24"/>
                <w:lang w:val="kk-KZ"/>
              </w:rPr>
            </w:pPr>
            <w:r w:rsidRPr="003A61B6">
              <w:rPr>
                <w:rFonts w:ascii="Times New Roman" w:hAnsi="Times New Roman"/>
                <w:sz w:val="24"/>
                <w:szCs w:val="24"/>
                <w:shd w:val="clear" w:color="auto" w:fill="FFFFFF"/>
                <w:lang w:val="kk-KZ"/>
              </w:rPr>
              <w:t>педагогикалық  үдерісті</w:t>
            </w:r>
            <w:r w:rsidRPr="00B01271">
              <w:rPr>
                <w:rFonts w:ascii="Times New Roman" w:hAnsi="Times New Roman"/>
                <w:sz w:val="24"/>
                <w:szCs w:val="24"/>
                <w:lang w:val="kk-KZ"/>
              </w:rPr>
              <w:t xml:space="preserve">  ізгілендіру;</w:t>
            </w:r>
          </w:p>
          <w:p w:rsidR="00B01271" w:rsidRPr="00B01271" w:rsidRDefault="00B01271" w:rsidP="003A61B6">
            <w:pPr>
              <w:pStyle w:val="a3"/>
              <w:numPr>
                <w:ilvl w:val="0"/>
                <w:numId w:val="80"/>
              </w:numPr>
              <w:shd w:val="clear" w:color="auto" w:fill="FFFFFF"/>
              <w:tabs>
                <w:tab w:val="left" w:pos="284"/>
              </w:tabs>
              <w:spacing w:after="0" w:line="240" w:lineRule="auto"/>
              <w:ind w:left="0" w:firstLine="0"/>
              <w:jc w:val="both"/>
              <w:rPr>
                <w:rFonts w:ascii="Times New Roman" w:hAnsi="Times New Roman"/>
                <w:sz w:val="24"/>
                <w:szCs w:val="24"/>
                <w:lang w:val="kk-KZ"/>
              </w:rPr>
            </w:pPr>
            <w:r w:rsidRPr="00B01271">
              <w:rPr>
                <w:rFonts w:ascii="Times New Roman" w:hAnsi="Times New Roman"/>
                <w:sz w:val="24"/>
                <w:szCs w:val="24"/>
                <w:lang w:val="kk-KZ"/>
              </w:rPr>
              <w:t>оқушының әлеуметтік құзыреттілігін дамыту;</w:t>
            </w:r>
          </w:p>
          <w:p w:rsidR="00B01271" w:rsidRPr="00B01271" w:rsidRDefault="00B01271" w:rsidP="003A61B6">
            <w:pPr>
              <w:pStyle w:val="a3"/>
              <w:numPr>
                <w:ilvl w:val="0"/>
                <w:numId w:val="80"/>
              </w:numPr>
              <w:shd w:val="clear" w:color="auto" w:fill="FFFFFF"/>
              <w:tabs>
                <w:tab w:val="left" w:pos="284"/>
              </w:tabs>
              <w:spacing w:after="0" w:line="240" w:lineRule="auto"/>
              <w:ind w:left="0" w:firstLine="0"/>
              <w:jc w:val="both"/>
              <w:rPr>
                <w:rFonts w:ascii="Times New Roman" w:hAnsi="Times New Roman"/>
                <w:sz w:val="24"/>
                <w:szCs w:val="24"/>
                <w:lang w:val="kk-KZ"/>
              </w:rPr>
            </w:pPr>
            <w:r w:rsidRPr="00B01271">
              <w:rPr>
                <w:rFonts w:ascii="Times New Roman" w:hAnsi="Times New Roman"/>
                <w:sz w:val="24"/>
                <w:szCs w:val="24"/>
                <w:lang w:val="kk-KZ"/>
              </w:rPr>
              <w:t xml:space="preserve">іс-әрекет теориясын жүзеге асыру;  </w:t>
            </w:r>
          </w:p>
          <w:p w:rsidR="00B01271" w:rsidRPr="00B01271" w:rsidRDefault="00B01271" w:rsidP="00B01271">
            <w:pPr>
              <w:pStyle w:val="a3"/>
              <w:numPr>
                <w:ilvl w:val="0"/>
                <w:numId w:val="80"/>
              </w:numPr>
              <w:tabs>
                <w:tab w:val="left" w:pos="284"/>
              </w:tabs>
              <w:spacing w:after="0" w:line="240" w:lineRule="auto"/>
              <w:ind w:left="0" w:firstLine="0"/>
              <w:jc w:val="both"/>
              <w:rPr>
                <w:rFonts w:ascii="Times New Roman" w:hAnsi="Times New Roman"/>
                <w:sz w:val="24"/>
                <w:szCs w:val="24"/>
                <w:lang w:val="kk-KZ"/>
              </w:rPr>
            </w:pPr>
            <w:r w:rsidRPr="00B01271">
              <w:rPr>
                <w:rFonts w:ascii="Times New Roman" w:hAnsi="Times New Roman"/>
                <w:sz w:val="24"/>
                <w:szCs w:val="24"/>
                <w:lang w:val="kk-KZ"/>
              </w:rPr>
              <w:t>дамыта оқыту;</w:t>
            </w:r>
          </w:p>
          <w:p w:rsidR="00B01271" w:rsidRPr="00B01271" w:rsidRDefault="00B01271" w:rsidP="00B01271">
            <w:pPr>
              <w:pStyle w:val="a3"/>
              <w:numPr>
                <w:ilvl w:val="0"/>
                <w:numId w:val="80"/>
              </w:numPr>
              <w:tabs>
                <w:tab w:val="left" w:pos="284"/>
              </w:tabs>
              <w:spacing w:after="0" w:line="240" w:lineRule="auto"/>
              <w:ind w:left="0" w:firstLine="0"/>
              <w:jc w:val="both"/>
              <w:rPr>
                <w:rFonts w:ascii="Times New Roman" w:hAnsi="Times New Roman"/>
                <w:sz w:val="24"/>
                <w:szCs w:val="24"/>
                <w:lang w:val="kk-KZ"/>
              </w:rPr>
            </w:pPr>
            <w:r w:rsidRPr="00B01271">
              <w:rPr>
                <w:rFonts w:ascii="Times New Roman" w:hAnsi="Times New Roman"/>
                <w:sz w:val="24"/>
                <w:szCs w:val="24"/>
                <w:lang w:val="kk-KZ"/>
              </w:rPr>
              <w:t>жүйелілік  ұстанымы.</w:t>
            </w:r>
          </w:p>
        </w:tc>
        <w:tc>
          <w:tcPr>
            <w:tcW w:w="425" w:type="dxa"/>
            <w:vMerge/>
            <w:tcBorders>
              <w:top w:val="dashSmallGap" w:sz="12" w:space="0" w:color="1F497D"/>
              <w:left w:val="dashSmallGap" w:sz="12" w:space="0" w:color="1F497D"/>
              <w:bottom w:val="dashSmallGap" w:sz="12" w:space="0" w:color="1F497D"/>
              <w:right w:val="nil"/>
            </w:tcBorders>
            <w:vAlign w:val="center"/>
            <w:hideMark/>
          </w:tcPr>
          <w:p w:rsidR="00B01271" w:rsidRPr="00B01271" w:rsidRDefault="00B01271" w:rsidP="00B01271">
            <w:pPr>
              <w:spacing w:after="0" w:line="240" w:lineRule="auto"/>
              <w:rPr>
                <w:sz w:val="24"/>
                <w:szCs w:val="24"/>
                <w:lang w:val="kk-KZ"/>
              </w:rPr>
            </w:pPr>
          </w:p>
        </w:tc>
      </w:tr>
      <w:tr w:rsidR="00B01271" w:rsidRPr="00B01271" w:rsidTr="007C3B80">
        <w:trPr>
          <w:trHeight w:val="226"/>
        </w:trPr>
        <w:tc>
          <w:tcPr>
            <w:tcW w:w="426" w:type="dxa"/>
            <w:vMerge/>
            <w:tcBorders>
              <w:top w:val="nil"/>
              <w:left w:val="nil"/>
              <w:bottom w:val="dashSmallGap" w:sz="12" w:space="0" w:color="1F497D"/>
              <w:right w:val="dashSmallGap" w:sz="12" w:space="0" w:color="1F497D"/>
            </w:tcBorders>
            <w:vAlign w:val="center"/>
            <w:hideMark/>
          </w:tcPr>
          <w:p w:rsidR="00B01271" w:rsidRPr="00B01271" w:rsidRDefault="00B01271" w:rsidP="00B01271">
            <w:pPr>
              <w:spacing w:after="0" w:line="240" w:lineRule="auto"/>
              <w:rPr>
                <w:i/>
                <w:sz w:val="24"/>
                <w:szCs w:val="24"/>
                <w:lang w:val="kk-KZ"/>
              </w:rPr>
            </w:pPr>
          </w:p>
        </w:tc>
        <w:tc>
          <w:tcPr>
            <w:tcW w:w="4538" w:type="dxa"/>
            <w:tcBorders>
              <w:top w:val="dashSmallGap" w:sz="12" w:space="0" w:color="1F497D"/>
              <w:left w:val="nil"/>
              <w:bottom w:val="dashSmallGap" w:sz="12" w:space="0" w:color="1F497D"/>
              <w:right w:val="nil"/>
            </w:tcBorders>
          </w:tcPr>
          <w:p w:rsidR="00B01271" w:rsidRPr="00B01271" w:rsidRDefault="00B01271" w:rsidP="00B01271">
            <w:pPr>
              <w:pStyle w:val="a3"/>
              <w:spacing w:after="0" w:line="240" w:lineRule="auto"/>
              <w:ind w:left="0"/>
              <w:jc w:val="both"/>
              <w:rPr>
                <w:rFonts w:ascii="Times New Roman" w:hAnsi="Times New Roman"/>
                <w:sz w:val="24"/>
                <w:szCs w:val="24"/>
                <w:lang w:val="kk-KZ"/>
              </w:rPr>
            </w:pPr>
          </w:p>
        </w:tc>
        <w:tc>
          <w:tcPr>
            <w:tcW w:w="4392" w:type="dxa"/>
            <w:tcBorders>
              <w:top w:val="dashSmallGap" w:sz="12" w:space="0" w:color="1F497D"/>
              <w:left w:val="nil"/>
              <w:bottom w:val="dashSmallGap" w:sz="12" w:space="0" w:color="1F497D"/>
              <w:right w:val="nil"/>
            </w:tcBorders>
          </w:tcPr>
          <w:p w:rsidR="00B01271" w:rsidRPr="00B01271" w:rsidRDefault="00B01271" w:rsidP="00B01271">
            <w:pPr>
              <w:spacing w:after="0" w:line="240" w:lineRule="auto"/>
              <w:jc w:val="both"/>
              <w:rPr>
                <w:rFonts w:ascii="Times New Roman" w:hAnsi="Times New Roman"/>
                <w:b/>
                <w:sz w:val="24"/>
                <w:szCs w:val="24"/>
                <w:lang w:val="kk-KZ"/>
              </w:rPr>
            </w:pPr>
          </w:p>
        </w:tc>
        <w:tc>
          <w:tcPr>
            <w:tcW w:w="425" w:type="dxa"/>
            <w:vMerge/>
            <w:tcBorders>
              <w:top w:val="dashSmallGap" w:sz="12" w:space="0" w:color="1F497D"/>
              <w:left w:val="nil"/>
              <w:bottom w:val="dashSmallGap" w:sz="12" w:space="0" w:color="1F497D"/>
              <w:right w:val="nil"/>
            </w:tcBorders>
            <w:vAlign w:val="center"/>
            <w:hideMark/>
          </w:tcPr>
          <w:p w:rsidR="00B01271" w:rsidRPr="00B01271" w:rsidRDefault="00B01271" w:rsidP="00B01271">
            <w:pPr>
              <w:spacing w:after="0" w:line="240" w:lineRule="auto"/>
              <w:rPr>
                <w:sz w:val="24"/>
                <w:szCs w:val="24"/>
                <w:lang w:val="kk-KZ"/>
              </w:rPr>
            </w:pPr>
          </w:p>
        </w:tc>
      </w:tr>
      <w:tr w:rsidR="00B01271" w:rsidRPr="00B01271" w:rsidTr="007C3B80">
        <w:trPr>
          <w:trHeight w:val="1955"/>
        </w:trPr>
        <w:tc>
          <w:tcPr>
            <w:tcW w:w="426" w:type="dxa"/>
            <w:vMerge w:val="restart"/>
            <w:tcBorders>
              <w:top w:val="dashSmallGap" w:sz="12" w:space="0" w:color="1F497D"/>
              <w:left w:val="dashSmallGap" w:sz="12" w:space="0" w:color="1F497D"/>
              <w:bottom w:val="dashSmallGap" w:sz="12" w:space="0" w:color="1F497D"/>
              <w:right w:val="dashSmallGap" w:sz="12" w:space="0" w:color="1F497D"/>
            </w:tcBorders>
            <w:shd w:val="clear" w:color="auto" w:fill="DBE5F1"/>
            <w:textDirection w:val="btLr"/>
          </w:tcPr>
          <w:p w:rsidR="00B01271" w:rsidRPr="00B01271" w:rsidRDefault="00B01271" w:rsidP="00B01271">
            <w:pPr>
              <w:spacing w:after="0" w:line="240" w:lineRule="auto"/>
              <w:ind w:left="113" w:right="113"/>
              <w:jc w:val="center"/>
              <w:rPr>
                <w:b/>
                <w:i/>
                <w:sz w:val="24"/>
                <w:szCs w:val="24"/>
                <w:lang w:val="kk-KZ"/>
              </w:rPr>
            </w:pPr>
            <w:r w:rsidRPr="00B01271">
              <w:rPr>
                <w:rFonts w:ascii="Times New Roman" w:hAnsi="Times New Roman"/>
                <w:b/>
                <w:i/>
                <w:sz w:val="24"/>
                <w:szCs w:val="24"/>
                <w:lang w:val="kk-KZ"/>
              </w:rPr>
              <w:t>Шығармашылықты дамытудың негізін қалаушы құрамдас бөліктері</w:t>
            </w:r>
          </w:p>
          <w:p w:rsidR="00B01271" w:rsidRPr="00B01271" w:rsidRDefault="00B01271" w:rsidP="00B01271">
            <w:pPr>
              <w:spacing w:after="0" w:line="240" w:lineRule="auto"/>
              <w:ind w:left="113" w:right="113"/>
              <w:rPr>
                <w:i/>
                <w:sz w:val="24"/>
                <w:szCs w:val="24"/>
                <w:lang w:val="kk-KZ"/>
              </w:rPr>
            </w:pPr>
          </w:p>
        </w:tc>
        <w:tc>
          <w:tcPr>
            <w:tcW w:w="4538" w:type="dxa"/>
            <w:tcBorders>
              <w:top w:val="dashSmallGap" w:sz="12" w:space="0" w:color="1F497D"/>
              <w:left w:val="dashSmallGap" w:sz="12" w:space="0" w:color="1F497D"/>
              <w:bottom w:val="dashSmallGap" w:sz="12" w:space="0" w:color="1F497D"/>
              <w:right w:val="dashSmallGap" w:sz="12" w:space="0" w:color="1F497D"/>
            </w:tcBorders>
            <w:shd w:val="clear" w:color="auto" w:fill="FFFFFF"/>
          </w:tcPr>
          <w:p w:rsidR="00B01271" w:rsidRPr="00B01271" w:rsidRDefault="00B01271" w:rsidP="00B01271">
            <w:pPr>
              <w:tabs>
                <w:tab w:val="left" w:pos="12758"/>
                <w:tab w:val="left" w:pos="13128"/>
                <w:tab w:val="left" w:pos="13618"/>
              </w:tabs>
              <w:spacing w:after="0" w:line="240" w:lineRule="auto"/>
              <w:jc w:val="both"/>
              <w:rPr>
                <w:rFonts w:ascii="Times New Roman" w:hAnsi="Times New Roman"/>
                <w:i/>
                <w:sz w:val="24"/>
                <w:szCs w:val="24"/>
                <w:lang w:val="kk-KZ"/>
              </w:rPr>
            </w:pPr>
            <w:r w:rsidRPr="00B01271">
              <w:rPr>
                <w:rFonts w:ascii="Times New Roman" w:hAnsi="Times New Roman"/>
                <w:i/>
                <w:sz w:val="24"/>
                <w:szCs w:val="24"/>
                <w:lang w:val="kk-KZ"/>
              </w:rPr>
              <w:t>Мақсаттық-мотивациялық</w:t>
            </w:r>
            <w:r w:rsidR="00A04094">
              <w:rPr>
                <w:rFonts w:ascii="Times New Roman" w:hAnsi="Times New Roman"/>
                <w:i/>
                <w:sz w:val="24"/>
                <w:szCs w:val="24"/>
                <w:lang w:val="kk-KZ"/>
              </w:rPr>
              <w:t>:</w:t>
            </w:r>
          </w:p>
          <w:p w:rsidR="00B01271" w:rsidRPr="00B01271" w:rsidRDefault="00B01271" w:rsidP="00B01271">
            <w:pPr>
              <w:tabs>
                <w:tab w:val="left" w:pos="567"/>
                <w:tab w:val="left" w:pos="12758"/>
                <w:tab w:val="left" w:pos="13128"/>
                <w:tab w:val="left" w:pos="13618"/>
              </w:tabs>
              <w:spacing w:after="0" w:line="240" w:lineRule="auto"/>
              <w:jc w:val="both"/>
              <w:rPr>
                <w:rFonts w:ascii="Times New Roman" w:hAnsi="Times New Roman"/>
                <w:sz w:val="24"/>
                <w:szCs w:val="24"/>
                <w:lang w:val="kk-KZ"/>
              </w:rPr>
            </w:pPr>
            <w:r w:rsidRPr="00B01271">
              <w:rPr>
                <w:rFonts w:ascii="Times New Roman" w:hAnsi="Times New Roman"/>
                <w:sz w:val="24"/>
                <w:szCs w:val="24"/>
                <w:lang w:val="kk-KZ"/>
              </w:rPr>
              <w:t>-  мәтінді түсінуге,интерпретациялау мен бағалауға, шығармашылық өнім алуға деген құлшыныстың болуы;</w:t>
            </w:r>
          </w:p>
          <w:p w:rsidR="00B01271" w:rsidRPr="00B01271" w:rsidRDefault="00B01271" w:rsidP="00B01271">
            <w:pPr>
              <w:tabs>
                <w:tab w:val="left" w:pos="12758"/>
                <w:tab w:val="left" w:pos="13128"/>
                <w:tab w:val="left" w:pos="13618"/>
              </w:tabs>
              <w:spacing w:after="0" w:line="240" w:lineRule="auto"/>
              <w:jc w:val="both"/>
              <w:rPr>
                <w:rFonts w:ascii="Times New Roman" w:hAnsi="Times New Roman"/>
                <w:i/>
                <w:sz w:val="24"/>
                <w:szCs w:val="24"/>
                <w:lang w:val="kk-KZ"/>
              </w:rPr>
            </w:pPr>
            <w:r w:rsidRPr="00B01271">
              <w:rPr>
                <w:rFonts w:ascii="Times New Roman" w:hAnsi="Times New Roman"/>
                <w:sz w:val="24"/>
                <w:szCs w:val="24"/>
                <w:lang w:val="kk-KZ"/>
              </w:rPr>
              <w:t xml:space="preserve">- студенттің шығармашылық </w:t>
            </w:r>
            <w:r w:rsidR="00E12113">
              <w:rPr>
                <w:rFonts w:ascii="Times New Roman" w:hAnsi="Times New Roman"/>
                <w:sz w:val="24"/>
                <w:szCs w:val="24"/>
                <w:lang w:val="kk-KZ"/>
              </w:rPr>
              <w:t>құзырет</w:t>
            </w:r>
            <w:r w:rsidRPr="00B01271">
              <w:rPr>
                <w:rFonts w:ascii="Times New Roman" w:hAnsi="Times New Roman"/>
                <w:sz w:val="24"/>
                <w:szCs w:val="24"/>
                <w:lang w:val="kk-KZ"/>
              </w:rPr>
              <w:t>ін қалыптастыруға деген айқын мақсаттың болуы.</w:t>
            </w:r>
          </w:p>
        </w:tc>
        <w:tc>
          <w:tcPr>
            <w:tcW w:w="4392" w:type="dxa"/>
            <w:vMerge w:val="restart"/>
            <w:tcBorders>
              <w:top w:val="dashSmallGap" w:sz="12" w:space="0" w:color="1F497D"/>
              <w:left w:val="dashSmallGap" w:sz="12" w:space="0" w:color="1F497D"/>
              <w:bottom w:val="dashSmallGap" w:sz="12" w:space="0" w:color="1F497D"/>
              <w:right w:val="dashSmallGap" w:sz="12" w:space="0" w:color="1F497D"/>
            </w:tcBorders>
            <w:shd w:val="clear" w:color="auto" w:fill="FFFFFF"/>
            <w:hideMark/>
          </w:tcPr>
          <w:p w:rsidR="00B01271" w:rsidRPr="00B01271" w:rsidRDefault="00B01271" w:rsidP="00B01271">
            <w:pPr>
              <w:spacing w:after="0" w:line="240" w:lineRule="auto"/>
              <w:jc w:val="both"/>
              <w:rPr>
                <w:rFonts w:ascii="Times New Roman" w:hAnsi="Times New Roman"/>
                <w:i/>
                <w:sz w:val="24"/>
                <w:szCs w:val="24"/>
                <w:lang w:val="kk-KZ"/>
              </w:rPr>
            </w:pPr>
            <w:r w:rsidRPr="00B01271">
              <w:rPr>
                <w:rFonts w:ascii="Times New Roman" w:hAnsi="Times New Roman"/>
                <w:i/>
                <w:sz w:val="24"/>
                <w:szCs w:val="24"/>
                <w:lang w:val="kk-KZ"/>
              </w:rPr>
              <w:t>Ұйымдастыру формалары:</w:t>
            </w:r>
          </w:p>
          <w:p w:rsidR="00B01271" w:rsidRPr="00B01271" w:rsidRDefault="00B01271" w:rsidP="00B01271">
            <w:pPr>
              <w:pStyle w:val="a3"/>
              <w:numPr>
                <w:ilvl w:val="0"/>
                <w:numId w:val="81"/>
              </w:numPr>
              <w:tabs>
                <w:tab w:val="left" w:pos="142"/>
                <w:tab w:val="left" w:pos="175"/>
                <w:tab w:val="left" w:pos="426"/>
              </w:tabs>
              <w:spacing w:after="0" w:line="240" w:lineRule="auto"/>
              <w:ind w:left="34" w:firstLine="0"/>
              <w:jc w:val="both"/>
              <w:rPr>
                <w:rFonts w:ascii="Times New Roman" w:hAnsi="Times New Roman"/>
                <w:sz w:val="24"/>
                <w:szCs w:val="24"/>
                <w:lang w:val="kk-KZ"/>
              </w:rPr>
            </w:pPr>
            <w:r w:rsidRPr="00B01271">
              <w:rPr>
                <w:rFonts w:ascii="Times New Roman" w:hAnsi="Times New Roman"/>
                <w:sz w:val="24"/>
                <w:szCs w:val="24"/>
                <w:lang w:val="kk-KZ"/>
              </w:rPr>
              <w:t xml:space="preserve">  теориялық дайындық (лекциялар, СӨЖ түрлері, топтық пікірталастар, жұптық және жеке жұмыс түрлері, т.б.)</w:t>
            </w:r>
          </w:p>
          <w:p w:rsidR="00B01271" w:rsidRPr="00B01271" w:rsidRDefault="00B01271" w:rsidP="00B01271">
            <w:pPr>
              <w:pStyle w:val="a3"/>
              <w:numPr>
                <w:ilvl w:val="0"/>
                <w:numId w:val="81"/>
              </w:numPr>
              <w:tabs>
                <w:tab w:val="left" w:pos="0"/>
                <w:tab w:val="left" w:pos="142"/>
                <w:tab w:val="left" w:pos="426"/>
              </w:tabs>
              <w:spacing w:after="0" w:line="240" w:lineRule="auto"/>
              <w:ind w:left="0"/>
              <w:jc w:val="both"/>
              <w:rPr>
                <w:rFonts w:ascii="Times New Roman" w:hAnsi="Times New Roman"/>
                <w:sz w:val="24"/>
                <w:szCs w:val="24"/>
                <w:lang w:val="kk-KZ"/>
              </w:rPr>
            </w:pPr>
            <w:r w:rsidRPr="00B01271">
              <w:rPr>
                <w:rFonts w:ascii="Times New Roman" w:hAnsi="Times New Roman"/>
                <w:sz w:val="24"/>
                <w:szCs w:val="24"/>
                <w:lang w:val="kk-KZ"/>
              </w:rPr>
              <w:t xml:space="preserve">практикалық дайындық (тәжірибелік </w:t>
            </w:r>
          </w:p>
          <w:p w:rsidR="00B01271" w:rsidRPr="00B01271" w:rsidRDefault="00B01271" w:rsidP="00B01271">
            <w:pPr>
              <w:pStyle w:val="a3"/>
              <w:numPr>
                <w:ilvl w:val="0"/>
                <w:numId w:val="81"/>
              </w:numPr>
              <w:tabs>
                <w:tab w:val="left" w:pos="0"/>
                <w:tab w:val="left" w:pos="142"/>
                <w:tab w:val="left" w:pos="426"/>
              </w:tabs>
              <w:spacing w:after="0" w:line="240" w:lineRule="auto"/>
              <w:ind w:left="0"/>
              <w:jc w:val="both"/>
              <w:rPr>
                <w:rFonts w:ascii="Times New Roman" w:hAnsi="Times New Roman"/>
                <w:sz w:val="24"/>
                <w:szCs w:val="24"/>
                <w:lang w:val="kk-KZ"/>
              </w:rPr>
            </w:pPr>
            <w:r w:rsidRPr="00B01271">
              <w:rPr>
                <w:rFonts w:ascii="Times New Roman" w:hAnsi="Times New Roman"/>
                <w:sz w:val="24"/>
                <w:szCs w:val="24"/>
                <w:lang w:val="kk-KZ"/>
              </w:rPr>
              <w:t>-жұмыстар, әдеби дидактикалық ойындар, зерттеу және сараптау жұмыстары, т.б.)</w:t>
            </w:r>
          </w:p>
        </w:tc>
        <w:tc>
          <w:tcPr>
            <w:tcW w:w="425" w:type="dxa"/>
            <w:vMerge w:val="restart"/>
            <w:tcBorders>
              <w:top w:val="dashSmallGap" w:sz="12" w:space="0" w:color="1F497D"/>
              <w:left w:val="dashSmallGap" w:sz="12" w:space="0" w:color="1F497D"/>
              <w:bottom w:val="dashSmallGap" w:sz="12" w:space="0" w:color="1F497D"/>
              <w:right w:val="dashSmallGap" w:sz="12" w:space="0" w:color="1F497D"/>
            </w:tcBorders>
            <w:shd w:val="clear" w:color="auto" w:fill="DAEEF3"/>
            <w:textDirection w:val="tbRl"/>
            <w:hideMark/>
          </w:tcPr>
          <w:p w:rsidR="00B01271" w:rsidRPr="00B01271" w:rsidRDefault="00B01271" w:rsidP="00B01271">
            <w:pPr>
              <w:spacing w:after="0" w:line="240" w:lineRule="auto"/>
              <w:ind w:left="113" w:right="113"/>
              <w:jc w:val="center"/>
              <w:rPr>
                <w:sz w:val="24"/>
                <w:szCs w:val="24"/>
                <w:lang w:val="kk-KZ"/>
              </w:rPr>
            </w:pPr>
            <w:r w:rsidRPr="00B01271">
              <w:rPr>
                <w:rFonts w:ascii="Times New Roman" w:hAnsi="Times New Roman"/>
                <w:b/>
                <w:sz w:val="24"/>
                <w:szCs w:val="24"/>
                <w:lang w:val="kk-KZ"/>
              </w:rPr>
              <w:t>Көркем мәтінді талдау мен интерпретациялауды оқыту</w:t>
            </w:r>
          </w:p>
        </w:tc>
      </w:tr>
      <w:tr w:rsidR="00B01271" w:rsidRPr="00E12113" w:rsidTr="007C3B80">
        <w:trPr>
          <w:trHeight w:val="351"/>
        </w:trPr>
        <w:tc>
          <w:tcPr>
            <w:tcW w:w="426"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i/>
                <w:sz w:val="24"/>
                <w:szCs w:val="24"/>
                <w:lang w:val="kk-KZ"/>
              </w:rPr>
            </w:pPr>
          </w:p>
        </w:tc>
        <w:tc>
          <w:tcPr>
            <w:tcW w:w="4538" w:type="dxa"/>
            <w:vMerge w:val="restart"/>
            <w:tcBorders>
              <w:top w:val="dashSmallGap" w:sz="12" w:space="0" w:color="1F497D"/>
              <w:left w:val="dashSmallGap" w:sz="12" w:space="0" w:color="1F497D"/>
              <w:bottom w:val="dashSmallGap" w:sz="12" w:space="0" w:color="1F497D"/>
              <w:right w:val="dashSmallGap" w:sz="12" w:space="0" w:color="1F497D"/>
            </w:tcBorders>
            <w:shd w:val="clear" w:color="auto" w:fill="FFFFFF"/>
          </w:tcPr>
          <w:p w:rsidR="00B01271" w:rsidRPr="00B01271" w:rsidRDefault="00B01271" w:rsidP="00B01271">
            <w:pPr>
              <w:tabs>
                <w:tab w:val="left" w:pos="12758"/>
                <w:tab w:val="left" w:pos="13128"/>
                <w:tab w:val="left" w:pos="13618"/>
              </w:tabs>
              <w:spacing w:after="0" w:line="240" w:lineRule="auto"/>
              <w:jc w:val="both"/>
              <w:rPr>
                <w:rFonts w:ascii="Times New Roman" w:hAnsi="Times New Roman"/>
                <w:i/>
                <w:sz w:val="24"/>
                <w:szCs w:val="24"/>
                <w:lang w:val="kk-KZ"/>
              </w:rPr>
            </w:pPr>
            <w:r w:rsidRPr="00B01271">
              <w:rPr>
                <w:rFonts w:ascii="Times New Roman" w:hAnsi="Times New Roman"/>
                <w:i/>
                <w:sz w:val="24"/>
                <w:szCs w:val="24"/>
                <w:lang w:val="kk-KZ"/>
              </w:rPr>
              <w:t>Ұйымдастырушылық</w:t>
            </w:r>
            <w:r w:rsidR="00A04094">
              <w:rPr>
                <w:rFonts w:ascii="Times New Roman" w:hAnsi="Times New Roman"/>
                <w:i/>
                <w:sz w:val="24"/>
                <w:szCs w:val="24"/>
                <w:lang w:val="kk-KZ"/>
              </w:rPr>
              <w:t>:</w:t>
            </w:r>
          </w:p>
          <w:p w:rsidR="00B01271" w:rsidRPr="00B01271" w:rsidRDefault="00B01271" w:rsidP="00B01271">
            <w:pPr>
              <w:pStyle w:val="a3"/>
              <w:numPr>
                <w:ilvl w:val="0"/>
                <w:numId w:val="80"/>
              </w:numPr>
              <w:tabs>
                <w:tab w:val="left" w:pos="168"/>
                <w:tab w:val="left" w:pos="12758"/>
                <w:tab w:val="left" w:pos="13128"/>
                <w:tab w:val="left" w:pos="13618"/>
              </w:tabs>
              <w:spacing w:after="0" w:line="240" w:lineRule="auto"/>
              <w:ind w:left="26" w:firstLine="0"/>
              <w:jc w:val="both"/>
              <w:rPr>
                <w:rFonts w:ascii="Times New Roman" w:hAnsi="Times New Roman"/>
                <w:sz w:val="24"/>
                <w:szCs w:val="24"/>
                <w:lang w:val="kk-KZ"/>
              </w:rPr>
            </w:pPr>
            <w:r w:rsidRPr="00B01271">
              <w:rPr>
                <w:rFonts w:ascii="Times New Roman" w:hAnsi="Times New Roman"/>
                <w:sz w:val="24"/>
                <w:szCs w:val="24"/>
                <w:lang w:val="kk-KZ"/>
              </w:rPr>
              <w:t>ұсынылатын материалдың мазмұны мен көлеміне қойылатын талаптарды жүйелеу;</w:t>
            </w:r>
          </w:p>
          <w:p w:rsidR="00B01271" w:rsidRPr="00B01271" w:rsidRDefault="00B01271" w:rsidP="00B01271">
            <w:pPr>
              <w:pStyle w:val="a3"/>
              <w:numPr>
                <w:ilvl w:val="0"/>
                <w:numId w:val="80"/>
              </w:numPr>
              <w:tabs>
                <w:tab w:val="left" w:pos="168"/>
                <w:tab w:val="left" w:pos="12758"/>
                <w:tab w:val="left" w:pos="13128"/>
                <w:tab w:val="left" w:pos="13618"/>
              </w:tabs>
              <w:spacing w:after="0" w:line="240" w:lineRule="auto"/>
              <w:ind w:left="26" w:firstLine="0"/>
              <w:jc w:val="both"/>
              <w:rPr>
                <w:rFonts w:ascii="Times New Roman" w:hAnsi="Times New Roman"/>
                <w:sz w:val="24"/>
                <w:szCs w:val="24"/>
                <w:lang w:val="kk-KZ"/>
              </w:rPr>
            </w:pPr>
            <w:r w:rsidRPr="00B01271">
              <w:rPr>
                <w:rFonts w:ascii="Times New Roman" w:hAnsi="Times New Roman"/>
                <w:sz w:val="24"/>
                <w:szCs w:val="24"/>
                <w:lang w:val="kk-KZ"/>
              </w:rPr>
              <w:t>оқыту формалары мен тәсілдерін таңдау;</w:t>
            </w:r>
          </w:p>
          <w:p w:rsidR="00B01271" w:rsidRPr="00B01271" w:rsidRDefault="00B01271" w:rsidP="00B01271">
            <w:pPr>
              <w:pStyle w:val="a3"/>
              <w:numPr>
                <w:ilvl w:val="0"/>
                <w:numId w:val="80"/>
              </w:numPr>
              <w:tabs>
                <w:tab w:val="left" w:pos="168"/>
                <w:tab w:val="left" w:pos="12758"/>
                <w:tab w:val="left" w:pos="13128"/>
                <w:tab w:val="left" w:pos="13618"/>
              </w:tabs>
              <w:spacing w:after="0" w:line="240" w:lineRule="auto"/>
              <w:ind w:left="26" w:firstLine="0"/>
              <w:jc w:val="both"/>
              <w:rPr>
                <w:rFonts w:ascii="Times New Roman" w:hAnsi="Times New Roman"/>
                <w:sz w:val="24"/>
                <w:szCs w:val="24"/>
                <w:lang w:val="kk-KZ"/>
              </w:rPr>
            </w:pPr>
            <w:r w:rsidRPr="00B01271">
              <w:rPr>
                <w:rFonts w:ascii="Times New Roman" w:hAnsi="Times New Roman"/>
                <w:sz w:val="24"/>
                <w:szCs w:val="24"/>
                <w:lang w:val="kk-KZ"/>
              </w:rPr>
              <w:t xml:space="preserve">студенттердің шығармашылық </w:t>
            </w:r>
            <w:r w:rsidR="00E12113">
              <w:rPr>
                <w:rFonts w:ascii="Times New Roman" w:hAnsi="Times New Roman"/>
                <w:sz w:val="24"/>
                <w:szCs w:val="24"/>
                <w:lang w:val="kk-KZ"/>
              </w:rPr>
              <w:t>құзырет</w:t>
            </w:r>
            <w:r w:rsidRPr="00B01271">
              <w:rPr>
                <w:rFonts w:ascii="Times New Roman" w:hAnsi="Times New Roman"/>
                <w:sz w:val="24"/>
                <w:szCs w:val="24"/>
                <w:lang w:val="kk-KZ"/>
              </w:rPr>
              <w:t>ін қалыптастыру кезеңдерін анықтау.</w:t>
            </w:r>
          </w:p>
        </w:tc>
        <w:tc>
          <w:tcPr>
            <w:tcW w:w="4392"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rFonts w:ascii="Times New Roman" w:hAnsi="Times New Roman"/>
                <w:sz w:val="24"/>
                <w:szCs w:val="24"/>
                <w:lang w:val="kk-KZ"/>
              </w:rPr>
            </w:pPr>
          </w:p>
        </w:tc>
        <w:tc>
          <w:tcPr>
            <w:tcW w:w="425"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sz w:val="24"/>
                <w:szCs w:val="24"/>
                <w:lang w:val="kk-KZ"/>
              </w:rPr>
            </w:pPr>
          </w:p>
        </w:tc>
      </w:tr>
      <w:tr w:rsidR="00B01271" w:rsidRPr="00E12113" w:rsidTr="007C3B80">
        <w:trPr>
          <w:trHeight w:val="1893"/>
        </w:trPr>
        <w:tc>
          <w:tcPr>
            <w:tcW w:w="426"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i/>
                <w:sz w:val="24"/>
                <w:szCs w:val="24"/>
                <w:lang w:val="kk-KZ"/>
              </w:rPr>
            </w:pPr>
          </w:p>
        </w:tc>
        <w:tc>
          <w:tcPr>
            <w:tcW w:w="4538"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rFonts w:ascii="Times New Roman" w:hAnsi="Times New Roman"/>
                <w:sz w:val="24"/>
                <w:szCs w:val="24"/>
                <w:lang w:val="kk-KZ"/>
              </w:rPr>
            </w:pPr>
          </w:p>
        </w:tc>
        <w:tc>
          <w:tcPr>
            <w:tcW w:w="4392" w:type="dxa"/>
            <w:vMerge w:val="restart"/>
            <w:tcBorders>
              <w:top w:val="dashSmallGap" w:sz="12" w:space="0" w:color="1F497D"/>
              <w:left w:val="dashSmallGap" w:sz="12" w:space="0" w:color="1F497D"/>
              <w:bottom w:val="dashSmallGap" w:sz="12" w:space="0" w:color="1F497D"/>
              <w:right w:val="dashSmallGap" w:sz="12" w:space="0" w:color="1F497D"/>
            </w:tcBorders>
            <w:shd w:val="clear" w:color="auto" w:fill="FFFFFF"/>
          </w:tcPr>
          <w:p w:rsidR="00B01271" w:rsidRPr="00B01271" w:rsidRDefault="00B01271" w:rsidP="00B01271">
            <w:pPr>
              <w:spacing w:after="0" w:line="240" w:lineRule="auto"/>
              <w:jc w:val="both"/>
              <w:rPr>
                <w:rFonts w:ascii="Times New Roman" w:hAnsi="Times New Roman"/>
                <w:i/>
                <w:sz w:val="24"/>
                <w:szCs w:val="24"/>
                <w:lang w:val="kk-KZ"/>
              </w:rPr>
            </w:pPr>
            <w:r w:rsidRPr="00B01271">
              <w:rPr>
                <w:rFonts w:ascii="Times New Roman" w:hAnsi="Times New Roman"/>
                <w:i/>
                <w:sz w:val="24"/>
                <w:szCs w:val="24"/>
                <w:lang w:val="kk-KZ"/>
              </w:rPr>
              <w:t>Оқыту әдістері:</w:t>
            </w:r>
          </w:p>
          <w:p w:rsidR="00B01271" w:rsidRPr="00B01271" w:rsidRDefault="00B01271" w:rsidP="00B01271">
            <w:pPr>
              <w:pStyle w:val="a3"/>
              <w:numPr>
                <w:ilvl w:val="0"/>
                <w:numId w:val="82"/>
              </w:numPr>
              <w:spacing w:after="0" w:line="240" w:lineRule="auto"/>
              <w:ind w:left="34" w:firstLine="0"/>
              <w:jc w:val="both"/>
              <w:rPr>
                <w:sz w:val="24"/>
                <w:szCs w:val="24"/>
                <w:lang w:val="kk-KZ"/>
              </w:rPr>
            </w:pPr>
            <w:r w:rsidRPr="00B01271">
              <w:rPr>
                <w:rFonts w:ascii="Times New Roman" w:hAnsi="Times New Roman"/>
                <w:i/>
                <w:sz w:val="24"/>
                <w:szCs w:val="24"/>
                <w:lang w:val="kk-KZ"/>
              </w:rPr>
              <w:t>жа</w:t>
            </w:r>
            <w:r w:rsidRPr="00B01271">
              <w:rPr>
                <w:rFonts w:ascii="Times New Roman" w:hAnsi="Times New Roman"/>
                <w:sz w:val="24"/>
                <w:szCs w:val="24"/>
                <w:lang w:val="kk-KZ"/>
              </w:rPr>
              <w:t>лпы педагогикалық (түсіндіру әдісі, көрнекілік әдіс, репродуктивті әдіс, зерттеу әдісі, жинақтау, талдау әдістері т.б.)</w:t>
            </w:r>
          </w:p>
          <w:p w:rsidR="00B01271" w:rsidRPr="00B01271" w:rsidRDefault="00B01271" w:rsidP="00B01271">
            <w:pPr>
              <w:pStyle w:val="a3"/>
              <w:numPr>
                <w:ilvl w:val="0"/>
                <w:numId w:val="82"/>
              </w:numPr>
              <w:spacing w:after="0" w:line="240" w:lineRule="auto"/>
              <w:ind w:left="34"/>
              <w:jc w:val="both"/>
              <w:rPr>
                <w:sz w:val="24"/>
                <w:szCs w:val="24"/>
                <w:lang w:val="kk-KZ"/>
              </w:rPr>
            </w:pPr>
            <w:r w:rsidRPr="00B01271">
              <w:rPr>
                <w:rFonts w:ascii="Times New Roman" w:hAnsi="Times New Roman"/>
                <w:sz w:val="24"/>
                <w:szCs w:val="24"/>
                <w:lang w:val="kk-KZ"/>
              </w:rPr>
              <w:t>- жеке әдістемелік (драмалық қойылымдар, зерттеу мен талдауға негізделген коммуникативтік жаттығулар, интерпретациялар, классификациялар мен тұжырымдар</w:t>
            </w:r>
          </w:p>
          <w:p w:rsidR="00B01271" w:rsidRPr="00B01271" w:rsidRDefault="00B01271" w:rsidP="00B01271">
            <w:pPr>
              <w:pStyle w:val="a3"/>
              <w:numPr>
                <w:ilvl w:val="0"/>
                <w:numId w:val="82"/>
              </w:numPr>
              <w:spacing w:after="0" w:line="240" w:lineRule="auto"/>
              <w:ind w:left="34"/>
              <w:jc w:val="both"/>
              <w:rPr>
                <w:sz w:val="24"/>
                <w:szCs w:val="24"/>
                <w:lang w:val="kk-KZ"/>
              </w:rPr>
            </w:pPr>
          </w:p>
        </w:tc>
        <w:tc>
          <w:tcPr>
            <w:tcW w:w="425"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sz w:val="24"/>
                <w:szCs w:val="24"/>
                <w:lang w:val="kk-KZ"/>
              </w:rPr>
            </w:pPr>
          </w:p>
        </w:tc>
      </w:tr>
      <w:tr w:rsidR="00B01271" w:rsidRPr="00E12113" w:rsidTr="007C3B80">
        <w:trPr>
          <w:trHeight w:val="997"/>
        </w:trPr>
        <w:tc>
          <w:tcPr>
            <w:tcW w:w="426"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i/>
                <w:sz w:val="24"/>
                <w:szCs w:val="24"/>
                <w:lang w:val="kk-KZ"/>
              </w:rPr>
            </w:pPr>
          </w:p>
        </w:tc>
        <w:tc>
          <w:tcPr>
            <w:tcW w:w="4538" w:type="dxa"/>
            <w:vMerge w:val="restart"/>
            <w:tcBorders>
              <w:top w:val="dashSmallGap" w:sz="12" w:space="0" w:color="1F497D"/>
              <w:left w:val="dashSmallGap" w:sz="12" w:space="0" w:color="1F497D"/>
              <w:bottom w:val="dashSmallGap" w:sz="12" w:space="0" w:color="1F497D"/>
              <w:right w:val="dashSmallGap" w:sz="12" w:space="0" w:color="1F497D"/>
            </w:tcBorders>
            <w:shd w:val="clear" w:color="auto" w:fill="FFFFFF"/>
          </w:tcPr>
          <w:p w:rsidR="00B01271" w:rsidRPr="00B01271" w:rsidRDefault="00A04094" w:rsidP="00B01271">
            <w:pPr>
              <w:tabs>
                <w:tab w:val="left" w:pos="12758"/>
                <w:tab w:val="left" w:pos="13128"/>
                <w:tab w:val="left" w:pos="13618"/>
              </w:tabs>
              <w:spacing w:after="0" w:line="240" w:lineRule="auto"/>
              <w:jc w:val="both"/>
              <w:rPr>
                <w:rFonts w:ascii="Times New Roman" w:hAnsi="Times New Roman"/>
                <w:i/>
                <w:sz w:val="24"/>
                <w:szCs w:val="24"/>
                <w:lang w:val="kk-KZ"/>
              </w:rPr>
            </w:pPr>
            <w:r>
              <w:rPr>
                <w:rFonts w:ascii="Times New Roman" w:hAnsi="Times New Roman"/>
                <w:i/>
                <w:sz w:val="24"/>
                <w:szCs w:val="24"/>
                <w:lang w:val="kk-KZ"/>
              </w:rPr>
              <w:t>Мазмұндық:</w:t>
            </w:r>
          </w:p>
          <w:p w:rsidR="00B01271" w:rsidRPr="00B01271" w:rsidRDefault="00B01271" w:rsidP="00B01271">
            <w:pPr>
              <w:pStyle w:val="a3"/>
              <w:tabs>
                <w:tab w:val="left" w:pos="242"/>
                <w:tab w:val="left" w:pos="12758"/>
                <w:tab w:val="left" w:pos="13128"/>
                <w:tab w:val="left" w:pos="13618"/>
              </w:tabs>
              <w:spacing w:after="0" w:line="240" w:lineRule="auto"/>
              <w:ind w:left="0"/>
              <w:jc w:val="both"/>
              <w:rPr>
                <w:rFonts w:ascii="Times New Roman" w:hAnsi="Times New Roman"/>
                <w:sz w:val="24"/>
                <w:szCs w:val="24"/>
                <w:lang w:val="kk-KZ"/>
              </w:rPr>
            </w:pPr>
            <w:r w:rsidRPr="00B01271">
              <w:rPr>
                <w:rFonts w:ascii="Times New Roman" w:hAnsi="Times New Roman"/>
                <w:sz w:val="24"/>
                <w:szCs w:val="24"/>
                <w:lang w:val="kk-KZ"/>
              </w:rPr>
              <w:t>- әдеби және тілдік білімнің тереңдігі;</w:t>
            </w:r>
          </w:p>
          <w:p w:rsidR="00B01271" w:rsidRPr="00B01271" w:rsidRDefault="007C3B80" w:rsidP="007C3B80">
            <w:pPr>
              <w:pStyle w:val="a3"/>
              <w:tabs>
                <w:tab w:val="left" w:pos="33"/>
                <w:tab w:val="left" w:pos="12758"/>
                <w:tab w:val="left" w:pos="13128"/>
                <w:tab w:val="left" w:pos="13618"/>
              </w:tabs>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 </w:t>
            </w:r>
            <w:r w:rsidR="00B01271" w:rsidRPr="00B01271">
              <w:rPr>
                <w:rFonts w:ascii="Times New Roman" w:hAnsi="Times New Roman"/>
                <w:sz w:val="24"/>
                <w:szCs w:val="24"/>
                <w:lang w:val="kk-KZ"/>
              </w:rPr>
              <w:t xml:space="preserve">оқырмандық </w:t>
            </w:r>
            <w:r w:rsidR="00E12113">
              <w:rPr>
                <w:rFonts w:ascii="Times New Roman" w:hAnsi="Times New Roman"/>
                <w:sz w:val="24"/>
                <w:szCs w:val="24"/>
                <w:lang w:val="kk-KZ"/>
              </w:rPr>
              <w:t>құзырет</w:t>
            </w:r>
            <w:r w:rsidR="00B01271" w:rsidRPr="00B01271">
              <w:rPr>
                <w:rFonts w:ascii="Times New Roman" w:hAnsi="Times New Roman"/>
                <w:sz w:val="24"/>
                <w:szCs w:val="24"/>
                <w:lang w:val="kk-KZ"/>
              </w:rPr>
              <w:t>інің болуы (қабылдау, түсіну, талдау, бағалау)</w:t>
            </w:r>
          </w:p>
          <w:p w:rsidR="00B01271" w:rsidRPr="00B01271" w:rsidRDefault="00B01271" w:rsidP="00B01271">
            <w:pPr>
              <w:tabs>
                <w:tab w:val="left" w:pos="242"/>
                <w:tab w:val="left" w:pos="12758"/>
                <w:tab w:val="left" w:pos="13128"/>
                <w:tab w:val="left" w:pos="13618"/>
              </w:tabs>
              <w:spacing w:after="0" w:line="240" w:lineRule="auto"/>
              <w:jc w:val="both"/>
              <w:rPr>
                <w:rFonts w:ascii="Times New Roman" w:hAnsi="Times New Roman"/>
                <w:sz w:val="24"/>
                <w:szCs w:val="24"/>
                <w:lang w:val="kk-KZ"/>
              </w:rPr>
            </w:pPr>
            <w:r w:rsidRPr="00B01271">
              <w:rPr>
                <w:rFonts w:ascii="Times New Roman" w:hAnsi="Times New Roman"/>
                <w:sz w:val="24"/>
                <w:szCs w:val="24"/>
                <w:lang w:val="kk-KZ"/>
              </w:rPr>
              <w:t xml:space="preserve">- жоғары эмоционалды интеллектінің, ойлау еркіндігі мен қиял ұшқылығының болуы, </w:t>
            </w:r>
          </w:p>
        </w:tc>
        <w:tc>
          <w:tcPr>
            <w:tcW w:w="4392"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sz w:val="24"/>
                <w:szCs w:val="24"/>
                <w:lang w:val="kk-KZ"/>
              </w:rPr>
            </w:pPr>
          </w:p>
        </w:tc>
        <w:tc>
          <w:tcPr>
            <w:tcW w:w="425"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sz w:val="24"/>
                <w:szCs w:val="24"/>
                <w:lang w:val="kk-KZ"/>
              </w:rPr>
            </w:pPr>
          </w:p>
        </w:tc>
      </w:tr>
      <w:tr w:rsidR="00B01271" w:rsidRPr="00B01271" w:rsidTr="007C3B80">
        <w:trPr>
          <w:trHeight w:val="646"/>
        </w:trPr>
        <w:tc>
          <w:tcPr>
            <w:tcW w:w="426"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i/>
                <w:sz w:val="24"/>
                <w:szCs w:val="24"/>
                <w:lang w:val="kk-KZ"/>
              </w:rPr>
            </w:pPr>
          </w:p>
        </w:tc>
        <w:tc>
          <w:tcPr>
            <w:tcW w:w="4538"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rFonts w:ascii="Times New Roman" w:hAnsi="Times New Roman"/>
                <w:sz w:val="24"/>
                <w:szCs w:val="24"/>
                <w:lang w:val="kk-KZ"/>
              </w:rPr>
            </w:pPr>
          </w:p>
        </w:tc>
        <w:tc>
          <w:tcPr>
            <w:tcW w:w="4392" w:type="dxa"/>
            <w:vMerge w:val="restart"/>
            <w:tcBorders>
              <w:top w:val="dashSmallGap" w:sz="12" w:space="0" w:color="1F497D"/>
              <w:left w:val="dashSmallGap" w:sz="12" w:space="0" w:color="1F497D"/>
              <w:bottom w:val="dashSmallGap" w:sz="12" w:space="0" w:color="1F497D"/>
              <w:right w:val="dashSmallGap" w:sz="12" w:space="0" w:color="1F497D"/>
            </w:tcBorders>
            <w:shd w:val="clear" w:color="auto" w:fill="FFFFFF"/>
            <w:hideMark/>
          </w:tcPr>
          <w:p w:rsidR="00B01271" w:rsidRPr="00B01271" w:rsidRDefault="00B01271" w:rsidP="00B01271">
            <w:pPr>
              <w:spacing w:after="0" w:line="240" w:lineRule="auto"/>
              <w:jc w:val="both"/>
              <w:rPr>
                <w:rFonts w:ascii="Times New Roman" w:hAnsi="Times New Roman"/>
                <w:i/>
                <w:sz w:val="24"/>
                <w:szCs w:val="24"/>
                <w:lang w:val="kk-KZ"/>
              </w:rPr>
            </w:pPr>
            <w:r w:rsidRPr="00B01271">
              <w:rPr>
                <w:rFonts w:ascii="Times New Roman" w:hAnsi="Times New Roman"/>
                <w:i/>
                <w:sz w:val="24"/>
                <w:szCs w:val="24"/>
                <w:lang w:val="kk-KZ"/>
              </w:rPr>
              <w:t>Оқыту құралдары:</w:t>
            </w:r>
          </w:p>
          <w:p w:rsidR="00B01271" w:rsidRPr="00B01271" w:rsidRDefault="00B01271" w:rsidP="00B01271">
            <w:pPr>
              <w:tabs>
                <w:tab w:val="left" w:pos="142"/>
              </w:tabs>
              <w:spacing w:after="0" w:line="240" w:lineRule="auto"/>
              <w:jc w:val="both"/>
              <w:rPr>
                <w:rFonts w:ascii="Times New Roman" w:hAnsi="Times New Roman"/>
                <w:sz w:val="24"/>
                <w:szCs w:val="24"/>
                <w:lang w:val="kk-KZ"/>
              </w:rPr>
            </w:pPr>
            <w:r w:rsidRPr="00B01271">
              <w:rPr>
                <w:rFonts w:ascii="Times New Roman" w:hAnsi="Times New Roman"/>
                <w:sz w:val="24"/>
                <w:szCs w:val="24"/>
                <w:lang w:val="kk-KZ"/>
              </w:rPr>
              <w:t>-мәтіндік (аутентикалық көркем мәтіндер);</w:t>
            </w:r>
          </w:p>
          <w:p w:rsidR="00B01271" w:rsidRPr="00B01271" w:rsidRDefault="00B01271" w:rsidP="00B01271">
            <w:pPr>
              <w:tabs>
                <w:tab w:val="left" w:pos="142"/>
              </w:tabs>
              <w:spacing w:after="0" w:line="240" w:lineRule="auto"/>
              <w:jc w:val="both"/>
              <w:rPr>
                <w:rFonts w:ascii="Times New Roman" w:hAnsi="Times New Roman"/>
                <w:sz w:val="24"/>
                <w:szCs w:val="24"/>
                <w:lang w:val="kk-KZ"/>
              </w:rPr>
            </w:pPr>
            <w:r w:rsidRPr="00B01271">
              <w:rPr>
                <w:rFonts w:ascii="Times New Roman" w:hAnsi="Times New Roman"/>
                <w:sz w:val="24"/>
                <w:szCs w:val="24"/>
                <w:lang w:val="kk-KZ"/>
              </w:rPr>
              <w:t>-визуалдық   (аудио-визуалдық материалдар, иллюстрациялар, кестелер мен графиктер, т.б.)</w:t>
            </w:r>
          </w:p>
          <w:p w:rsidR="00B01271" w:rsidRPr="00B01271" w:rsidRDefault="006D19C6" w:rsidP="00B01271">
            <w:pPr>
              <w:tabs>
                <w:tab w:val="left" w:pos="142"/>
              </w:tabs>
              <w:spacing w:after="0" w:line="240" w:lineRule="auto"/>
              <w:jc w:val="both"/>
              <w:rPr>
                <w:sz w:val="24"/>
                <w:szCs w:val="24"/>
                <w:lang w:val="kk-KZ"/>
              </w:rPr>
            </w:pPr>
            <w:r w:rsidRPr="006D19C6">
              <w:rPr>
                <w:i/>
                <w:noProof/>
                <w:sz w:val="24"/>
                <w:szCs w:val="24"/>
                <w:lang w:val="en-US" w:eastAsia="en-US"/>
              </w:rPr>
              <w:pict>
                <v:shape id="AutoShape 309" o:spid="_x0000_s1104" type="#_x0000_t32" style="position:absolute;left:0;text-align:left;margin-left:157.9pt;margin-top:32.25pt;width:73.2pt;height:12.9pt;flip:x;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" strokecolor="#1f497d" strokeweight="1pt">
                  <v:stroke dashstyle="dash" endarrow="block"/>
                  <v:shadow color="#868686"/>
                </v:shape>
              </w:pict>
            </w:r>
            <w:r w:rsidR="00B01271" w:rsidRPr="00B01271">
              <w:rPr>
                <w:rFonts w:ascii="Times New Roman" w:hAnsi="Times New Roman"/>
                <w:sz w:val="24"/>
                <w:szCs w:val="24"/>
                <w:lang w:val="kk-KZ"/>
              </w:rPr>
              <w:t>-оқытудың техникалық құралдары.</w:t>
            </w:r>
          </w:p>
        </w:tc>
        <w:tc>
          <w:tcPr>
            <w:tcW w:w="425"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sz w:val="24"/>
                <w:szCs w:val="24"/>
                <w:lang w:val="kk-KZ"/>
              </w:rPr>
            </w:pPr>
          </w:p>
        </w:tc>
      </w:tr>
      <w:tr w:rsidR="00B01271" w:rsidRPr="00B01271" w:rsidTr="007C3B80">
        <w:trPr>
          <w:trHeight w:val="1451"/>
        </w:trPr>
        <w:tc>
          <w:tcPr>
            <w:tcW w:w="426"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i/>
                <w:sz w:val="24"/>
                <w:szCs w:val="24"/>
                <w:lang w:val="kk-KZ"/>
              </w:rPr>
            </w:pPr>
          </w:p>
        </w:tc>
        <w:tc>
          <w:tcPr>
            <w:tcW w:w="4538" w:type="dxa"/>
            <w:tcBorders>
              <w:top w:val="dashSmallGap" w:sz="12" w:space="0" w:color="1F497D"/>
              <w:left w:val="dashSmallGap" w:sz="12" w:space="0" w:color="1F497D"/>
              <w:bottom w:val="dashSmallGap" w:sz="12" w:space="0" w:color="1F497D"/>
              <w:right w:val="dashSmallGap" w:sz="12" w:space="0" w:color="1F497D"/>
            </w:tcBorders>
            <w:shd w:val="clear" w:color="auto" w:fill="FFFFFF"/>
            <w:hideMark/>
          </w:tcPr>
          <w:p w:rsidR="00B01271" w:rsidRPr="00B01271" w:rsidRDefault="00B01271" w:rsidP="00B01271">
            <w:pPr>
              <w:tabs>
                <w:tab w:val="left" w:pos="12758"/>
                <w:tab w:val="left" w:pos="13128"/>
                <w:tab w:val="left" w:pos="13618"/>
              </w:tabs>
              <w:spacing w:after="0" w:line="240" w:lineRule="auto"/>
              <w:jc w:val="both"/>
              <w:rPr>
                <w:rFonts w:ascii="Times New Roman" w:hAnsi="Times New Roman"/>
                <w:i/>
                <w:sz w:val="24"/>
                <w:szCs w:val="24"/>
                <w:lang w:val="kk-KZ"/>
              </w:rPr>
            </w:pPr>
            <w:r w:rsidRPr="00B01271">
              <w:rPr>
                <w:rFonts w:ascii="Times New Roman" w:hAnsi="Times New Roman"/>
                <w:i/>
                <w:sz w:val="24"/>
                <w:szCs w:val="24"/>
                <w:lang w:val="kk-KZ"/>
              </w:rPr>
              <w:t>Бағалауыштық-нәтижелік</w:t>
            </w:r>
            <w:r w:rsidR="00A04094">
              <w:rPr>
                <w:rFonts w:ascii="Times New Roman" w:hAnsi="Times New Roman"/>
                <w:i/>
                <w:sz w:val="24"/>
                <w:szCs w:val="24"/>
                <w:lang w:val="kk-KZ"/>
              </w:rPr>
              <w:t>:</w:t>
            </w:r>
          </w:p>
          <w:p w:rsidR="00B01271" w:rsidRPr="00B01271" w:rsidRDefault="00B01271" w:rsidP="00B01271">
            <w:pPr>
              <w:tabs>
                <w:tab w:val="left" w:pos="12758"/>
                <w:tab w:val="left" w:pos="13128"/>
                <w:tab w:val="left" w:pos="13618"/>
              </w:tabs>
              <w:spacing w:after="0" w:line="240" w:lineRule="auto"/>
              <w:jc w:val="both"/>
              <w:rPr>
                <w:rFonts w:ascii="Times New Roman" w:hAnsi="Times New Roman"/>
                <w:sz w:val="24"/>
                <w:szCs w:val="24"/>
                <w:lang w:val="kk-KZ"/>
              </w:rPr>
            </w:pPr>
            <w:r w:rsidRPr="00B01271">
              <w:rPr>
                <w:rFonts w:ascii="Times New Roman" w:hAnsi="Times New Roman"/>
                <w:sz w:val="24"/>
                <w:szCs w:val="24"/>
                <w:lang w:val="kk-KZ"/>
              </w:rPr>
              <w:t xml:space="preserve">- көркем мәтінді талдау, талқылау, түсіну </w:t>
            </w:r>
            <w:r w:rsidR="00E12113">
              <w:rPr>
                <w:rFonts w:ascii="Times New Roman" w:hAnsi="Times New Roman"/>
                <w:sz w:val="24"/>
                <w:szCs w:val="24"/>
                <w:lang w:val="kk-KZ"/>
              </w:rPr>
              <w:t>құзырет</w:t>
            </w:r>
            <w:r w:rsidRPr="00B01271">
              <w:rPr>
                <w:rFonts w:ascii="Times New Roman" w:hAnsi="Times New Roman"/>
                <w:sz w:val="24"/>
                <w:szCs w:val="24"/>
                <w:lang w:val="kk-KZ"/>
              </w:rPr>
              <w:t>ін бағалау критерийлерін көрсету;</w:t>
            </w:r>
          </w:p>
          <w:p w:rsidR="00B01271" w:rsidRPr="00B01271" w:rsidRDefault="006D19C6" w:rsidP="00A04094">
            <w:pPr>
              <w:tabs>
                <w:tab w:val="left" w:pos="12758"/>
                <w:tab w:val="left" w:pos="13128"/>
                <w:tab w:val="left" w:pos="13618"/>
              </w:tabs>
              <w:spacing w:after="0" w:line="240" w:lineRule="auto"/>
              <w:jc w:val="both"/>
              <w:rPr>
                <w:rFonts w:ascii="Times New Roman" w:hAnsi="Times New Roman"/>
                <w:i/>
                <w:sz w:val="24"/>
                <w:szCs w:val="24"/>
                <w:lang w:val="kk-KZ"/>
              </w:rPr>
            </w:pPr>
            <w:r w:rsidRPr="006D19C6">
              <w:rPr>
                <w:rFonts w:ascii="Times New Roman" w:hAnsi="Times New Roman"/>
                <w:b/>
                <w:i/>
                <w:noProof/>
                <w:sz w:val="24"/>
                <w:szCs w:val="24"/>
                <w:lang w:val="en-US" w:eastAsia="en-US"/>
              </w:rPr>
              <w:pict>
                <v:shape id="AutoShape 312" o:spid="_x0000_s1103" type="#_x0000_t32" style="position:absolute;left:0;text-align:left;margin-left:-3.85pt;margin-top:26.9pt;width:60.4pt;height:12.9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" strokecolor="#1f497d" strokeweight="1.5pt">
                  <v:stroke dashstyle="1 1" endarrow="block"/>
                </v:shape>
              </w:pict>
            </w:r>
            <w:r w:rsidR="00B01271" w:rsidRPr="00B01271">
              <w:rPr>
                <w:rFonts w:ascii="Times New Roman" w:hAnsi="Times New Roman"/>
                <w:sz w:val="24"/>
                <w:szCs w:val="24"/>
                <w:lang w:val="kk-KZ"/>
              </w:rPr>
              <w:t xml:space="preserve">- шығармашылық </w:t>
            </w:r>
            <w:r w:rsidR="00E12113">
              <w:rPr>
                <w:rFonts w:ascii="Times New Roman" w:hAnsi="Times New Roman"/>
                <w:sz w:val="24"/>
                <w:szCs w:val="24"/>
                <w:lang w:val="kk-KZ"/>
              </w:rPr>
              <w:t>құзырет</w:t>
            </w:r>
            <w:r w:rsidR="00B01271" w:rsidRPr="00B01271">
              <w:rPr>
                <w:rFonts w:ascii="Times New Roman" w:hAnsi="Times New Roman"/>
                <w:sz w:val="24"/>
                <w:szCs w:val="24"/>
                <w:lang w:val="kk-KZ"/>
              </w:rPr>
              <w:t xml:space="preserve"> деңгейі анықта</w:t>
            </w:r>
            <w:r w:rsidR="00A04094">
              <w:rPr>
                <w:rFonts w:ascii="Times New Roman" w:hAnsi="Times New Roman"/>
                <w:sz w:val="24"/>
                <w:szCs w:val="24"/>
                <w:lang w:val="kk-KZ"/>
              </w:rPr>
              <w:t>у.</w:t>
            </w:r>
          </w:p>
        </w:tc>
        <w:tc>
          <w:tcPr>
            <w:tcW w:w="4392"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sz w:val="24"/>
                <w:szCs w:val="24"/>
                <w:lang w:val="kk-KZ"/>
              </w:rPr>
            </w:pPr>
          </w:p>
        </w:tc>
        <w:tc>
          <w:tcPr>
            <w:tcW w:w="425" w:type="dxa"/>
            <w:vMerge/>
            <w:tcBorders>
              <w:top w:val="dashSmallGap" w:sz="12" w:space="0" w:color="1F497D"/>
              <w:left w:val="dashSmallGap" w:sz="12" w:space="0" w:color="1F497D"/>
              <w:bottom w:val="dashSmallGap" w:sz="12" w:space="0" w:color="1F497D"/>
              <w:right w:val="dashSmallGap" w:sz="12" w:space="0" w:color="1F497D"/>
            </w:tcBorders>
            <w:vAlign w:val="center"/>
            <w:hideMark/>
          </w:tcPr>
          <w:p w:rsidR="00B01271" w:rsidRPr="00B01271" w:rsidRDefault="00B01271" w:rsidP="00B01271">
            <w:pPr>
              <w:spacing w:after="0" w:line="240" w:lineRule="auto"/>
              <w:rPr>
                <w:sz w:val="24"/>
                <w:szCs w:val="24"/>
                <w:lang w:val="kk-KZ"/>
              </w:rPr>
            </w:pPr>
          </w:p>
        </w:tc>
      </w:tr>
      <w:tr w:rsidR="004A3D67" w:rsidRPr="00B01271" w:rsidTr="00A04094">
        <w:trPr>
          <w:trHeight w:val="122"/>
        </w:trPr>
        <w:tc>
          <w:tcPr>
            <w:tcW w:w="9781" w:type="dxa"/>
            <w:gridSpan w:val="4"/>
            <w:tcBorders>
              <w:top w:val="dashSmallGap" w:sz="4" w:space="0" w:color="403152"/>
              <w:left w:val="nil"/>
              <w:bottom w:val="dashSmallGap" w:sz="4" w:space="0" w:color="C0504D"/>
              <w:right w:val="nil"/>
            </w:tcBorders>
            <w:hideMark/>
          </w:tcPr>
          <w:p w:rsidR="00B01271" w:rsidRPr="00B01271" w:rsidRDefault="00B01271" w:rsidP="00B01271">
            <w:pPr>
              <w:spacing w:after="0" w:line="240" w:lineRule="auto"/>
              <w:rPr>
                <w:i/>
                <w:sz w:val="24"/>
                <w:szCs w:val="24"/>
                <w:lang w:val="kk-KZ"/>
              </w:rPr>
            </w:pPr>
          </w:p>
        </w:tc>
      </w:tr>
      <w:tr w:rsidR="00A04094" w:rsidRPr="00E12113" w:rsidTr="003A61B6">
        <w:tc>
          <w:tcPr>
            <w:tcW w:w="9781" w:type="dxa"/>
            <w:gridSpan w:val="4"/>
            <w:tcBorders>
              <w:top w:val="dashSmallGap" w:sz="4" w:space="0" w:color="C0504D"/>
              <w:left w:val="dashSmallGap" w:sz="4" w:space="0" w:color="C0504D"/>
              <w:bottom w:val="dashSmallGap" w:sz="4" w:space="0" w:color="C0504D"/>
              <w:right w:val="dashSmallGap" w:sz="4" w:space="0" w:color="C0504D"/>
            </w:tcBorders>
            <w:shd w:val="clear" w:color="auto" w:fill="F2DBDB"/>
            <w:hideMark/>
          </w:tcPr>
          <w:p w:rsidR="00B01271" w:rsidRPr="00B01271" w:rsidRDefault="00B01271" w:rsidP="00B01271">
            <w:pPr>
              <w:spacing w:after="0" w:line="240" w:lineRule="auto"/>
              <w:rPr>
                <w:rFonts w:ascii="Times New Roman" w:hAnsi="Times New Roman"/>
                <w:b/>
                <w:i/>
                <w:sz w:val="24"/>
                <w:szCs w:val="24"/>
                <w:lang w:val="kk-KZ"/>
              </w:rPr>
            </w:pPr>
            <w:r w:rsidRPr="00B01271">
              <w:rPr>
                <w:rFonts w:ascii="Times New Roman" w:hAnsi="Times New Roman"/>
                <w:b/>
                <w:i/>
                <w:sz w:val="24"/>
                <w:szCs w:val="24"/>
                <w:lang w:val="kk-KZ"/>
              </w:rPr>
              <w:t>Шығармашылықты дамытудың педагогикалық шарттары:</w:t>
            </w:r>
          </w:p>
          <w:p w:rsidR="00B01271" w:rsidRPr="007C3B80" w:rsidRDefault="00B01271" w:rsidP="00B01271">
            <w:pPr>
              <w:pStyle w:val="a3"/>
              <w:numPr>
                <w:ilvl w:val="0"/>
                <w:numId w:val="80"/>
              </w:numPr>
              <w:tabs>
                <w:tab w:val="left" w:pos="142"/>
              </w:tabs>
              <w:spacing w:after="0" w:line="240" w:lineRule="auto"/>
              <w:ind w:left="0" w:firstLine="0"/>
              <w:jc w:val="both"/>
              <w:rPr>
                <w:rFonts w:ascii="Times New Roman" w:hAnsi="Times New Roman"/>
                <w:noProof/>
                <w:sz w:val="24"/>
                <w:szCs w:val="24"/>
                <w:lang w:val="kk-KZ"/>
              </w:rPr>
            </w:pPr>
            <w:r w:rsidRPr="007C3B80">
              <w:rPr>
                <w:rFonts w:ascii="Times New Roman" w:hAnsi="Times New Roman"/>
                <w:noProof/>
                <w:sz w:val="24"/>
                <w:szCs w:val="24"/>
                <w:lang w:val="kk-KZ"/>
              </w:rPr>
              <w:t xml:space="preserve">көркем мәтінді интерпретация нысаны әрі шығармашылық </w:t>
            </w:r>
            <w:r w:rsidR="00E12113">
              <w:rPr>
                <w:rFonts w:ascii="Times New Roman" w:hAnsi="Times New Roman"/>
                <w:noProof/>
                <w:sz w:val="24"/>
                <w:szCs w:val="24"/>
                <w:lang w:val="kk-KZ"/>
              </w:rPr>
              <w:t>құзырет</w:t>
            </w:r>
            <w:r w:rsidRPr="007C3B80">
              <w:rPr>
                <w:rFonts w:ascii="Times New Roman" w:hAnsi="Times New Roman"/>
                <w:noProof/>
                <w:sz w:val="24"/>
                <w:szCs w:val="24"/>
                <w:lang w:val="kk-KZ"/>
              </w:rPr>
              <w:t xml:space="preserve"> қалыптастыру жүйесінің өзегі ретінде қарау;</w:t>
            </w:r>
          </w:p>
          <w:p w:rsidR="00B01271" w:rsidRPr="007C3B80" w:rsidRDefault="00B01271" w:rsidP="00B01271">
            <w:pPr>
              <w:pStyle w:val="a3"/>
              <w:numPr>
                <w:ilvl w:val="0"/>
                <w:numId w:val="80"/>
              </w:numPr>
              <w:tabs>
                <w:tab w:val="left" w:pos="142"/>
              </w:tabs>
              <w:spacing w:after="0" w:line="240" w:lineRule="auto"/>
              <w:ind w:left="0" w:firstLine="0"/>
              <w:jc w:val="both"/>
              <w:rPr>
                <w:rFonts w:ascii="Times New Roman" w:hAnsi="Times New Roman"/>
                <w:noProof/>
                <w:sz w:val="24"/>
                <w:szCs w:val="24"/>
                <w:lang w:val="kk-KZ"/>
              </w:rPr>
            </w:pPr>
            <w:r w:rsidRPr="007C3B80">
              <w:rPr>
                <w:rFonts w:ascii="Times New Roman" w:hAnsi="Times New Roman"/>
                <w:noProof/>
                <w:sz w:val="24"/>
                <w:szCs w:val="24"/>
                <w:lang w:val="kk-KZ"/>
              </w:rPr>
              <w:t>студенттердің әдеби теориялық, тілдік және мәдени-танымдық дайындықтарын бірлікте жүзеге асыру;</w:t>
            </w:r>
          </w:p>
          <w:p w:rsidR="00B01271" w:rsidRPr="007C3B80" w:rsidRDefault="00B01271" w:rsidP="00B01271">
            <w:pPr>
              <w:pStyle w:val="a3"/>
              <w:numPr>
                <w:ilvl w:val="0"/>
                <w:numId w:val="80"/>
              </w:numPr>
              <w:tabs>
                <w:tab w:val="left" w:pos="142"/>
              </w:tabs>
              <w:spacing w:after="0" w:line="240" w:lineRule="auto"/>
              <w:ind w:left="0" w:firstLine="0"/>
              <w:jc w:val="both"/>
              <w:rPr>
                <w:b/>
                <w:sz w:val="24"/>
                <w:szCs w:val="24"/>
                <w:lang w:val="kk-KZ"/>
              </w:rPr>
            </w:pPr>
            <w:r w:rsidRPr="007C3B80">
              <w:rPr>
                <w:rFonts w:ascii="Times New Roman" w:hAnsi="Times New Roman"/>
                <w:noProof/>
                <w:sz w:val="24"/>
                <w:szCs w:val="24"/>
                <w:lang w:val="kk-KZ"/>
              </w:rPr>
              <w:t>оқу әрекетінің кезең-кезеңмен жүзеге асуын қамтамассыз ету;</w:t>
            </w:r>
          </w:p>
          <w:p w:rsidR="00B01271" w:rsidRPr="00B01271" w:rsidRDefault="00B01271" w:rsidP="00B01271">
            <w:pPr>
              <w:pStyle w:val="a3"/>
              <w:numPr>
                <w:ilvl w:val="0"/>
                <w:numId w:val="80"/>
              </w:numPr>
              <w:tabs>
                <w:tab w:val="left" w:pos="142"/>
              </w:tabs>
              <w:spacing w:after="0" w:line="240" w:lineRule="auto"/>
              <w:ind w:left="0" w:firstLine="0"/>
              <w:jc w:val="both"/>
              <w:rPr>
                <w:b/>
                <w:i/>
                <w:sz w:val="24"/>
                <w:szCs w:val="24"/>
                <w:lang w:val="kk-KZ"/>
              </w:rPr>
            </w:pPr>
            <w:r w:rsidRPr="007C3B80">
              <w:rPr>
                <w:rFonts w:ascii="Times New Roman" w:hAnsi="Times New Roman"/>
                <w:noProof/>
                <w:sz w:val="24"/>
                <w:szCs w:val="24"/>
                <w:lang w:val="kk-KZ"/>
              </w:rPr>
              <w:t>шығармашылық, коммуникативтік мазмұндағы жұмыс формалары мен әдістерді қолдану.</w:t>
            </w:r>
          </w:p>
        </w:tc>
      </w:tr>
      <w:tr w:rsidR="00B01271" w:rsidRPr="00E12113" w:rsidTr="003A61B6">
        <w:trPr>
          <w:trHeight w:val="153"/>
        </w:trPr>
        <w:tc>
          <w:tcPr>
            <w:tcW w:w="9781" w:type="dxa"/>
            <w:gridSpan w:val="4"/>
            <w:tcBorders>
              <w:top w:val="dashSmallGap" w:sz="4" w:space="0" w:color="C0504D"/>
              <w:left w:val="dashSmallGap" w:sz="12" w:space="0" w:color="1F497D"/>
              <w:bottom w:val="dashSmallGap" w:sz="12" w:space="0" w:color="1F497D"/>
              <w:right w:val="dashSmallGap" w:sz="12" w:space="0" w:color="1F497D"/>
            </w:tcBorders>
            <w:shd w:val="clear" w:color="auto" w:fill="auto"/>
            <w:hideMark/>
          </w:tcPr>
          <w:p w:rsidR="00B01271" w:rsidRPr="00B01271" w:rsidRDefault="006D19C6" w:rsidP="00B01271">
            <w:pPr>
              <w:spacing w:after="0" w:line="240" w:lineRule="auto"/>
              <w:rPr>
                <w:rFonts w:ascii="Times New Roman" w:hAnsi="Times New Roman"/>
                <w:b/>
                <w:i/>
                <w:sz w:val="24"/>
                <w:szCs w:val="24"/>
                <w:lang w:val="kk-KZ"/>
              </w:rPr>
            </w:pPr>
            <w:r w:rsidRPr="006D19C6">
              <w:rPr>
                <w:i/>
                <w:noProof/>
                <w:sz w:val="24"/>
                <w:szCs w:val="24"/>
                <w:lang w:val="en-US" w:eastAsia="en-US"/>
              </w:rPr>
              <w:pict>
                <v:shape id="AutoShape 310" o:spid="_x0000_s1102" type="#_x0000_t32" style="position:absolute;margin-left:227.3pt;margin-top:.6pt;width:.05pt;height:10.25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" strokeweight="2.25pt">
                  <v:stroke dashstyle="dash" endarrow="block"/>
                  <v:shadow color="#868686"/>
                </v:shape>
              </w:pict>
            </w:r>
          </w:p>
        </w:tc>
      </w:tr>
      <w:tr w:rsidR="004A3D67" w:rsidRPr="00E12113" w:rsidTr="003A61B6">
        <w:tc>
          <w:tcPr>
            <w:tcW w:w="9781" w:type="dxa"/>
            <w:gridSpan w:val="4"/>
            <w:tcBorders>
              <w:top w:val="dashSmallGap" w:sz="12" w:space="0" w:color="1F497D"/>
              <w:left w:val="dashSmallGap" w:sz="12" w:space="0" w:color="1F497D"/>
              <w:bottom w:val="dashSmallGap" w:sz="12" w:space="0" w:color="1F497D"/>
              <w:right w:val="dashSmallGap" w:sz="12" w:space="0" w:color="1F497D"/>
            </w:tcBorders>
            <w:shd w:val="clear" w:color="auto" w:fill="DBE5F1"/>
            <w:hideMark/>
          </w:tcPr>
          <w:p w:rsidR="00B01271" w:rsidRPr="00B01271" w:rsidRDefault="00B01271" w:rsidP="00B01271">
            <w:pPr>
              <w:spacing w:after="0" w:line="240" w:lineRule="auto"/>
              <w:jc w:val="center"/>
              <w:rPr>
                <w:i/>
                <w:sz w:val="24"/>
                <w:szCs w:val="24"/>
                <w:lang w:val="kk-KZ"/>
              </w:rPr>
            </w:pPr>
            <w:r w:rsidRPr="00B01271">
              <w:rPr>
                <w:rFonts w:ascii="Times New Roman" w:hAnsi="Times New Roman"/>
                <w:b/>
                <w:i/>
                <w:noProof/>
                <w:sz w:val="24"/>
                <w:szCs w:val="24"/>
                <w:lang w:val="kk-KZ"/>
              </w:rPr>
              <w:t>Нәтиже</w:t>
            </w:r>
            <w:r w:rsidRPr="00B01271">
              <w:rPr>
                <w:rFonts w:ascii="Times New Roman" w:hAnsi="Times New Roman"/>
                <w:i/>
                <w:noProof/>
                <w:sz w:val="24"/>
                <w:szCs w:val="24"/>
                <w:lang w:val="kk-KZ"/>
              </w:rPr>
              <w:t xml:space="preserve"> – студенттердің жоғары шығармашылық </w:t>
            </w:r>
            <w:r w:rsidR="00E12113">
              <w:rPr>
                <w:rFonts w:ascii="Times New Roman" w:hAnsi="Times New Roman"/>
                <w:i/>
                <w:noProof/>
                <w:sz w:val="24"/>
                <w:szCs w:val="24"/>
                <w:lang w:val="kk-KZ"/>
              </w:rPr>
              <w:t>құзырет</w:t>
            </w:r>
            <w:r w:rsidRPr="00B01271">
              <w:rPr>
                <w:rFonts w:ascii="Times New Roman" w:hAnsi="Times New Roman"/>
                <w:i/>
                <w:noProof/>
                <w:sz w:val="24"/>
                <w:szCs w:val="24"/>
                <w:lang w:val="kk-KZ"/>
              </w:rPr>
              <w:t>і</w:t>
            </w:r>
          </w:p>
        </w:tc>
      </w:tr>
    </w:tbl>
    <w:p w:rsidR="00A04094" w:rsidRDefault="00A04094" w:rsidP="00A04094">
      <w:pPr>
        <w:spacing w:after="0" w:line="240" w:lineRule="auto"/>
        <w:ind w:firstLine="284"/>
        <w:jc w:val="both"/>
        <w:rPr>
          <w:lang w:val="kk-KZ"/>
        </w:rPr>
      </w:pPr>
      <w:r w:rsidRPr="000E48D3">
        <w:rPr>
          <w:rFonts w:ascii="Times New Roman" w:hAnsi="Times New Roman"/>
          <w:i/>
          <w:sz w:val="28"/>
          <w:szCs w:val="28"/>
          <w:lang w:val="kk-KZ"/>
        </w:rPr>
        <w:t xml:space="preserve">7- сызба. Көркем мәтінге интерпретация арқылы студенттердің шығармашылық </w:t>
      </w:r>
      <w:r w:rsidR="00E12113">
        <w:rPr>
          <w:rFonts w:ascii="Times New Roman" w:hAnsi="Times New Roman"/>
          <w:i/>
          <w:sz w:val="28"/>
          <w:szCs w:val="28"/>
          <w:lang w:val="kk-KZ"/>
        </w:rPr>
        <w:t>құзырет</w:t>
      </w:r>
      <w:r w:rsidRPr="000E48D3">
        <w:rPr>
          <w:rFonts w:ascii="Times New Roman" w:hAnsi="Times New Roman"/>
          <w:i/>
          <w:sz w:val="28"/>
          <w:szCs w:val="28"/>
          <w:lang w:val="kk-KZ"/>
        </w:rPr>
        <w:t>ін қалыптастыру моделі</w:t>
      </w:r>
    </w:p>
    <w:p w:rsidR="0047484C" w:rsidRPr="000E48D3" w:rsidRDefault="0047484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Қорытындылай келе, ұсынылған дидактикалық модель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жоғары деңгейге жетелеуде негізгі бағдар бола алады деген тұжырымға келдік. Осы бағытта жүргізілген тәжірибелік-эсперименттік жұмыстар мен нәтижелерін, қоланылған әдіс-тәсілдер мен </w:t>
      </w:r>
      <w:r w:rsidR="00E12113">
        <w:rPr>
          <w:rFonts w:ascii="Times New Roman" w:hAnsi="Times New Roman"/>
          <w:sz w:val="28"/>
          <w:szCs w:val="28"/>
          <w:lang w:val="kk-KZ"/>
        </w:rPr>
        <w:t>құзырет</w:t>
      </w:r>
      <w:r w:rsidRPr="000E48D3">
        <w:rPr>
          <w:rFonts w:ascii="Times New Roman" w:hAnsi="Times New Roman"/>
          <w:sz w:val="28"/>
          <w:szCs w:val="28"/>
          <w:lang w:val="kk-KZ"/>
        </w:rPr>
        <w:t>тілікті дамыту жолдары туралы алдағы тарауларда таратып айтатын боламыз.</w:t>
      </w:r>
      <w:r w:rsidR="0003150D" w:rsidRPr="000E48D3">
        <w:rPr>
          <w:rFonts w:ascii="Times New Roman" w:hAnsi="Times New Roman"/>
          <w:sz w:val="28"/>
          <w:szCs w:val="28"/>
          <w:lang w:val="kk-KZ"/>
        </w:rPr>
        <w:t xml:space="preserve"> Сондай-</w:t>
      </w:r>
      <w:r w:rsidRPr="000E48D3">
        <w:rPr>
          <w:rFonts w:ascii="Times New Roman" w:hAnsi="Times New Roman"/>
          <w:sz w:val="28"/>
          <w:szCs w:val="28"/>
          <w:lang w:val="kk-KZ"/>
        </w:rPr>
        <w:t>ақ,өзіндік шығармашылық қабілеттерін шыңдай түсіп, оған баға бере алатын, болашақ педагог етінде шығармашылық жұмыстарды кәсіби түрде ұйымдастыра алатын шығармашыл студент</w:t>
      </w:r>
      <w:r w:rsidR="0003150D" w:rsidRPr="000E48D3">
        <w:rPr>
          <w:rFonts w:ascii="Times New Roman" w:hAnsi="Times New Roman"/>
          <w:sz w:val="28"/>
          <w:szCs w:val="28"/>
          <w:lang w:val="kk-KZ"/>
        </w:rPr>
        <w:t>ке қойылатын</w:t>
      </w:r>
      <w:r w:rsidRPr="000E48D3">
        <w:rPr>
          <w:rFonts w:ascii="Times New Roman" w:hAnsi="Times New Roman"/>
          <w:sz w:val="28"/>
          <w:szCs w:val="28"/>
          <w:lang w:val="kk-KZ"/>
        </w:rPr>
        <w:t xml:space="preserve"> критерийлерін төмендегідей </w:t>
      </w:r>
      <w:r w:rsidR="0003150D" w:rsidRPr="000E48D3">
        <w:rPr>
          <w:rFonts w:ascii="Times New Roman" w:hAnsi="Times New Roman"/>
          <w:sz w:val="28"/>
          <w:szCs w:val="28"/>
          <w:lang w:val="kk-KZ"/>
        </w:rPr>
        <w:t xml:space="preserve"> топтастыруда жөн көрдік (1</w:t>
      </w:r>
      <w:r w:rsidR="004A3991" w:rsidRPr="000E48D3">
        <w:rPr>
          <w:rFonts w:ascii="Times New Roman" w:hAnsi="Times New Roman"/>
          <w:sz w:val="28"/>
          <w:szCs w:val="28"/>
          <w:lang w:val="kk-KZ"/>
        </w:rPr>
        <w:t>6</w:t>
      </w:r>
      <w:r w:rsidR="0003150D" w:rsidRPr="000E48D3">
        <w:rPr>
          <w:rFonts w:ascii="Times New Roman" w:hAnsi="Times New Roman"/>
          <w:sz w:val="28"/>
          <w:szCs w:val="28"/>
          <w:lang w:val="kk-KZ"/>
        </w:rPr>
        <w:t>-сурет).</w:t>
      </w:r>
    </w:p>
    <w:p w:rsidR="0047484C" w:rsidRPr="000E48D3" w:rsidRDefault="0047484C" w:rsidP="00F45408">
      <w:pPr>
        <w:spacing w:after="0" w:line="240" w:lineRule="auto"/>
        <w:ind w:firstLine="567"/>
        <w:jc w:val="both"/>
        <w:rPr>
          <w:rFonts w:ascii="Times New Roman" w:hAnsi="Times New Roman"/>
          <w:sz w:val="28"/>
          <w:szCs w:val="28"/>
          <w:lang w:val="kk-KZ"/>
        </w:rPr>
      </w:pPr>
    </w:p>
    <w:p w:rsidR="0047484C" w:rsidRPr="000E48D3" w:rsidRDefault="007861CE" w:rsidP="00F45408">
      <w:pPr>
        <w:tabs>
          <w:tab w:val="left" w:pos="4395"/>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332945" cy="6638925"/>
            <wp:effectExtent l="19050" t="0" r="20105" b="0"/>
            <wp:docPr id="10"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5D2D9E" w:rsidRPr="000E48D3" w:rsidRDefault="0003150D" w:rsidP="0003150D">
      <w:pPr>
        <w:tabs>
          <w:tab w:val="left" w:pos="4395"/>
        </w:tabs>
        <w:ind w:left="720"/>
        <w:jc w:val="center"/>
        <w:rPr>
          <w:rFonts w:ascii="Times New Roman" w:hAnsi="Times New Roman"/>
          <w:i/>
          <w:sz w:val="28"/>
          <w:szCs w:val="28"/>
          <w:lang w:val="kk-KZ"/>
        </w:rPr>
      </w:pPr>
      <w:r w:rsidRPr="000E48D3">
        <w:rPr>
          <w:rFonts w:ascii="Times New Roman" w:hAnsi="Times New Roman"/>
          <w:i/>
          <w:sz w:val="28"/>
          <w:szCs w:val="28"/>
          <w:lang w:val="kk-KZ"/>
        </w:rPr>
        <w:t>1</w:t>
      </w:r>
      <w:r w:rsidR="00E90D98">
        <w:rPr>
          <w:rFonts w:ascii="Times New Roman" w:hAnsi="Times New Roman"/>
          <w:i/>
          <w:sz w:val="28"/>
          <w:szCs w:val="28"/>
          <w:lang w:val="kk-KZ"/>
        </w:rPr>
        <w:t>6</w:t>
      </w:r>
      <w:r w:rsidRPr="000E48D3">
        <w:rPr>
          <w:rFonts w:ascii="Times New Roman" w:hAnsi="Times New Roman"/>
          <w:i/>
          <w:sz w:val="28"/>
          <w:szCs w:val="28"/>
          <w:lang w:val="kk-KZ"/>
        </w:rPr>
        <w:t xml:space="preserve">- сурет. </w:t>
      </w:r>
      <w:r w:rsidR="005D2D9E" w:rsidRPr="000E48D3">
        <w:rPr>
          <w:rFonts w:ascii="Times New Roman" w:hAnsi="Times New Roman"/>
          <w:bCs/>
          <w:i/>
          <w:sz w:val="28"/>
          <w:szCs w:val="28"/>
          <w:lang w:val="kk-KZ"/>
        </w:rPr>
        <w:t>Көркем мәтінге адекатты интерпретация жасай алатын, шығармашыл студент</w:t>
      </w:r>
      <w:r w:rsidRPr="000E48D3">
        <w:rPr>
          <w:rFonts w:ascii="Times New Roman" w:hAnsi="Times New Roman"/>
          <w:i/>
          <w:sz w:val="28"/>
          <w:szCs w:val="28"/>
          <w:lang w:val="kk-KZ"/>
        </w:rPr>
        <w:t>ке қойылатын талаптар</w:t>
      </w:r>
    </w:p>
    <w:p w:rsidR="009556CB" w:rsidRPr="000E48D3" w:rsidRDefault="009556CB" w:rsidP="00E403F7">
      <w:pPr>
        <w:pStyle w:val="a3"/>
        <w:numPr>
          <w:ilvl w:val="1"/>
          <w:numId w:val="35"/>
        </w:numPr>
        <w:spacing w:after="0" w:line="240" w:lineRule="auto"/>
        <w:ind w:left="0" w:firstLine="567"/>
        <w:jc w:val="both"/>
        <w:rPr>
          <w:rFonts w:ascii="Times New Roman" w:hAnsi="Times New Roman"/>
          <w:b/>
          <w:sz w:val="28"/>
          <w:szCs w:val="28"/>
          <w:lang w:val="kk-KZ"/>
        </w:rPr>
      </w:pPr>
      <w:r w:rsidRPr="000E48D3">
        <w:rPr>
          <w:rFonts w:ascii="Times New Roman" w:hAnsi="Times New Roman"/>
          <w:b/>
          <w:sz w:val="28"/>
          <w:szCs w:val="28"/>
          <w:lang w:val="kk-KZ"/>
        </w:rPr>
        <w:t xml:space="preserve">Интерпретация арқылы студенттердің шығармашылық </w:t>
      </w:r>
      <w:r w:rsidR="00E12113">
        <w:rPr>
          <w:rFonts w:ascii="Times New Roman" w:hAnsi="Times New Roman"/>
          <w:b/>
          <w:sz w:val="28"/>
          <w:szCs w:val="28"/>
          <w:lang w:val="kk-KZ"/>
        </w:rPr>
        <w:t>құзырет</w:t>
      </w:r>
      <w:r w:rsidRPr="000E48D3">
        <w:rPr>
          <w:rFonts w:ascii="Times New Roman" w:hAnsi="Times New Roman"/>
          <w:b/>
          <w:sz w:val="28"/>
          <w:szCs w:val="28"/>
          <w:lang w:val="kk-KZ"/>
        </w:rPr>
        <w:t>ін дамыту әдістері</w:t>
      </w:r>
    </w:p>
    <w:p w:rsidR="009556CB" w:rsidRPr="000E48D3" w:rsidRDefault="009556CB" w:rsidP="00F45408">
      <w:pPr>
        <w:pStyle w:val="a3"/>
        <w:spacing w:after="0" w:line="240" w:lineRule="auto"/>
        <w:ind w:left="1080" w:firstLine="567"/>
        <w:rPr>
          <w:rFonts w:ascii="Times New Roman" w:hAnsi="Times New Roman"/>
          <w:b/>
          <w:sz w:val="28"/>
          <w:szCs w:val="28"/>
          <w:lang w:val="kk-KZ"/>
        </w:rPr>
      </w:pPr>
    </w:p>
    <w:p w:rsidR="00D25E49" w:rsidRPr="000E48D3" w:rsidRDefault="00DA7B24"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Оқыту үдерісіне қазіргі заман талабына сай технологиялар мен әдістемелерді енгізу, ғылым мен техника жетістіктерін пайдалану, педагогиканың озық үлгілерін қайта жаңғыртып, қолдану, педагог мамандардың сапасын көтеру, оқушылардың функцияналдық сауаттылығын көтерумен қатар, тәрбие жұмысын жақсарту күн тәртібінен түспейтін мәселелерге айналды[</w:t>
      </w:r>
      <w:r w:rsidR="009F4445" w:rsidRPr="000E48D3">
        <w:rPr>
          <w:rFonts w:ascii="Times New Roman" w:hAnsi="Times New Roman"/>
          <w:sz w:val="28"/>
          <w:szCs w:val="28"/>
          <w:lang w:val="kk-KZ"/>
        </w:rPr>
        <w:t>10</w:t>
      </w:r>
      <w:r w:rsidR="009445F9">
        <w:rPr>
          <w:rFonts w:ascii="Times New Roman" w:hAnsi="Times New Roman"/>
          <w:sz w:val="28"/>
          <w:szCs w:val="28"/>
          <w:lang w:val="kk-KZ"/>
        </w:rPr>
        <w:t>8</w:t>
      </w:r>
      <w:r w:rsidR="009F4445" w:rsidRPr="000E48D3">
        <w:rPr>
          <w:rFonts w:ascii="Times New Roman" w:hAnsi="Times New Roman"/>
          <w:sz w:val="28"/>
          <w:szCs w:val="28"/>
          <w:lang w:val="kk-KZ"/>
        </w:rPr>
        <w:t xml:space="preserve">, </w:t>
      </w:r>
      <w:r w:rsidRPr="000E48D3">
        <w:rPr>
          <w:rFonts w:ascii="Times New Roman" w:hAnsi="Times New Roman"/>
          <w:sz w:val="28"/>
          <w:szCs w:val="28"/>
          <w:lang w:val="kk-KZ"/>
        </w:rPr>
        <w:t>103</w:t>
      </w:r>
      <w:r w:rsidR="009F4445" w:rsidRPr="000E48D3">
        <w:rPr>
          <w:rFonts w:ascii="Times New Roman" w:hAnsi="Times New Roman"/>
          <w:sz w:val="28"/>
          <w:szCs w:val="28"/>
          <w:lang w:val="kk-KZ"/>
        </w:rPr>
        <w:t xml:space="preserve"> б.</w:t>
      </w:r>
      <w:r w:rsidRPr="000E48D3">
        <w:rPr>
          <w:rFonts w:ascii="Times New Roman" w:hAnsi="Times New Roman"/>
          <w:sz w:val="28"/>
          <w:szCs w:val="28"/>
          <w:lang w:val="kk-KZ"/>
        </w:rPr>
        <w:t>]</w:t>
      </w:r>
      <w:r w:rsidR="00D45FDF" w:rsidRPr="000E48D3">
        <w:rPr>
          <w:rFonts w:ascii="Times New Roman" w:hAnsi="Times New Roman"/>
          <w:sz w:val="28"/>
          <w:szCs w:val="28"/>
          <w:lang w:val="kk-KZ"/>
        </w:rPr>
        <w:t xml:space="preserve">. </w:t>
      </w:r>
      <w:r w:rsidR="00D25E49" w:rsidRPr="000E48D3">
        <w:rPr>
          <w:rFonts w:ascii="Times New Roman" w:hAnsi="Times New Roman"/>
          <w:sz w:val="28"/>
          <w:szCs w:val="28"/>
          <w:lang w:val="kk-KZ"/>
        </w:rPr>
        <w:t>Бұл мәселенің барлығы да тиімді ұйымдастырылған оқыту әдістеріне тікеле</w:t>
      </w:r>
      <w:r w:rsidR="00AE0F57" w:rsidRPr="000E48D3">
        <w:rPr>
          <w:rFonts w:ascii="Times New Roman" w:hAnsi="Times New Roman"/>
          <w:sz w:val="28"/>
          <w:szCs w:val="28"/>
          <w:lang w:val="kk-KZ"/>
        </w:rPr>
        <w:t>й</w:t>
      </w:r>
      <w:r w:rsidR="00D25E49" w:rsidRPr="000E48D3">
        <w:rPr>
          <w:rFonts w:ascii="Times New Roman" w:hAnsi="Times New Roman"/>
          <w:sz w:val="28"/>
          <w:szCs w:val="28"/>
          <w:lang w:val="kk-KZ"/>
        </w:rPr>
        <w:t xml:space="preserve"> байланысты екені даусыз. </w:t>
      </w:r>
    </w:p>
    <w:p w:rsidR="00D25E49" w:rsidRPr="000E48D3" w:rsidRDefault="002D42EF"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Оқыту әдістері</w:t>
      </w:r>
      <w:r w:rsidR="00D25E49" w:rsidRPr="000E48D3">
        <w:rPr>
          <w:rFonts w:ascii="Times New Roman" w:hAnsi="Times New Roman"/>
          <w:sz w:val="28"/>
          <w:szCs w:val="28"/>
          <w:lang w:val="kk-KZ"/>
        </w:rPr>
        <w:t xml:space="preserve"> әдістеме ғылымының маңызды мәселелерінің бірі ретінде түрлі әдістемелік еңбектерде сан қырынан зерттеліп келеді. </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Біз өз зерттеу жұмысымызда студенттер шығармашылығын дамыту әдістемесін құруда алдыңғы бөлімде атап өткеніміздей педагогиканың </w:t>
      </w:r>
      <w:r w:rsidRPr="000E48D3">
        <w:rPr>
          <w:rFonts w:ascii="Times New Roman" w:hAnsi="Times New Roman"/>
          <w:i/>
          <w:sz w:val="28"/>
          <w:szCs w:val="28"/>
          <w:lang w:val="kk-KZ"/>
        </w:rPr>
        <w:t>іс-әрекеттік, жеке тұлғалық, акмеологиялық, андрогогикалық, мәнмәтіндік</w:t>
      </w:r>
      <w:r w:rsidRPr="000E48D3">
        <w:rPr>
          <w:rFonts w:ascii="Times New Roman" w:hAnsi="Times New Roman"/>
          <w:sz w:val="28"/>
          <w:szCs w:val="28"/>
          <w:lang w:val="kk-KZ"/>
        </w:rPr>
        <w:t xml:space="preserve">  тұғырларының басын біріктіруші ретінде </w:t>
      </w:r>
      <w:r w:rsidR="00E12113">
        <w:rPr>
          <w:rFonts w:ascii="Times New Roman" w:hAnsi="Times New Roman"/>
          <w:i/>
          <w:sz w:val="28"/>
          <w:szCs w:val="28"/>
          <w:lang w:val="kk-KZ"/>
        </w:rPr>
        <w:t>құзырет</w:t>
      </w:r>
      <w:r w:rsidRPr="000E48D3">
        <w:rPr>
          <w:rFonts w:ascii="Times New Roman" w:hAnsi="Times New Roman"/>
          <w:i/>
          <w:sz w:val="28"/>
          <w:szCs w:val="28"/>
          <w:lang w:val="kk-KZ"/>
        </w:rPr>
        <w:t>тілік</w:t>
      </w:r>
      <w:r w:rsidRPr="000E48D3">
        <w:rPr>
          <w:rFonts w:ascii="Times New Roman" w:hAnsi="Times New Roman"/>
          <w:sz w:val="28"/>
          <w:szCs w:val="28"/>
          <w:lang w:val="kk-KZ"/>
        </w:rPr>
        <w:t xml:space="preserve"> тұғырын басшылыққа алуды тиімді деп таптық. Көркем мәтінге итерпретация арқылы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 дамытуда қос қадамды іс-әрекет жатқандықтан оқыту әдістері де соған сай іріктеліп алынды.</w:t>
      </w:r>
    </w:p>
    <w:p w:rsidR="008A1334" w:rsidRPr="000E48D3" w:rsidRDefault="008A1334" w:rsidP="00F45408">
      <w:pPr>
        <w:spacing w:after="0" w:line="240" w:lineRule="auto"/>
        <w:ind w:firstLine="567"/>
        <w:jc w:val="both"/>
        <w:rPr>
          <w:rFonts w:ascii="Times New Roman" w:hAnsi="Times New Roman"/>
          <w:sz w:val="28"/>
          <w:szCs w:val="28"/>
          <w:lang w:val="kk-KZ"/>
        </w:rPr>
      </w:pPr>
    </w:p>
    <w:p w:rsidR="009556CB" w:rsidRPr="000E48D3" w:rsidRDefault="007861CE" w:rsidP="00F45408">
      <w:pPr>
        <w:spacing w:after="0" w:line="240" w:lineRule="auto"/>
        <w:jc w:val="both"/>
        <w:rPr>
          <w:rFonts w:ascii="Times New Roman" w:hAnsi="Times New Roman"/>
          <w:sz w:val="28"/>
          <w:szCs w:val="28"/>
          <w:lang w:val="kk-KZ"/>
        </w:rPr>
      </w:pPr>
      <w:r>
        <w:rPr>
          <w:rFonts w:ascii="Times New Roman" w:hAnsi="Times New Roman"/>
          <w:noProof/>
          <w:sz w:val="28"/>
          <w:szCs w:val="28"/>
        </w:rPr>
        <w:drawing>
          <wp:inline distT="0" distB="0" distL="0" distR="0">
            <wp:extent cx="5848350" cy="132397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l="25638" t="32307" r="10330" b="51384"/>
                    <a:stretch>
                      <a:fillRect/>
                    </a:stretch>
                  </pic:blipFill>
                  <pic:spPr bwMode="auto">
                    <a:xfrm>
                      <a:off x="0" y="0"/>
                      <a:ext cx="5848350" cy="1323975"/>
                    </a:xfrm>
                    <a:prstGeom prst="rect">
                      <a:avLst/>
                    </a:prstGeom>
                    <a:noFill/>
                    <a:ln w="9525">
                      <a:noFill/>
                      <a:miter lim="800000"/>
                      <a:headEnd/>
                      <a:tailEnd/>
                    </a:ln>
                  </pic:spPr>
                </pic:pic>
              </a:graphicData>
            </a:graphic>
          </wp:inline>
        </w:drawing>
      </w:r>
    </w:p>
    <w:p w:rsidR="009556CB" w:rsidRPr="000E48D3" w:rsidRDefault="008F018C" w:rsidP="00F45408">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1</w:t>
      </w:r>
      <w:r w:rsidR="007A3F02" w:rsidRPr="000E48D3">
        <w:rPr>
          <w:rFonts w:ascii="Times New Roman" w:hAnsi="Times New Roman"/>
          <w:i/>
          <w:sz w:val="28"/>
          <w:szCs w:val="28"/>
          <w:lang w:val="kk-KZ"/>
        </w:rPr>
        <w:t>7</w:t>
      </w:r>
      <w:r w:rsidRPr="000E48D3">
        <w:rPr>
          <w:rFonts w:ascii="Times New Roman" w:hAnsi="Times New Roman"/>
          <w:i/>
          <w:sz w:val="28"/>
          <w:szCs w:val="28"/>
          <w:lang w:val="kk-KZ"/>
        </w:rPr>
        <w:t>- сурет.</w:t>
      </w:r>
      <w:r w:rsidR="009556CB" w:rsidRPr="000E48D3">
        <w:rPr>
          <w:rFonts w:ascii="Times New Roman" w:hAnsi="Times New Roman"/>
          <w:i/>
          <w:sz w:val="28"/>
          <w:szCs w:val="28"/>
          <w:lang w:val="kk-KZ"/>
        </w:rPr>
        <w:t xml:space="preserve"> Көркем мәтінге итерпретация арқылы студенттердің шығармашылық </w:t>
      </w:r>
      <w:r w:rsidR="00E12113">
        <w:rPr>
          <w:rFonts w:ascii="Times New Roman" w:hAnsi="Times New Roman"/>
          <w:i/>
          <w:sz w:val="28"/>
          <w:szCs w:val="28"/>
          <w:lang w:val="kk-KZ"/>
        </w:rPr>
        <w:t>құзырет</w:t>
      </w:r>
      <w:r w:rsidR="009556CB" w:rsidRPr="000E48D3">
        <w:rPr>
          <w:rFonts w:ascii="Times New Roman" w:hAnsi="Times New Roman"/>
          <w:i/>
          <w:sz w:val="28"/>
          <w:szCs w:val="28"/>
          <w:lang w:val="kk-KZ"/>
        </w:rPr>
        <w:t>ін дамыту сатылары</w:t>
      </w:r>
    </w:p>
    <w:p w:rsidR="009556CB" w:rsidRPr="000E48D3" w:rsidRDefault="009556CB" w:rsidP="00F45408">
      <w:pPr>
        <w:spacing w:after="0" w:line="240" w:lineRule="auto"/>
        <w:ind w:firstLine="567"/>
        <w:jc w:val="both"/>
        <w:rPr>
          <w:rFonts w:ascii="Times New Roman" w:hAnsi="Times New Roman"/>
          <w:i/>
          <w:sz w:val="28"/>
          <w:szCs w:val="28"/>
          <w:lang w:val="kk-KZ"/>
        </w:rPr>
      </w:pP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Оқыту әдістерін іріктеуде Н. Кудряшевтің  ұсынған оқыту әдістерінің классификациясын басшылыққа ала отырып, шығармашылық оқу әдісіне сай әдіс-тәсілдер мен тапсырмалар жүйесін жасадық. </w:t>
      </w:r>
      <w:r w:rsidR="00BA4838" w:rsidRPr="000E48D3">
        <w:rPr>
          <w:rFonts w:ascii="Times New Roman" w:hAnsi="Times New Roman"/>
          <w:sz w:val="28"/>
          <w:szCs w:val="28"/>
          <w:lang w:val="kk-KZ"/>
        </w:rPr>
        <w:t>Н.</w:t>
      </w:r>
      <w:r w:rsidRPr="000E48D3">
        <w:rPr>
          <w:rFonts w:ascii="Times New Roman" w:hAnsi="Times New Roman"/>
          <w:sz w:val="28"/>
          <w:szCs w:val="28"/>
          <w:lang w:val="kk-KZ"/>
        </w:rPr>
        <w:t>Кудряшевтің оқыту әдістері классификациясы төмендегі төрт әдісті негіздейді. Олар:</w:t>
      </w:r>
    </w:p>
    <w:p w:rsidR="009556CB" w:rsidRPr="000E48D3" w:rsidRDefault="009556CB" w:rsidP="00F45408">
      <w:pPr>
        <w:pStyle w:val="a3"/>
        <w:numPr>
          <w:ilvl w:val="0"/>
          <w:numId w:val="2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Шығармашылық оқу әдісі; </w:t>
      </w:r>
    </w:p>
    <w:p w:rsidR="009556CB" w:rsidRPr="000E48D3" w:rsidRDefault="009556CB" w:rsidP="00F45408">
      <w:pPr>
        <w:pStyle w:val="a3"/>
        <w:numPr>
          <w:ilvl w:val="0"/>
          <w:numId w:val="2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Эвристикалық әдіс; </w:t>
      </w:r>
    </w:p>
    <w:p w:rsidR="009556CB" w:rsidRPr="000E48D3" w:rsidRDefault="009556CB" w:rsidP="00F45408">
      <w:pPr>
        <w:pStyle w:val="a3"/>
        <w:numPr>
          <w:ilvl w:val="0"/>
          <w:numId w:val="2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Зерттеу әдісі;</w:t>
      </w:r>
    </w:p>
    <w:p w:rsidR="009556CB" w:rsidRPr="000E48D3" w:rsidRDefault="009556CB" w:rsidP="00F45408">
      <w:pPr>
        <w:pStyle w:val="a3"/>
        <w:numPr>
          <w:ilvl w:val="0"/>
          <w:numId w:val="24"/>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Репродуктивті әдіс</w:t>
      </w:r>
      <w:r w:rsidR="00D45FDF" w:rsidRPr="000E48D3">
        <w:rPr>
          <w:rFonts w:ascii="Times New Roman" w:hAnsi="Times New Roman"/>
          <w:sz w:val="28"/>
          <w:szCs w:val="28"/>
          <w:lang w:val="kk-KZ"/>
        </w:rPr>
        <w:t>[10</w:t>
      </w:r>
      <w:r w:rsidR="009445F9">
        <w:rPr>
          <w:rFonts w:ascii="Times New Roman" w:hAnsi="Times New Roman"/>
          <w:sz w:val="28"/>
          <w:szCs w:val="28"/>
          <w:lang w:val="kk-KZ"/>
        </w:rPr>
        <w:t>9</w:t>
      </w:r>
      <w:r w:rsidR="00D45FDF" w:rsidRPr="000E48D3">
        <w:rPr>
          <w:rFonts w:ascii="Times New Roman" w:hAnsi="Times New Roman"/>
          <w:sz w:val="28"/>
          <w:szCs w:val="28"/>
          <w:lang w:val="kk-KZ"/>
        </w:rPr>
        <w:t>, б. 23]</w:t>
      </w:r>
      <w:r w:rsidR="009F4445" w:rsidRPr="000E48D3">
        <w:rPr>
          <w:rFonts w:ascii="Times New Roman" w:hAnsi="Times New Roman"/>
          <w:sz w:val="28"/>
          <w:szCs w:val="28"/>
          <w:lang w:val="kk-KZ"/>
        </w:rPr>
        <w:t>.</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 Жұмақаева «Қазақ әдебиетін </w:t>
      </w:r>
      <w:r w:rsidR="00091243" w:rsidRPr="000E48D3">
        <w:rPr>
          <w:rFonts w:ascii="Times New Roman" w:hAnsi="Times New Roman"/>
          <w:sz w:val="28"/>
          <w:szCs w:val="28"/>
          <w:lang w:val="kk-KZ"/>
        </w:rPr>
        <w:t>оқыту әдістемесі» оқулығын</w:t>
      </w:r>
      <w:r w:rsidRPr="000E48D3">
        <w:rPr>
          <w:rFonts w:ascii="Times New Roman" w:hAnsi="Times New Roman"/>
          <w:sz w:val="28"/>
          <w:szCs w:val="28"/>
          <w:lang w:val="kk-KZ"/>
        </w:rPr>
        <w:t>да: «Шығармашылық оқу әдісі әдебиет пәнін оқытуға тән негізгі әдістің бірі болып саналады. Бұл әдістің мақсаты мен міндетінің өзі оқушылардың шығарманы көркем қабылдауына жол ашу, шығарманың көркемдік табиғаты мен әсерін сезіну қабілетін туғызу. Сондай-ақ шығарманы көркем қабылдау мен эстетикалық әсер алу әдебиетті ғылыми негізде түсінуге де ең қажетті баспалдақ. Шығарманы қабылдау үдерісінде оның шығармашылық ерекшелігін меңгеру де қатар жүріп жатады.  Н.И.Кудря</w:t>
      </w:r>
      <w:r w:rsidR="0043393C" w:rsidRPr="000E48D3">
        <w:rPr>
          <w:rFonts w:ascii="Times New Roman" w:hAnsi="Times New Roman"/>
          <w:sz w:val="28"/>
          <w:szCs w:val="28"/>
          <w:lang w:val="kk-KZ"/>
        </w:rPr>
        <w:t>ш</w:t>
      </w:r>
      <w:r w:rsidRPr="000E48D3">
        <w:rPr>
          <w:rFonts w:ascii="Times New Roman" w:hAnsi="Times New Roman"/>
          <w:sz w:val="28"/>
          <w:szCs w:val="28"/>
          <w:lang w:val="kk-KZ"/>
        </w:rPr>
        <w:t>ев бұл әдісті оқушылардың көркем мәтінді  алғашқы қабылдауын ұйымдастыру мақсаты мен оны талдаудың алғашқы кезеңдерінде қолдануды көздейді»– деп, аталған шығармашылық оқу әдістеріне тән тәсілдерді төмендегідей жіктейді:</w:t>
      </w:r>
    </w:p>
    <w:p w:rsidR="009556CB" w:rsidRPr="000E48D3" w:rsidRDefault="009556CB" w:rsidP="00F45408">
      <w:pPr>
        <w:pStyle w:val="a3"/>
        <w:numPr>
          <w:ilvl w:val="0"/>
          <w:numId w:val="2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мұғалімнің көркем сөз мәтінін мәнерлеп оқуы; </w:t>
      </w:r>
    </w:p>
    <w:p w:rsidR="009556CB" w:rsidRPr="000E48D3" w:rsidRDefault="009556CB" w:rsidP="00F45408">
      <w:pPr>
        <w:pStyle w:val="a3"/>
        <w:numPr>
          <w:ilvl w:val="0"/>
          <w:numId w:val="2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көркем сөз шеберлерінің мәнерлеп оқуы; </w:t>
      </w:r>
    </w:p>
    <w:p w:rsidR="009556CB" w:rsidRPr="000E48D3" w:rsidRDefault="009556CB" w:rsidP="00F45408">
      <w:pPr>
        <w:pStyle w:val="a3"/>
        <w:numPr>
          <w:ilvl w:val="0"/>
          <w:numId w:val="2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сахна шеберлерінің орындауындағы  сахналық көріністер (күй-табақ,  радио, теледидар  хабарлары);</w:t>
      </w:r>
    </w:p>
    <w:p w:rsidR="009556CB" w:rsidRPr="000E48D3" w:rsidRDefault="009556CB" w:rsidP="00F45408">
      <w:pPr>
        <w:pStyle w:val="a3"/>
        <w:numPr>
          <w:ilvl w:val="0"/>
          <w:numId w:val="2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оқушыларды  мәнерлеп оқуға дағдыландыру; </w:t>
      </w:r>
    </w:p>
    <w:p w:rsidR="009556CB" w:rsidRPr="000E48D3" w:rsidRDefault="009556CB" w:rsidP="00F45408">
      <w:pPr>
        <w:pStyle w:val="a3"/>
        <w:numPr>
          <w:ilvl w:val="0"/>
          <w:numId w:val="2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шығарманың эмоциялық әсер күшін терең де мазмұнды сіңіру мақсатындағы мұғалімнің көркем мәтінге түсініктеме бере отырып оқуы;</w:t>
      </w:r>
    </w:p>
    <w:p w:rsidR="009556CB" w:rsidRPr="000E48D3" w:rsidRDefault="009556CB" w:rsidP="00F45408">
      <w:pPr>
        <w:pStyle w:val="a3"/>
        <w:numPr>
          <w:ilvl w:val="0"/>
          <w:numId w:val="2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оқылған мәтін бойынша оқушылармен пікірлесу, </w:t>
      </w:r>
    </w:p>
    <w:p w:rsidR="009556CB" w:rsidRPr="000E48D3" w:rsidRDefault="009556CB" w:rsidP="00F45408">
      <w:pPr>
        <w:pStyle w:val="a3"/>
        <w:numPr>
          <w:ilvl w:val="0"/>
          <w:numId w:val="2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шығарманың ішкі мазмұнын терең қабылдай отырып шығарма мазмұнынан туындаған көркемдік таным, адамгершілік, саяси-әлеуметтік т.б бағытта проблемалық мәселелер көтеру; </w:t>
      </w:r>
    </w:p>
    <w:p w:rsidR="009556CB" w:rsidRPr="000E48D3" w:rsidRDefault="009556CB" w:rsidP="00F45408">
      <w:pPr>
        <w:pStyle w:val="a3"/>
        <w:numPr>
          <w:ilvl w:val="0"/>
          <w:numId w:val="25"/>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оқушылардың өмірден көрген, білгендеріне, түйгендеріне сүйене отырып, шығарма мазмұнынан туындаған мәселелер төңірегінде шығармашылық тапсырмалар беру[</w:t>
      </w:r>
      <w:r w:rsidR="004251F6" w:rsidRPr="000E48D3">
        <w:rPr>
          <w:rFonts w:ascii="Times New Roman" w:hAnsi="Times New Roman"/>
          <w:sz w:val="28"/>
          <w:szCs w:val="28"/>
          <w:lang w:val="kk-KZ"/>
        </w:rPr>
        <w:t>8</w:t>
      </w:r>
      <w:r w:rsidR="009445F9">
        <w:rPr>
          <w:rFonts w:ascii="Times New Roman" w:hAnsi="Times New Roman"/>
          <w:sz w:val="28"/>
          <w:szCs w:val="28"/>
          <w:lang w:val="kk-KZ"/>
        </w:rPr>
        <w:t>3</w:t>
      </w:r>
      <w:r w:rsidR="004251F6" w:rsidRPr="000E48D3">
        <w:rPr>
          <w:rFonts w:ascii="Times New Roman" w:hAnsi="Times New Roman"/>
          <w:sz w:val="28"/>
          <w:szCs w:val="28"/>
          <w:lang w:val="kk-KZ"/>
        </w:rPr>
        <w:t xml:space="preserve">, </w:t>
      </w:r>
      <w:r w:rsidRPr="000E48D3">
        <w:rPr>
          <w:rFonts w:ascii="Times New Roman" w:hAnsi="Times New Roman"/>
          <w:sz w:val="28"/>
          <w:szCs w:val="28"/>
          <w:lang w:val="kk-KZ"/>
        </w:rPr>
        <w:t>81-82бб</w:t>
      </w:r>
      <w:r w:rsidR="009F4445" w:rsidRPr="000E48D3">
        <w:rPr>
          <w:rFonts w:ascii="Times New Roman" w:hAnsi="Times New Roman"/>
          <w:sz w:val="28"/>
          <w:szCs w:val="28"/>
          <w:lang w:val="kk-KZ"/>
        </w:rPr>
        <w:t>.</w:t>
      </w:r>
      <w:r w:rsidRPr="000E48D3">
        <w:rPr>
          <w:rFonts w:ascii="Times New Roman" w:hAnsi="Times New Roman"/>
          <w:sz w:val="28"/>
          <w:szCs w:val="28"/>
          <w:lang w:val="kk-KZ"/>
        </w:rPr>
        <w:t>]</w:t>
      </w:r>
      <w:r w:rsidR="004251F6" w:rsidRPr="000E48D3">
        <w:rPr>
          <w:rFonts w:ascii="Times New Roman" w:hAnsi="Times New Roman"/>
          <w:sz w:val="28"/>
          <w:szCs w:val="28"/>
          <w:lang w:val="kk-KZ"/>
        </w:rPr>
        <w:t>.</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 Брякова </w:t>
      </w:r>
      <w:r w:rsidR="0065669A" w:rsidRPr="000E48D3">
        <w:rPr>
          <w:rFonts w:ascii="Times New Roman" w:hAnsi="Times New Roman"/>
          <w:sz w:val="28"/>
          <w:szCs w:val="28"/>
          <w:lang w:val="kk-KZ"/>
        </w:rPr>
        <w:t>Н.</w:t>
      </w:r>
      <w:r w:rsidRPr="000E48D3">
        <w:rPr>
          <w:rFonts w:ascii="Times New Roman" w:hAnsi="Times New Roman"/>
          <w:sz w:val="28"/>
          <w:szCs w:val="28"/>
          <w:lang w:val="kk-KZ"/>
        </w:rPr>
        <w:t xml:space="preserve">Кудряшевтің классицикациясын басшылыққа ала отырып, олардың қатарына рефлексивті әдісті қосады. Біз де осы пікірді толық  қостаймыз. Өйткені, алдағы бөлімдерде атап өткеніміздей, рефлексия – студенттердің өз шығармашылық жұмысына, алған жаңа өніміне сын көзбен қарай білуге, өзін-өзі бағалауға, сол арқылы қайта жетілдіруге, дамыта түсуге мүмкіндік береді. Біздің пайымдауымызша, </w:t>
      </w:r>
      <w:r w:rsidR="0065669A" w:rsidRPr="000E48D3">
        <w:rPr>
          <w:rFonts w:ascii="Times New Roman" w:hAnsi="Times New Roman"/>
          <w:sz w:val="28"/>
          <w:szCs w:val="28"/>
          <w:lang w:val="kk-KZ"/>
        </w:rPr>
        <w:t xml:space="preserve">Н </w:t>
      </w:r>
      <w:r w:rsidRPr="000E48D3">
        <w:rPr>
          <w:rFonts w:ascii="Times New Roman" w:hAnsi="Times New Roman"/>
          <w:sz w:val="28"/>
          <w:szCs w:val="28"/>
          <w:lang w:val="kk-KZ"/>
        </w:rPr>
        <w:t xml:space="preserve">Кудряшев ұсынаған әдістердің барлығын дерлік (тек шығармашылық оқу әдісі емес) студенттер шығармашылығын дамытуға бағыттауға болады. Сондықтан, шығармашылық оқу әдісін барлық әдістің өзегі деп қарап, оқытудың эвристикалық, репродуктивті, зерттеу және рефлексивті әдістері тиімді құрылған жағдайда, шығармашылық оқу әдісіне қосымша құрал, соған жетелейтін жол болатыны анық. </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Олай болса,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 дамыту әдістерін және сол әдіст</w:t>
      </w:r>
      <w:r w:rsidR="0065669A" w:rsidRPr="000E48D3">
        <w:rPr>
          <w:rFonts w:ascii="Times New Roman" w:hAnsi="Times New Roman"/>
          <w:sz w:val="28"/>
          <w:szCs w:val="28"/>
          <w:lang w:val="kk-KZ"/>
        </w:rPr>
        <w:t xml:space="preserve">ерге сай тапсырма </w:t>
      </w:r>
      <w:r w:rsidRPr="000E48D3">
        <w:rPr>
          <w:rFonts w:ascii="Times New Roman" w:hAnsi="Times New Roman"/>
          <w:sz w:val="28"/>
          <w:szCs w:val="28"/>
          <w:lang w:val="kk-KZ"/>
        </w:rPr>
        <w:t>мен жұмыс түрлерін төмендегідей топтастыруды жөн көрдік:</w:t>
      </w:r>
    </w:p>
    <w:p w:rsidR="008F018C" w:rsidRPr="000E48D3" w:rsidRDefault="008F018C" w:rsidP="00F45408">
      <w:pPr>
        <w:spacing w:after="0" w:line="240" w:lineRule="auto"/>
        <w:ind w:firstLine="567"/>
        <w:jc w:val="both"/>
        <w:rPr>
          <w:rFonts w:ascii="Times New Roman" w:hAnsi="Times New Roman"/>
          <w:sz w:val="28"/>
          <w:szCs w:val="28"/>
          <w:lang w:val="kk-KZ"/>
        </w:rPr>
      </w:pPr>
    </w:p>
    <w:p w:rsidR="008F018C" w:rsidRPr="000E48D3" w:rsidRDefault="00EA7CFF" w:rsidP="008F018C">
      <w:pPr>
        <w:spacing w:after="0" w:line="240" w:lineRule="auto"/>
        <w:ind w:firstLine="567"/>
        <w:rPr>
          <w:rFonts w:ascii="Times New Roman" w:hAnsi="Times New Roman"/>
          <w:i/>
          <w:sz w:val="28"/>
          <w:szCs w:val="28"/>
          <w:lang w:val="kk-KZ"/>
        </w:rPr>
      </w:pPr>
      <w:r w:rsidRPr="000E48D3">
        <w:rPr>
          <w:rFonts w:ascii="Times New Roman" w:hAnsi="Times New Roman"/>
          <w:i/>
          <w:sz w:val="28"/>
          <w:szCs w:val="28"/>
          <w:lang w:val="kk-KZ"/>
        </w:rPr>
        <w:t>4</w:t>
      </w:r>
      <w:r w:rsidR="008F018C" w:rsidRPr="000E48D3">
        <w:rPr>
          <w:rFonts w:ascii="Times New Roman" w:hAnsi="Times New Roman"/>
          <w:i/>
          <w:sz w:val="28"/>
          <w:szCs w:val="28"/>
          <w:lang w:val="kk-KZ"/>
        </w:rPr>
        <w:t xml:space="preserve">-кесте. Студенттердің шығармашылық </w:t>
      </w:r>
      <w:r w:rsidR="00E12113">
        <w:rPr>
          <w:rFonts w:ascii="Times New Roman" w:hAnsi="Times New Roman"/>
          <w:i/>
          <w:sz w:val="28"/>
          <w:szCs w:val="28"/>
          <w:lang w:val="kk-KZ"/>
        </w:rPr>
        <w:t>құзырет</w:t>
      </w:r>
      <w:r w:rsidR="008F018C" w:rsidRPr="000E48D3">
        <w:rPr>
          <w:rFonts w:ascii="Times New Roman" w:hAnsi="Times New Roman"/>
          <w:i/>
          <w:sz w:val="28"/>
          <w:szCs w:val="28"/>
          <w:lang w:val="kk-KZ"/>
        </w:rPr>
        <w:t>ін дамыту әдістері мен тәсілдері</w:t>
      </w:r>
    </w:p>
    <w:tbl>
      <w:tblPr>
        <w:tblW w:w="0" w:type="auto"/>
        <w:tblBorders>
          <w:insideH w:val="single" w:sz="4" w:space="0" w:color="548DD4"/>
          <w:insideV w:val="single" w:sz="4" w:space="0" w:color="548DD4"/>
        </w:tblBorders>
        <w:tblLayout w:type="fixed"/>
        <w:tblLook w:val="04A0"/>
      </w:tblPr>
      <w:tblGrid>
        <w:gridCol w:w="2235"/>
        <w:gridCol w:w="283"/>
        <w:gridCol w:w="2693"/>
        <w:gridCol w:w="4253"/>
      </w:tblGrid>
      <w:tr w:rsidR="009556CB" w:rsidRPr="000E48D3" w:rsidTr="001341C0">
        <w:tc>
          <w:tcPr>
            <w:tcW w:w="5211" w:type="dxa"/>
            <w:gridSpan w:val="3"/>
            <w:tcBorders>
              <w:top w:val="single" w:sz="4" w:space="0" w:color="4F81BD"/>
              <w:left w:val="single" w:sz="4" w:space="0" w:color="4F81BD"/>
            </w:tcBorders>
            <w:shd w:val="clear" w:color="auto" w:fill="auto"/>
          </w:tcPr>
          <w:p w:rsidR="009556CB" w:rsidRPr="001341C0" w:rsidRDefault="009556CB" w:rsidP="001341C0">
            <w:pPr>
              <w:spacing w:after="0" w:line="240" w:lineRule="auto"/>
              <w:ind w:firstLine="567"/>
              <w:jc w:val="center"/>
              <w:rPr>
                <w:rFonts w:ascii="Times New Roman" w:hAnsi="Times New Roman"/>
                <w:b/>
                <w:bCs/>
                <w:sz w:val="28"/>
                <w:szCs w:val="28"/>
                <w:lang w:val="kk-KZ"/>
              </w:rPr>
            </w:pPr>
            <w:r w:rsidRPr="001341C0">
              <w:rPr>
                <w:rFonts w:ascii="Times New Roman" w:hAnsi="Times New Roman"/>
                <w:b/>
                <w:bCs/>
                <w:sz w:val="28"/>
                <w:szCs w:val="28"/>
                <w:lang w:val="kk-KZ"/>
              </w:rPr>
              <w:t>Оқыту әдістер</w:t>
            </w:r>
          </w:p>
        </w:tc>
        <w:tc>
          <w:tcPr>
            <w:tcW w:w="4253" w:type="dxa"/>
            <w:tcBorders>
              <w:top w:val="single" w:sz="4" w:space="0" w:color="4F81BD"/>
              <w:right w:val="single" w:sz="4" w:space="0" w:color="4F81BD"/>
            </w:tcBorders>
            <w:shd w:val="clear" w:color="auto" w:fill="auto"/>
          </w:tcPr>
          <w:p w:rsidR="009556CB" w:rsidRPr="001341C0" w:rsidRDefault="009556CB" w:rsidP="001341C0">
            <w:pPr>
              <w:spacing w:after="0" w:line="240" w:lineRule="auto"/>
              <w:ind w:firstLine="567"/>
              <w:jc w:val="center"/>
              <w:rPr>
                <w:rFonts w:ascii="Times New Roman" w:hAnsi="Times New Roman"/>
                <w:b/>
                <w:bCs/>
                <w:sz w:val="28"/>
                <w:szCs w:val="28"/>
                <w:lang w:val="kk-KZ"/>
              </w:rPr>
            </w:pPr>
            <w:r w:rsidRPr="001341C0">
              <w:rPr>
                <w:rFonts w:ascii="Times New Roman" w:hAnsi="Times New Roman"/>
                <w:b/>
                <w:bCs/>
                <w:sz w:val="28"/>
                <w:szCs w:val="28"/>
                <w:lang w:val="kk-KZ"/>
              </w:rPr>
              <w:t>Әдістерді қолдану тісілдері</w:t>
            </w:r>
          </w:p>
        </w:tc>
      </w:tr>
      <w:tr w:rsidR="000858C8" w:rsidRPr="000E48D3" w:rsidTr="001341C0">
        <w:tc>
          <w:tcPr>
            <w:tcW w:w="2518" w:type="dxa"/>
            <w:gridSpan w:val="2"/>
            <w:tcBorders>
              <w:top w:val="nil"/>
              <w:left w:val="single" w:sz="4" w:space="0" w:color="4F81BD"/>
              <w:bottom w:val="nil"/>
              <w:right w:val="single" w:sz="8" w:space="0" w:color="4BACC6"/>
            </w:tcBorders>
            <w:shd w:val="clear" w:color="auto" w:fill="auto"/>
          </w:tcPr>
          <w:p w:rsidR="008F018C" w:rsidRPr="001341C0" w:rsidRDefault="008F018C" w:rsidP="001341C0">
            <w:pPr>
              <w:spacing w:after="0" w:line="240" w:lineRule="auto"/>
              <w:ind w:firstLine="567"/>
              <w:jc w:val="center"/>
              <w:rPr>
                <w:rFonts w:ascii="Times New Roman" w:hAnsi="Times New Roman"/>
                <w:b/>
                <w:bCs/>
                <w:sz w:val="28"/>
                <w:szCs w:val="28"/>
                <w:lang w:val="kk-KZ"/>
              </w:rPr>
            </w:pPr>
            <w:r w:rsidRPr="001341C0">
              <w:rPr>
                <w:rFonts w:ascii="Times New Roman" w:hAnsi="Times New Roman"/>
                <w:b/>
                <w:bCs/>
                <w:sz w:val="28"/>
                <w:szCs w:val="28"/>
                <w:lang w:val="kk-KZ"/>
              </w:rPr>
              <w:t>1</w:t>
            </w:r>
          </w:p>
        </w:tc>
        <w:tc>
          <w:tcPr>
            <w:tcW w:w="2693" w:type="dxa"/>
            <w:tcBorders>
              <w:top w:val="nil"/>
              <w:left w:val="nil"/>
              <w:bottom w:val="nil"/>
              <w:right w:val="single" w:sz="4" w:space="0" w:color="548DD4"/>
            </w:tcBorders>
            <w:shd w:val="clear" w:color="auto" w:fill="auto"/>
          </w:tcPr>
          <w:p w:rsidR="008F018C" w:rsidRPr="001341C0" w:rsidRDefault="008F018C" w:rsidP="001341C0">
            <w:pPr>
              <w:spacing w:after="0" w:line="240" w:lineRule="auto"/>
              <w:ind w:firstLine="567"/>
              <w:jc w:val="center"/>
              <w:rPr>
                <w:rFonts w:ascii="Times New Roman" w:hAnsi="Times New Roman"/>
                <w:b/>
                <w:bCs/>
                <w:sz w:val="28"/>
                <w:szCs w:val="28"/>
                <w:lang w:val="kk-KZ"/>
              </w:rPr>
            </w:pPr>
            <w:r w:rsidRPr="001341C0">
              <w:rPr>
                <w:rFonts w:ascii="Times New Roman" w:hAnsi="Times New Roman"/>
                <w:b/>
                <w:bCs/>
                <w:sz w:val="28"/>
                <w:szCs w:val="28"/>
                <w:lang w:val="kk-KZ"/>
              </w:rPr>
              <w:t>2</w:t>
            </w:r>
          </w:p>
        </w:tc>
        <w:tc>
          <w:tcPr>
            <w:tcW w:w="4253" w:type="dxa"/>
            <w:tcBorders>
              <w:top w:val="nil"/>
              <w:left w:val="single" w:sz="4" w:space="0" w:color="548DD4"/>
              <w:bottom w:val="nil"/>
              <w:right w:val="single" w:sz="4" w:space="0" w:color="4F81BD"/>
            </w:tcBorders>
            <w:shd w:val="clear" w:color="auto" w:fill="auto"/>
          </w:tcPr>
          <w:p w:rsidR="008F018C" w:rsidRPr="001341C0" w:rsidRDefault="008F018C" w:rsidP="001341C0">
            <w:pPr>
              <w:spacing w:after="0" w:line="240" w:lineRule="auto"/>
              <w:ind w:firstLine="567"/>
              <w:jc w:val="center"/>
              <w:rPr>
                <w:rFonts w:ascii="Times New Roman" w:hAnsi="Times New Roman"/>
                <w:b/>
                <w:bCs/>
                <w:sz w:val="28"/>
                <w:szCs w:val="28"/>
                <w:lang w:val="kk-KZ"/>
              </w:rPr>
            </w:pPr>
            <w:r w:rsidRPr="001341C0">
              <w:rPr>
                <w:rFonts w:ascii="Times New Roman" w:hAnsi="Times New Roman"/>
                <w:b/>
                <w:bCs/>
                <w:sz w:val="28"/>
                <w:szCs w:val="28"/>
                <w:lang w:val="kk-KZ"/>
              </w:rPr>
              <w:t>3</w:t>
            </w:r>
          </w:p>
        </w:tc>
      </w:tr>
      <w:tr w:rsidR="000858C8" w:rsidRPr="000E48D3" w:rsidTr="001341C0">
        <w:trPr>
          <w:trHeight w:val="83"/>
        </w:trPr>
        <w:tc>
          <w:tcPr>
            <w:tcW w:w="2518" w:type="dxa"/>
            <w:gridSpan w:val="2"/>
            <w:tcBorders>
              <w:left w:val="single" w:sz="4" w:space="0" w:color="4F81BD"/>
            </w:tcBorders>
            <w:shd w:val="clear" w:color="auto" w:fill="auto"/>
          </w:tcPr>
          <w:p w:rsidR="009556CB" w:rsidRPr="001341C0" w:rsidRDefault="009556CB" w:rsidP="001341C0">
            <w:pPr>
              <w:spacing w:after="0" w:line="240" w:lineRule="auto"/>
              <w:jc w:val="both"/>
              <w:rPr>
                <w:rFonts w:ascii="Times New Roman" w:hAnsi="Times New Roman"/>
                <w:b/>
                <w:bCs/>
                <w:sz w:val="28"/>
                <w:szCs w:val="28"/>
                <w:lang w:val="kk-KZ"/>
              </w:rPr>
            </w:pPr>
            <w:r w:rsidRPr="001341C0">
              <w:rPr>
                <w:rFonts w:ascii="Times New Roman" w:hAnsi="Times New Roman"/>
                <w:b/>
                <w:bCs/>
                <w:sz w:val="28"/>
                <w:szCs w:val="28"/>
                <w:lang w:val="kk-KZ"/>
              </w:rPr>
              <w:t>Шығармашылық оқу әдісі</w:t>
            </w:r>
          </w:p>
          <w:p w:rsidR="009556CB" w:rsidRPr="001341C0" w:rsidRDefault="009556CB" w:rsidP="001341C0">
            <w:pPr>
              <w:spacing w:after="0" w:line="240" w:lineRule="auto"/>
              <w:jc w:val="both"/>
              <w:rPr>
                <w:rFonts w:ascii="Times New Roman" w:hAnsi="Times New Roman"/>
                <w:b/>
                <w:bCs/>
                <w:sz w:val="28"/>
                <w:szCs w:val="28"/>
                <w:lang w:val="kk-KZ"/>
              </w:rPr>
            </w:pPr>
          </w:p>
        </w:tc>
        <w:tc>
          <w:tcPr>
            <w:tcW w:w="2693" w:type="dxa"/>
            <w:shd w:val="clear" w:color="auto" w:fill="auto"/>
          </w:tcPr>
          <w:p w:rsidR="009556CB" w:rsidRPr="001341C0" w:rsidRDefault="009556CB" w:rsidP="001341C0">
            <w:pPr>
              <w:numPr>
                <w:ilvl w:val="0"/>
                <w:numId w:val="26"/>
              </w:numPr>
              <w:tabs>
                <w:tab w:val="clear" w:pos="720"/>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Интерпретация;</w:t>
            </w:r>
          </w:p>
          <w:p w:rsidR="009556CB" w:rsidRPr="001341C0" w:rsidRDefault="009556CB" w:rsidP="001341C0">
            <w:pPr>
              <w:numPr>
                <w:ilvl w:val="0"/>
                <w:numId w:val="26"/>
              </w:numPr>
              <w:tabs>
                <w:tab w:val="clear" w:pos="720"/>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Инсценировка;</w:t>
            </w:r>
          </w:p>
          <w:p w:rsidR="009556CB" w:rsidRPr="001341C0" w:rsidRDefault="009556CB" w:rsidP="001341C0">
            <w:pPr>
              <w:numPr>
                <w:ilvl w:val="0"/>
                <w:numId w:val="26"/>
              </w:numPr>
              <w:tabs>
                <w:tab w:val="clear" w:pos="720"/>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 xml:space="preserve">РАФТ т.б. </w:t>
            </w:r>
          </w:p>
          <w:p w:rsidR="009556CB" w:rsidRPr="001341C0" w:rsidRDefault="009556CB" w:rsidP="001341C0">
            <w:pPr>
              <w:tabs>
                <w:tab w:val="num" w:pos="176"/>
              </w:tabs>
              <w:spacing w:after="0" w:line="240" w:lineRule="auto"/>
              <w:ind w:firstLine="34"/>
              <w:jc w:val="both"/>
              <w:rPr>
                <w:rFonts w:ascii="Times New Roman" w:hAnsi="Times New Roman"/>
                <w:sz w:val="28"/>
                <w:szCs w:val="28"/>
                <w:lang w:val="kk-KZ"/>
              </w:rPr>
            </w:pPr>
          </w:p>
        </w:tc>
        <w:tc>
          <w:tcPr>
            <w:tcW w:w="4253" w:type="dxa"/>
            <w:tcBorders>
              <w:right w:val="single" w:sz="4" w:space="0" w:color="4F81BD"/>
            </w:tcBorders>
            <w:shd w:val="clear" w:color="auto" w:fill="auto"/>
          </w:tcPr>
          <w:p w:rsidR="009556CB" w:rsidRPr="001341C0" w:rsidRDefault="009556CB" w:rsidP="001341C0">
            <w:pPr>
              <w:pStyle w:val="a3"/>
              <w:numPr>
                <w:ilvl w:val="0"/>
                <w:numId w:val="31"/>
              </w:numPr>
              <w:spacing w:after="0" w:line="240" w:lineRule="auto"/>
              <w:ind w:left="34" w:hanging="34"/>
              <w:jc w:val="both"/>
              <w:rPr>
                <w:rFonts w:ascii="Times New Roman" w:hAnsi="Times New Roman"/>
                <w:sz w:val="28"/>
                <w:szCs w:val="28"/>
                <w:lang w:val="kk-KZ"/>
              </w:rPr>
            </w:pPr>
            <w:r w:rsidRPr="001341C0">
              <w:rPr>
                <w:rFonts w:ascii="Times New Roman" w:hAnsi="Times New Roman"/>
                <w:sz w:val="28"/>
                <w:szCs w:val="28"/>
                <w:lang w:val="kk-KZ"/>
              </w:rPr>
              <w:t>Өнердің өзге түрлеріне интерпретация (киноинтерпретация, сахналық қойылым, сурет, постер, видеорепортаж, коммикстер, жарнама, вайн  т.б.)</w:t>
            </w:r>
          </w:p>
        </w:tc>
      </w:tr>
      <w:tr w:rsidR="008F018C" w:rsidRPr="000E48D3" w:rsidTr="001341C0">
        <w:trPr>
          <w:trHeight w:val="83"/>
        </w:trPr>
        <w:tc>
          <w:tcPr>
            <w:tcW w:w="9464" w:type="dxa"/>
            <w:gridSpan w:val="4"/>
            <w:tcBorders>
              <w:top w:val="nil"/>
              <w:left w:val="nil"/>
              <w:bottom w:val="nil"/>
              <w:right w:val="nil"/>
            </w:tcBorders>
            <w:shd w:val="clear" w:color="auto" w:fill="auto"/>
          </w:tcPr>
          <w:p w:rsidR="008F018C" w:rsidRPr="001341C0" w:rsidRDefault="007A3F02" w:rsidP="001341C0">
            <w:pPr>
              <w:pStyle w:val="a3"/>
              <w:spacing w:after="0" w:line="240" w:lineRule="auto"/>
              <w:ind w:left="34"/>
              <w:jc w:val="both"/>
              <w:rPr>
                <w:rFonts w:ascii="Times New Roman" w:hAnsi="Times New Roman"/>
                <w:i/>
                <w:sz w:val="28"/>
                <w:szCs w:val="28"/>
                <w:lang w:val="kk-KZ"/>
              </w:rPr>
            </w:pPr>
            <w:r w:rsidRPr="001341C0">
              <w:rPr>
                <w:rFonts w:ascii="Times New Roman" w:hAnsi="Times New Roman"/>
                <w:bCs/>
                <w:i/>
                <w:sz w:val="28"/>
                <w:szCs w:val="28"/>
                <w:lang w:val="kk-KZ"/>
              </w:rPr>
              <w:t>4</w:t>
            </w:r>
            <w:r w:rsidR="008F018C" w:rsidRPr="001341C0">
              <w:rPr>
                <w:rFonts w:ascii="Times New Roman" w:hAnsi="Times New Roman"/>
                <w:bCs/>
                <w:i/>
                <w:sz w:val="28"/>
                <w:szCs w:val="28"/>
                <w:lang w:val="kk-KZ"/>
              </w:rPr>
              <w:t>- кестенің жалғасы</w:t>
            </w:r>
          </w:p>
        </w:tc>
      </w:tr>
      <w:tr w:rsidR="000858C8" w:rsidRPr="000E48D3" w:rsidTr="001341C0">
        <w:trPr>
          <w:trHeight w:val="83"/>
        </w:trPr>
        <w:tc>
          <w:tcPr>
            <w:tcW w:w="2235" w:type="dxa"/>
            <w:tcBorders>
              <w:left w:val="single" w:sz="4" w:space="0" w:color="4F81BD"/>
              <w:bottom w:val="single" w:sz="4" w:space="0" w:color="548DD4"/>
              <w:right w:val="single" w:sz="8" w:space="0" w:color="4BACC6"/>
            </w:tcBorders>
            <w:shd w:val="clear" w:color="auto" w:fill="auto"/>
          </w:tcPr>
          <w:p w:rsidR="008F018C" w:rsidRPr="001341C0" w:rsidRDefault="005366D7" w:rsidP="001341C0">
            <w:pPr>
              <w:spacing w:after="0" w:line="240" w:lineRule="auto"/>
              <w:jc w:val="both"/>
              <w:rPr>
                <w:rFonts w:ascii="Times New Roman" w:hAnsi="Times New Roman"/>
                <w:b/>
                <w:bCs/>
                <w:sz w:val="28"/>
                <w:szCs w:val="28"/>
                <w:lang w:val="kk-KZ"/>
              </w:rPr>
            </w:pPr>
            <w:r w:rsidRPr="001341C0">
              <w:rPr>
                <w:rFonts w:ascii="Times New Roman" w:hAnsi="Times New Roman"/>
                <w:b/>
                <w:bCs/>
                <w:sz w:val="28"/>
                <w:szCs w:val="28"/>
                <w:lang w:val="kk-KZ"/>
              </w:rPr>
              <w:t>1</w:t>
            </w:r>
          </w:p>
        </w:tc>
        <w:tc>
          <w:tcPr>
            <w:tcW w:w="2976" w:type="dxa"/>
            <w:gridSpan w:val="2"/>
            <w:shd w:val="clear" w:color="auto" w:fill="auto"/>
          </w:tcPr>
          <w:p w:rsidR="008F018C" w:rsidRPr="001341C0" w:rsidRDefault="005366D7" w:rsidP="001341C0">
            <w:pPr>
              <w:spacing w:after="0" w:line="240" w:lineRule="auto"/>
              <w:ind w:left="360"/>
              <w:jc w:val="both"/>
              <w:rPr>
                <w:rFonts w:ascii="Times New Roman" w:hAnsi="Times New Roman"/>
                <w:b/>
                <w:sz w:val="28"/>
                <w:szCs w:val="28"/>
                <w:lang w:val="kk-KZ"/>
              </w:rPr>
            </w:pPr>
            <w:r w:rsidRPr="001341C0">
              <w:rPr>
                <w:rFonts w:ascii="Times New Roman" w:hAnsi="Times New Roman"/>
                <w:b/>
                <w:sz w:val="28"/>
                <w:szCs w:val="28"/>
                <w:lang w:val="kk-KZ"/>
              </w:rPr>
              <w:t>2</w:t>
            </w:r>
          </w:p>
        </w:tc>
        <w:tc>
          <w:tcPr>
            <w:tcW w:w="4253" w:type="dxa"/>
            <w:tcBorders>
              <w:right w:val="single" w:sz="4" w:space="0" w:color="4F81BD"/>
            </w:tcBorders>
            <w:shd w:val="clear" w:color="auto" w:fill="auto"/>
          </w:tcPr>
          <w:p w:rsidR="008F018C" w:rsidRPr="001341C0" w:rsidRDefault="005366D7" w:rsidP="001341C0">
            <w:pPr>
              <w:spacing w:after="0" w:line="240" w:lineRule="auto"/>
              <w:ind w:left="142"/>
              <w:jc w:val="center"/>
              <w:rPr>
                <w:rFonts w:ascii="Times New Roman" w:hAnsi="Times New Roman"/>
                <w:b/>
                <w:sz w:val="28"/>
                <w:szCs w:val="28"/>
                <w:lang w:val="kk-KZ"/>
              </w:rPr>
            </w:pPr>
            <w:r w:rsidRPr="001341C0">
              <w:rPr>
                <w:rFonts w:ascii="Times New Roman" w:hAnsi="Times New Roman"/>
                <w:b/>
                <w:sz w:val="28"/>
                <w:szCs w:val="28"/>
                <w:lang w:val="kk-KZ"/>
              </w:rPr>
              <w:t>3</w:t>
            </w:r>
          </w:p>
        </w:tc>
      </w:tr>
      <w:tr w:rsidR="000858C8" w:rsidRPr="000E48D3" w:rsidTr="001341C0">
        <w:trPr>
          <w:trHeight w:val="3727"/>
        </w:trPr>
        <w:tc>
          <w:tcPr>
            <w:tcW w:w="2235" w:type="dxa"/>
            <w:tcBorders>
              <w:top w:val="single" w:sz="4" w:space="0" w:color="548DD4"/>
              <w:left w:val="single" w:sz="4" w:space="0" w:color="4F81BD"/>
              <w:bottom w:val="nil"/>
              <w:right w:val="single" w:sz="8" w:space="0" w:color="4BACC6"/>
            </w:tcBorders>
            <w:shd w:val="clear" w:color="auto" w:fill="auto"/>
          </w:tcPr>
          <w:p w:rsidR="008F018C" w:rsidRPr="001341C0" w:rsidRDefault="008F018C" w:rsidP="001341C0">
            <w:pPr>
              <w:jc w:val="both"/>
              <w:rPr>
                <w:rFonts w:ascii="Times New Roman" w:hAnsi="Times New Roman"/>
                <w:b/>
                <w:bCs/>
                <w:sz w:val="28"/>
                <w:szCs w:val="28"/>
                <w:lang w:val="kk-KZ"/>
              </w:rPr>
            </w:pPr>
          </w:p>
        </w:tc>
        <w:tc>
          <w:tcPr>
            <w:tcW w:w="2976" w:type="dxa"/>
            <w:gridSpan w:val="2"/>
            <w:tcBorders>
              <w:top w:val="nil"/>
              <w:left w:val="nil"/>
              <w:bottom w:val="nil"/>
              <w:right w:val="single" w:sz="4" w:space="0" w:color="548DD4"/>
            </w:tcBorders>
            <w:shd w:val="clear" w:color="auto" w:fill="auto"/>
          </w:tcPr>
          <w:p w:rsidR="008F018C" w:rsidRPr="001341C0" w:rsidRDefault="008F018C" w:rsidP="001341C0">
            <w:pPr>
              <w:tabs>
                <w:tab w:val="num" w:pos="176"/>
              </w:tabs>
              <w:ind w:firstLine="34"/>
              <w:jc w:val="both"/>
              <w:rPr>
                <w:rFonts w:ascii="Times New Roman" w:hAnsi="Times New Roman"/>
                <w:sz w:val="28"/>
                <w:szCs w:val="28"/>
                <w:lang w:val="kk-KZ"/>
              </w:rPr>
            </w:pPr>
          </w:p>
        </w:tc>
        <w:tc>
          <w:tcPr>
            <w:tcW w:w="4253" w:type="dxa"/>
            <w:tcBorders>
              <w:top w:val="nil"/>
              <w:left w:val="single" w:sz="4" w:space="0" w:color="548DD4"/>
              <w:bottom w:val="nil"/>
              <w:right w:val="single" w:sz="4" w:space="0" w:color="4F81BD"/>
            </w:tcBorders>
            <w:shd w:val="clear" w:color="auto" w:fill="auto"/>
          </w:tcPr>
          <w:p w:rsidR="008F018C" w:rsidRPr="001341C0" w:rsidRDefault="008F018C" w:rsidP="001341C0">
            <w:pPr>
              <w:pStyle w:val="a3"/>
              <w:numPr>
                <w:ilvl w:val="0"/>
                <w:numId w:val="31"/>
              </w:numPr>
              <w:spacing w:after="0" w:line="240" w:lineRule="auto"/>
              <w:ind w:left="34" w:hanging="34"/>
              <w:jc w:val="both"/>
              <w:rPr>
                <w:rFonts w:ascii="Times New Roman" w:hAnsi="Times New Roman"/>
                <w:sz w:val="28"/>
                <w:szCs w:val="28"/>
                <w:lang w:val="kk-KZ"/>
              </w:rPr>
            </w:pPr>
            <w:r w:rsidRPr="001341C0">
              <w:rPr>
                <w:rFonts w:ascii="Times New Roman" w:hAnsi="Times New Roman"/>
                <w:sz w:val="28"/>
                <w:szCs w:val="28"/>
                <w:lang w:val="kk-KZ"/>
              </w:rPr>
              <w:t xml:space="preserve"> Әдебиеттің өзге жанрларына интерпретация (қара сөзді өлең түрінде беру немесе керісінше өлеңді қара сөзге айналдыру, драмалық шығарма немесе сценарий жазу, шығарма идеясы бойынша эссе, «әдеби монтаж әдісі т.б.»;</w:t>
            </w:r>
          </w:p>
          <w:p w:rsidR="008F018C" w:rsidRPr="001341C0" w:rsidRDefault="008F018C" w:rsidP="001341C0">
            <w:pPr>
              <w:pStyle w:val="a3"/>
              <w:numPr>
                <w:ilvl w:val="0"/>
                <w:numId w:val="31"/>
              </w:numPr>
              <w:ind w:left="34" w:hanging="34"/>
              <w:jc w:val="both"/>
              <w:rPr>
                <w:rFonts w:ascii="Times New Roman" w:hAnsi="Times New Roman"/>
                <w:sz w:val="28"/>
                <w:szCs w:val="28"/>
                <w:lang w:val="kk-KZ"/>
              </w:rPr>
            </w:pPr>
            <w:r w:rsidRPr="001341C0">
              <w:rPr>
                <w:rFonts w:ascii="Times New Roman" w:hAnsi="Times New Roman"/>
                <w:sz w:val="28"/>
                <w:szCs w:val="28"/>
                <w:lang w:val="kk-KZ"/>
              </w:rPr>
              <w:t>Ғылыми интерпретация (сын мақала, рецензия т.б.)</w:t>
            </w:r>
          </w:p>
        </w:tc>
      </w:tr>
      <w:tr w:rsidR="000858C8" w:rsidRPr="000E48D3" w:rsidTr="001341C0">
        <w:tc>
          <w:tcPr>
            <w:tcW w:w="2235" w:type="dxa"/>
            <w:tcBorders>
              <w:left w:val="single" w:sz="4" w:space="0" w:color="4F81BD"/>
            </w:tcBorders>
            <w:shd w:val="clear" w:color="auto" w:fill="auto"/>
          </w:tcPr>
          <w:p w:rsidR="009556CB" w:rsidRPr="001341C0" w:rsidRDefault="009556CB" w:rsidP="001341C0">
            <w:pPr>
              <w:spacing w:after="0" w:line="240" w:lineRule="auto"/>
              <w:jc w:val="both"/>
              <w:rPr>
                <w:rFonts w:ascii="Times New Roman" w:hAnsi="Times New Roman"/>
                <w:b/>
                <w:bCs/>
                <w:sz w:val="28"/>
                <w:szCs w:val="28"/>
                <w:lang w:val="kk-KZ"/>
              </w:rPr>
            </w:pPr>
            <w:r w:rsidRPr="001341C0">
              <w:rPr>
                <w:rFonts w:ascii="Times New Roman" w:hAnsi="Times New Roman"/>
                <w:b/>
                <w:bCs/>
                <w:sz w:val="28"/>
                <w:szCs w:val="28"/>
                <w:lang w:val="kk-KZ"/>
              </w:rPr>
              <w:t>Эвристикалық әдіс</w:t>
            </w:r>
          </w:p>
          <w:p w:rsidR="009556CB" w:rsidRPr="001341C0" w:rsidRDefault="009556CB" w:rsidP="001341C0">
            <w:pPr>
              <w:spacing w:after="0" w:line="240" w:lineRule="auto"/>
              <w:jc w:val="both"/>
              <w:rPr>
                <w:rFonts w:ascii="Times New Roman" w:hAnsi="Times New Roman"/>
                <w:b/>
                <w:bCs/>
                <w:sz w:val="28"/>
                <w:szCs w:val="28"/>
                <w:lang w:val="kk-KZ"/>
              </w:rPr>
            </w:pPr>
          </w:p>
        </w:tc>
        <w:tc>
          <w:tcPr>
            <w:tcW w:w="2976" w:type="dxa"/>
            <w:gridSpan w:val="2"/>
            <w:shd w:val="clear" w:color="auto" w:fill="auto"/>
          </w:tcPr>
          <w:p w:rsidR="009556CB" w:rsidRPr="001341C0" w:rsidRDefault="009556CB" w:rsidP="001341C0">
            <w:pPr>
              <w:numPr>
                <w:ilvl w:val="0"/>
                <w:numId w:val="27"/>
              </w:numPr>
              <w:tabs>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Миға шабуыл;</w:t>
            </w:r>
          </w:p>
          <w:p w:rsidR="009556CB" w:rsidRPr="001341C0" w:rsidRDefault="009556CB" w:rsidP="001341C0">
            <w:pPr>
              <w:numPr>
                <w:ilvl w:val="0"/>
                <w:numId w:val="27"/>
              </w:numPr>
              <w:tabs>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Эвристикалық сұрақтар;</w:t>
            </w:r>
          </w:p>
          <w:p w:rsidR="009556CB" w:rsidRPr="001341C0" w:rsidRDefault="009556CB" w:rsidP="001341C0">
            <w:pPr>
              <w:numPr>
                <w:ilvl w:val="0"/>
                <w:numId w:val="27"/>
              </w:numPr>
              <w:tabs>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Инверсия әдісі;</w:t>
            </w:r>
          </w:p>
          <w:p w:rsidR="009556CB" w:rsidRPr="001341C0" w:rsidRDefault="009556CB" w:rsidP="001341C0">
            <w:pPr>
              <w:numPr>
                <w:ilvl w:val="0"/>
                <w:numId w:val="27"/>
              </w:numPr>
              <w:tabs>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Эмпатия әдісі;</w:t>
            </w:r>
          </w:p>
          <w:p w:rsidR="009556CB" w:rsidRPr="001341C0" w:rsidRDefault="009556CB" w:rsidP="001341C0">
            <w:pPr>
              <w:numPr>
                <w:ilvl w:val="0"/>
                <w:numId w:val="27"/>
              </w:numPr>
              <w:tabs>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 xml:space="preserve">Синектика әдісі т.б. </w:t>
            </w:r>
          </w:p>
          <w:p w:rsidR="009556CB" w:rsidRPr="001341C0" w:rsidRDefault="009556CB" w:rsidP="001341C0">
            <w:pPr>
              <w:tabs>
                <w:tab w:val="num" w:pos="176"/>
              </w:tabs>
              <w:spacing w:after="0" w:line="240" w:lineRule="auto"/>
              <w:ind w:firstLine="34"/>
              <w:jc w:val="both"/>
              <w:rPr>
                <w:rFonts w:ascii="Times New Roman" w:hAnsi="Times New Roman"/>
                <w:sz w:val="28"/>
                <w:szCs w:val="28"/>
                <w:lang w:val="kk-KZ"/>
              </w:rPr>
            </w:pPr>
          </w:p>
        </w:tc>
        <w:tc>
          <w:tcPr>
            <w:tcW w:w="4253" w:type="dxa"/>
            <w:tcBorders>
              <w:right w:val="single" w:sz="4" w:space="0" w:color="4F81BD"/>
            </w:tcBorders>
            <w:shd w:val="clear" w:color="auto" w:fill="auto"/>
          </w:tcPr>
          <w:p w:rsidR="009556CB" w:rsidRPr="001341C0" w:rsidRDefault="009556CB" w:rsidP="001341C0">
            <w:pPr>
              <w:pStyle w:val="a3"/>
              <w:numPr>
                <w:ilvl w:val="0"/>
                <w:numId w:val="31"/>
              </w:numPr>
              <w:spacing w:after="0" w:line="240" w:lineRule="auto"/>
              <w:ind w:left="34" w:firstLine="0"/>
              <w:jc w:val="both"/>
              <w:rPr>
                <w:rFonts w:ascii="Times New Roman" w:hAnsi="Times New Roman"/>
                <w:sz w:val="28"/>
                <w:szCs w:val="28"/>
                <w:lang w:val="kk-KZ"/>
              </w:rPr>
            </w:pPr>
            <w:r w:rsidRPr="001341C0">
              <w:rPr>
                <w:rFonts w:ascii="Times New Roman" w:hAnsi="Times New Roman"/>
                <w:sz w:val="28"/>
                <w:szCs w:val="28"/>
                <w:lang w:val="kk-KZ"/>
              </w:rPr>
              <w:t>Герменевтикалық талдау;</w:t>
            </w:r>
          </w:p>
          <w:p w:rsidR="009556CB" w:rsidRPr="001341C0" w:rsidRDefault="009556CB" w:rsidP="001341C0">
            <w:pPr>
              <w:pStyle w:val="a3"/>
              <w:numPr>
                <w:ilvl w:val="0"/>
                <w:numId w:val="31"/>
              </w:numPr>
              <w:spacing w:after="0" w:line="240" w:lineRule="auto"/>
              <w:ind w:left="34" w:firstLine="0"/>
              <w:jc w:val="both"/>
              <w:rPr>
                <w:rFonts w:ascii="Times New Roman" w:hAnsi="Times New Roman"/>
                <w:sz w:val="28"/>
                <w:szCs w:val="28"/>
                <w:lang w:val="kk-KZ"/>
              </w:rPr>
            </w:pPr>
            <w:r w:rsidRPr="001341C0">
              <w:rPr>
                <w:rFonts w:ascii="Times New Roman" w:hAnsi="Times New Roman"/>
                <w:sz w:val="28"/>
                <w:szCs w:val="28"/>
                <w:lang w:val="kk-KZ"/>
              </w:rPr>
              <w:t>Әдеби ойындар;</w:t>
            </w:r>
          </w:p>
          <w:p w:rsidR="009556CB" w:rsidRPr="001341C0" w:rsidRDefault="009556CB" w:rsidP="001341C0">
            <w:pPr>
              <w:pStyle w:val="a3"/>
              <w:numPr>
                <w:ilvl w:val="0"/>
                <w:numId w:val="31"/>
              </w:numPr>
              <w:spacing w:after="0" w:line="240" w:lineRule="auto"/>
              <w:ind w:left="34" w:firstLine="0"/>
              <w:jc w:val="both"/>
              <w:rPr>
                <w:rFonts w:ascii="Times New Roman" w:hAnsi="Times New Roman"/>
                <w:sz w:val="28"/>
                <w:szCs w:val="28"/>
                <w:lang w:val="kk-KZ"/>
              </w:rPr>
            </w:pPr>
            <w:r w:rsidRPr="001341C0">
              <w:rPr>
                <w:rFonts w:ascii="Times New Roman" w:hAnsi="Times New Roman"/>
                <w:sz w:val="28"/>
                <w:szCs w:val="28"/>
                <w:lang w:val="kk-KZ"/>
              </w:rPr>
              <w:t>Пікірталас;</w:t>
            </w:r>
          </w:p>
          <w:p w:rsidR="009556CB" w:rsidRPr="001341C0" w:rsidRDefault="009556CB" w:rsidP="001341C0">
            <w:pPr>
              <w:pStyle w:val="a3"/>
              <w:numPr>
                <w:ilvl w:val="0"/>
                <w:numId w:val="31"/>
              </w:numPr>
              <w:spacing w:after="0" w:line="240" w:lineRule="auto"/>
              <w:ind w:left="34" w:firstLine="0"/>
              <w:jc w:val="both"/>
              <w:rPr>
                <w:rFonts w:ascii="Times New Roman" w:hAnsi="Times New Roman"/>
                <w:sz w:val="28"/>
                <w:szCs w:val="28"/>
                <w:lang w:val="kk-KZ"/>
              </w:rPr>
            </w:pPr>
            <w:r w:rsidRPr="001341C0">
              <w:rPr>
                <w:rFonts w:ascii="Times New Roman" w:hAnsi="Times New Roman"/>
                <w:sz w:val="28"/>
                <w:szCs w:val="28"/>
                <w:lang w:val="kk-KZ"/>
              </w:rPr>
              <w:t>Диспут;</w:t>
            </w:r>
          </w:p>
          <w:p w:rsidR="00664C3F" w:rsidRPr="001341C0" w:rsidRDefault="009556CB" w:rsidP="001341C0">
            <w:pPr>
              <w:pStyle w:val="a3"/>
              <w:numPr>
                <w:ilvl w:val="0"/>
                <w:numId w:val="31"/>
              </w:numPr>
              <w:spacing w:after="0" w:line="240" w:lineRule="auto"/>
              <w:ind w:left="34" w:firstLine="0"/>
              <w:jc w:val="both"/>
              <w:rPr>
                <w:rFonts w:ascii="Times New Roman" w:hAnsi="Times New Roman"/>
                <w:sz w:val="28"/>
                <w:szCs w:val="28"/>
                <w:lang w:val="kk-KZ"/>
              </w:rPr>
            </w:pPr>
            <w:r w:rsidRPr="001341C0">
              <w:rPr>
                <w:rFonts w:ascii="Times New Roman" w:hAnsi="Times New Roman"/>
                <w:sz w:val="28"/>
                <w:szCs w:val="28"/>
                <w:lang w:val="kk-KZ"/>
              </w:rPr>
              <w:t>Подкаст</w:t>
            </w:r>
            <w:r w:rsidR="00C80798" w:rsidRPr="001341C0">
              <w:rPr>
                <w:rFonts w:ascii="Times New Roman" w:hAnsi="Times New Roman"/>
                <w:sz w:val="28"/>
                <w:szCs w:val="28"/>
                <w:lang w:val="kk-KZ"/>
              </w:rPr>
              <w:t xml:space="preserve"> (видеокаст)</w:t>
            </w:r>
            <w:r w:rsidRPr="001341C0">
              <w:rPr>
                <w:rFonts w:ascii="Times New Roman" w:hAnsi="Times New Roman"/>
                <w:sz w:val="28"/>
                <w:szCs w:val="28"/>
                <w:lang w:val="kk-KZ"/>
              </w:rPr>
              <w:t>;</w:t>
            </w:r>
          </w:p>
          <w:p w:rsidR="009556CB" w:rsidRPr="001341C0" w:rsidRDefault="009556CB" w:rsidP="001341C0">
            <w:pPr>
              <w:pStyle w:val="a3"/>
              <w:numPr>
                <w:ilvl w:val="0"/>
                <w:numId w:val="31"/>
              </w:numPr>
              <w:spacing w:after="0" w:line="240" w:lineRule="auto"/>
              <w:ind w:left="34" w:firstLine="0"/>
              <w:jc w:val="both"/>
              <w:rPr>
                <w:rFonts w:ascii="Times New Roman" w:hAnsi="Times New Roman"/>
                <w:sz w:val="28"/>
                <w:szCs w:val="28"/>
                <w:lang w:val="kk-KZ"/>
              </w:rPr>
            </w:pPr>
            <w:r w:rsidRPr="001341C0">
              <w:rPr>
                <w:rFonts w:ascii="Times New Roman" w:hAnsi="Times New Roman"/>
                <w:sz w:val="28"/>
                <w:szCs w:val="28"/>
                <w:lang w:val="kk-KZ"/>
              </w:rPr>
              <w:t>«Кейіпкер орындығы»/ «Ыстық орындық»;</w:t>
            </w:r>
          </w:p>
        </w:tc>
      </w:tr>
      <w:tr w:rsidR="000858C8" w:rsidRPr="000E48D3" w:rsidTr="001341C0">
        <w:tc>
          <w:tcPr>
            <w:tcW w:w="2235" w:type="dxa"/>
            <w:tcBorders>
              <w:left w:val="single" w:sz="4" w:space="0" w:color="4F81BD"/>
            </w:tcBorders>
            <w:shd w:val="clear" w:color="auto" w:fill="auto"/>
          </w:tcPr>
          <w:p w:rsidR="009556CB" w:rsidRPr="001341C0" w:rsidRDefault="009556CB" w:rsidP="001341C0">
            <w:pPr>
              <w:spacing w:after="0" w:line="240" w:lineRule="auto"/>
              <w:jc w:val="both"/>
              <w:rPr>
                <w:rFonts w:ascii="Times New Roman" w:hAnsi="Times New Roman"/>
                <w:b/>
                <w:bCs/>
                <w:sz w:val="28"/>
                <w:szCs w:val="28"/>
                <w:lang w:val="kk-KZ"/>
              </w:rPr>
            </w:pPr>
            <w:r w:rsidRPr="001341C0">
              <w:rPr>
                <w:rFonts w:ascii="Times New Roman" w:hAnsi="Times New Roman"/>
                <w:b/>
                <w:bCs/>
                <w:sz w:val="28"/>
                <w:szCs w:val="28"/>
                <w:lang w:val="kk-KZ"/>
              </w:rPr>
              <w:t>Репродуктивті әдіс</w:t>
            </w:r>
          </w:p>
          <w:p w:rsidR="009556CB" w:rsidRPr="001341C0" w:rsidRDefault="009556CB" w:rsidP="001341C0">
            <w:pPr>
              <w:spacing w:after="0" w:line="240" w:lineRule="auto"/>
              <w:jc w:val="both"/>
              <w:rPr>
                <w:rFonts w:ascii="Times New Roman" w:hAnsi="Times New Roman"/>
                <w:b/>
                <w:bCs/>
                <w:sz w:val="28"/>
                <w:szCs w:val="28"/>
                <w:lang w:val="kk-KZ"/>
              </w:rPr>
            </w:pPr>
          </w:p>
        </w:tc>
        <w:tc>
          <w:tcPr>
            <w:tcW w:w="2976" w:type="dxa"/>
            <w:gridSpan w:val="2"/>
            <w:shd w:val="clear" w:color="auto" w:fill="auto"/>
          </w:tcPr>
          <w:p w:rsidR="009556CB" w:rsidRPr="001341C0" w:rsidRDefault="009556CB" w:rsidP="001341C0">
            <w:pPr>
              <w:numPr>
                <w:ilvl w:val="0"/>
                <w:numId w:val="28"/>
              </w:numPr>
              <w:tabs>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Лекцияның түрлері;</w:t>
            </w:r>
          </w:p>
          <w:p w:rsidR="009556CB" w:rsidRPr="001341C0" w:rsidRDefault="009556CB" w:rsidP="001341C0">
            <w:pPr>
              <w:numPr>
                <w:ilvl w:val="0"/>
                <w:numId w:val="28"/>
              </w:numPr>
              <w:tabs>
                <w:tab w:val="num" w:pos="176"/>
              </w:tabs>
              <w:spacing w:after="0" w:line="240" w:lineRule="auto"/>
              <w:ind w:left="0" w:firstLine="34"/>
              <w:jc w:val="both"/>
              <w:rPr>
                <w:rFonts w:ascii="Times New Roman" w:hAnsi="Times New Roman"/>
                <w:sz w:val="28"/>
                <w:szCs w:val="28"/>
                <w:lang w:val="kk-KZ"/>
              </w:rPr>
            </w:pPr>
            <w:r w:rsidRPr="001341C0">
              <w:rPr>
                <w:rFonts w:ascii="Times New Roman" w:hAnsi="Times New Roman"/>
                <w:sz w:val="28"/>
                <w:szCs w:val="28"/>
                <w:lang w:val="kk-KZ"/>
              </w:rPr>
              <w:t xml:space="preserve">Кітаппен жұмыс түрлері т.б </w:t>
            </w:r>
          </w:p>
          <w:p w:rsidR="009556CB" w:rsidRPr="001341C0" w:rsidRDefault="009556CB" w:rsidP="001341C0">
            <w:pPr>
              <w:tabs>
                <w:tab w:val="num" w:pos="176"/>
              </w:tabs>
              <w:spacing w:after="0" w:line="240" w:lineRule="auto"/>
              <w:ind w:firstLine="34"/>
              <w:jc w:val="both"/>
              <w:rPr>
                <w:rFonts w:ascii="Times New Roman" w:hAnsi="Times New Roman"/>
                <w:sz w:val="28"/>
                <w:szCs w:val="28"/>
                <w:lang w:val="kk-KZ"/>
              </w:rPr>
            </w:pPr>
          </w:p>
        </w:tc>
        <w:tc>
          <w:tcPr>
            <w:tcW w:w="4253" w:type="dxa"/>
            <w:tcBorders>
              <w:right w:val="single" w:sz="4" w:space="0" w:color="4F81BD"/>
            </w:tcBorders>
            <w:shd w:val="clear" w:color="auto" w:fill="auto"/>
          </w:tcPr>
          <w:p w:rsidR="009556CB" w:rsidRPr="001341C0" w:rsidRDefault="009556CB" w:rsidP="001341C0">
            <w:pPr>
              <w:pStyle w:val="a3"/>
              <w:numPr>
                <w:ilvl w:val="0"/>
                <w:numId w:val="31"/>
              </w:numPr>
              <w:spacing w:after="0" w:line="240" w:lineRule="auto"/>
              <w:ind w:left="34" w:hanging="34"/>
              <w:jc w:val="both"/>
              <w:rPr>
                <w:rFonts w:ascii="Times New Roman" w:hAnsi="Times New Roman"/>
                <w:sz w:val="28"/>
                <w:szCs w:val="28"/>
                <w:lang w:val="kk-KZ"/>
              </w:rPr>
            </w:pPr>
            <w:r w:rsidRPr="001341C0">
              <w:rPr>
                <w:rFonts w:ascii="Times New Roman" w:hAnsi="Times New Roman"/>
                <w:sz w:val="28"/>
                <w:szCs w:val="28"/>
                <w:lang w:val="kk-KZ"/>
              </w:rPr>
              <w:t>«Ақ дақтарды жою» тәсілі;</w:t>
            </w:r>
          </w:p>
          <w:p w:rsidR="009556CB" w:rsidRPr="001341C0" w:rsidRDefault="009556CB" w:rsidP="001341C0">
            <w:pPr>
              <w:pStyle w:val="a3"/>
              <w:numPr>
                <w:ilvl w:val="0"/>
                <w:numId w:val="31"/>
              </w:numPr>
              <w:spacing w:after="0" w:line="240" w:lineRule="auto"/>
              <w:ind w:left="34" w:hanging="34"/>
              <w:jc w:val="both"/>
              <w:rPr>
                <w:rFonts w:ascii="Times New Roman" w:hAnsi="Times New Roman"/>
                <w:sz w:val="28"/>
                <w:szCs w:val="28"/>
                <w:lang w:val="kk-KZ"/>
              </w:rPr>
            </w:pPr>
            <w:r w:rsidRPr="001341C0">
              <w:rPr>
                <w:rFonts w:ascii="Times New Roman" w:hAnsi="Times New Roman"/>
                <w:sz w:val="28"/>
                <w:szCs w:val="28"/>
                <w:lang w:val="kk-KZ"/>
              </w:rPr>
              <w:t>«Қарама-қарсы сұрақ» тәсілі;</w:t>
            </w:r>
          </w:p>
          <w:p w:rsidR="009556CB" w:rsidRPr="001341C0" w:rsidRDefault="009556CB" w:rsidP="001341C0">
            <w:pPr>
              <w:pStyle w:val="a3"/>
              <w:numPr>
                <w:ilvl w:val="0"/>
                <w:numId w:val="31"/>
              </w:numPr>
              <w:spacing w:after="0" w:line="240" w:lineRule="auto"/>
              <w:ind w:left="34" w:hanging="34"/>
              <w:jc w:val="both"/>
              <w:rPr>
                <w:rFonts w:ascii="Times New Roman" w:hAnsi="Times New Roman"/>
                <w:sz w:val="28"/>
                <w:szCs w:val="28"/>
                <w:lang w:val="kk-KZ"/>
              </w:rPr>
            </w:pPr>
            <w:r w:rsidRPr="001341C0">
              <w:rPr>
                <w:rFonts w:ascii="Times New Roman" w:hAnsi="Times New Roman"/>
                <w:sz w:val="28"/>
                <w:szCs w:val="28"/>
                <w:lang w:val="kk-KZ"/>
              </w:rPr>
              <w:t>«Сократтық диалог» әдісі;</w:t>
            </w:r>
          </w:p>
          <w:p w:rsidR="009556CB" w:rsidRPr="001341C0" w:rsidRDefault="009556CB" w:rsidP="001341C0">
            <w:pPr>
              <w:pStyle w:val="a3"/>
              <w:numPr>
                <w:ilvl w:val="0"/>
                <w:numId w:val="31"/>
              </w:numPr>
              <w:spacing w:after="0" w:line="240" w:lineRule="auto"/>
              <w:ind w:left="34" w:hanging="34"/>
              <w:jc w:val="both"/>
              <w:rPr>
                <w:rFonts w:ascii="Times New Roman" w:hAnsi="Times New Roman"/>
                <w:sz w:val="28"/>
                <w:szCs w:val="28"/>
                <w:lang w:val="kk-KZ"/>
              </w:rPr>
            </w:pPr>
            <w:r w:rsidRPr="001341C0">
              <w:rPr>
                <w:rFonts w:ascii="Times New Roman" w:hAnsi="Times New Roman"/>
                <w:sz w:val="28"/>
                <w:szCs w:val="28"/>
                <w:lang w:val="kk-KZ"/>
              </w:rPr>
              <w:t>«Визуалды лекция»;</w:t>
            </w:r>
          </w:p>
          <w:p w:rsidR="009556CB" w:rsidRPr="001341C0" w:rsidRDefault="009556CB" w:rsidP="001341C0">
            <w:pPr>
              <w:pStyle w:val="a3"/>
              <w:numPr>
                <w:ilvl w:val="0"/>
                <w:numId w:val="31"/>
              </w:numPr>
              <w:spacing w:after="0" w:line="240" w:lineRule="auto"/>
              <w:ind w:left="34" w:hanging="34"/>
              <w:jc w:val="both"/>
              <w:rPr>
                <w:rFonts w:ascii="Times New Roman" w:hAnsi="Times New Roman"/>
                <w:sz w:val="28"/>
                <w:szCs w:val="28"/>
                <w:lang w:val="kk-KZ"/>
              </w:rPr>
            </w:pPr>
            <w:r w:rsidRPr="001341C0">
              <w:rPr>
                <w:rFonts w:ascii="Times New Roman" w:hAnsi="Times New Roman"/>
                <w:sz w:val="28"/>
                <w:szCs w:val="28"/>
                <w:lang w:val="kk-KZ"/>
              </w:rPr>
              <w:t>«Екі жақты күнделік»/ «Үш түрлі күнделік»;</w:t>
            </w:r>
          </w:p>
          <w:p w:rsidR="009556CB" w:rsidRPr="001341C0" w:rsidRDefault="009556CB" w:rsidP="001341C0">
            <w:pPr>
              <w:pStyle w:val="a3"/>
              <w:numPr>
                <w:ilvl w:val="0"/>
                <w:numId w:val="31"/>
              </w:numPr>
              <w:spacing w:after="0" w:line="240" w:lineRule="auto"/>
              <w:ind w:left="34" w:hanging="34"/>
              <w:jc w:val="both"/>
              <w:rPr>
                <w:rFonts w:ascii="Times New Roman" w:hAnsi="Times New Roman"/>
                <w:sz w:val="28"/>
                <w:szCs w:val="28"/>
                <w:lang w:val="kk-KZ"/>
              </w:rPr>
            </w:pPr>
            <w:r w:rsidRPr="001341C0">
              <w:rPr>
                <w:rFonts w:ascii="Times New Roman" w:hAnsi="Times New Roman"/>
                <w:sz w:val="28"/>
                <w:szCs w:val="28"/>
                <w:lang w:val="kk-KZ"/>
              </w:rPr>
              <w:t>«Диктоглас» т.б.</w:t>
            </w:r>
          </w:p>
          <w:p w:rsidR="009556CB" w:rsidRPr="001341C0" w:rsidRDefault="009556CB" w:rsidP="001341C0">
            <w:pPr>
              <w:spacing w:after="0" w:line="240" w:lineRule="auto"/>
              <w:ind w:hanging="34"/>
              <w:jc w:val="both"/>
              <w:rPr>
                <w:rFonts w:ascii="Times New Roman" w:hAnsi="Times New Roman"/>
                <w:sz w:val="28"/>
                <w:szCs w:val="28"/>
                <w:lang w:val="kk-KZ"/>
              </w:rPr>
            </w:pPr>
          </w:p>
        </w:tc>
      </w:tr>
      <w:tr w:rsidR="000858C8" w:rsidRPr="00E12113" w:rsidTr="001341C0">
        <w:tc>
          <w:tcPr>
            <w:tcW w:w="2235" w:type="dxa"/>
            <w:tcBorders>
              <w:left w:val="single" w:sz="4" w:space="0" w:color="4F81BD"/>
            </w:tcBorders>
            <w:shd w:val="clear" w:color="auto" w:fill="auto"/>
          </w:tcPr>
          <w:p w:rsidR="009556CB" w:rsidRPr="001341C0" w:rsidRDefault="009556CB" w:rsidP="001341C0">
            <w:pPr>
              <w:tabs>
                <w:tab w:val="left" w:pos="180"/>
              </w:tabs>
              <w:spacing w:after="0" w:line="240" w:lineRule="auto"/>
              <w:jc w:val="both"/>
              <w:rPr>
                <w:rFonts w:ascii="Times New Roman" w:hAnsi="Times New Roman"/>
                <w:b/>
                <w:bCs/>
                <w:sz w:val="28"/>
                <w:szCs w:val="28"/>
                <w:lang w:val="kk-KZ"/>
              </w:rPr>
            </w:pPr>
            <w:r w:rsidRPr="001341C0">
              <w:rPr>
                <w:rFonts w:ascii="Times New Roman" w:hAnsi="Times New Roman"/>
                <w:b/>
                <w:bCs/>
                <w:sz w:val="28"/>
                <w:szCs w:val="28"/>
                <w:lang w:val="kk-KZ"/>
              </w:rPr>
              <w:t>Зерттеу әдісі</w:t>
            </w:r>
          </w:p>
          <w:p w:rsidR="009556CB" w:rsidRPr="001341C0" w:rsidRDefault="009556CB" w:rsidP="001341C0">
            <w:pPr>
              <w:tabs>
                <w:tab w:val="left" w:pos="180"/>
              </w:tabs>
              <w:spacing w:after="0" w:line="240" w:lineRule="auto"/>
              <w:jc w:val="both"/>
              <w:rPr>
                <w:rFonts w:ascii="Times New Roman" w:hAnsi="Times New Roman"/>
                <w:b/>
                <w:bCs/>
                <w:sz w:val="28"/>
                <w:szCs w:val="28"/>
                <w:lang w:val="kk-KZ"/>
              </w:rPr>
            </w:pPr>
          </w:p>
        </w:tc>
        <w:tc>
          <w:tcPr>
            <w:tcW w:w="2976" w:type="dxa"/>
            <w:gridSpan w:val="2"/>
            <w:shd w:val="clear" w:color="auto" w:fill="auto"/>
          </w:tcPr>
          <w:p w:rsidR="009556CB" w:rsidRPr="001341C0" w:rsidRDefault="009556CB" w:rsidP="001341C0">
            <w:pPr>
              <w:numPr>
                <w:ilvl w:val="0"/>
                <w:numId w:val="29"/>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Жобалау әдісі;</w:t>
            </w:r>
          </w:p>
          <w:p w:rsidR="009556CB" w:rsidRPr="001341C0" w:rsidRDefault="009556CB" w:rsidP="001341C0">
            <w:pPr>
              <w:numPr>
                <w:ilvl w:val="0"/>
                <w:numId w:val="29"/>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Кейс-стади әдісі;</w:t>
            </w:r>
          </w:p>
          <w:p w:rsidR="009556CB" w:rsidRPr="001341C0" w:rsidRDefault="009556CB" w:rsidP="001341C0">
            <w:pPr>
              <w:numPr>
                <w:ilvl w:val="0"/>
                <w:numId w:val="29"/>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Публицистикалық сын әдісі;</w:t>
            </w:r>
          </w:p>
          <w:p w:rsidR="009556CB" w:rsidRPr="001341C0" w:rsidRDefault="009556CB" w:rsidP="001341C0">
            <w:pPr>
              <w:numPr>
                <w:ilvl w:val="0"/>
                <w:numId w:val="29"/>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Партфорлио;</w:t>
            </w:r>
          </w:p>
          <w:p w:rsidR="009556CB" w:rsidRPr="001341C0" w:rsidRDefault="009556CB" w:rsidP="001341C0">
            <w:pPr>
              <w:numPr>
                <w:ilvl w:val="0"/>
                <w:numId w:val="29"/>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 xml:space="preserve">Модельдеу; </w:t>
            </w:r>
          </w:p>
          <w:p w:rsidR="009556CB" w:rsidRPr="001341C0" w:rsidRDefault="009556CB" w:rsidP="001341C0">
            <w:pPr>
              <w:numPr>
                <w:ilvl w:val="0"/>
                <w:numId w:val="29"/>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Бақылау әдісі т.б.</w:t>
            </w:r>
          </w:p>
        </w:tc>
        <w:tc>
          <w:tcPr>
            <w:tcW w:w="4253" w:type="dxa"/>
            <w:tcBorders>
              <w:right w:val="single" w:sz="4" w:space="0" w:color="4F81BD"/>
            </w:tcBorders>
            <w:shd w:val="clear" w:color="auto" w:fill="auto"/>
          </w:tcPr>
          <w:p w:rsidR="009556CB" w:rsidRPr="001341C0" w:rsidRDefault="009556CB" w:rsidP="001341C0">
            <w:pPr>
              <w:pStyle w:val="a3"/>
              <w:numPr>
                <w:ilvl w:val="0"/>
                <w:numId w:val="32"/>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Студенттің өзіндік жұмыстары;</w:t>
            </w:r>
          </w:p>
          <w:p w:rsidR="009556CB" w:rsidRPr="001341C0" w:rsidRDefault="009556CB" w:rsidP="001341C0">
            <w:pPr>
              <w:pStyle w:val="a3"/>
              <w:numPr>
                <w:ilvl w:val="0"/>
                <w:numId w:val="32"/>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Студенттік жоба жұмыстары;</w:t>
            </w:r>
          </w:p>
          <w:p w:rsidR="009556CB" w:rsidRPr="001341C0" w:rsidRDefault="009556CB" w:rsidP="001341C0">
            <w:pPr>
              <w:pStyle w:val="a3"/>
              <w:numPr>
                <w:ilvl w:val="0"/>
                <w:numId w:val="32"/>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Диплом жұмысы;</w:t>
            </w:r>
          </w:p>
          <w:p w:rsidR="009556CB" w:rsidRPr="001341C0" w:rsidRDefault="009556CB" w:rsidP="001341C0">
            <w:pPr>
              <w:pStyle w:val="a3"/>
              <w:numPr>
                <w:ilvl w:val="0"/>
                <w:numId w:val="32"/>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Педагогикалық іс-тәжірибе жұмыстары т.б.</w:t>
            </w:r>
          </w:p>
        </w:tc>
      </w:tr>
      <w:tr w:rsidR="000858C8" w:rsidRPr="000E48D3" w:rsidTr="001341C0">
        <w:tc>
          <w:tcPr>
            <w:tcW w:w="2235" w:type="dxa"/>
            <w:tcBorders>
              <w:left w:val="single" w:sz="4" w:space="0" w:color="4F81BD"/>
              <w:bottom w:val="single" w:sz="4" w:space="0" w:color="4F81BD"/>
            </w:tcBorders>
            <w:shd w:val="clear" w:color="auto" w:fill="auto"/>
          </w:tcPr>
          <w:p w:rsidR="009556CB" w:rsidRPr="001341C0" w:rsidRDefault="009556CB" w:rsidP="001341C0">
            <w:pPr>
              <w:tabs>
                <w:tab w:val="left" w:pos="180"/>
              </w:tabs>
              <w:spacing w:after="0" w:line="240" w:lineRule="auto"/>
              <w:jc w:val="both"/>
              <w:rPr>
                <w:rFonts w:ascii="Times New Roman" w:hAnsi="Times New Roman"/>
                <w:b/>
                <w:bCs/>
                <w:sz w:val="28"/>
                <w:szCs w:val="28"/>
                <w:lang w:val="kk-KZ"/>
              </w:rPr>
            </w:pPr>
            <w:r w:rsidRPr="001341C0">
              <w:rPr>
                <w:rFonts w:ascii="Times New Roman" w:hAnsi="Times New Roman"/>
                <w:b/>
                <w:bCs/>
                <w:sz w:val="28"/>
                <w:szCs w:val="28"/>
                <w:lang w:val="kk-KZ"/>
              </w:rPr>
              <w:t>Рефлексивті әдіс</w:t>
            </w:r>
          </w:p>
          <w:p w:rsidR="009556CB" w:rsidRPr="001341C0" w:rsidRDefault="009556CB" w:rsidP="001341C0">
            <w:pPr>
              <w:tabs>
                <w:tab w:val="left" w:pos="180"/>
              </w:tabs>
              <w:spacing w:after="0" w:line="240" w:lineRule="auto"/>
              <w:jc w:val="both"/>
              <w:rPr>
                <w:rFonts w:ascii="Times New Roman" w:hAnsi="Times New Roman"/>
                <w:b/>
                <w:bCs/>
                <w:sz w:val="28"/>
                <w:szCs w:val="28"/>
                <w:lang w:val="kk-KZ"/>
              </w:rPr>
            </w:pPr>
          </w:p>
        </w:tc>
        <w:tc>
          <w:tcPr>
            <w:tcW w:w="2976" w:type="dxa"/>
            <w:gridSpan w:val="2"/>
            <w:tcBorders>
              <w:bottom w:val="single" w:sz="4" w:space="0" w:color="4F81BD"/>
            </w:tcBorders>
            <w:shd w:val="clear" w:color="auto" w:fill="auto"/>
          </w:tcPr>
          <w:p w:rsidR="009556CB" w:rsidRPr="001341C0" w:rsidRDefault="009556CB" w:rsidP="001341C0">
            <w:pPr>
              <w:numPr>
                <w:ilvl w:val="0"/>
                <w:numId w:val="30"/>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Партфолио;</w:t>
            </w:r>
          </w:p>
          <w:p w:rsidR="009556CB" w:rsidRPr="001341C0" w:rsidRDefault="00664C3F" w:rsidP="001341C0">
            <w:pPr>
              <w:numPr>
                <w:ilvl w:val="0"/>
                <w:numId w:val="30"/>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Жеке к</w:t>
            </w:r>
            <w:r w:rsidR="009556CB" w:rsidRPr="001341C0">
              <w:rPr>
                <w:rFonts w:ascii="Times New Roman" w:hAnsi="Times New Roman"/>
                <w:sz w:val="28"/>
                <w:szCs w:val="28"/>
                <w:lang w:val="kk-KZ"/>
              </w:rPr>
              <w:t>анал;</w:t>
            </w:r>
          </w:p>
          <w:p w:rsidR="009556CB" w:rsidRPr="001341C0" w:rsidRDefault="009556CB" w:rsidP="001341C0">
            <w:pPr>
              <w:numPr>
                <w:ilvl w:val="0"/>
                <w:numId w:val="30"/>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Парақша;</w:t>
            </w:r>
          </w:p>
          <w:p w:rsidR="009556CB" w:rsidRPr="001341C0" w:rsidRDefault="009556CB" w:rsidP="001341C0">
            <w:pPr>
              <w:numPr>
                <w:ilvl w:val="0"/>
                <w:numId w:val="30"/>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Сайт;</w:t>
            </w:r>
          </w:p>
          <w:p w:rsidR="009556CB" w:rsidRPr="001341C0" w:rsidRDefault="009556CB" w:rsidP="001341C0">
            <w:pPr>
              <w:numPr>
                <w:ilvl w:val="0"/>
                <w:numId w:val="30"/>
              </w:numPr>
              <w:tabs>
                <w:tab w:val="left" w:pos="180"/>
              </w:tabs>
              <w:spacing w:after="0" w:line="240" w:lineRule="auto"/>
              <w:ind w:left="0" w:firstLine="0"/>
              <w:jc w:val="both"/>
              <w:rPr>
                <w:rFonts w:ascii="Times New Roman" w:hAnsi="Times New Roman"/>
                <w:sz w:val="28"/>
                <w:szCs w:val="28"/>
                <w:lang w:val="kk-KZ"/>
              </w:rPr>
            </w:pPr>
            <w:r w:rsidRPr="001341C0">
              <w:rPr>
                <w:rFonts w:ascii="Times New Roman" w:hAnsi="Times New Roman"/>
                <w:sz w:val="28"/>
                <w:szCs w:val="28"/>
                <w:lang w:val="kk-KZ"/>
              </w:rPr>
              <w:t>Рефлексия түрлері т.б.</w:t>
            </w:r>
          </w:p>
          <w:p w:rsidR="009556CB" w:rsidRPr="001341C0" w:rsidRDefault="009556CB" w:rsidP="001341C0">
            <w:pPr>
              <w:tabs>
                <w:tab w:val="left" w:pos="180"/>
              </w:tabs>
              <w:spacing w:after="0" w:line="240" w:lineRule="auto"/>
              <w:jc w:val="both"/>
              <w:rPr>
                <w:rFonts w:ascii="Times New Roman" w:hAnsi="Times New Roman"/>
                <w:sz w:val="28"/>
                <w:szCs w:val="28"/>
                <w:lang w:val="kk-KZ"/>
              </w:rPr>
            </w:pPr>
          </w:p>
        </w:tc>
        <w:tc>
          <w:tcPr>
            <w:tcW w:w="4253" w:type="dxa"/>
            <w:tcBorders>
              <w:bottom w:val="single" w:sz="4" w:space="0" w:color="4F81BD"/>
              <w:right w:val="single" w:sz="4" w:space="0" w:color="4F81BD"/>
            </w:tcBorders>
            <w:shd w:val="clear" w:color="auto" w:fill="auto"/>
          </w:tcPr>
          <w:p w:rsidR="009556CB" w:rsidRPr="001341C0" w:rsidRDefault="009556CB" w:rsidP="001341C0">
            <w:pPr>
              <w:pStyle w:val="a3"/>
              <w:numPr>
                <w:ilvl w:val="0"/>
                <w:numId w:val="33"/>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Жеке шығармашылық портфелі;</w:t>
            </w:r>
          </w:p>
          <w:p w:rsidR="009556CB" w:rsidRPr="001341C0" w:rsidRDefault="009556CB" w:rsidP="001341C0">
            <w:pPr>
              <w:pStyle w:val="a3"/>
              <w:numPr>
                <w:ilvl w:val="0"/>
                <w:numId w:val="33"/>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Жетістіктер портфелі;</w:t>
            </w:r>
          </w:p>
          <w:p w:rsidR="009556CB" w:rsidRPr="001341C0" w:rsidRDefault="009556CB" w:rsidP="001341C0">
            <w:pPr>
              <w:pStyle w:val="a3"/>
              <w:numPr>
                <w:ilvl w:val="0"/>
                <w:numId w:val="33"/>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Телеграм және ютуб канал;</w:t>
            </w:r>
          </w:p>
          <w:p w:rsidR="009556CB" w:rsidRPr="001341C0" w:rsidRDefault="009556CB" w:rsidP="001341C0">
            <w:pPr>
              <w:pStyle w:val="a3"/>
              <w:numPr>
                <w:ilvl w:val="0"/>
                <w:numId w:val="33"/>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Факфиктер;</w:t>
            </w:r>
          </w:p>
          <w:p w:rsidR="009556CB" w:rsidRPr="001341C0" w:rsidRDefault="009556CB" w:rsidP="001341C0">
            <w:pPr>
              <w:pStyle w:val="a3"/>
              <w:numPr>
                <w:ilvl w:val="0"/>
                <w:numId w:val="33"/>
              </w:numPr>
              <w:tabs>
                <w:tab w:val="left" w:pos="180"/>
              </w:tabs>
              <w:spacing w:after="0" w:line="240" w:lineRule="auto"/>
              <w:ind w:left="0" w:hanging="34"/>
              <w:jc w:val="both"/>
              <w:rPr>
                <w:rFonts w:ascii="Times New Roman" w:hAnsi="Times New Roman"/>
                <w:sz w:val="28"/>
                <w:szCs w:val="28"/>
                <w:lang w:val="kk-KZ"/>
              </w:rPr>
            </w:pPr>
            <w:r w:rsidRPr="001341C0">
              <w:rPr>
                <w:rFonts w:ascii="Times New Roman" w:hAnsi="Times New Roman"/>
                <w:sz w:val="28"/>
                <w:szCs w:val="28"/>
                <w:lang w:val="kk-KZ"/>
              </w:rPr>
              <w:t>«Жұқа және қалың сұрақтар»;</w:t>
            </w:r>
          </w:p>
          <w:p w:rsidR="009556CB" w:rsidRPr="001341C0" w:rsidRDefault="009556CB" w:rsidP="001341C0">
            <w:pPr>
              <w:pStyle w:val="a3"/>
              <w:tabs>
                <w:tab w:val="left" w:pos="180"/>
              </w:tabs>
              <w:spacing w:after="0" w:line="240" w:lineRule="auto"/>
              <w:ind w:left="0"/>
              <w:jc w:val="both"/>
              <w:rPr>
                <w:rFonts w:ascii="Times New Roman" w:hAnsi="Times New Roman"/>
                <w:sz w:val="28"/>
                <w:szCs w:val="28"/>
                <w:lang w:val="kk-KZ"/>
              </w:rPr>
            </w:pPr>
          </w:p>
        </w:tc>
      </w:tr>
    </w:tbl>
    <w:p w:rsidR="009556CB" w:rsidRPr="000E48D3" w:rsidRDefault="006D19C6" w:rsidP="00F45408">
      <w:pPr>
        <w:spacing w:after="0" w:line="240" w:lineRule="auto"/>
        <w:jc w:val="both"/>
        <w:rPr>
          <w:rFonts w:ascii="Times New Roman" w:hAnsi="Times New Roman"/>
          <w:sz w:val="28"/>
          <w:szCs w:val="28"/>
          <w:lang w:val="kk-KZ"/>
        </w:rPr>
      </w:pPr>
      <w:r w:rsidRPr="006D19C6">
        <w:rPr>
          <w:rFonts w:ascii="Times New Roman" w:hAnsi="Times New Roman"/>
          <w:noProof/>
          <w:sz w:val="28"/>
          <w:szCs w:val="28"/>
          <w:lang w:val="en-US" w:eastAsia="en-US"/>
        </w:rPr>
        <w:pict>
          <v:roundrect id="AutoShape 170" o:spid="_x0000_s1073" style="position:absolute;left:0;text-align:left;margin-left:283.4pt;margin-top:168.55pt;width:90.7pt;height:46.7pt;z-index:2516853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" filled="f" stroked="f">
            <v:textbox>
              <w:txbxContent>
                <w:p w:rsidR="00AF1F50" w:rsidRPr="00973978" w:rsidRDefault="00AF1F50" w:rsidP="009556CB">
                  <w:pPr>
                    <w:jc w:val="center"/>
                    <w:rPr>
                      <w:rFonts w:ascii="Times New Roman" w:hAnsi="Times New Roman"/>
                      <w:color w:val="632423"/>
                      <w:sz w:val="28"/>
                      <w:szCs w:val="28"/>
                      <w:lang w:val="kk-KZ"/>
                    </w:rPr>
                  </w:pPr>
                  <w:r w:rsidRPr="00973978">
                    <w:rPr>
                      <w:rFonts w:ascii="Times New Roman" w:hAnsi="Times New Roman"/>
                      <w:color w:val="632423"/>
                      <w:sz w:val="28"/>
                      <w:szCs w:val="28"/>
                      <w:lang w:val="kk-KZ"/>
                    </w:rPr>
                    <w:t>Эвристика-лық әдіс</w:t>
                  </w:r>
                </w:p>
              </w:txbxContent>
            </v:textbox>
          </v:roundrect>
        </w:pict>
      </w:r>
      <w:r w:rsidRPr="006D19C6">
        <w:rPr>
          <w:rFonts w:ascii="Times New Roman" w:hAnsi="Times New Roman"/>
          <w:noProof/>
          <w:sz w:val="28"/>
          <w:szCs w:val="28"/>
          <w:lang w:val="en-US" w:eastAsia="en-US"/>
        </w:rPr>
        <w:pict>
          <v:roundrect id="AutoShape 169" o:spid="_x0000_s1074" style="position:absolute;left:0;text-align:left;margin-left:219.05pt;margin-top:227.5pt;width:85.05pt;height:46.7pt;z-index:25168435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" filled="f" stroked="f">
            <v:textbox>
              <w:txbxContent>
                <w:p w:rsidR="00AF1F50" w:rsidRPr="00973978" w:rsidRDefault="00AF1F50" w:rsidP="009556CB">
                  <w:pPr>
                    <w:jc w:val="center"/>
                    <w:rPr>
                      <w:rFonts w:ascii="Times New Roman" w:hAnsi="Times New Roman"/>
                      <w:color w:val="632423"/>
                      <w:sz w:val="28"/>
                      <w:szCs w:val="28"/>
                      <w:lang w:val="kk-KZ"/>
                    </w:rPr>
                  </w:pPr>
                  <w:r w:rsidRPr="00973978">
                    <w:rPr>
                      <w:rFonts w:ascii="Times New Roman" w:hAnsi="Times New Roman"/>
                      <w:color w:val="632423"/>
                      <w:sz w:val="28"/>
                      <w:szCs w:val="28"/>
                      <w:lang w:val="kk-KZ"/>
                    </w:rPr>
                    <w:t>Репродук-тивті әдіс</w:t>
                  </w:r>
                </w:p>
                <w:p w:rsidR="00AF1F50" w:rsidRPr="00973978" w:rsidRDefault="00AF1F50" w:rsidP="009556CB">
                  <w:pPr>
                    <w:rPr>
                      <w:color w:val="632423"/>
                    </w:rPr>
                  </w:pPr>
                </w:p>
              </w:txbxContent>
            </v:textbox>
          </v:roundrect>
        </w:pict>
      </w:r>
      <w:r w:rsidRPr="006D19C6">
        <w:rPr>
          <w:rFonts w:ascii="Times New Roman" w:hAnsi="Times New Roman"/>
          <w:noProof/>
          <w:sz w:val="28"/>
          <w:szCs w:val="28"/>
          <w:lang w:val="en-US" w:eastAsia="en-US"/>
        </w:rPr>
        <w:pict>
          <v:roundrect id="AutoShape 172" o:spid="_x0000_s1075" style="position:absolute;left:0;text-align:left;margin-left:159.75pt;margin-top:106.45pt;width:90.7pt;height:46.7pt;z-index:2516874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" filled="f" stroked="f">
            <v:textbox>
              <w:txbxContent>
                <w:p w:rsidR="00AF1F50" w:rsidRPr="00973978" w:rsidRDefault="00AF1F50" w:rsidP="009556CB">
                  <w:pPr>
                    <w:jc w:val="center"/>
                    <w:rPr>
                      <w:rFonts w:ascii="Times New Roman" w:hAnsi="Times New Roman"/>
                      <w:color w:val="632423"/>
                      <w:sz w:val="28"/>
                      <w:szCs w:val="28"/>
                      <w:lang w:val="kk-KZ"/>
                    </w:rPr>
                  </w:pPr>
                  <w:r w:rsidRPr="00973978">
                    <w:rPr>
                      <w:rFonts w:ascii="Times New Roman" w:hAnsi="Times New Roman"/>
                      <w:color w:val="632423"/>
                      <w:sz w:val="28"/>
                      <w:szCs w:val="28"/>
                      <w:lang w:val="kk-KZ"/>
                    </w:rPr>
                    <w:t>Рефлексив-ті әдіс</w:t>
                  </w:r>
                </w:p>
              </w:txbxContent>
            </v:textbox>
          </v:roundrect>
        </w:pict>
      </w:r>
      <w:r w:rsidRPr="006D19C6">
        <w:rPr>
          <w:rFonts w:ascii="Times New Roman" w:hAnsi="Times New Roman"/>
          <w:noProof/>
          <w:sz w:val="28"/>
          <w:szCs w:val="28"/>
          <w:lang w:val="en-US" w:eastAsia="en-US"/>
        </w:rPr>
        <w:pict>
          <v:roundrect id="AutoShape 171" o:spid="_x0000_s1076" style="position:absolute;left:0;text-align:left;margin-left:137.55pt;margin-top:173.1pt;width:90.7pt;height:46.7pt;z-index:2516864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" filled="f" stroked="f">
            <v:textbox>
              <w:txbxContent>
                <w:p w:rsidR="00AF1F50" w:rsidRPr="00973978" w:rsidRDefault="00AF1F50" w:rsidP="009556CB">
                  <w:pPr>
                    <w:jc w:val="center"/>
                    <w:rPr>
                      <w:rFonts w:ascii="Times New Roman" w:hAnsi="Times New Roman"/>
                      <w:color w:val="632423"/>
                      <w:sz w:val="28"/>
                      <w:szCs w:val="28"/>
                      <w:lang w:val="kk-KZ"/>
                    </w:rPr>
                  </w:pPr>
                  <w:r w:rsidRPr="00973978">
                    <w:rPr>
                      <w:rFonts w:ascii="Times New Roman" w:hAnsi="Times New Roman"/>
                      <w:color w:val="632423"/>
                      <w:sz w:val="28"/>
                      <w:szCs w:val="28"/>
                      <w:lang w:val="kk-KZ"/>
                    </w:rPr>
                    <w:t>Зерттеу әдісі</w:t>
                  </w:r>
                </w:p>
              </w:txbxContent>
            </v:textbox>
          </v:roundrect>
        </w:pict>
      </w:r>
      <w:r w:rsidRPr="006D19C6">
        <w:rPr>
          <w:rFonts w:ascii="Times New Roman" w:hAnsi="Times New Roman"/>
          <w:noProof/>
          <w:sz w:val="28"/>
          <w:szCs w:val="28"/>
          <w:lang w:val="en-US" w:eastAsia="en-US"/>
        </w:rPr>
        <w:pict>
          <v:roundrect id="AutoShape 168" o:spid="_x0000_s1077" style="position:absolute;left:0;text-align:left;margin-left:228.25pt;margin-top:85.8pt;width:120.25pt;height:46.7pt;z-index:2516833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" filled="f" stroked="f">
            <v:textbox>
              <w:txbxContent>
                <w:p w:rsidR="00AF1F50" w:rsidRPr="00973978" w:rsidRDefault="00AF1F50" w:rsidP="009556CB">
                  <w:pPr>
                    <w:jc w:val="center"/>
                    <w:rPr>
                      <w:rFonts w:ascii="Times New Roman" w:hAnsi="Times New Roman"/>
                      <w:color w:val="632423"/>
                      <w:sz w:val="28"/>
                      <w:szCs w:val="28"/>
                      <w:lang w:val="kk-KZ"/>
                    </w:rPr>
                  </w:pPr>
                  <w:r w:rsidRPr="00973978">
                    <w:rPr>
                      <w:rFonts w:ascii="Times New Roman" w:hAnsi="Times New Roman"/>
                      <w:color w:val="632423"/>
                      <w:sz w:val="28"/>
                      <w:szCs w:val="28"/>
                      <w:lang w:val="kk-KZ"/>
                    </w:rPr>
                    <w:t>Шығармашылық оқу әдісі</w:t>
                  </w:r>
                </w:p>
              </w:txbxContent>
            </v:textbox>
          </v:roundrect>
        </w:pict>
      </w:r>
      <w:r w:rsidRPr="006D19C6">
        <w:rPr>
          <w:rFonts w:ascii="Times New Roman" w:hAnsi="Times New Roman"/>
          <w:noProof/>
          <w:sz w:val="28"/>
          <w:szCs w:val="28"/>
          <w:lang w:val="en-US" w:eastAsia="en-US"/>
        </w:rPr>
        <w:pict>
          <v:shape id="AutoShape 165" o:spid="_x0000_s1101" type="#_x0000_t32" style="position:absolute;left:0;text-align:left;margin-left:200.65pt;margin-top:215.25pt;width:34.45pt;height:55.1pt;flip:y;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" strokecolor="#4e6128" strokeweight="1pt">
            <v:stroke dashstyle="dash"/>
            <v:shadow color="#868686"/>
          </v:shape>
        </w:pict>
      </w:r>
      <w:r w:rsidRPr="006D19C6">
        <w:rPr>
          <w:rFonts w:ascii="Times New Roman" w:hAnsi="Times New Roman"/>
          <w:noProof/>
          <w:sz w:val="28"/>
          <w:szCs w:val="28"/>
          <w:lang w:val="en-US" w:eastAsia="en-US"/>
        </w:rPr>
        <w:pict>
          <v:shape id="AutoShape 162" o:spid="_x0000_s1100" type="#_x0000_t32" style="position:absolute;left:0;text-align:left;margin-left:224.4pt;margin-top:66.65pt;width:26.05pt;height:74.25pt;flip:x y;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" strokecolor="#4e6128" strokeweight="1pt">
            <v:stroke dashstyle="dash"/>
            <v:shadow color="#868686"/>
          </v:shape>
        </w:pict>
      </w:r>
      <w:r w:rsidRPr="006D19C6">
        <w:rPr>
          <w:rFonts w:ascii="Times New Roman" w:hAnsi="Times New Roman"/>
          <w:noProof/>
          <w:sz w:val="28"/>
          <w:szCs w:val="28"/>
          <w:lang w:val="en-US" w:eastAsia="en-US"/>
        </w:rPr>
        <w:pict>
          <v:oval id="Oval 161" o:spid="_x0000_s1099" style="position:absolute;left:0;text-align:left;margin-left:140.15pt;margin-top:62.8pt;width:228.25pt;height:221.3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" fillcolor="#eaf1dd" strokecolor="#4e6128" strokeweight="1pt">
            <v:stroke dashstyle="dash"/>
            <v:shadow color="#868686"/>
          </v:oval>
        </w:pict>
      </w:r>
      <w:r w:rsidRPr="006D19C6">
        <w:rPr>
          <w:rFonts w:ascii="Times New Roman" w:hAnsi="Times New Roman"/>
          <w:noProof/>
          <w:sz w:val="28"/>
          <w:szCs w:val="28"/>
          <w:lang w:val="en-US" w:eastAsia="en-US"/>
        </w:rPr>
        <w:pict>
          <v:shape id="AutoShape 166" o:spid="_x0000_s1098" type="#_x0000_t32" style="position:absolute;left:0;text-align:left;margin-left:140.15pt;margin-top:157pt;width:70.45pt;height:14.55pt;flip:x y;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" strokecolor="#4e6128" strokeweight="1pt">
            <v:stroke dashstyle="dash"/>
            <v:shadow color="#868686"/>
          </v:shape>
        </w:pict>
      </w:r>
      <w:r w:rsidRPr="006D19C6">
        <w:rPr>
          <w:rFonts w:ascii="Times New Roman" w:hAnsi="Times New Roman"/>
          <w:noProof/>
          <w:sz w:val="28"/>
          <w:szCs w:val="28"/>
          <w:lang w:val="en-US" w:eastAsia="en-US"/>
        </w:rPr>
        <w:pict>
          <v:shape id="AutoShape 163" o:spid="_x0000_s1097" type="#_x0000_t32" style="position:absolute;left:0;text-align:left;margin-left:283.4pt;margin-top:126.35pt;width:1in;height:30.65pt;flip:y;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" strokecolor="#4e6128" strokeweight="1pt">
            <v:stroke dashstyle="dash"/>
            <v:shadow color="#868686"/>
          </v:shape>
        </w:pict>
      </w:r>
      <w:r w:rsidRPr="006D19C6">
        <w:rPr>
          <w:rFonts w:ascii="Times New Roman" w:hAnsi="Times New Roman"/>
          <w:noProof/>
          <w:sz w:val="28"/>
          <w:szCs w:val="28"/>
          <w:lang w:val="en-US" w:eastAsia="en-US"/>
        </w:rPr>
        <w:pict>
          <v:shape id="AutoShape 164" o:spid="_x0000_s1096" type="#_x0000_t32" style="position:absolute;left:0;text-align:left;margin-left:278pt;margin-top:209.85pt;width:53.65pt;height:48.2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" strokecolor="#4e6128" strokeweight="1pt">
            <v:stroke dashstyle="dash"/>
            <v:shadow color="#868686"/>
          </v:shape>
        </w:pict>
      </w:r>
      <w:r w:rsidRPr="006D19C6">
        <w:rPr>
          <w:rFonts w:ascii="Times New Roman" w:hAnsi="Times New Roman"/>
          <w:noProof/>
          <w:sz w:val="28"/>
          <w:szCs w:val="28"/>
          <w:lang w:val="en-US" w:eastAsia="en-US"/>
        </w:rPr>
        <w:pict>
          <v:oval id="Oval 167" o:spid="_x0000_s1078" style="position:absolute;left:0;text-align:left;margin-left:210.6pt;margin-top:140.9pt;width:81.95pt;height:78.9pt;z-index:251682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" fillcolor="#c2d69b" strokecolor="#4e6128" strokeweight="1pt">
            <v:stroke dashstyle="dash"/>
            <v:shadow color="#868686"/>
            <v:textbox>
              <w:txbxContent>
                <w:p w:rsidR="00AF1F50" w:rsidRPr="007F2F03" w:rsidRDefault="00AF1F50" w:rsidP="009556CB">
                  <w:pPr>
                    <w:rPr>
                      <w:rFonts w:ascii="Times New Roman" w:hAnsi="Times New Roman"/>
                      <w:sz w:val="28"/>
                      <w:szCs w:val="28"/>
                      <w:lang w:val="kk-KZ"/>
                    </w:rPr>
                  </w:pPr>
                  <w:r w:rsidRPr="007F2F03">
                    <w:rPr>
                      <w:rFonts w:ascii="Times New Roman" w:hAnsi="Times New Roman"/>
                      <w:sz w:val="28"/>
                      <w:szCs w:val="28"/>
                      <w:lang w:val="kk-KZ"/>
                    </w:rPr>
                    <w:t>Оқыту әдістері</w:t>
                  </w:r>
                </w:p>
              </w:txbxContent>
            </v:textbox>
          </v:oval>
        </w:pict>
      </w:r>
      <w:r w:rsidR="007861CE">
        <w:rPr>
          <w:rFonts w:ascii="Times New Roman" w:hAnsi="Times New Roman"/>
          <w:noProof/>
          <w:sz w:val="28"/>
          <w:szCs w:val="28"/>
        </w:rPr>
        <w:drawing>
          <wp:inline distT="0" distB="0" distL="0" distR="0">
            <wp:extent cx="6353175" cy="5305425"/>
            <wp:effectExtent l="0" t="0" r="0" b="0"/>
            <wp:docPr id="12"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9556CB" w:rsidRPr="000E48D3" w:rsidRDefault="005366D7" w:rsidP="00F45408">
      <w:pPr>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1</w:t>
      </w:r>
      <w:r w:rsidR="007A3F02" w:rsidRPr="000E48D3">
        <w:rPr>
          <w:rFonts w:ascii="Times New Roman" w:hAnsi="Times New Roman"/>
          <w:i/>
          <w:sz w:val="28"/>
          <w:szCs w:val="28"/>
          <w:lang w:val="kk-KZ"/>
        </w:rPr>
        <w:t>8</w:t>
      </w:r>
      <w:r w:rsidRPr="000E48D3">
        <w:rPr>
          <w:rFonts w:ascii="Times New Roman" w:hAnsi="Times New Roman"/>
          <w:i/>
          <w:sz w:val="28"/>
          <w:szCs w:val="28"/>
          <w:lang w:val="kk-KZ"/>
        </w:rPr>
        <w:t>- сурет.</w:t>
      </w:r>
      <w:r w:rsidR="009556CB" w:rsidRPr="000E48D3">
        <w:rPr>
          <w:rFonts w:ascii="Times New Roman" w:hAnsi="Times New Roman"/>
          <w:i/>
          <w:sz w:val="28"/>
          <w:szCs w:val="28"/>
          <w:lang w:val="kk-KZ"/>
        </w:rPr>
        <w:t xml:space="preserve"> Шығармашылыққа баули оқыту әдістері</w:t>
      </w:r>
    </w:p>
    <w:p w:rsidR="009556CB" w:rsidRPr="000E48D3" w:rsidRDefault="009556CB" w:rsidP="00F45408">
      <w:pPr>
        <w:spacing w:after="0" w:line="240" w:lineRule="auto"/>
        <w:ind w:firstLine="567"/>
        <w:jc w:val="center"/>
        <w:rPr>
          <w:rFonts w:ascii="Times New Roman" w:hAnsi="Times New Roman"/>
          <w:i/>
          <w:sz w:val="28"/>
          <w:szCs w:val="28"/>
          <w:lang w:val="kk-KZ"/>
        </w:rPr>
      </w:pP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Бастысы, аталған әдіс-тәсілдерге көшпес бұрын студенттің немесе жалпы топтың шығармашылық</w:t>
      </w:r>
      <w:r w:rsidR="001C1CB6" w:rsidRPr="000E48D3">
        <w:rPr>
          <w:rFonts w:ascii="Times New Roman" w:hAnsi="Times New Roman"/>
          <w:sz w:val="28"/>
          <w:szCs w:val="28"/>
          <w:lang w:val="kk-KZ"/>
        </w:rPr>
        <w:t xml:space="preserve"> әлеуетін,</w:t>
      </w:r>
      <w:r w:rsidRPr="000E48D3">
        <w:rPr>
          <w:rFonts w:ascii="Times New Roman" w:hAnsi="Times New Roman"/>
          <w:sz w:val="28"/>
          <w:szCs w:val="28"/>
          <w:lang w:val="kk-KZ"/>
        </w:rPr>
        <w:t xml:space="preserve"> педагогтың қандай әдіс-тәсілдерді қолданатынын анықтап алу шарт. Ал, алған білімін қорыту, дамыту, жинақтау, жағдаяттарға сай қолдана білу, шығармашыл ойлауын, креативтілігін дамыту, өзін-өзі дамытуға, өзін-өзі бағалауға жол ашу – жоғарыда көрсетілген түрлі әдістер мен тәсілдерді ұтымды қолданған жағдайда қалыптасатын білік-дағдылар.</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Өзіміздің зерттеу жұмысымызда аталған жоғарыда аталған әдіс-тәсілдер мен жұмыс түрлерін барлығын дерлік қолдандық. Тақырыбымызға сәйкес, студент шығармашылығын дамытуда қолданған интерпретация түрлеріне шолу жасасақ. </w:t>
      </w:r>
    </w:p>
    <w:p w:rsidR="0043393C"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Студенттердің интерпретация теориясы мен практикасын қатар меңгеруіне негізделген кешенді тапсырмаларың бірі ретінде </w:t>
      </w:r>
      <w:r w:rsidRPr="000E48D3">
        <w:rPr>
          <w:rFonts w:ascii="Times New Roman" w:hAnsi="Times New Roman"/>
          <w:b/>
          <w:sz w:val="28"/>
          <w:szCs w:val="28"/>
          <w:lang w:val="kk-KZ"/>
        </w:rPr>
        <w:t>студенттің өзіндік жұмысын (СӨЖ)</w:t>
      </w:r>
      <w:r w:rsidRPr="000E48D3">
        <w:rPr>
          <w:rFonts w:ascii="Times New Roman" w:hAnsi="Times New Roman"/>
          <w:sz w:val="28"/>
          <w:szCs w:val="28"/>
          <w:lang w:val="kk-KZ"/>
        </w:rPr>
        <w:t xml:space="preserve"> ұсындық.</w:t>
      </w:r>
      <w:r w:rsidR="003F5D96" w:rsidRPr="000E48D3">
        <w:rPr>
          <w:rFonts w:ascii="Times New Roman" w:hAnsi="Times New Roman"/>
          <w:sz w:val="28"/>
          <w:szCs w:val="28"/>
          <w:lang w:val="kk-KZ"/>
        </w:rPr>
        <w:t xml:space="preserve"> Қ.Тасболатов білімгерлерге өзіндік жұмыс тапсырмаларын берудің шығарманы түсініп-түйсінудегі, шығармашылық әрекетін дамытудағы рөлі турасында: «Оқушыларды өздігінен жұмыс істей білу қабілетіне жеткізу, соның тәсілдерін меңгерту – таным әрекетінің, творчестволық ой процесінің көмегімен ғана іске асады.</w:t>
      </w:r>
      <w:r w:rsidR="0043393C" w:rsidRPr="000E48D3">
        <w:rPr>
          <w:rFonts w:ascii="Times New Roman" w:hAnsi="Times New Roman"/>
          <w:sz w:val="28"/>
          <w:szCs w:val="28"/>
          <w:lang w:val="kk-KZ"/>
        </w:rPr>
        <w:t xml:space="preserve"> Әрбір орындалатын жұмыста творчестволық ой, танымдық әрекет болады. Сондықтан әдебиет тарихын оқытуда, көркем шығармаларды талдауда оқушылардың өздігінен жұмыс істей білу қабілетінің қалыптасу процесіне ерекше көңіл аударылады. ...Көркем әдебиеттің даму заңдылығын, оның табиғи ерекшелігін, әсемдігін сездіру, ұғындыру, білдіру – міне, бұлар – оқушының өздігінен жұмыс істей білу қабілетін жетілдіру жолдары арқылы жүзеге асады» [</w:t>
      </w:r>
      <w:r w:rsidR="009F4445" w:rsidRPr="000E48D3">
        <w:rPr>
          <w:rFonts w:ascii="Times New Roman" w:hAnsi="Times New Roman"/>
          <w:sz w:val="28"/>
          <w:szCs w:val="28"/>
          <w:lang w:val="kk-KZ"/>
        </w:rPr>
        <w:t>1</w:t>
      </w:r>
      <w:r w:rsidR="009445F9">
        <w:rPr>
          <w:rFonts w:ascii="Times New Roman" w:hAnsi="Times New Roman"/>
          <w:sz w:val="28"/>
          <w:szCs w:val="28"/>
          <w:lang w:val="kk-KZ"/>
        </w:rPr>
        <w:t>10</w:t>
      </w:r>
      <w:r w:rsidR="003F06C6">
        <w:rPr>
          <w:rFonts w:ascii="Times New Roman" w:hAnsi="Times New Roman"/>
          <w:sz w:val="28"/>
          <w:szCs w:val="28"/>
          <w:lang w:val="kk-KZ"/>
        </w:rPr>
        <w:t>, 24 б.]</w:t>
      </w:r>
      <w:r w:rsidR="0043393C" w:rsidRPr="000E48D3">
        <w:rPr>
          <w:rFonts w:ascii="Times New Roman" w:hAnsi="Times New Roman"/>
          <w:sz w:val="28"/>
          <w:szCs w:val="28"/>
          <w:lang w:val="kk-KZ"/>
        </w:rPr>
        <w:t>, – дейді.</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Өзіндік жұмыс тапсырмаларын беруде А.Б.Есиннің әдістемесін басшылыққа ала отырып, өзіміздің пәннің (Тәуелсіздік кезең әдебиеті) мазмұны мен материалдарына сәйкес негіздедік. Студенттің өзіндік жұмыс тапсырмалары төрт блоктан тұрады. Әр блок бойынша</w:t>
      </w:r>
      <w:r w:rsidR="003F06C6">
        <w:rPr>
          <w:rFonts w:ascii="Times New Roman" w:hAnsi="Times New Roman"/>
          <w:sz w:val="28"/>
          <w:szCs w:val="28"/>
          <w:lang w:val="kk-KZ"/>
        </w:rPr>
        <w:t>СӨЖ</w:t>
      </w:r>
      <w:r w:rsidRPr="000E48D3">
        <w:rPr>
          <w:rFonts w:ascii="Times New Roman" w:hAnsi="Times New Roman"/>
          <w:sz w:val="28"/>
          <w:szCs w:val="28"/>
          <w:lang w:val="kk-KZ"/>
        </w:rPr>
        <w:t xml:space="preserve"> орындау нұсқаулығы беріліп, студенттер шығарманы нұсқаулықта көрсетілген сұрақтарға жауап бере отырып талдайды. </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Бірінші блок тапсырмалары  студенттердің көркем мәтінге жасалатын интерпретация теориясы бойынша алған білімін қадам-қадаммен (қабылдау – түсіну –түйсіну – пайымдау – жаңа өнім) практика жүзінде іске асырып, жете меңгеруіне мүмкіндік береді. </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Екінші блок тапсырмалары көркем шығармаға жасалынған интерпретациялардың </w:t>
      </w:r>
      <w:r w:rsidR="001C1CB6" w:rsidRPr="000E48D3">
        <w:rPr>
          <w:rFonts w:ascii="Times New Roman" w:hAnsi="Times New Roman"/>
          <w:sz w:val="28"/>
          <w:szCs w:val="28"/>
          <w:lang w:val="kk-KZ"/>
        </w:rPr>
        <w:t>қисындылығына</w:t>
      </w:r>
      <w:r w:rsidRPr="000E48D3">
        <w:rPr>
          <w:rFonts w:ascii="Times New Roman" w:hAnsi="Times New Roman"/>
          <w:sz w:val="28"/>
          <w:szCs w:val="28"/>
          <w:lang w:val="kk-KZ"/>
        </w:rPr>
        <w:t xml:space="preserve"> баға беріп, сын мақала, рецензия жұмыстарына талдау жасайды. Бұл тапсырма студенттердің өзіндік интерпретациясын өзге интерпретациялармен салыстыра отырып, қайта коррекциялар жасауына, интерпетациясының кеңейте түсуіне, ғылыми интерпретацияға қадам басуына ықпал етеді.</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Үшінші блок тапсырмасын орындау арқылы әдеби шығармаларғы жасалған киноинтерпретациялар мен драматургиялық интерпретацияларға талдау жасап, түпнұсқа мәтін мен интерпретациясы арасындағы қабылдау, түсіну, режиссерлік шешім, көрерменге жеткізу мәселелерін анықтай алады. </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Төртінші студенттердің өзіндік интерпретациясына, жеке шығармашылық жұмыстарына арналды. Төменде төрт блок тапсырмаларын ұсынамыз. Ал студенттердің шығармашылы</w:t>
      </w:r>
      <w:r w:rsidR="008543AE" w:rsidRPr="000E48D3">
        <w:rPr>
          <w:rFonts w:ascii="Times New Roman" w:hAnsi="Times New Roman"/>
          <w:sz w:val="28"/>
          <w:szCs w:val="28"/>
          <w:lang w:val="kk-KZ"/>
        </w:rPr>
        <w:t xml:space="preserve">қ интерпретация </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Студенттің өзіндік жұмыс тапсырмалары:</w:t>
      </w:r>
    </w:p>
    <w:p w:rsidR="007A3F02" w:rsidRPr="000E48D3" w:rsidRDefault="007A3F02" w:rsidP="00F45408">
      <w:pPr>
        <w:spacing w:after="0" w:line="240" w:lineRule="auto"/>
        <w:ind w:firstLine="567"/>
        <w:jc w:val="both"/>
        <w:rPr>
          <w:rFonts w:ascii="Times New Roman" w:hAnsi="Times New Roman"/>
          <w:sz w:val="28"/>
          <w:szCs w:val="28"/>
          <w:lang w:val="kk-KZ"/>
        </w:rPr>
      </w:pP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b/>
          <w:i/>
          <w:sz w:val="28"/>
          <w:szCs w:val="28"/>
          <w:lang w:val="kk-KZ"/>
        </w:rPr>
        <w:t>1.Ж. Қорғасбектің «Үлпілдек» романы, Т. Әсемқұловтың «Бекторының қазынасы» әңгімесі, Т. Шапай «Шырмауық» және «Керексіз» әңгімелерінің біріне төмендегі талаптарға сай интерпретация жасаңыз.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а) мәтінді мұқият оқыңыз;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ә) шығарманың әсерлі тұстарын және негізгі мазмұн белгілеп алыңыз (қысқаша жазып өтіңіз);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б) шығарманың айтар ойы мен негізгі идеясын қысқаша түйіндеңіз;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в) мәтінді қайта бір оқып, шығарманың сіздің алғашқы интерпретацияңыздың қалыптасуына түрткі болған тұстарын түртіп алыңыз. Сіздің интерпретацияңызға қайшы келетін тұстарын да белгілеп алыңыз;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г) қажет болған жағдайда алғашқы интерпретацияңызға өзгертулер енгізіп, әр пікіріңізді мысалдармен бекітіп отырыңыз;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ғ) соңғы, түйінді интерпретацияңызды жазыңыз.</w:t>
      </w:r>
    </w:p>
    <w:p w:rsidR="009556CB" w:rsidRPr="000E48D3" w:rsidRDefault="009556CB" w:rsidP="00F45408">
      <w:pPr>
        <w:spacing w:after="0" w:line="240" w:lineRule="auto"/>
        <w:ind w:firstLine="567"/>
        <w:jc w:val="both"/>
        <w:rPr>
          <w:rFonts w:ascii="Times New Roman" w:hAnsi="Times New Roman"/>
          <w:b/>
          <w:i/>
          <w:sz w:val="28"/>
          <w:szCs w:val="28"/>
          <w:lang w:val="kk-KZ"/>
        </w:rPr>
      </w:pPr>
    </w:p>
    <w:p w:rsidR="009556CB" w:rsidRPr="000E48D3" w:rsidRDefault="009556CB" w:rsidP="00F45408">
      <w:pPr>
        <w:spacing w:after="0" w:line="240" w:lineRule="auto"/>
        <w:ind w:firstLine="567"/>
        <w:jc w:val="both"/>
        <w:rPr>
          <w:rFonts w:ascii="Times New Roman" w:hAnsi="Times New Roman"/>
          <w:b/>
          <w:i/>
          <w:sz w:val="28"/>
          <w:szCs w:val="28"/>
          <w:lang w:val="kk-KZ"/>
        </w:rPr>
      </w:pPr>
      <w:r w:rsidRPr="000E48D3">
        <w:rPr>
          <w:rFonts w:ascii="Times New Roman" w:hAnsi="Times New Roman"/>
          <w:b/>
          <w:i/>
          <w:sz w:val="28"/>
          <w:szCs w:val="28"/>
          <w:lang w:val="kk-KZ"/>
        </w:rPr>
        <w:t xml:space="preserve">2. Ж. Қорғасбектің «Үлпілдек» роман-тәмсіліне Нұрбек Түсіпханның «Үлпілдектің астары» және Бағашар Тұрсынбайұлының «Сөздің реті» мақалаларында жасалған интерпретациялардың </w:t>
      </w:r>
      <w:r w:rsidR="001C1CB6" w:rsidRPr="000E48D3">
        <w:rPr>
          <w:rFonts w:ascii="Times New Roman" w:hAnsi="Times New Roman"/>
          <w:b/>
          <w:i/>
          <w:sz w:val="28"/>
          <w:szCs w:val="28"/>
          <w:lang w:val="kk-KZ"/>
        </w:rPr>
        <w:t xml:space="preserve">қисындылығын </w:t>
      </w:r>
      <w:r w:rsidRPr="000E48D3">
        <w:rPr>
          <w:rFonts w:ascii="Times New Roman" w:hAnsi="Times New Roman"/>
          <w:b/>
          <w:i/>
          <w:sz w:val="28"/>
          <w:szCs w:val="28"/>
          <w:lang w:val="kk-KZ"/>
        </w:rPr>
        <w:t xml:space="preserve">бағалаңыз.   </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а) Нұрбек Түсіпханның «Үлпілдектің астары» және Бағашар Тұрсынбайұлының «Сөздің реті» мақалаларын оқыңыз.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ә) Ж. Қорғасбектің «Үлпілдек» роман-тәмсіліне жасалған Нұрбек Түсіпхан мен Бағашар Тұрсынбайұлының интерпретацияларын салыстырыңыз.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б) кімнің интерпретациясында көркем шығарманың эмоционалды тоны (пафос) көбірек байқалады?</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в) кімнің интерпретациясы көркем шығарманың поэтикасын (көркемдік ерекшеліктерін) кеңінен талданған?</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г) төмендегі сұрақтарға жауап беріңіз:</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Нұрбек Түсіпхан мен Бағашар Тұрсынбайұлының интерпретацияларын адекватты деп есептеуге бола ма?</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Сіз қай интерпретацияға басымдық берер едіңіз және не себепті?</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интерпретациялардың бірін (немесе екеуін де) адекватты емес интерпретация деп тануға бола ма?</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Нұрбек Түсіпханның «Үлпілдектің астары» мақаласының сілтемесі: </w:t>
      </w:r>
      <w:hyperlink r:id="rId65" w:history="1">
        <w:r w:rsidRPr="000E48D3">
          <w:rPr>
            <w:rStyle w:val="a5"/>
            <w:rFonts w:ascii="Times New Roman" w:hAnsi="Times New Roman"/>
            <w:i/>
            <w:color w:val="auto"/>
            <w:sz w:val="28"/>
            <w:szCs w:val="28"/>
            <w:lang w:val="kk-KZ"/>
          </w:rPr>
          <w:t>https://qazaqadebieti.kz/4607/lpildekti-astary</w:t>
        </w:r>
      </w:hyperlink>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Бағашар Тұрсынбайұлы «Сөздің реті» мақаласының сілтемесі:     </w:t>
      </w:r>
      <w:hyperlink r:id="rId66" w:history="1">
        <w:r w:rsidRPr="000E48D3">
          <w:rPr>
            <w:rStyle w:val="a5"/>
            <w:rFonts w:ascii="Times New Roman" w:hAnsi="Times New Roman"/>
            <w:i/>
            <w:color w:val="auto"/>
            <w:sz w:val="28"/>
            <w:szCs w:val="28"/>
            <w:lang w:val="kk-KZ"/>
          </w:rPr>
          <w:t>https://qazaqadebieti.kz/9465/s-zdi-reti</w:t>
        </w:r>
      </w:hyperlink>
    </w:p>
    <w:p w:rsidR="009556CB" w:rsidRPr="000E48D3" w:rsidRDefault="009556CB" w:rsidP="00F45408">
      <w:pPr>
        <w:spacing w:after="0" w:line="240" w:lineRule="auto"/>
        <w:ind w:firstLine="567"/>
        <w:jc w:val="both"/>
        <w:rPr>
          <w:rFonts w:ascii="Times New Roman" w:hAnsi="Times New Roman"/>
          <w:b/>
          <w:i/>
          <w:sz w:val="28"/>
          <w:szCs w:val="28"/>
          <w:lang w:val="kk-KZ"/>
        </w:rPr>
      </w:pPr>
    </w:p>
    <w:p w:rsidR="009556CB" w:rsidRPr="000E48D3" w:rsidRDefault="009556CB" w:rsidP="00F45408">
      <w:pPr>
        <w:spacing w:after="0" w:line="240" w:lineRule="auto"/>
        <w:ind w:firstLine="567"/>
        <w:jc w:val="both"/>
        <w:rPr>
          <w:rFonts w:ascii="Times New Roman" w:hAnsi="Times New Roman"/>
          <w:b/>
          <w:i/>
          <w:sz w:val="28"/>
          <w:szCs w:val="28"/>
          <w:lang w:val="kk-KZ"/>
        </w:rPr>
      </w:pPr>
      <w:r w:rsidRPr="000E48D3">
        <w:rPr>
          <w:rFonts w:ascii="Times New Roman" w:hAnsi="Times New Roman"/>
          <w:b/>
          <w:i/>
          <w:sz w:val="28"/>
          <w:szCs w:val="28"/>
          <w:lang w:val="kk-KZ"/>
        </w:rPr>
        <w:t>3.Қазақ әдебиеті туындыларының біріне жасалған кез келген драмалық немесе кино интерпретацияны талдаңыз. 1-блок тапсырмалары талаптарын негізге алыңыз және қосымша төмендегі сұрақтарға жауап беріңіз.</w:t>
      </w:r>
    </w:p>
    <w:p w:rsidR="009556CB" w:rsidRPr="000E48D3" w:rsidRDefault="009556CB" w:rsidP="00F45408">
      <w:pPr>
        <w:pStyle w:val="a3"/>
        <w:numPr>
          <w:ilvl w:val="0"/>
          <w:numId w:val="34"/>
        </w:numPr>
        <w:spacing w:after="0" w:line="240" w:lineRule="auto"/>
        <w:ind w:left="0" w:firstLine="567"/>
        <w:jc w:val="both"/>
        <w:rPr>
          <w:rFonts w:ascii="Times New Roman" w:hAnsi="Times New Roman"/>
          <w:i/>
          <w:sz w:val="28"/>
          <w:szCs w:val="28"/>
          <w:lang w:val="kk-KZ"/>
        </w:rPr>
      </w:pPr>
      <w:r w:rsidRPr="000E48D3">
        <w:rPr>
          <w:rFonts w:ascii="Times New Roman" w:hAnsi="Times New Roman"/>
          <w:i/>
          <w:sz w:val="28"/>
          <w:szCs w:val="28"/>
          <w:lang w:val="kk-KZ"/>
        </w:rPr>
        <w:t>Режисердың ұстанымы авторлық ұстаныммен (позиция) сәйкес келе м</w:t>
      </w:r>
      <w:r w:rsidR="001C1CB6" w:rsidRPr="000E48D3">
        <w:rPr>
          <w:rFonts w:ascii="Times New Roman" w:hAnsi="Times New Roman"/>
          <w:i/>
          <w:sz w:val="28"/>
          <w:szCs w:val="28"/>
          <w:lang w:val="kk-KZ"/>
        </w:rPr>
        <w:t>е</w:t>
      </w:r>
      <w:r w:rsidRPr="000E48D3">
        <w:rPr>
          <w:rFonts w:ascii="Times New Roman" w:hAnsi="Times New Roman"/>
          <w:i/>
          <w:sz w:val="28"/>
          <w:szCs w:val="28"/>
          <w:lang w:val="kk-KZ"/>
        </w:rPr>
        <w:t>?</w:t>
      </w:r>
    </w:p>
    <w:p w:rsidR="009556CB" w:rsidRPr="000E48D3" w:rsidRDefault="009556CB" w:rsidP="00F45408">
      <w:pPr>
        <w:pStyle w:val="a3"/>
        <w:numPr>
          <w:ilvl w:val="0"/>
          <w:numId w:val="34"/>
        </w:numPr>
        <w:spacing w:after="0" w:line="240" w:lineRule="auto"/>
        <w:ind w:left="0"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Актерлардың әдеби образдарға жасаған трактовкаларын </w:t>
      </w:r>
      <w:r w:rsidR="001C1CB6" w:rsidRPr="000E48D3">
        <w:rPr>
          <w:rFonts w:ascii="Times New Roman" w:hAnsi="Times New Roman"/>
          <w:i/>
          <w:sz w:val="28"/>
          <w:szCs w:val="28"/>
          <w:lang w:val="kk-KZ"/>
        </w:rPr>
        <w:t>қисынды</w:t>
      </w:r>
      <w:r w:rsidRPr="000E48D3">
        <w:rPr>
          <w:rFonts w:ascii="Times New Roman" w:hAnsi="Times New Roman"/>
          <w:i/>
          <w:sz w:val="28"/>
          <w:szCs w:val="28"/>
          <w:lang w:val="kk-KZ"/>
        </w:rPr>
        <w:t xml:space="preserve"> деуге келе ме, неге?</w:t>
      </w:r>
    </w:p>
    <w:p w:rsidR="009556CB" w:rsidRPr="000E48D3" w:rsidRDefault="009556CB" w:rsidP="00F45408">
      <w:pPr>
        <w:pStyle w:val="a3"/>
        <w:numPr>
          <w:ilvl w:val="0"/>
          <w:numId w:val="34"/>
        </w:numPr>
        <w:spacing w:after="0" w:line="240" w:lineRule="auto"/>
        <w:ind w:left="0"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Қай жағдайда туындының әсер ету деңгейі жоғары? Шығарманың түпнұсқасын оқыған әсерлі ме әлде шығармашылық-образды интерпретациясын қабылдау ыңғайлы ма? </w:t>
      </w:r>
    </w:p>
    <w:p w:rsidR="009556CB" w:rsidRPr="000E48D3" w:rsidRDefault="009556CB" w:rsidP="00F45408">
      <w:pPr>
        <w:pStyle w:val="a3"/>
        <w:numPr>
          <w:ilvl w:val="0"/>
          <w:numId w:val="34"/>
        </w:numPr>
        <w:spacing w:after="0" w:line="240" w:lineRule="auto"/>
        <w:ind w:left="0" w:firstLine="567"/>
        <w:jc w:val="both"/>
        <w:rPr>
          <w:rFonts w:ascii="Times New Roman" w:hAnsi="Times New Roman"/>
          <w:i/>
          <w:sz w:val="28"/>
          <w:szCs w:val="28"/>
          <w:lang w:val="kk-KZ"/>
        </w:rPr>
      </w:pPr>
      <w:r w:rsidRPr="000E48D3">
        <w:rPr>
          <w:rFonts w:ascii="Times New Roman" w:hAnsi="Times New Roman"/>
          <w:i/>
          <w:sz w:val="28"/>
          <w:szCs w:val="28"/>
          <w:lang w:val="kk-KZ"/>
        </w:rPr>
        <w:t>Аталмыш интерпретация (спектакль, кино) біздің көркем шығарма туралы көзқарасымызды кеңейте түсе м</w:t>
      </w:r>
      <w:r w:rsidR="001C1CB6" w:rsidRPr="000E48D3">
        <w:rPr>
          <w:rFonts w:ascii="Times New Roman" w:hAnsi="Times New Roman"/>
          <w:i/>
          <w:sz w:val="28"/>
          <w:szCs w:val="28"/>
          <w:lang w:val="kk-KZ"/>
        </w:rPr>
        <w:t>е</w:t>
      </w:r>
      <w:r w:rsidRPr="000E48D3">
        <w:rPr>
          <w:rFonts w:ascii="Times New Roman" w:hAnsi="Times New Roman"/>
          <w:i/>
          <w:sz w:val="28"/>
          <w:szCs w:val="28"/>
          <w:lang w:val="kk-KZ"/>
        </w:rPr>
        <w:t>,</w:t>
      </w:r>
      <w:r w:rsidR="007C6912" w:rsidRPr="000E48D3">
        <w:rPr>
          <w:rFonts w:ascii="Times New Roman" w:hAnsi="Times New Roman"/>
          <w:i/>
          <w:sz w:val="28"/>
          <w:szCs w:val="28"/>
          <w:lang w:val="kk-KZ"/>
        </w:rPr>
        <w:t xml:space="preserve"> әлде керісінше</w:t>
      </w:r>
      <w:r w:rsidR="001C1CB6" w:rsidRPr="000E48D3">
        <w:rPr>
          <w:rFonts w:ascii="Times New Roman" w:hAnsi="Times New Roman"/>
          <w:i/>
          <w:sz w:val="28"/>
          <w:szCs w:val="28"/>
          <w:lang w:val="kk-KZ"/>
        </w:rPr>
        <w:t xml:space="preserve"> тек режиссердің таным-қөзқарасын таңып бере ме?</w:t>
      </w:r>
    </w:p>
    <w:p w:rsidR="009556CB" w:rsidRPr="000E48D3" w:rsidRDefault="009556CB" w:rsidP="00F45408">
      <w:pPr>
        <w:pStyle w:val="a3"/>
        <w:numPr>
          <w:ilvl w:val="0"/>
          <w:numId w:val="34"/>
        </w:numPr>
        <w:spacing w:after="0" w:line="240" w:lineRule="auto"/>
        <w:ind w:left="0"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Аталған интепретацияны </w:t>
      </w:r>
      <w:r w:rsidR="001C1CB6" w:rsidRPr="000E48D3">
        <w:rPr>
          <w:rFonts w:ascii="Times New Roman" w:hAnsi="Times New Roman"/>
          <w:i/>
          <w:sz w:val="28"/>
          <w:szCs w:val="28"/>
          <w:lang w:val="kk-KZ"/>
        </w:rPr>
        <w:t>қисынды</w:t>
      </w:r>
      <w:r w:rsidRPr="000E48D3">
        <w:rPr>
          <w:rFonts w:ascii="Times New Roman" w:hAnsi="Times New Roman"/>
          <w:i/>
          <w:sz w:val="28"/>
          <w:szCs w:val="28"/>
          <w:lang w:val="kk-KZ"/>
        </w:rPr>
        <w:t xml:space="preserve"> деуге келе м</w:t>
      </w:r>
      <w:r w:rsidR="001C1CB6" w:rsidRPr="000E48D3">
        <w:rPr>
          <w:rFonts w:ascii="Times New Roman" w:hAnsi="Times New Roman"/>
          <w:i/>
          <w:sz w:val="28"/>
          <w:szCs w:val="28"/>
          <w:lang w:val="kk-KZ"/>
        </w:rPr>
        <w:t>е</w:t>
      </w:r>
      <w:r w:rsidRPr="000E48D3">
        <w:rPr>
          <w:rFonts w:ascii="Times New Roman" w:hAnsi="Times New Roman"/>
          <w:i/>
          <w:sz w:val="28"/>
          <w:szCs w:val="28"/>
          <w:lang w:val="kk-KZ"/>
        </w:rPr>
        <w:t>?</w:t>
      </w:r>
    </w:p>
    <w:p w:rsidR="009556CB" w:rsidRPr="000E48D3" w:rsidRDefault="009556CB" w:rsidP="00F45408">
      <w:pPr>
        <w:pStyle w:val="a3"/>
        <w:spacing w:after="0" w:line="240" w:lineRule="auto"/>
        <w:ind w:left="567" w:firstLine="567"/>
        <w:jc w:val="both"/>
        <w:rPr>
          <w:rFonts w:ascii="Times New Roman" w:hAnsi="Times New Roman"/>
          <w:i/>
          <w:sz w:val="28"/>
          <w:szCs w:val="28"/>
          <w:lang w:val="kk-KZ"/>
        </w:rPr>
      </w:pPr>
    </w:p>
    <w:p w:rsidR="009556CB" w:rsidRPr="000E48D3" w:rsidRDefault="009556CB" w:rsidP="00F45408">
      <w:pPr>
        <w:spacing w:after="0" w:line="240" w:lineRule="auto"/>
        <w:ind w:firstLine="567"/>
        <w:jc w:val="both"/>
        <w:rPr>
          <w:rFonts w:ascii="Times New Roman" w:hAnsi="Times New Roman"/>
          <w:b/>
          <w:i/>
          <w:sz w:val="28"/>
          <w:szCs w:val="28"/>
          <w:lang w:val="kk-KZ"/>
        </w:rPr>
      </w:pPr>
      <w:r w:rsidRPr="000E48D3">
        <w:rPr>
          <w:rFonts w:ascii="Times New Roman" w:hAnsi="Times New Roman"/>
          <w:b/>
          <w:i/>
          <w:sz w:val="28"/>
          <w:szCs w:val="28"/>
          <w:lang w:val="kk-KZ"/>
        </w:rPr>
        <w:t>4. Топтық жұмыс. Таңдаған туындыларыңыздың бірін өзге өнер түрлерінде немесе әдебиеттің өзге жанрларында интерпретациялап ұсыныңыздар.</w:t>
      </w:r>
    </w:p>
    <w:p w:rsidR="009556CB" w:rsidRPr="000E48D3" w:rsidRDefault="009556CB" w:rsidP="00F45408">
      <w:pPr>
        <w:pStyle w:val="af"/>
        <w:ind w:firstLine="567"/>
        <w:jc w:val="both"/>
        <w:rPr>
          <w:rFonts w:ascii="Times New Roman" w:hAnsi="Times New Roman"/>
          <w:bCs/>
          <w:sz w:val="28"/>
          <w:szCs w:val="28"/>
          <w:shd w:val="clear" w:color="auto" w:fill="FFFFFF"/>
          <w:lang w:val="kk-KZ"/>
        </w:rPr>
      </w:pPr>
      <w:r w:rsidRPr="000E48D3">
        <w:rPr>
          <w:rFonts w:ascii="Times New Roman" w:hAnsi="Times New Roman"/>
          <w:sz w:val="28"/>
          <w:szCs w:val="28"/>
          <w:lang w:val="kk-KZ"/>
        </w:rPr>
        <w:t xml:space="preserve">Өздік жұмыс тапсырмаларын орындауда студенттерге </w:t>
      </w:r>
      <w:r w:rsidRPr="000E48D3">
        <w:rPr>
          <w:rFonts w:ascii="Times New Roman" w:hAnsi="Times New Roman"/>
          <w:i/>
          <w:sz w:val="28"/>
          <w:szCs w:val="28"/>
          <w:lang w:val="kk-KZ"/>
        </w:rPr>
        <w:t>бірінші және екінші</w:t>
      </w:r>
      <w:r w:rsidRPr="000E48D3">
        <w:rPr>
          <w:rFonts w:ascii="Times New Roman" w:hAnsi="Times New Roman"/>
          <w:sz w:val="28"/>
          <w:szCs w:val="28"/>
          <w:lang w:val="kk-KZ"/>
        </w:rPr>
        <w:t xml:space="preserve"> блок тапсырмаларында шығармалар мен талдауға ұсынылған сын мақалалар оқытушы тарапынан берілген болса, </w:t>
      </w:r>
      <w:r w:rsidRPr="000E48D3">
        <w:rPr>
          <w:rFonts w:ascii="Times New Roman" w:hAnsi="Times New Roman"/>
          <w:i/>
          <w:sz w:val="28"/>
          <w:szCs w:val="28"/>
          <w:lang w:val="kk-KZ"/>
        </w:rPr>
        <w:t>үшінші, төртінші</w:t>
      </w:r>
      <w:r w:rsidRPr="000E48D3">
        <w:rPr>
          <w:rFonts w:ascii="Times New Roman" w:hAnsi="Times New Roman"/>
          <w:sz w:val="28"/>
          <w:szCs w:val="28"/>
          <w:lang w:val="kk-KZ"/>
        </w:rPr>
        <w:t xml:space="preserve">блок тапсырмалары студенттің өзіндік ізденуіне, еркін таңдау жасауына, өзіндік шығармашылық мүмкіндіктеріне қарай орындауға мүмкіндік берді. «Қазақ әдебиеті туындыларының біріне жасалған кез келген драмалық немесе кино интерпретацияны талдаңыз» деген тапсырма аясында студенттер М. Жұмабаевтың әңгімесінің желісімен Ш.Айманов атындағы қазақфильм студиясы, Болат Шаріптің режиссерлігімен түсірілген «Шолпанның күнәсі», режиссер Абдулла Қарсақбаевтың Бердібек Соқпақбаевтың повесіне түсірген </w:t>
      </w:r>
      <w:r w:rsidR="007C6912" w:rsidRPr="000E48D3">
        <w:rPr>
          <w:rFonts w:ascii="Times New Roman" w:hAnsi="Times New Roman"/>
          <w:sz w:val="28"/>
          <w:szCs w:val="28"/>
          <w:lang w:val="kk-KZ"/>
        </w:rPr>
        <w:t>«</w:t>
      </w:r>
      <w:r w:rsidRPr="000E48D3">
        <w:rPr>
          <w:rFonts w:ascii="Times New Roman" w:hAnsi="Times New Roman"/>
          <w:sz w:val="28"/>
          <w:szCs w:val="28"/>
          <w:lang w:val="kk-KZ"/>
        </w:rPr>
        <w:t>Менің атым Қожа</w:t>
      </w:r>
      <w:r w:rsidR="007C6912" w:rsidRPr="000E48D3">
        <w:rPr>
          <w:rFonts w:ascii="Times New Roman" w:hAnsi="Times New Roman"/>
          <w:sz w:val="28"/>
          <w:szCs w:val="28"/>
          <w:lang w:val="kk-KZ"/>
        </w:rPr>
        <w:t>»</w:t>
      </w:r>
      <w:r w:rsidRPr="000E48D3">
        <w:rPr>
          <w:rFonts w:ascii="Times New Roman" w:hAnsi="Times New Roman"/>
          <w:sz w:val="28"/>
          <w:szCs w:val="28"/>
          <w:lang w:val="kk-KZ"/>
        </w:rPr>
        <w:t xml:space="preserve">, Ш. Айтматовтың повесті бойынша  Ардақ Әмірқұловтың режиссерлігімен көрерменге жол тартқан «Қош бол, Гүлсары», </w:t>
      </w:r>
      <w:r w:rsidRPr="000E48D3">
        <w:rPr>
          <w:rFonts w:ascii="Times New Roman" w:hAnsi="Times New Roman"/>
          <w:bCs/>
          <w:sz w:val="28"/>
          <w:szCs w:val="28"/>
          <w:shd w:val="clear" w:color="auto" w:fill="FFFFFF"/>
          <w:lang w:val="kk-KZ"/>
        </w:rPr>
        <w:t xml:space="preserve">Әбіш Кекілбаевтың «Күй» повесінің желісі бойынша </w:t>
      </w:r>
      <w:r w:rsidRPr="000E48D3">
        <w:rPr>
          <w:rFonts w:ascii="Times New Roman" w:hAnsi="Times New Roman"/>
          <w:bCs/>
          <w:sz w:val="28"/>
          <w:szCs w:val="28"/>
          <w:bdr w:val="none" w:sz="0" w:space="0" w:color="auto" w:frame="1"/>
          <w:shd w:val="clear" w:color="auto" w:fill="FFFFFF"/>
          <w:lang w:val="kk-KZ"/>
        </w:rPr>
        <w:t xml:space="preserve">Д. Манабаевтың «Кек» кинофильмдеріне, сондай-ақ, </w:t>
      </w:r>
      <w:r w:rsidRPr="000E48D3">
        <w:rPr>
          <w:rFonts w:ascii="Times New Roman" w:hAnsi="Times New Roman"/>
          <w:sz w:val="28"/>
          <w:szCs w:val="28"/>
          <w:lang w:val="kk-KZ"/>
        </w:rPr>
        <w:t xml:space="preserve">М.Әуезов атындағы Қазақ Мемлекеттік академиялық драма театрында сахналанған Шерхан Мұртазаның «Ай мен Айша», </w:t>
      </w:r>
      <w:r w:rsidRPr="000E48D3">
        <w:rPr>
          <w:rFonts w:ascii="Times New Roman" w:eastAsia="Times New Roman" w:hAnsi="Times New Roman"/>
          <w:sz w:val="28"/>
          <w:szCs w:val="28"/>
          <w:lang w:val="kk-KZ" w:eastAsia="ru-RU"/>
        </w:rPr>
        <w:t xml:space="preserve">Оралхан Бөкейдің «Қар қызы», «Үркер» телебағдарламасы үшін Т.Шапайдың әңгімесі желісімен сахналанған «Жағымсыз кейіпкер» спектакльдеріне, Д. Исабеков туындысының интерпретациясы «Әпке»сериалына талдаулар жасалып, </w:t>
      </w:r>
      <w:r w:rsidRPr="000E48D3">
        <w:rPr>
          <w:rFonts w:ascii="Times New Roman" w:hAnsi="Times New Roman"/>
          <w:sz w:val="28"/>
          <w:szCs w:val="28"/>
          <w:lang w:val="kk-KZ"/>
        </w:rPr>
        <w:t xml:space="preserve">әдеби образдарға жасаған </w:t>
      </w:r>
      <w:r w:rsidR="001C1CB6" w:rsidRPr="000E48D3">
        <w:rPr>
          <w:rFonts w:ascii="Times New Roman" w:hAnsi="Times New Roman"/>
          <w:sz w:val="28"/>
          <w:szCs w:val="28"/>
          <w:lang w:val="kk-KZ"/>
        </w:rPr>
        <w:t>интерпретациялардың қисындылығына</w:t>
      </w:r>
      <w:r w:rsidRPr="000E48D3">
        <w:rPr>
          <w:rFonts w:ascii="Times New Roman" w:hAnsi="Times New Roman"/>
          <w:sz w:val="28"/>
          <w:szCs w:val="28"/>
          <w:lang w:val="kk-KZ"/>
        </w:rPr>
        <w:t>, қабылдануына авторлық идея мен режиссерлік идеяның қабысуына баға берді.</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Төртінші блоктың «Таңдаған туындыларыңыздың бірін өзге өнер түрлерінде немесе әдебиеттің өзге жанрларында интерпретациялап ұсыныңыздар» деген тапсырмасына да студенттер сан қырынан келген. Сахналық қойылымдар, қысқаметражды фильмдер, видеорепортаж, фоторепортаж, постер, коллаж, вайн, жарнама, монолог т.б. түрінде өзге өнер мен медиа құралдарына интерпретацияласа, әдебиеттің өзге жанрлары ретінде өлең, эссе, рецензия, публицистикалық мақала түріндегі интерпретациялараға басымдық берілген. </w:t>
      </w:r>
    </w:p>
    <w:p w:rsidR="009556CB" w:rsidRPr="000E48D3" w:rsidRDefault="009556CB" w:rsidP="00F45408">
      <w:pPr>
        <w:pStyle w:val="af"/>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Сонымен қатар, </w:t>
      </w:r>
      <w:r w:rsidRPr="000E48D3">
        <w:rPr>
          <w:rFonts w:ascii="Times New Roman" w:hAnsi="Times New Roman"/>
          <w:b/>
          <w:sz w:val="28"/>
          <w:szCs w:val="28"/>
          <w:lang w:val="kk-KZ"/>
        </w:rPr>
        <w:t>әдебеиттің өзге жанрларына интерпретацияның</w:t>
      </w:r>
      <w:r w:rsidRPr="000E48D3">
        <w:rPr>
          <w:rFonts w:ascii="Times New Roman" w:hAnsi="Times New Roman"/>
          <w:sz w:val="28"/>
          <w:szCs w:val="28"/>
          <w:lang w:val="kk-KZ"/>
        </w:rPr>
        <w:t xml:space="preserve"> үздік үлгілерінің бірі ретінде Т. Шапайдың «Шырмауық» әңгімесіне ж</w:t>
      </w:r>
      <w:r w:rsidR="009F4445" w:rsidRPr="000E48D3">
        <w:rPr>
          <w:rFonts w:ascii="Times New Roman" w:hAnsi="Times New Roman"/>
          <w:sz w:val="28"/>
          <w:szCs w:val="28"/>
          <w:lang w:val="kk-KZ"/>
        </w:rPr>
        <w:t>асаған поэзиялық интерпретация нұсқасын</w:t>
      </w:r>
      <w:r w:rsidRPr="000E48D3">
        <w:rPr>
          <w:rFonts w:ascii="Times New Roman" w:hAnsi="Times New Roman"/>
          <w:sz w:val="28"/>
          <w:szCs w:val="28"/>
          <w:lang w:val="kk-KZ"/>
        </w:rPr>
        <w:t xml:space="preserve"> ұсынуға болады.</w:t>
      </w:r>
    </w:p>
    <w:p w:rsidR="009556CB" w:rsidRPr="000E48D3" w:rsidRDefault="009556CB" w:rsidP="00F45408">
      <w:pPr>
        <w:pStyle w:val="af"/>
        <w:ind w:left="567" w:firstLine="567"/>
        <w:rPr>
          <w:rFonts w:ascii="Times New Roman" w:hAnsi="Times New Roman"/>
          <w:b/>
          <w:sz w:val="28"/>
          <w:szCs w:val="28"/>
          <w:lang w:val="kk-KZ"/>
        </w:rPr>
      </w:pPr>
    </w:p>
    <w:p w:rsidR="009556CB" w:rsidRPr="000E48D3" w:rsidRDefault="009556CB" w:rsidP="00F45408">
      <w:pPr>
        <w:pStyle w:val="af"/>
        <w:ind w:left="567" w:firstLine="567"/>
        <w:rPr>
          <w:rFonts w:ascii="Times New Roman" w:hAnsi="Times New Roman"/>
          <w:b/>
          <w:sz w:val="28"/>
          <w:szCs w:val="28"/>
          <w:lang w:val="kk-KZ"/>
        </w:rPr>
      </w:pPr>
      <w:r w:rsidRPr="000E48D3">
        <w:rPr>
          <w:rFonts w:ascii="Times New Roman" w:hAnsi="Times New Roman"/>
          <w:b/>
          <w:sz w:val="28"/>
          <w:szCs w:val="28"/>
          <w:lang w:val="kk-KZ"/>
        </w:rPr>
        <w:t xml:space="preserve">Төрттаған түріндегі интерперетация </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Ғұмыр ортақ дарынға да, ғалымға,</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Көр өмірдің қарасын да, ағын да.</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Бұл адамның баяғыдан әрдайым</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Жақсы менен жаман жүрген жаныда.</w:t>
      </w:r>
    </w:p>
    <w:p w:rsidR="009556CB" w:rsidRPr="000E48D3" w:rsidRDefault="009556CB" w:rsidP="00F45408">
      <w:pPr>
        <w:pStyle w:val="af"/>
        <w:ind w:left="567" w:firstLine="567"/>
        <w:rPr>
          <w:rFonts w:ascii="Times New Roman" w:hAnsi="Times New Roman"/>
          <w:sz w:val="28"/>
          <w:szCs w:val="28"/>
          <w:lang w:val="kk-KZ"/>
        </w:rPr>
      </w:pP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Біреу жанып, жастығында жалындар,</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Соны құртып, жойған небір залымдар.</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Ал, шырмауық ши бөрілер қапса да,</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Бәйтерек боп өткен талай нар ұлдар.</w:t>
      </w:r>
    </w:p>
    <w:p w:rsidR="009556CB" w:rsidRPr="000E48D3" w:rsidRDefault="009556CB" w:rsidP="00F45408">
      <w:pPr>
        <w:pStyle w:val="af"/>
        <w:ind w:left="567" w:firstLine="567"/>
        <w:rPr>
          <w:rFonts w:ascii="Times New Roman" w:hAnsi="Times New Roman"/>
          <w:sz w:val="28"/>
          <w:szCs w:val="28"/>
          <w:lang w:val="kk-KZ"/>
        </w:rPr>
      </w:pP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Білем менің кінәм менен қатам көп,</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Жамандықтан сақ болсыншы жаһан тек.</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Ал, бәйтерек дегеніміз кім еді,</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Бар ғой мысал мынау ед(і) деп атар көп.</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Сол бәйтерек айтсам егер бүкпесіз,</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Кешегі өткен Исатай мен Махамбет...</w:t>
      </w:r>
    </w:p>
    <w:p w:rsidR="009556CB" w:rsidRPr="000E48D3" w:rsidRDefault="009556CB" w:rsidP="00F45408">
      <w:pPr>
        <w:pStyle w:val="af"/>
        <w:ind w:left="567" w:firstLine="567"/>
        <w:rPr>
          <w:rFonts w:ascii="Times New Roman" w:hAnsi="Times New Roman"/>
          <w:sz w:val="28"/>
          <w:szCs w:val="28"/>
          <w:lang w:val="kk-KZ"/>
        </w:rPr>
      </w:pP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Бұйырғаны болады деп саңдалмай,</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Сақ жүргенде болар кімде мән қандай?!</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Түк бітірмей атанам деу бәйтерек,</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Жатып ішер жаннан қалған арман жай</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Шың бәйтерек боп өтейік бастысы,</w:t>
      </w:r>
    </w:p>
    <w:p w:rsidR="009556CB" w:rsidRPr="000E48D3" w:rsidRDefault="009556CB" w:rsidP="00F45408">
      <w:pPr>
        <w:pStyle w:val="af"/>
        <w:ind w:left="567" w:firstLine="567"/>
        <w:rPr>
          <w:rFonts w:ascii="Times New Roman" w:hAnsi="Times New Roman"/>
          <w:sz w:val="28"/>
          <w:szCs w:val="28"/>
          <w:lang w:val="kk-KZ"/>
        </w:rPr>
      </w:pPr>
      <w:r w:rsidRPr="000E48D3">
        <w:rPr>
          <w:rFonts w:ascii="Times New Roman" w:hAnsi="Times New Roman"/>
          <w:sz w:val="28"/>
          <w:szCs w:val="28"/>
          <w:lang w:val="kk-KZ"/>
        </w:rPr>
        <w:t>Шырмауықтар айласына алданбай</w:t>
      </w:r>
      <w:r w:rsidR="009F4445" w:rsidRPr="000E48D3">
        <w:rPr>
          <w:rFonts w:ascii="Times New Roman" w:hAnsi="Times New Roman"/>
          <w:sz w:val="28"/>
          <w:szCs w:val="28"/>
          <w:lang w:val="kk-KZ"/>
        </w:rPr>
        <w:t>. (Студенттер жұмысынан)</w:t>
      </w:r>
    </w:p>
    <w:p w:rsidR="008F1B46" w:rsidRPr="000E48D3" w:rsidRDefault="008F1B46" w:rsidP="00F45408">
      <w:pPr>
        <w:pStyle w:val="af"/>
        <w:ind w:left="567" w:firstLine="567"/>
        <w:rPr>
          <w:rFonts w:ascii="Times New Roman" w:hAnsi="Times New Roman"/>
          <w:sz w:val="28"/>
          <w:szCs w:val="28"/>
          <w:lang w:val="kk-KZ"/>
        </w:rPr>
      </w:pPr>
    </w:p>
    <w:p w:rsidR="00CB593A" w:rsidRPr="000E48D3" w:rsidRDefault="00CB593A" w:rsidP="00CB593A">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Студенттердің басқа да жұмыстарымен қосымшадағы </w:t>
      </w:r>
      <w:r w:rsidR="003911C7" w:rsidRPr="000E48D3">
        <w:rPr>
          <w:rFonts w:ascii="Times New Roman" w:hAnsi="Times New Roman"/>
          <w:sz w:val="28"/>
          <w:szCs w:val="28"/>
          <w:lang w:val="kk-KZ"/>
        </w:rPr>
        <w:t xml:space="preserve">(Қосымша А) </w:t>
      </w:r>
      <w:r w:rsidRPr="000E48D3">
        <w:rPr>
          <w:rFonts w:ascii="Times New Roman" w:hAnsi="Times New Roman"/>
          <w:sz w:val="28"/>
          <w:szCs w:val="28"/>
          <w:lang w:val="kk-KZ"/>
        </w:rPr>
        <w:t xml:space="preserve">QR код арқылы танысуға болады. </w:t>
      </w:r>
    </w:p>
    <w:p w:rsidR="009556CB" w:rsidRPr="000E48D3" w:rsidRDefault="00157532" w:rsidP="00F45408">
      <w:pPr>
        <w:pStyle w:val="af"/>
        <w:tabs>
          <w:tab w:val="left" w:pos="567"/>
        </w:tabs>
        <w:ind w:firstLine="567"/>
        <w:jc w:val="both"/>
        <w:rPr>
          <w:rFonts w:ascii="Times New Roman" w:hAnsi="Times New Roman"/>
          <w:sz w:val="28"/>
          <w:szCs w:val="28"/>
          <w:lang w:val="kk-KZ"/>
        </w:rPr>
      </w:pPr>
      <w:r w:rsidRPr="000E48D3">
        <w:rPr>
          <w:rFonts w:ascii="Times New Roman" w:hAnsi="Times New Roman"/>
          <w:sz w:val="28"/>
          <w:szCs w:val="28"/>
          <w:lang w:val="kk-KZ"/>
        </w:rPr>
        <w:tab/>
      </w:r>
      <w:r w:rsidR="009556CB" w:rsidRPr="000E48D3">
        <w:rPr>
          <w:rFonts w:ascii="Times New Roman" w:hAnsi="Times New Roman"/>
          <w:sz w:val="28"/>
          <w:szCs w:val="28"/>
          <w:lang w:val="kk-KZ"/>
        </w:rPr>
        <w:t xml:space="preserve">Көркем шығарманы интерпретаулаялауға дағдыландыруда </w:t>
      </w:r>
      <w:r w:rsidR="009556CB" w:rsidRPr="000E48D3">
        <w:rPr>
          <w:rFonts w:ascii="Times New Roman" w:hAnsi="Times New Roman"/>
          <w:i/>
          <w:sz w:val="28"/>
          <w:szCs w:val="28"/>
          <w:lang w:val="kk-KZ"/>
        </w:rPr>
        <w:t xml:space="preserve">герменевтикалық талдау </w:t>
      </w:r>
      <w:r w:rsidR="009556CB" w:rsidRPr="000E48D3">
        <w:rPr>
          <w:rFonts w:ascii="Times New Roman" w:hAnsi="Times New Roman"/>
          <w:sz w:val="28"/>
          <w:szCs w:val="28"/>
          <w:lang w:val="kk-KZ"/>
        </w:rPr>
        <w:t xml:space="preserve">жұмыстарына тоқталмай өтуге болмайды. Герменевтикалық талдаудың өзі – түсіну үдерісінің герменевтикалық шеңбер бойымен іске асып жатуы, рефлексия, мәтіннің мәніне бойлай түсу, микромәтіндер мен мәнмәтіндер мағынасы арқылы бүтін мәнге қол жеткізу деп түсіндіріліп жатады. Бүгінгі таңда студенттеріміз көне мәтіндер мен ғасыр бұрын жазылған шығармалар былай тұрсын, өздерімен замандас ақын-жазушылар шығармаларына бойлай алмай жатады. Оған себеп, тілдің жұтаңдығы, образды ойлаудың таяздығы. Тіпті филолог студенттерміздің де сөз саптауы ауызекі, тұрмыстық сөз деңгейінен аспай жататынын шығармаға талдау жасату, эссе жаздыру сынды жұмыстар кезінде бойқап жатамыз. Әрбір сөз бен сөйлемнің мағынасын жете түсінбей бүтін мәтінді толыққанды түсіну жүзеге аспайтыны айтпай-ақ белгілі. Ал сол жекелеген сөздер мен сөйлемдердің мәнін ашуда мәтіннің жалпы мағынасына сүйенеріміз тағы анық. Герменевтикалық түсіну шеңбері осыдан туады. </w:t>
      </w:r>
      <w:r w:rsidR="007618EA">
        <w:rPr>
          <w:rFonts w:ascii="Times New Roman" w:hAnsi="Times New Roman"/>
          <w:sz w:val="28"/>
          <w:szCs w:val="28"/>
          <w:lang w:val="kk-KZ"/>
        </w:rPr>
        <w:t>Студенттерге герменевтикалық талд</w:t>
      </w:r>
      <w:r w:rsidR="009556CB" w:rsidRPr="000E48D3">
        <w:rPr>
          <w:rFonts w:ascii="Times New Roman" w:hAnsi="Times New Roman"/>
          <w:sz w:val="28"/>
          <w:szCs w:val="28"/>
          <w:lang w:val="kk-KZ"/>
        </w:rPr>
        <w:t>ау үшін ұсынылған Е. Жүністің «Менің жолым» өлеңі төмендегідей талданды.</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Е. Жүністің «Менің жолым» өлеңі – </w:t>
      </w:r>
      <w:r w:rsidR="00835CDD" w:rsidRPr="000E48D3">
        <w:rPr>
          <w:rFonts w:ascii="Times New Roman" w:hAnsi="Times New Roman"/>
          <w:sz w:val="28"/>
          <w:szCs w:val="28"/>
          <w:lang w:val="kk-KZ"/>
        </w:rPr>
        <w:t xml:space="preserve">студенттерді өршіл рухқа тәрбиелейтін, елін, жерін, ұлтын сүюге шақыратын, тегін танытуды мақсат тұтатын патриоттық туынды. Алайда, қазақы дәстүр мен салтты танып өскен, ұлттық таныммен сусындап өскен ұрпақ болмаса, кез келген оқырманға өлең бірден түсінікті бола қоймайтыны анық. </w:t>
      </w:r>
      <w:r w:rsidR="00CC7304" w:rsidRPr="000E48D3">
        <w:rPr>
          <w:rFonts w:ascii="Times New Roman" w:hAnsi="Times New Roman"/>
          <w:sz w:val="28"/>
          <w:szCs w:val="28"/>
          <w:lang w:val="kk-KZ"/>
        </w:rPr>
        <w:t xml:space="preserve">Өлеңнің әр тармақ, әр шумағы халық танымынан, қазақы тұрмыс-тіршілік пен ұлттық болмыстың ерекшеліктерінен хабар береді. Осы </w:t>
      </w:r>
      <w:r w:rsidRPr="000E48D3">
        <w:rPr>
          <w:rFonts w:ascii="Times New Roman" w:hAnsi="Times New Roman"/>
          <w:sz w:val="28"/>
          <w:szCs w:val="28"/>
          <w:lang w:val="kk-KZ"/>
        </w:rPr>
        <w:t>төрт шумақ</w:t>
      </w:r>
      <w:r w:rsidR="00CC7304" w:rsidRPr="000E48D3">
        <w:rPr>
          <w:rFonts w:ascii="Times New Roman" w:hAnsi="Times New Roman"/>
          <w:sz w:val="28"/>
          <w:szCs w:val="28"/>
          <w:lang w:val="kk-KZ"/>
        </w:rPr>
        <w:t>ты</w:t>
      </w:r>
      <w:r w:rsidRPr="000E48D3">
        <w:rPr>
          <w:rFonts w:ascii="Times New Roman" w:hAnsi="Times New Roman"/>
          <w:sz w:val="28"/>
          <w:szCs w:val="28"/>
          <w:lang w:val="kk-KZ"/>
        </w:rPr>
        <w:t xml:space="preserve"> өлеңді түсінуде </w:t>
      </w:r>
      <w:r w:rsidR="00CC7304" w:rsidRPr="000E48D3">
        <w:rPr>
          <w:rFonts w:ascii="Times New Roman" w:hAnsi="Times New Roman"/>
          <w:sz w:val="28"/>
          <w:szCs w:val="28"/>
          <w:lang w:val="kk-KZ"/>
        </w:rPr>
        <w:t xml:space="preserve">студенттер үшін ұмыт болған түсініктер </w:t>
      </w:r>
      <w:r w:rsidRPr="000E48D3">
        <w:rPr>
          <w:rFonts w:ascii="Times New Roman" w:hAnsi="Times New Roman"/>
          <w:sz w:val="28"/>
          <w:szCs w:val="28"/>
          <w:lang w:val="kk-KZ"/>
        </w:rPr>
        <w:t xml:space="preserve">мен </w:t>
      </w:r>
      <w:r w:rsidR="00CC7304" w:rsidRPr="000E48D3">
        <w:rPr>
          <w:rFonts w:ascii="Times New Roman" w:hAnsi="Times New Roman"/>
          <w:sz w:val="28"/>
          <w:szCs w:val="28"/>
          <w:lang w:val="kk-KZ"/>
        </w:rPr>
        <w:t xml:space="preserve">ұлттық дүниетануды қайта жаңғыртуда жан-жақты ізденістер </w:t>
      </w:r>
      <w:r w:rsidRPr="000E48D3">
        <w:rPr>
          <w:rFonts w:ascii="Times New Roman" w:hAnsi="Times New Roman"/>
          <w:sz w:val="28"/>
          <w:szCs w:val="28"/>
          <w:lang w:val="kk-KZ"/>
        </w:rPr>
        <w:t>қажет</w:t>
      </w:r>
      <w:r w:rsidR="00CC7304" w:rsidRPr="000E48D3">
        <w:rPr>
          <w:rFonts w:ascii="Times New Roman" w:hAnsi="Times New Roman"/>
          <w:sz w:val="28"/>
          <w:szCs w:val="28"/>
          <w:lang w:val="kk-KZ"/>
        </w:rPr>
        <w:t>.</w:t>
      </w:r>
    </w:p>
    <w:p w:rsidR="009556CB" w:rsidRPr="000E48D3" w:rsidRDefault="00CC7304"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Е. Жүністің «Менің жолым» өлеңі – әр оқырман өз керегін алып</w:t>
      </w:r>
      <w:r w:rsidR="009556CB" w:rsidRPr="000E48D3">
        <w:rPr>
          <w:rFonts w:ascii="Times New Roman" w:hAnsi="Times New Roman"/>
          <w:sz w:val="28"/>
          <w:szCs w:val="28"/>
          <w:lang w:val="kk-KZ"/>
        </w:rPr>
        <w:t>, өздігінше түсініп</w:t>
      </w:r>
      <w:r w:rsidRPr="000E48D3">
        <w:rPr>
          <w:rFonts w:ascii="Times New Roman" w:hAnsi="Times New Roman"/>
          <w:sz w:val="28"/>
          <w:szCs w:val="28"/>
          <w:lang w:val="kk-KZ"/>
        </w:rPr>
        <w:t>-түйсініп</w:t>
      </w:r>
      <w:r w:rsidR="009556CB" w:rsidRPr="000E48D3">
        <w:rPr>
          <w:rFonts w:ascii="Times New Roman" w:hAnsi="Times New Roman"/>
          <w:sz w:val="28"/>
          <w:szCs w:val="28"/>
          <w:lang w:val="kk-KZ"/>
        </w:rPr>
        <w:t>, өз таным биігінде талдай ал</w:t>
      </w:r>
      <w:r w:rsidRPr="000E48D3">
        <w:rPr>
          <w:rFonts w:ascii="Times New Roman" w:hAnsi="Times New Roman"/>
          <w:sz w:val="28"/>
          <w:szCs w:val="28"/>
          <w:lang w:val="kk-KZ"/>
        </w:rPr>
        <w:t>уына әлеуетті шығарма</w:t>
      </w:r>
      <w:r w:rsidR="009556CB" w:rsidRPr="000E48D3">
        <w:rPr>
          <w:rFonts w:ascii="Times New Roman" w:hAnsi="Times New Roman"/>
          <w:sz w:val="28"/>
          <w:szCs w:val="28"/>
          <w:lang w:val="kk-KZ"/>
        </w:rPr>
        <w:t>.</w:t>
      </w:r>
      <w:r w:rsidRPr="000E48D3">
        <w:rPr>
          <w:rFonts w:ascii="Times New Roman" w:hAnsi="Times New Roman"/>
          <w:sz w:val="28"/>
          <w:szCs w:val="28"/>
          <w:lang w:val="kk-KZ"/>
        </w:rPr>
        <w:t xml:space="preserve"> Оқырманның</w:t>
      </w:r>
      <w:r w:rsidR="00F829E3" w:rsidRPr="000E48D3">
        <w:rPr>
          <w:rFonts w:ascii="Times New Roman" w:hAnsi="Times New Roman"/>
          <w:sz w:val="28"/>
          <w:szCs w:val="28"/>
          <w:lang w:val="kk-KZ"/>
        </w:rPr>
        <w:t>өресі,</w:t>
      </w:r>
      <w:r w:rsidR="009556CB" w:rsidRPr="000E48D3">
        <w:rPr>
          <w:rFonts w:ascii="Times New Roman" w:hAnsi="Times New Roman"/>
          <w:sz w:val="28"/>
          <w:szCs w:val="28"/>
          <w:lang w:val="kk-KZ"/>
        </w:rPr>
        <w:t xml:space="preserve"> қазақ танымына сәйкес ұғым-түсініктер</w:t>
      </w:r>
      <w:r w:rsidR="00F829E3" w:rsidRPr="000E48D3">
        <w:rPr>
          <w:rFonts w:ascii="Times New Roman" w:hAnsi="Times New Roman"/>
          <w:sz w:val="28"/>
          <w:szCs w:val="28"/>
          <w:lang w:val="kk-KZ"/>
        </w:rPr>
        <w:t xml:space="preserve">ді танып-білуі, білім дәрежесіне қарай өлеңнің идеясы ашыла түседі, мәні тереңдей береді. Аталған өлеңді талдауда </w:t>
      </w:r>
      <w:r w:rsidR="009556CB" w:rsidRPr="000E48D3">
        <w:rPr>
          <w:rFonts w:ascii="Times New Roman" w:hAnsi="Times New Roman"/>
          <w:sz w:val="28"/>
          <w:szCs w:val="28"/>
          <w:lang w:val="kk-KZ"/>
        </w:rPr>
        <w:t xml:space="preserve">концептілерді тану мен ондағы </w:t>
      </w:r>
      <w:r w:rsidR="00F829E3" w:rsidRPr="000E48D3">
        <w:rPr>
          <w:rFonts w:ascii="Times New Roman" w:hAnsi="Times New Roman"/>
          <w:sz w:val="28"/>
          <w:szCs w:val="28"/>
          <w:lang w:val="kk-KZ"/>
        </w:rPr>
        <w:t>мән-</w:t>
      </w:r>
      <w:r w:rsidR="009556CB" w:rsidRPr="000E48D3">
        <w:rPr>
          <w:rFonts w:ascii="Times New Roman" w:hAnsi="Times New Roman"/>
          <w:sz w:val="28"/>
          <w:szCs w:val="28"/>
          <w:lang w:val="kk-KZ"/>
        </w:rPr>
        <w:t xml:space="preserve">мағынаны </w:t>
      </w:r>
      <w:r w:rsidR="00F829E3" w:rsidRPr="000E48D3">
        <w:rPr>
          <w:rFonts w:ascii="Times New Roman" w:hAnsi="Times New Roman"/>
          <w:sz w:val="28"/>
          <w:szCs w:val="28"/>
          <w:lang w:val="kk-KZ"/>
        </w:rPr>
        <w:t xml:space="preserve">түсіну мен </w:t>
      </w:r>
      <w:r w:rsidR="009556CB" w:rsidRPr="000E48D3">
        <w:rPr>
          <w:rFonts w:ascii="Times New Roman" w:hAnsi="Times New Roman"/>
          <w:sz w:val="28"/>
          <w:szCs w:val="28"/>
          <w:lang w:val="kk-KZ"/>
        </w:rPr>
        <w:t>пайымдау аса маңызды.  Сондықтан</w:t>
      </w:r>
      <w:r w:rsidR="00F829E3" w:rsidRPr="000E48D3">
        <w:rPr>
          <w:rFonts w:ascii="Times New Roman" w:hAnsi="Times New Roman"/>
          <w:sz w:val="28"/>
          <w:szCs w:val="28"/>
          <w:lang w:val="kk-KZ"/>
        </w:rPr>
        <w:t xml:space="preserve"> да</w:t>
      </w:r>
      <w:r w:rsidR="009556CB" w:rsidRPr="000E48D3">
        <w:rPr>
          <w:rFonts w:ascii="Times New Roman" w:hAnsi="Times New Roman"/>
          <w:sz w:val="28"/>
          <w:szCs w:val="28"/>
          <w:lang w:val="kk-KZ"/>
        </w:rPr>
        <w:t xml:space="preserve"> оны түсіну</w:t>
      </w:r>
      <w:r w:rsidR="00F829E3" w:rsidRPr="000E48D3">
        <w:rPr>
          <w:rFonts w:ascii="Times New Roman" w:hAnsi="Times New Roman"/>
          <w:sz w:val="28"/>
          <w:szCs w:val="28"/>
          <w:lang w:val="kk-KZ"/>
        </w:rPr>
        <w:t xml:space="preserve"> мен түсіндірудің негізгі әдісі</w:t>
      </w:r>
      <w:r w:rsidR="009556CB" w:rsidRPr="000E48D3">
        <w:rPr>
          <w:rFonts w:ascii="Times New Roman" w:hAnsi="Times New Roman"/>
          <w:sz w:val="28"/>
          <w:szCs w:val="28"/>
          <w:lang w:val="kk-KZ"/>
        </w:rPr>
        <w:t xml:space="preserve"> – </w:t>
      </w:r>
      <w:r w:rsidR="009556CB" w:rsidRPr="000E48D3">
        <w:rPr>
          <w:rFonts w:ascii="Times New Roman" w:hAnsi="Times New Roman"/>
          <w:i/>
          <w:iCs/>
          <w:sz w:val="28"/>
          <w:szCs w:val="28"/>
          <w:lang w:val="kk-KZ"/>
        </w:rPr>
        <w:t>интерпретация</w:t>
      </w:r>
      <w:r w:rsidR="009556CB" w:rsidRPr="000E48D3">
        <w:rPr>
          <w:rFonts w:ascii="Times New Roman" w:hAnsi="Times New Roman"/>
          <w:sz w:val="28"/>
          <w:szCs w:val="28"/>
          <w:lang w:val="kk-KZ"/>
        </w:rPr>
        <w:t>  болмақ.</w:t>
      </w:r>
    </w:p>
    <w:p w:rsidR="0026000F" w:rsidRPr="000E48D3" w:rsidRDefault="0026000F" w:rsidP="00F45408">
      <w:pPr>
        <w:spacing w:after="0" w:line="240" w:lineRule="auto"/>
        <w:ind w:firstLine="567"/>
        <w:jc w:val="both"/>
        <w:rPr>
          <w:rFonts w:ascii="Times New Roman" w:hAnsi="Times New Roman"/>
          <w:sz w:val="28"/>
          <w:szCs w:val="28"/>
          <w:lang w:val="kk-KZ"/>
        </w:rPr>
      </w:pP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b/>
          <w:i/>
          <w:sz w:val="28"/>
          <w:szCs w:val="28"/>
          <w:lang w:val="kk-KZ"/>
        </w:rPr>
        <w:t xml:space="preserve">Мойнына бұршақ сап тілеген </w:t>
      </w:r>
      <w:r w:rsidRPr="000E48D3">
        <w:rPr>
          <w:rFonts w:ascii="Times New Roman" w:hAnsi="Times New Roman"/>
          <w:i/>
          <w:sz w:val="28"/>
          <w:szCs w:val="28"/>
          <w:lang w:val="kk-KZ"/>
        </w:rPr>
        <w:t>даланың тұңғышы</w:t>
      </w:r>
      <w:r w:rsidRPr="000E48D3">
        <w:rPr>
          <w:rFonts w:ascii="Times New Roman" w:hAnsi="Times New Roman"/>
          <w:sz w:val="28"/>
          <w:szCs w:val="28"/>
          <w:lang w:val="kk-KZ"/>
        </w:rPr>
        <w:t>,</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Мен емес шығармын.</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b/>
          <w:sz w:val="28"/>
          <w:szCs w:val="28"/>
          <w:lang w:val="kk-KZ"/>
        </w:rPr>
        <w:t>Киелі қан</w:t>
      </w:r>
      <w:r w:rsidRPr="000E48D3">
        <w:rPr>
          <w:rFonts w:ascii="Times New Roman" w:hAnsi="Times New Roman"/>
          <w:sz w:val="28"/>
          <w:szCs w:val="28"/>
          <w:lang w:val="kk-KZ"/>
        </w:rPr>
        <w:t xml:space="preserve">дағы қасиетті </w:t>
      </w:r>
      <w:r w:rsidRPr="000E48D3">
        <w:rPr>
          <w:rFonts w:ascii="Times New Roman" w:hAnsi="Times New Roman"/>
          <w:i/>
          <w:sz w:val="28"/>
          <w:szCs w:val="28"/>
          <w:lang w:val="kk-KZ"/>
        </w:rPr>
        <w:t>өрліктің үлгісі</w:t>
      </w:r>
      <w:r w:rsidRPr="000E48D3">
        <w:rPr>
          <w:rFonts w:ascii="Times New Roman" w:hAnsi="Times New Roman"/>
          <w:sz w:val="28"/>
          <w:szCs w:val="28"/>
          <w:lang w:val="kk-KZ"/>
        </w:rPr>
        <w:t>,</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Мен емес шығармын.</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b/>
          <w:sz w:val="28"/>
          <w:szCs w:val="28"/>
          <w:lang w:val="kk-KZ"/>
        </w:rPr>
        <w:t>Ұлы түз</w:t>
      </w:r>
      <w:r w:rsidRPr="000E48D3">
        <w:rPr>
          <w:rFonts w:ascii="Times New Roman" w:hAnsi="Times New Roman"/>
          <w:sz w:val="28"/>
          <w:szCs w:val="28"/>
          <w:lang w:val="kk-KZ"/>
        </w:rPr>
        <w:t xml:space="preserve">, о, сен деп </w:t>
      </w:r>
      <w:r w:rsidRPr="000E48D3">
        <w:rPr>
          <w:rFonts w:ascii="Times New Roman" w:hAnsi="Times New Roman"/>
          <w:b/>
          <w:sz w:val="28"/>
          <w:szCs w:val="28"/>
          <w:lang w:val="kk-KZ"/>
        </w:rPr>
        <w:t>ұлыған бөрі де абадан</w:t>
      </w:r>
      <w:r w:rsidRPr="000E48D3">
        <w:rPr>
          <w:rFonts w:ascii="Times New Roman" w:hAnsi="Times New Roman"/>
          <w:sz w:val="28"/>
          <w:szCs w:val="28"/>
          <w:lang w:val="kk-KZ"/>
        </w:rPr>
        <w:t>,</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Мен емес шығармын.</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b/>
          <w:sz w:val="28"/>
          <w:szCs w:val="28"/>
          <w:lang w:val="kk-KZ"/>
        </w:rPr>
        <w:t>Қазан ат</w:t>
      </w:r>
      <w:r w:rsidRPr="000E48D3">
        <w:rPr>
          <w:rFonts w:ascii="Times New Roman" w:hAnsi="Times New Roman"/>
          <w:sz w:val="28"/>
          <w:szCs w:val="28"/>
          <w:lang w:val="kk-KZ"/>
        </w:rPr>
        <w:t xml:space="preserve">  –қан кешкен ғасырдың өтінде </w:t>
      </w:r>
      <w:r w:rsidRPr="000E48D3">
        <w:rPr>
          <w:rFonts w:ascii="Times New Roman" w:hAnsi="Times New Roman"/>
          <w:b/>
          <w:sz w:val="28"/>
          <w:szCs w:val="28"/>
          <w:lang w:val="kk-KZ"/>
        </w:rPr>
        <w:t>жараған</w:t>
      </w:r>
      <w:r w:rsidRPr="000E48D3">
        <w:rPr>
          <w:rFonts w:ascii="Times New Roman" w:hAnsi="Times New Roman"/>
          <w:sz w:val="28"/>
          <w:szCs w:val="28"/>
          <w:lang w:val="kk-KZ"/>
        </w:rPr>
        <w:t>,</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Мен емес шығармын.</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b/>
          <w:sz w:val="28"/>
          <w:szCs w:val="28"/>
          <w:lang w:val="kk-KZ"/>
        </w:rPr>
        <w:t>Тәңір көк еркесі</w:t>
      </w:r>
      <w:r w:rsidRPr="000E48D3">
        <w:rPr>
          <w:rFonts w:ascii="Times New Roman" w:hAnsi="Times New Roman"/>
          <w:sz w:val="28"/>
          <w:szCs w:val="28"/>
          <w:lang w:val="kk-KZ"/>
        </w:rPr>
        <w:t xml:space="preserve"> – </w:t>
      </w:r>
      <w:r w:rsidRPr="000E48D3">
        <w:rPr>
          <w:rFonts w:ascii="Times New Roman" w:hAnsi="Times New Roman"/>
          <w:i/>
          <w:sz w:val="28"/>
          <w:szCs w:val="28"/>
          <w:lang w:val="kk-KZ"/>
        </w:rPr>
        <w:t>қыранның шаңқылдақ жалғызы</w:t>
      </w:r>
      <w:r w:rsidRPr="000E48D3">
        <w:rPr>
          <w:rFonts w:ascii="Times New Roman" w:hAnsi="Times New Roman"/>
          <w:sz w:val="28"/>
          <w:szCs w:val="28"/>
          <w:lang w:val="kk-KZ"/>
        </w:rPr>
        <w:t>,</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Мен емес шығармын.</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Алаулап атқан таң шапағы жүректей алқызыл,</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Мен емес шығармын.</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Білмеймін,</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 xml:space="preserve">Бұл </w:t>
      </w:r>
      <w:r w:rsidRPr="000E48D3">
        <w:rPr>
          <w:rFonts w:ascii="Times New Roman" w:hAnsi="Times New Roman"/>
          <w:b/>
          <w:sz w:val="28"/>
          <w:szCs w:val="28"/>
          <w:lang w:val="kk-KZ"/>
        </w:rPr>
        <w:t>кәрі далалық</w:t>
      </w:r>
      <w:r w:rsidRPr="000E48D3">
        <w:rPr>
          <w:rFonts w:ascii="Times New Roman" w:hAnsi="Times New Roman"/>
          <w:sz w:val="28"/>
          <w:szCs w:val="28"/>
          <w:lang w:val="kk-KZ"/>
        </w:rPr>
        <w:t xml:space="preserve"> тәкаппар жас халық</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Менен не күтеді?!</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Білерім:</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Мен үшін барлық жол қазақтан басталып,</w:t>
      </w:r>
    </w:p>
    <w:p w:rsidR="00F829E3" w:rsidRPr="000E48D3" w:rsidRDefault="00F829E3" w:rsidP="00F45408">
      <w:pPr>
        <w:shd w:val="clear" w:color="auto" w:fill="FFFFFF"/>
        <w:spacing w:after="0" w:line="240" w:lineRule="auto"/>
        <w:ind w:firstLine="567"/>
        <w:rPr>
          <w:rFonts w:ascii="Times New Roman" w:hAnsi="Times New Roman"/>
          <w:sz w:val="28"/>
          <w:szCs w:val="28"/>
          <w:lang w:val="kk-KZ"/>
        </w:rPr>
      </w:pPr>
      <w:r w:rsidRPr="000E48D3">
        <w:rPr>
          <w:rFonts w:ascii="Times New Roman" w:hAnsi="Times New Roman"/>
          <w:sz w:val="28"/>
          <w:szCs w:val="28"/>
          <w:lang w:val="kk-KZ"/>
        </w:rPr>
        <w:t>Қазақпен бітеді! [1</w:t>
      </w:r>
      <w:r w:rsidR="009445F9">
        <w:rPr>
          <w:rFonts w:ascii="Times New Roman" w:hAnsi="Times New Roman"/>
          <w:sz w:val="28"/>
          <w:szCs w:val="28"/>
          <w:lang w:val="kk-KZ"/>
        </w:rPr>
        <w:t>11</w:t>
      </w:r>
      <w:r w:rsidRPr="000E48D3">
        <w:rPr>
          <w:rFonts w:ascii="Times New Roman" w:hAnsi="Times New Roman"/>
          <w:sz w:val="28"/>
          <w:szCs w:val="28"/>
          <w:lang w:val="kk-KZ"/>
        </w:rPr>
        <w:t>,53</w:t>
      </w:r>
      <w:r w:rsidR="009F4445" w:rsidRPr="000E48D3">
        <w:rPr>
          <w:rFonts w:ascii="Times New Roman" w:hAnsi="Times New Roman"/>
          <w:sz w:val="28"/>
          <w:szCs w:val="28"/>
          <w:lang w:val="kk-KZ"/>
        </w:rPr>
        <w:t xml:space="preserve"> б.</w:t>
      </w:r>
      <w:r w:rsidRPr="000E48D3">
        <w:rPr>
          <w:rFonts w:ascii="Times New Roman" w:hAnsi="Times New Roman"/>
          <w:sz w:val="28"/>
          <w:szCs w:val="28"/>
          <w:lang w:val="kk-KZ"/>
        </w:rPr>
        <w:t>].</w:t>
      </w:r>
    </w:p>
    <w:p w:rsidR="00F829E3" w:rsidRPr="000E48D3" w:rsidRDefault="00F829E3" w:rsidP="00F45408">
      <w:pPr>
        <w:spacing w:after="0" w:line="240" w:lineRule="auto"/>
        <w:ind w:firstLine="567"/>
        <w:jc w:val="both"/>
        <w:rPr>
          <w:rFonts w:ascii="Times New Roman" w:hAnsi="Times New Roman"/>
          <w:sz w:val="28"/>
          <w:szCs w:val="28"/>
          <w:lang w:val="kk-KZ"/>
        </w:rPr>
      </w:pPr>
    </w:p>
    <w:p w:rsidR="009556CB" w:rsidRPr="000E48D3" w:rsidRDefault="00F829E3"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Білімгерлер </w:t>
      </w:r>
      <w:r w:rsidR="009556CB" w:rsidRPr="000E48D3">
        <w:rPr>
          <w:rFonts w:ascii="Times New Roman" w:hAnsi="Times New Roman"/>
          <w:sz w:val="28"/>
          <w:szCs w:val="28"/>
          <w:lang w:val="kk-KZ"/>
        </w:rPr>
        <w:t>Е.Жүністің «Менің жолым» атты өлеңінбір оқығанда түсін</w:t>
      </w:r>
      <w:r w:rsidRPr="000E48D3">
        <w:rPr>
          <w:rFonts w:ascii="Times New Roman" w:hAnsi="Times New Roman"/>
          <w:sz w:val="28"/>
          <w:szCs w:val="28"/>
          <w:lang w:val="kk-KZ"/>
        </w:rPr>
        <w:t xml:space="preserve">іп, </w:t>
      </w:r>
      <w:r w:rsidR="009556CB" w:rsidRPr="000E48D3">
        <w:rPr>
          <w:rFonts w:ascii="Times New Roman" w:hAnsi="Times New Roman"/>
          <w:sz w:val="28"/>
          <w:szCs w:val="28"/>
          <w:lang w:val="kk-KZ"/>
        </w:rPr>
        <w:t>бойларына сің</w:t>
      </w:r>
      <w:r w:rsidRPr="000E48D3">
        <w:rPr>
          <w:rFonts w:ascii="Times New Roman" w:hAnsi="Times New Roman"/>
          <w:sz w:val="28"/>
          <w:szCs w:val="28"/>
          <w:lang w:val="kk-KZ"/>
        </w:rPr>
        <w:t>іре алмады. Алайда,</w:t>
      </w:r>
      <w:r w:rsidR="009556CB" w:rsidRPr="000E48D3">
        <w:rPr>
          <w:rFonts w:ascii="Times New Roman" w:hAnsi="Times New Roman"/>
          <w:sz w:val="28"/>
          <w:szCs w:val="28"/>
          <w:lang w:val="kk-KZ"/>
        </w:rPr>
        <w:t xml:space="preserve"> әр сөзін жеке зерделеп, түсініктемелер бере отырып талдауда өлеңнің мәнін ашу әлдеқайда жеңілдей түскенін</w:t>
      </w:r>
      <w:r w:rsidRPr="000E48D3">
        <w:rPr>
          <w:rFonts w:ascii="Times New Roman" w:hAnsi="Times New Roman"/>
          <w:sz w:val="28"/>
          <w:szCs w:val="28"/>
          <w:lang w:val="kk-KZ"/>
        </w:rPr>
        <w:t xml:space="preserve"> студенттердің жасаған талдау нәтижелерінен</w:t>
      </w:r>
      <w:r w:rsidR="009556CB" w:rsidRPr="000E48D3">
        <w:rPr>
          <w:rFonts w:ascii="Times New Roman" w:hAnsi="Times New Roman"/>
          <w:sz w:val="28"/>
          <w:szCs w:val="28"/>
          <w:lang w:val="kk-KZ"/>
        </w:rPr>
        <w:t xml:space="preserve"> көруге болады. Студенттердің</w:t>
      </w:r>
      <w:r w:rsidRPr="000E48D3">
        <w:rPr>
          <w:rFonts w:ascii="Times New Roman" w:hAnsi="Times New Roman"/>
          <w:sz w:val="28"/>
          <w:szCs w:val="28"/>
          <w:lang w:val="kk-KZ"/>
        </w:rPr>
        <w:t xml:space="preserve"> талдау жұмыстарын төменнен көруге болды.</w:t>
      </w:r>
    </w:p>
    <w:p w:rsidR="009556CB" w:rsidRPr="000E48D3" w:rsidRDefault="009556CB" w:rsidP="00F45408">
      <w:pPr>
        <w:shd w:val="clear" w:color="auto" w:fill="FFFFFF"/>
        <w:spacing w:after="0" w:line="240" w:lineRule="auto"/>
        <w:ind w:firstLine="567"/>
        <w:rPr>
          <w:rFonts w:ascii="Times New Roman" w:hAnsi="Times New Roman"/>
          <w:sz w:val="28"/>
          <w:szCs w:val="28"/>
          <w:highlight w:val="yellow"/>
          <w:lang w:val="kk-KZ"/>
        </w:rPr>
      </w:pPr>
      <w:r w:rsidRPr="000E48D3">
        <w:rPr>
          <w:rFonts w:ascii="Times New Roman" w:hAnsi="Times New Roman"/>
          <w:sz w:val="28"/>
          <w:szCs w:val="28"/>
          <w:highlight w:val="yellow"/>
          <w:lang w:val="kk-KZ"/>
        </w:rPr>
        <w:tab/>
      </w:r>
    </w:p>
    <w:p w:rsidR="009556CB" w:rsidRPr="000E48D3" w:rsidRDefault="007A3F02" w:rsidP="00E90D98">
      <w:pPr>
        <w:shd w:val="clear" w:color="auto" w:fill="FFFFFF"/>
        <w:spacing w:after="0" w:line="240" w:lineRule="auto"/>
        <w:rPr>
          <w:rFonts w:ascii="Times New Roman" w:hAnsi="Times New Roman"/>
          <w:i/>
          <w:sz w:val="28"/>
          <w:szCs w:val="28"/>
          <w:lang w:val="kk-KZ"/>
        </w:rPr>
      </w:pPr>
      <w:r w:rsidRPr="000E48D3">
        <w:rPr>
          <w:rFonts w:ascii="Times New Roman" w:hAnsi="Times New Roman"/>
          <w:i/>
          <w:sz w:val="28"/>
          <w:szCs w:val="28"/>
          <w:lang w:val="kk-KZ"/>
        </w:rPr>
        <w:t>5</w:t>
      </w:r>
      <w:r w:rsidR="00EA7928" w:rsidRPr="000E48D3">
        <w:rPr>
          <w:rFonts w:ascii="Times New Roman" w:hAnsi="Times New Roman"/>
          <w:i/>
          <w:sz w:val="28"/>
          <w:szCs w:val="28"/>
          <w:lang w:val="kk-KZ"/>
        </w:rPr>
        <w:t xml:space="preserve">-кесте. </w:t>
      </w:r>
      <w:r w:rsidR="009556CB" w:rsidRPr="000E48D3">
        <w:rPr>
          <w:rFonts w:ascii="Times New Roman" w:hAnsi="Times New Roman"/>
          <w:i/>
          <w:sz w:val="28"/>
          <w:szCs w:val="28"/>
          <w:lang w:val="kk-KZ"/>
        </w:rPr>
        <w:t xml:space="preserve">Бірінші талдау жұмысы: </w:t>
      </w:r>
    </w:p>
    <w:p w:rsidR="008543AE" w:rsidRPr="000E48D3" w:rsidRDefault="008543AE" w:rsidP="00F45408">
      <w:pPr>
        <w:shd w:val="clear" w:color="auto" w:fill="FFFFFF"/>
        <w:spacing w:after="0" w:line="240" w:lineRule="auto"/>
        <w:ind w:firstLine="567"/>
        <w:rPr>
          <w:rFonts w:ascii="Times New Roman" w:hAnsi="Times New Roman"/>
          <w:i/>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5103"/>
        <w:gridCol w:w="2552"/>
      </w:tblGrid>
      <w:tr w:rsidR="009556CB" w:rsidRPr="000E48D3" w:rsidTr="00F96860">
        <w:tc>
          <w:tcPr>
            <w:tcW w:w="1809" w:type="dxa"/>
          </w:tcPr>
          <w:p w:rsidR="009556CB" w:rsidRPr="000E48D3" w:rsidRDefault="009556CB" w:rsidP="00F45408">
            <w:pPr>
              <w:spacing w:after="0" w:line="240" w:lineRule="auto"/>
              <w:rPr>
                <w:rFonts w:ascii="Times New Roman" w:hAnsi="Times New Roman"/>
                <w:b/>
                <w:sz w:val="28"/>
                <w:szCs w:val="28"/>
                <w:lang w:val="kk-KZ"/>
              </w:rPr>
            </w:pPr>
            <w:r w:rsidRPr="000E48D3">
              <w:rPr>
                <w:rFonts w:ascii="Times New Roman" w:hAnsi="Times New Roman"/>
                <w:b/>
                <w:sz w:val="28"/>
                <w:szCs w:val="28"/>
                <w:lang w:val="kk-KZ"/>
              </w:rPr>
              <w:t>Жекелеген үзінділер</w:t>
            </w:r>
          </w:p>
          <w:p w:rsidR="008F1B46" w:rsidRPr="000E48D3" w:rsidRDefault="008F1B46" w:rsidP="00F45408">
            <w:pPr>
              <w:spacing w:after="0" w:line="240" w:lineRule="auto"/>
              <w:rPr>
                <w:rFonts w:ascii="Times New Roman" w:hAnsi="Times New Roman"/>
                <w:b/>
                <w:sz w:val="28"/>
                <w:szCs w:val="28"/>
                <w:lang w:val="kk-KZ"/>
              </w:rPr>
            </w:pPr>
          </w:p>
        </w:tc>
        <w:tc>
          <w:tcPr>
            <w:tcW w:w="5103" w:type="dxa"/>
          </w:tcPr>
          <w:p w:rsidR="009556CB" w:rsidRPr="000E48D3" w:rsidRDefault="009556CB" w:rsidP="00F45408">
            <w:pPr>
              <w:spacing w:after="0" w:line="240" w:lineRule="auto"/>
              <w:ind w:firstLine="567"/>
              <w:rPr>
                <w:rFonts w:ascii="Times New Roman" w:hAnsi="Times New Roman"/>
                <w:b/>
                <w:sz w:val="28"/>
                <w:szCs w:val="28"/>
                <w:lang w:val="kk-KZ"/>
              </w:rPr>
            </w:pPr>
            <w:r w:rsidRPr="000E48D3">
              <w:rPr>
                <w:rFonts w:ascii="Times New Roman" w:hAnsi="Times New Roman"/>
                <w:b/>
                <w:sz w:val="28"/>
                <w:szCs w:val="28"/>
                <w:lang w:val="kk-KZ"/>
              </w:rPr>
              <w:t>Бөлшектің мағынасы</w:t>
            </w:r>
          </w:p>
        </w:tc>
        <w:tc>
          <w:tcPr>
            <w:tcW w:w="2552" w:type="dxa"/>
          </w:tcPr>
          <w:p w:rsidR="009556CB" w:rsidRPr="000E48D3" w:rsidRDefault="009556CB" w:rsidP="00F45408">
            <w:pPr>
              <w:spacing w:after="0" w:line="240" w:lineRule="auto"/>
              <w:rPr>
                <w:rFonts w:ascii="Times New Roman" w:hAnsi="Times New Roman"/>
                <w:b/>
                <w:sz w:val="28"/>
                <w:szCs w:val="28"/>
                <w:lang w:val="kk-KZ"/>
              </w:rPr>
            </w:pPr>
            <w:r w:rsidRPr="000E48D3">
              <w:rPr>
                <w:rFonts w:ascii="Times New Roman" w:hAnsi="Times New Roman"/>
                <w:b/>
                <w:sz w:val="28"/>
                <w:szCs w:val="28"/>
                <w:lang w:val="kk-KZ"/>
              </w:rPr>
              <w:t>Бүтіннің мағынасы</w:t>
            </w:r>
          </w:p>
        </w:tc>
      </w:tr>
      <w:tr w:rsidR="00EA7928" w:rsidRPr="000E48D3" w:rsidTr="00F96860">
        <w:tc>
          <w:tcPr>
            <w:tcW w:w="1809" w:type="dxa"/>
          </w:tcPr>
          <w:p w:rsidR="00EA7928" w:rsidRPr="000E48D3" w:rsidRDefault="00EA7928" w:rsidP="00EA7928">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1</w:t>
            </w:r>
          </w:p>
        </w:tc>
        <w:tc>
          <w:tcPr>
            <w:tcW w:w="5103" w:type="dxa"/>
          </w:tcPr>
          <w:p w:rsidR="00EA7928" w:rsidRPr="000E48D3" w:rsidRDefault="00EA7928" w:rsidP="00EA7928">
            <w:pPr>
              <w:spacing w:after="0" w:line="240" w:lineRule="auto"/>
              <w:ind w:firstLine="567"/>
              <w:jc w:val="center"/>
              <w:rPr>
                <w:rFonts w:ascii="Times New Roman" w:hAnsi="Times New Roman"/>
                <w:b/>
                <w:sz w:val="28"/>
                <w:szCs w:val="28"/>
                <w:lang w:val="kk-KZ"/>
              </w:rPr>
            </w:pPr>
            <w:r w:rsidRPr="000E48D3">
              <w:rPr>
                <w:rFonts w:ascii="Times New Roman" w:hAnsi="Times New Roman"/>
                <w:b/>
                <w:sz w:val="28"/>
                <w:szCs w:val="28"/>
                <w:lang w:val="kk-KZ"/>
              </w:rPr>
              <w:t>2</w:t>
            </w:r>
          </w:p>
        </w:tc>
        <w:tc>
          <w:tcPr>
            <w:tcW w:w="2552" w:type="dxa"/>
          </w:tcPr>
          <w:p w:rsidR="00EA7928" w:rsidRPr="000E48D3" w:rsidRDefault="00EA7928" w:rsidP="00EA7928">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3</w:t>
            </w:r>
          </w:p>
        </w:tc>
      </w:tr>
      <w:tr w:rsidR="008F1B46" w:rsidRPr="000E48D3" w:rsidTr="008F1B46">
        <w:tc>
          <w:tcPr>
            <w:tcW w:w="9464" w:type="dxa"/>
            <w:gridSpan w:val="3"/>
            <w:tcBorders>
              <w:top w:val="nil"/>
              <w:left w:val="nil"/>
              <w:right w:val="nil"/>
            </w:tcBorders>
          </w:tcPr>
          <w:p w:rsidR="008F1B46" w:rsidRPr="000E48D3" w:rsidRDefault="007A3F02" w:rsidP="008F1B46">
            <w:pPr>
              <w:spacing w:after="0" w:line="240" w:lineRule="auto"/>
              <w:rPr>
                <w:rFonts w:ascii="Times New Roman" w:hAnsi="Times New Roman"/>
                <w:b/>
                <w:sz w:val="28"/>
                <w:szCs w:val="28"/>
                <w:lang w:val="kk-KZ"/>
              </w:rPr>
            </w:pPr>
            <w:r w:rsidRPr="000E48D3">
              <w:rPr>
                <w:rFonts w:ascii="Times New Roman" w:hAnsi="Times New Roman"/>
                <w:i/>
                <w:sz w:val="28"/>
                <w:szCs w:val="28"/>
                <w:lang w:val="kk-KZ"/>
              </w:rPr>
              <w:t>5</w:t>
            </w:r>
            <w:r w:rsidR="008F1B46" w:rsidRPr="000E48D3">
              <w:rPr>
                <w:rFonts w:ascii="Times New Roman" w:hAnsi="Times New Roman"/>
                <w:i/>
                <w:sz w:val="28"/>
                <w:szCs w:val="28"/>
                <w:lang w:val="kk-KZ"/>
              </w:rPr>
              <w:t>-кестенің жалғасы</w:t>
            </w:r>
          </w:p>
        </w:tc>
      </w:tr>
      <w:tr w:rsidR="008F1B46" w:rsidRPr="000E48D3" w:rsidTr="00F96860">
        <w:tc>
          <w:tcPr>
            <w:tcW w:w="1809" w:type="dxa"/>
          </w:tcPr>
          <w:p w:rsidR="008F1B46" w:rsidRPr="000E48D3" w:rsidRDefault="008F1B46" w:rsidP="00EA7928">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1</w:t>
            </w:r>
          </w:p>
          <w:p w:rsidR="008F1B46" w:rsidRPr="000E48D3" w:rsidRDefault="008F1B46" w:rsidP="00EA7928">
            <w:pPr>
              <w:spacing w:after="0" w:line="240" w:lineRule="auto"/>
              <w:jc w:val="center"/>
              <w:rPr>
                <w:rFonts w:ascii="Times New Roman" w:hAnsi="Times New Roman"/>
                <w:b/>
                <w:sz w:val="28"/>
                <w:szCs w:val="28"/>
                <w:lang w:val="kk-KZ"/>
              </w:rPr>
            </w:pPr>
          </w:p>
        </w:tc>
        <w:tc>
          <w:tcPr>
            <w:tcW w:w="5103" w:type="dxa"/>
          </w:tcPr>
          <w:p w:rsidR="008F1B46" w:rsidRPr="000E48D3" w:rsidRDefault="008F1B46" w:rsidP="00EA7928">
            <w:pPr>
              <w:spacing w:after="0" w:line="240" w:lineRule="auto"/>
              <w:ind w:firstLine="567"/>
              <w:jc w:val="center"/>
              <w:rPr>
                <w:rFonts w:ascii="Times New Roman" w:hAnsi="Times New Roman"/>
                <w:b/>
                <w:sz w:val="28"/>
                <w:szCs w:val="28"/>
                <w:lang w:val="kk-KZ"/>
              </w:rPr>
            </w:pPr>
            <w:r w:rsidRPr="000E48D3">
              <w:rPr>
                <w:rFonts w:ascii="Times New Roman" w:hAnsi="Times New Roman"/>
                <w:b/>
                <w:sz w:val="28"/>
                <w:szCs w:val="28"/>
                <w:lang w:val="kk-KZ"/>
              </w:rPr>
              <w:t>2</w:t>
            </w:r>
          </w:p>
        </w:tc>
        <w:tc>
          <w:tcPr>
            <w:tcW w:w="2552" w:type="dxa"/>
          </w:tcPr>
          <w:p w:rsidR="008F1B46" w:rsidRPr="000E48D3" w:rsidRDefault="008F1B46" w:rsidP="00EA7928">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3</w:t>
            </w:r>
          </w:p>
        </w:tc>
      </w:tr>
      <w:tr w:rsidR="008F1B46" w:rsidRPr="00E12113" w:rsidTr="00EA7928">
        <w:tc>
          <w:tcPr>
            <w:tcW w:w="1809" w:type="dxa"/>
          </w:tcPr>
          <w:p w:rsidR="008F1B46" w:rsidRPr="000E48D3" w:rsidRDefault="008F1B46" w:rsidP="00F45408">
            <w:pPr>
              <w:spacing w:after="0" w:line="240" w:lineRule="auto"/>
              <w:jc w:val="both"/>
              <w:rPr>
                <w:rFonts w:ascii="Times New Roman" w:hAnsi="Times New Roman"/>
                <w:iCs/>
                <w:sz w:val="28"/>
                <w:szCs w:val="28"/>
                <w:lang w:val="kk-KZ"/>
              </w:rPr>
            </w:pPr>
            <w:r w:rsidRPr="000E48D3">
              <w:rPr>
                <w:rFonts w:ascii="Times New Roman" w:hAnsi="Times New Roman"/>
                <w:sz w:val="28"/>
                <w:szCs w:val="28"/>
                <w:lang w:val="kk-KZ"/>
              </w:rPr>
              <w:t>Мойнына бұршақ сап тілеген</w:t>
            </w:r>
          </w:p>
          <w:p w:rsidR="008F1B46" w:rsidRPr="000E48D3" w:rsidRDefault="008F1B46" w:rsidP="00F45408">
            <w:pPr>
              <w:spacing w:after="0" w:line="240" w:lineRule="auto"/>
              <w:ind w:firstLine="567"/>
              <w:jc w:val="both"/>
              <w:rPr>
                <w:rFonts w:ascii="Times New Roman" w:hAnsi="Times New Roman"/>
                <w:b/>
                <w:iCs/>
                <w:sz w:val="28"/>
                <w:szCs w:val="28"/>
                <w:lang w:val="kk-KZ"/>
              </w:rPr>
            </w:pPr>
          </w:p>
        </w:tc>
        <w:tc>
          <w:tcPr>
            <w:tcW w:w="5103" w:type="dxa"/>
          </w:tcPr>
          <w:p w:rsidR="008F1B46" w:rsidRPr="000E48D3" w:rsidRDefault="008F1B46" w:rsidP="008D2147">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Қазақ халқының ертеден келе жатқа ырымы, ғұрпы. Ертеде балалы бола алма</w:t>
            </w:r>
            <w:r w:rsidR="008D2147">
              <w:rPr>
                <w:rFonts w:ascii="Times New Roman" w:hAnsi="Times New Roman"/>
                <w:sz w:val="28"/>
                <w:szCs w:val="28"/>
                <w:lang w:val="kk-KZ"/>
              </w:rPr>
              <w:t xml:space="preserve">ған </w:t>
            </w:r>
            <w:r w:rsidRPr="000E48D3">
              <w:rPr>
                <w:rFonts w:ascii="Times New Roman" w:hAnsi="Times New Roman"/>
                <w:sz w:val="28"/>
                <w:szCs w:val="28"/>
                <w:lang w:val="kk-KZ"/>
              </w:rPr>
              <w:t xml:space="preserve">адамдар мойнына көгеннің бұршағын салып Құдайдан </w:t>
            </w:r>
            <w:r w:rsidR="008D2147">
              <w:rPr>
                <w:rFonts w:ascii="Times New Roman" w:hAnsi="Times New Roman"/>
                <w:sz w:val="28"/>
                <w:szCs w:val="28"/>
                <w:lang w:val="kk-KZ"/>
              </w:rPr>
              <w:t>бала</w:t>
            </w:r>
            <w:r w:rsidRPr="000E48D3">
              <w:rPr>
                <w:rFonts w:ascii="Times New Roman" w:hAnsi="Times New Roman"/>
                <w:sz w:val="28"/>
                <w:szCs w:val="28"/>
                <w:lang w:val="kk-KZ"/>
              </w:rPr>
              <w:t xml:space="preserve"> сұрап жалбарынған</w:t>
            </w:r>
            <w:r w:rsidR="008D2147">
              <w:rPr>
                <w:rFonts w:ascii="Times New Roman" w:hAnsi="Times New Roman"/>
                <w:sz w:val="28"/>
                <w:szCs w:val="28"/>
                <w:lang w:val="kk-KZ"/>
              </w:rPr>
              <w:t>.</w:t>
            </w:r>
          </w:p>
        </w:tc>
        <w:tc>
          <w:tcPr>
            <w:tcW w:w="2552" w:type="dxa"/>
            <w:vMerge w:val="restart"/>
            <w:tcBorders>
              <w:top w:val="single" w:sz="4" w:space="0" w:color="auto"/>
            </w:tcBorders>
          </w:tcPr>
          <w:p w:rsidR="008F1B46" w:rsidRPr="000E48D3" w:rsidRDefault="008F1B46" w:rsidP="00EA7928">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Меніңше, бұл жерде ақынның айтпағы – жүрегім қазақ деп соғады, қазақпен бірге жасап, қазақпен бірге өлемін деген ой.</w:t>
            </w:r>
          </w:p>
          <w:p w:rsidR="008F1B46" w:rsidRPr="000E48D3" w:rsidRDefault="008F1B46" w:rsidP="00EA7928">
            <w:pPr>
              <w:spacing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Автордың бұлардың барлығын мен емес </w:t>
            </w:r>
          </w:p>
          <w:p w:rsidR="008F1B46" w:rsidRPr="000E48D3" w:rsidRDefault="008F1B46" w:rsidP="00EA7928">
            <w:pPr>
              <w:jc w:val="both"/>
              <w:rPr>
                <w:rFonts w:ascii="Times New Roman" w:hAnsi="Times New Roman"/>
                <w:sz w:val="28"/>
                <w:szCs w:val="28"/>
                <w:lang w:val="kk-KZ"/>
              </w:rPr>
            </w:pPr>
            <w:r w:rsidRPr="000E48D3">
              <w:rPr>
                <w:rFonts w:ascii="Times New Roman" w:hAnsi="Times New Roman"/>
                <w:sz w:val="28"/>
                <w:szCs w:val="28"/>
                <w:lang w:val="kk-KZ"/>
              </w:rPr>
              <w:t>шығармын деп санамалап айтуындағы мақсаты – сондай керемет болмасам да, халық менен керемет дүниелерді күтеді дегенді айтады. Ұлтымының, елімнің үмітін ақтағым келеді, халықтың ұлымын, бар өлең-жырым қазаққа арналады дегенді меңзейді.</w:t>
            </w:r>
          </w:p>
        </w:tc>
      </w:tr>
      <w:tr w:rsidR="008F1B46" w:rsidRPr="00E12113" w:rsidTr="004105D1">
        <w:tc>
          <w:tcPr>
            <w:tcW w:w="1809" w:type="dxa"/>
          </w:tcPr>
          <w:p w:rsidR="008F1B46" w:rsidRPr="000E48D3" w:rsidRDefault="008F1B46" w:rsidP="00F45408">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Киелі қандағы өрлік</w:t>
            </w:r>
          </w:p>
        </w:tc>
        <w:tc>
          <w:tcPr>
            <w:tcW w:w="5103" w:type="dxa"/>
          </w:tcPr>
          <w:p w:rsidR="008F1B46" w:rsidRPr="000E48D3" w:rsidRDefault="008F1B46" w:rsidP="00F45408">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Өжеттiк, өp мiнездiлiк, бipбеткейлік. Өрліктің үлгісі деп нағыз батыр, қаһармандықтың бейнесін, үлгісін меңзеп тұр.</w:t>
            </w:r>
          </w:p>
        </w:tc>
        <w:tc>
          <w:tcPr>
            <w:tcW w:w="2552" w:type="dxa"/>
            <w:vMerge/>
          </w:tcPr>
          <w:p w:rsidR="008F1B46" w:rsidRPr="000E48D3" w:rsidRDefault="008F1B46" w:rsidP="00EA7928">
            <w:pPr>
              <w:jc w:val="both"/>
              <w:rPr>
                <w:rFonts w:ascii="Times New Roman" w:hAnsi="Times New Roman"/>
                <w:sz w:val="28"/>
                <w:szCs w:val="28"/>
                <w:lang w:val="kk-KZ"/>
              </w:rPr>
            </w:pPr>
          </w:p>
        </w:tc>
      </w:tr>
      <w:tr w:rsidR="008F1B46" w:rsidRPr="00E12113" w:rsidTr="008F1B46">
        <w:trPr>
          <w:trHeight w:val="646"/>
        </w:trPr>
        <w:tc>
          <w:tcPr>
            <w:tcW w:w="1809" w:type="dxa"/>
            <w:tcBorders>
              <w:bottom w:val="single" w:sz="4" w:space="0" w:color="auto"/>
            </w:tcBorders>
          </w:tcPr>
          <w:p w:rsidR="008F1B46" w:rsidRPr="000E48D3" w:rsidRDefault="008F1B46" w:rsidP="00F45408">
            <w:pPr>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Ұлы түз –ұлы дала.</w:t>
            </w:r>
          </w:p>
        </w:tc>
        <w:tc>
          <w:tcPr>
            <w:tcW w:w="5103" w:type="dxa"/>
            <w:tcBorders>
              <w:bottom w:val="single" w:sz="4" w:space="0" w:color="auto"/>
            </w:tcBorders>
          </w:tcPr>
          <w:p w:rsidR="008F1B46" w:rsidRPr="000E48D3" w:rsidRDefault="008F1B46" w:rsidP="00F45408">
            <w:pPr>
              <w:jc w:val="both"/>
              <w:rPr>
                <w:rFonts w:ascii="Times New Roman" w:hAnsi="Times New Roman"/>
                <w:sz w:val="28"/>
                <w:szCs w:val="28"/>
                <w:lang w:val="kk-KZ"/>
              </w:rPr>
            </w:pPr>
            <w:r w:rsidRPr="000E48D3">
              <w:rPr>
                <w:rFonts w:ascii="Times New Roman" w:hAnsi="Times New Roman"/>
                <w:sz w:val="28"/>
                <w:szCs w:val="28"/>
                <w:lang w:val="kk-KZ"/>
              </w:rPr>
              <w:t>Ұлыған бөрі – қасқырлар әулетінің көсемінің ұлуы.</w:t>
            </w:r>
          </w:p>
        </w:tc>
        <w:tc>
          <w:tcPr>
            <w:tcW w:w="2552" w:type="dxa"/>
            <w:vMerge/>
          </w:tcPr>
          <w:p w:rsidR="008F1B46" w:rsidRPr="000E48D3" w:rsidRDefault="008F1B46" w:rsidP="00EA7928">
            <w:pPr>
              <w:jc w:val="both"/>
              <w:rPr>
                <w:rFonts w:ascii="Times New Roman" w:hAnsi="Times New Roman"/>
                <w:sz w:val="28"/>
                <w:szCs w:val="28"/>
                <w:lang w:val="kk-KZ"/>
              </w:rPr>
            </w:pPr>
          </w:p>
        </w:tc>
      </w:tr>
      <w:tr w:rsidR="008F1B46" w:rsidRPr="00E12113" w:rsidTr="008F1B46">
        <w:trPr>
          <w:trHeight w:val="1245"/>
        </w:trPr>
        <w:tc>
          <w:tcPr>
            <w:tcW w:w="1809" w:type="dxa"/>
            <w:tcBorders>
              <w:top w:val="single" w:sz="4" w:space="0" w:color="auto"/>
            </w:tcBorders>
          </w:tcPr>
          <w:p w:rsidR="008F1B46" w:rsidRPr="000E48D3" w:rsidRDefault="008F1B46" w:rsidP="00EA7928">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 xml:space="preserve">Ұлыған </w:t>
            </w:r>
          </w:p>
          <w:p w:rsidR="008F1B46" w:rsidRPr="000E48D3" w:rsidRDefault="008F1B46" w:rsidP="00F45408">
            <w:pPr>
              <w:jc w:val="both"/>
              <w:rPr>
                <w:rFonts w:ascii="Times New Roman" w:hAnsi="Times New Roman"/>
                <w:sz w:val="28"/>
                <w:szCs w:val="28"/>
                <w:lang w:val="kk-KZ"/>
              </w:rPr>
            </w:pPr>
            <w:r w:rsidRPr="000E48D3">
              <w:rPr>
                <w:rFonts w:ascii="Times New Roman" w:hAnsi="Times New Roman"/>
                <w:sz w:val="28"/>
                <w:szCs w:val="28"/>
                <w:lang w:val="kk-KZ"/>
              </w:rPr>
              <w:t>бөріде абадан</w:t>
            </w:r>
          </w:p>
        </w:tc>
        <w:tc>
          <w:tcPr>
            <w:tcW w:w="5103" w:type="dxa"/>
            <w:tcBorders>
              <w:top w:val="single" w:sz="4" w:space="0" w:color="auto"/>
            </w:tcBorders>
          </w:tcPr>
          <w:p w:rsidR="008F1B46" w:rsidRPr="000E48D3" w:rsidRDefault="008F1B46" w:rsidP="00EA7928">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Яғни, айтпағы, ұлы далада ұлитын </w:t>
            </w:r>
          </w:p>
          <w:p w:rsidR="008F1B46" w:rsidRPr="000E48D3" w:rsidRDefault="008F1B46" w:rsidP="00F45408">
            <w:pPr>
              <w:jc w:val="both"/>
              <w:rPr>
                <w:rFonts w:ascii="Times New Roman" w:hAnsi="Times New Roman"/>
                <w:sz w:val="28"/>
                <w:szCs w:val="28"/>
                <w:lang w:val="kk-KZ"/>
              </w:rPr>
            </w:pPr>
            <w:r w:rsidRPr="000E48D3">
              <w:rPr>
                <w:rFonts w:ascii="Times New Roman" w:hAnsi="Times New Roman"/>
                <w:sz w:val="28"/>
                <w:szCs w:val="28"/>
                <w:lang w:val="kk-KZ"/>
              </w:rPr>
              <w:t>нағыз қасқыр әулетінің көсемдері. Осы даланың нағыз иелері –  түз тағылары.</w:t>
            </w:r>
          </w:p>
        </w:tc>
        <w:tc>
          <w:tcPr>
            <w:tcW w:w="2552" w:type="dxa"/>
            <w:vMerge/>
          </w:tcPr>
          <w:p w:rsidR="008F1B46" w:rsidRPr="000E48D3" w:rsidRDefault="008F1B46" w:rsidP="00EA7928">
            <w:pPr>
              <w:jc w:val="both"/>
              <w:rPr>
                <w:rFonts w:ascii="Times New Roman" w:hAnsi="Times New Roman"/>
                <w:sz w:val="28"/>
                <w:szCs w:val="28"/>
                <w:lang w:val="kk-KZ"/>
              </w:rPr>
            </w:pPr>
          </w:p>
        </w:tc>
      </w:tr>
      <w:tr w:rsidR="008F1B46" w:rsidRPr="00E12113" w:rsidTr="004105D1">
        <w:tc>
          <w:tcPr>
            <w:tcW w:w="1809" w:type="dxa"/>
          </w:tcPr>
          <w:p w:rsidR="008F1B46" w:rsidRPr="000E48D3" w:rsidRDefault="008F1B46" w:rsidP="00F45408">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Қазан ат – қан кешкен ғасырдың өтінде жараған:</w:t>
            </w:r>
          </w:p>
        </w:tc>
        <w:tc>
          <w:tcPr>
            <w:tcW w:w="5103" w:type="dxa"/>
          </w:tcPr>
          <w:p w:rsidR="008F1B46" w:rsidRPr="000E48D3" w:rsidRDefault="008F1B4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Мұндағы «қазанат» дегеніміз батырлардың жауынгерлік аты. Жаугершілік заманда ел қызметіне жараған батырлардың астына мінген аттарын «Қазанат» деп атаған.</w:t>
            </w:r>
          </w:p>
        </w:tc>
        <w:tc>
          <w:tcPr>
            <w:tcW w:w="2552" w:type="dxa"/>
            <w:vMerge/>
          </w:tcPr>
          <w:p w:rsidR="008F1B46" w:rsidRPr="000E48D3" w:rsidRDefault="008F1B46" w:rsidP="00F45408">
            <w:pPr>
              <w:spacing w:after="0" w:line="240" w:lineRule="auto"/>
              <w:ind w:firstLine="567"/>
              <w:rPr>
                <w:rFonts w:ascii="Times New Roman" w:hAnsi="Times New Roman"/>
                <w:sz w:val="28"/>
                <w:szCs w:val="28"/>
                <w:lang w:val="kk-KZ"/>
              </w:rPr>
            </w:pPr>
          </w:p>
        </w:tc>
      </w:tr>
      <w:tr w:rsidR="008F1B46" w:rsidRPr="000E48D3" w:rsidTr="004105D1">
        <w:tc>
          <w:tcPr>
            <w:tcW w:w="1809" w:type="dxa"/>
          </w:tcPr>
          <w:p w:rsidR="008F1B46" w:rsidRPr="000E48D3" w:rsidRDefault="008F1B46" w:rsidP="00F45408">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Тәңір көк еркесі –қыранның шаңқылдақ жалғызы:</w:t>
            </w:r>
          </w:p>
        </w:tc>
        <w:tc>
          <w:tcPr>
            <w:tcW w:w="5103" w:type="dxa"/>
          </w:tcPr>
          <w:p w:rsidR="008F1B46" w:rsidRPr="000E48D3" w:rsidRDefault="008F1B46" w:rsidP="00F45408">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Қыран құзар шыңның ең ұшқыр биігіне ұя салатын еркін құс. Ол көк аспанның иесі өзі секілді қанатын еркін сермеп, асқақ ұшады. Автордың оны ерке деуі де сондықтан.</w:t>
            </w:r>
          </w:p>
        </w:tc>
        <w:tc>
          <w:tcPr>
            <w:tcW w:w="2552" w:type="dxa"/>
            <w:vMerge/>
          </w:tcPr>
          <w:p w:rsidR="008F1B46" w:rsidRPr="000E48D3" w:rsidRDefault="008F1B46" w:rsidP="00F45408">
            <w:pPr>
              <w:spacing w:after="0" w:line="240" w:lineRule="auto"/>
              <w:ind w:firstLine="567"/>
              <w:rPr>
                <w:rFonts w:ascii="Times New Roman" w:hAnsi="Times New Roman"/>
                <w:sz w:val="28"/>
                <w:szCs w:val="28"/>
                <w:lang w:val="kk-KZ"/>
              </w:rPr>
            </w:pPr>
          </w:p>
        </w:tc>
      </w:tr>
    </w:tbl>
    <w:p w:rsidR="009556CB" w:rsidRPr="000E48D3" w:rsidRDefault="009556CB" w:rsidP="00F45408">
      <w:pPr>
        <w:spacing w:after="0" w:line="240" w:lineRule="auto"/>
        <w:ind w:firstLine="567"/>
        <w:rPr>
          <w:rFonts w:ascii="Times New Roman" w:hAnsi="Times New Roman"/>
          <w:sz w:val="28"/>
          <w:szCs w:val="28"/>
          <w:shd w:val="clear" w:color="auto" w:fill="FFFFFF"/>
          <w:lang w:val="kk-KZ"/>
        </w:rPr>
      </w:pPr>
    </w:p>
    <w:p w:rsidR="009556CB" w:rsidRPr="000E48D3" w:rsidRDefault="00EA7928" w:rsidP="00E63E06">
      <w:pPr>
        <w:pStyle w:val="a3"/>
        <w:numPr>
          <w:ilvl w:val="0"/>
          <w:numId w:val="71"/>
        </w:numPr>
        <w:spacing w:after="0" w:line="240" w:lineRule="auto"/>
        <w:rPr>
          <w:rFonts w:ascii="Times New Roman" w:hAnsi="Times New Roman"/>
          <w:i/>
          <w:sz w:val="28"/>
          <w:szCs w:val="28"/>
          <w:shd w:val="clear" w:color="auto" w:fill="FFFFFF"/>
          <w:lang w:val="kk-KZ"/>
        </w:rPr>
      </w:pPr>
      <w:r w:rsidRPr="000E48D3">
        <w:rPr>
          <w:rFonts w:ascii="Times New Roman" w:hAnsi="Times New Roman"/>
          <w:i/>
          <w:sz w:val="28"/>
          <w:szCs w:val="28"/>
          <w:shd w:val="clear" w:color="auto" w:fill="FFFFFF"/>
          <w:lang w:val="kk-KZ"/>
        </w:rPr>
        <w:t xml:space="preserve">кесте. </w:t>
      </w:r>
      <w:r w:rsidR="009556CB" w:rsidRPr="000E48D3">
        <w:rPr>
          <w:rFonts w:ascii="Times New Roman" w:hAnsi="Times New Roman"/>
          <w:i/>
          <w:sz w:val="28"/>
          <w:szCs w:val="28"/>
          <w:shd w:val="clear" w:color="auto" w:fill="FFFFFF"/>
          <w:lang w:val="kk-KZ"/>
        </w:rPr>
        <w:t>Екінші талдау жұмысы: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4820"/>
        <w:gridCol w:w="2693"/>
      </w:tblGrid>
      <w:tr w:rsidR="009556CB" w:rsidRPr="000E48D3" w:rsidTr="00F96860">
        <w:tc>
          <w:tcPr>
            <w:tcW w:w="1951" w:type="dxa"/>
          </w:tcPr>
          <w:p w:rsidR="009556CB" w:rsidRPr="000E48D3" w:rsidRDefault="009556CB" w:rsidP="008F1B46">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Жекелеген үзінділер</w:t>
            </w:r>
          </w:p>
        </w:tc>
        <w:tc>
          <w:tcPr>
            <w:tcW w:w="4820" w:type="dxa"/>
          </w:tcPr>
          <w:p w:rsidR="009556CB" w:rsidRPr="000E48D3" w:rsidRDefault="009556CB" w:rsidP="008F1B46">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Бөлшектің мағынасы</w:t>
            </w:r>
          </w:p>
        </w:tc>
        <w:tc>
          <w:tcPr>
            <w:tcW w:w="2693" w:type="dxa"/>
          </w:tcPr>
          <w:p w:rsidR="009556CB" w:rsidRPr="000E48D3" w:rsidRDefault="009556CB" w:rsidP="008F1B46">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Бүтіннің мағынасы</w:t>
            </w:r>
          </w:p>
        </w:tc>
      </w:tr>
      <w:tr w:rsidR="00EA7928" w:rsidRPr="000E48D3" w:rsidTr="00F96860">
        <w:tc>
          <w:tcPr>
            <w:tcW w:w="1951" w:type="dxa"/>
          </w:tcPr>
          <w:p w:rsidR="00EA7928" w:rsidRPr="000E48D3" w:rsidRDefault="00EA7928" w:rsidP="008F1B46">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1</w:t>
            </w:r>
          </w:p>
        </w:tc>
        <w:tc>
          <w:tcPr>
            <w:tcW w:w="4820" w:type="dxa"/>
          </w:tcPr>
          <w:p w:rsidR="00EA7928" w:rsidRPr="000E48D3" w:rsidRDefault="00EA7928" w:rsidP="008F1B46">
            <w:pPr>
              <w:spacing w:after="0" w:line="240" w:lineRule="auto"/>
              <w:ind w:firstLine="567"/>
              <w:jc w:val="center"/>
              <w:rPr>
                <w:rFonts w:ascii="Times New Roman" w:hAnsi="Times New Roman"/>
                <w:b/>
                <w:sz w:val="28"/>
                <w:szCs w:val="28"/>
                <w:lang w:val="kk-KZ"/>
              </w:rPr>
            </w:pPr>
            <w:r w:rsidRPr="000E48D3">
              <w:rPr>
                <w:rFonts w:ascii="Times New Roman" w:hAnsi="Times New Roman"/>
                <w:b/>
                <w:sz w:val="28"/>
                <w:szCs w:val="28"/>
                <w:lang w:val="kk-KZ"/>
              </w:rPr>
              <w:t>2</w:t>
            </w:r>
          </w:p>
        </w:tc>
        <w:tc>
          <w:tcPr>
            <w:tcW w:w="2693" w:type="dxa"/>
          </w:tcPr>
          <w:p w:rsidR="00EA7928" w:rsidRPr="000E48D3" w:rsidRDefault="00EA7928" w:rsidP="008F1B46">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3</w:t>
            </w:r>
          </w:p>
        </w:tc>
      </w:tr>
      <w:tr w:rsidR="009556CB" w:rsidRPr="00E12113" w:rsidTr="008F1B46">
        <w:trPr>
          <w:trHeight w:val="1770"/>
        </w:trPr>
        <w:tc>
          <w:tcPr>
            <w:tcW w:w="1951" w:type="dxa"/>
            <w:tcBorders>
              <w:bottom w:val="single" w:sz="4" w:space="0" w:color="auto"/>
            </w:tcBorders>
          </w:tcPr>
          <w:p w:rsidR="009556CB" w:rsidRPr="000E48D3" w:rsidRDefault="009556CB" w:rsidP="008F1B46">
            <w:pPr>
              <w:spacing w:after="0" w:line="240" w:lineRule="auto"/>
              <w:jc w:val="both"/>
              <w:rPr>
                <w:rFonts w:ascii="Times New Roman" w:hAnsi="Times New Roman"/>
                <w:iCs/>
                <w:sz w:val="28"/>
                <w:szCs w:val="28"/>
                <w:lang w:val="kk-KZ"/>
              </w:rPr>
            </w:pPr>
            <w:r w:rsidRPr="000E48D3">
              <w:rPr>
                <w:rFonts w:ascii="Times New Roman" w:hAnsi="Times New Roman"/>
                <w:sz w:val="28"/>
                <w:szCs w:val="28"/>
                <w:lang w:val="kk-KZ"/>
              </w:rPr>
              <w:t>Мойнына бұршақ сап тілеген</w:t>
            </w:r>
          </w:p>
        </w:tc>
        <w:tc>
          <w:tcPr>
            <w:tcW w:w="4820" w:type="dxa"/>
            <w:tcBorders>
              <w:bottom w:val="single" w:sz="4" w:space="0" w:color="auto"/>
            </w:tcBorders>
          </w:tcPr>
          <w:p w:rsidR="009556CB" w:rsidRPr="000E48D3" w:rsidRDefault="009556CB" w:rsidP="008F1B46">
            <w:pPr>
              <w:spacing w:line="240" w:lineRule="auto"/>
              <w:jc w:val="both"/>
              <w:rPr>
                <w:rFonts w:ascii="Times New Roman" w:hAnsi="Times New Roman"/>
                <w:sz w:val="28"/>
                <w:szCs w:val="28"/>
                <w:lang w:val="kk-KZ"/>
              </w:rPr>
            </w:pPr>
            <w:r w:rsidRPr="000E48D3">
              <w:rPr>
                <w:rFonts w:ascii="Times New Roman" w:hAnsi="Times New Roman"/>
                <w:sz w:val="28"/>
                <w:szCs w:val="28"/>
                <w:lang w:val="kk-KZ"/>
              </w:rPr>
              <w:t>Мойнына бұршақ салу –</w:t>
            </w:r>
            <w:r w:rsidR="00432999" w:rsidRPr="000E48D3">
              <w:rPr>
                <w:rFonts w:ascii="Times New Roman" w:hAnsi="Times New Roman"/>
                <w:sz w:val="28"/>
                <w:szCs w:val="28"/>
                <w:lang w:val="kk-KZ"/>
              </w:rPr>
              <w:t xml:space="preserve"> қазақ халқының</w:t>
            </w:r>
            <w:r w:rsidRPr="000E48D3">
              <w:rPr>
                <w:rFonts w:ascii="Times New Roman" w:hAnsi="Times New Roman"/>
                <w:sz w:val="28"/>
                <w:szCs w:val="28"/>
                <w:lang w:val="kk-KZ"/>
              </w:rPr>
              <w:t xml:space="preserve"> ырым</w:t>
            </w:r>
            <w:r w:rsidR="00432999" w:rsidRPr="000E48D3">
              <w:rPr>
                <w:rFonts w:ascii="Times New Roman" w:hAnsi="Times New Roman"/>
                <w:sz w:val="28"/>
                <w:szCs w:val="28"/>
                <w:lang w:val="kk-KZ"/>
              </w:rPr>
              <w:t>ы</w:t>
            </w:r>
            <w:r w:rsidRPr="000E48D3">
              <w:rPr>
                <w:rFonts w:ascii="Times New Roman" w:hAnsi="Times New Roman"/>
                <w:sz w:val="28"/>
                <w:szCs w:val="28"/>
                <w:lang w:val="kk-KZ"/>
              </w:rPr>
              <w:t>. Перзент көре алмай жүргендер мойнына бұршақ салып</w:t>
            </w:r>
            <w:r w:rsidR="00432999" w:rsidRPr="000E48D3">
              <w:rPr>
                <w:rFonts w:ascii="Times New Roman" w:hAnsi="Times New Roman"/>
                <w:sz w:val="28"/>
                <w:szCs w:val="28"/>
                <w:lang w:val="kk-KZ"/>
              </w:rPr>
              <w:t xml:space="preserve"> Алла Тағаладан</w:t>
            </w:r>
            <w:r w:rsidRPr="000E48D3">
              <w:rPr>
                <w:rFonts w:ascii="Times New Roman" w:hAnsi="Times New Roman"/>
                <w:sz w:val="28"/>
                <w:szCs w:val="28"/>
                <w:lang w:val="kk-KZ"/>
              </w:rPr>
              <w:t xml:space="preserve"> бала тіле</w:t>
            </w:r>
            <w:r w:rsidR="00250AAB" w:rsidRPr="000E48D3">
              <w:rPr>
                <w:rFonts w:ascii="Times New Roman" w:hAnsi="Times New Roman"/>
                <w:sz w:val="28"/>
                <w:szCs w:val="28"/>
                <w:lang w:val="kk-KZ"/>
              </w:rPr>
              <w:t>ген екен. Ал өлеңде автор «мына дала</w:t>
            </w:r>
            <w:r w:rsidRPr="000E48D3">
              <w:rPr>
                <w:rFonts w:ascii="Times New Roman" w:hAnsi="Times New Roman"/>
                <w:sz w:val="28"/>
                <w:szCs w:val="28"/>
                <w:lang w:val="kk-KZ"/>
              </w:rPr>
              <w:t xml:space="preserve">ның </w:t>
            </w:r>
          </w:p>
        </w:tc>
        <w:tc>
          <w:tcPr>
            <w:tcW w:w="2693" w:type="dxa"/>
            <w:tcBorders>
              <w:top w:val="single" w:sz="4" w:space="0" w:color="auto"/>
              <w:bottom w:val="single" w:sz="4" w:space="0" w:color="auto"/>
            </w:tcBorders>
          </w:tcPr>
          <w:p w:rsidR="009556CB" w:rsidRPr="000E48D3" w:rsidRDefault="009556CB" w:rsidP="00DE1CDD">
            <w:pPr>
              <w:spacing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Өлең жолдарын жеке талдау кезінде айтып кеткенімдей, автор асқақтық – </w:t>
            </w:r>
          </w:p>
        </w:tc>
      </w:tr>
      <w:tr w:rsidR="00B769ED" w:rsidRPr="000E48D3" w:rsidTr="003F45D7">
        <w:trPr>
          <w:trHeight w:val="415"/>
        </w:trPr>
        <w:tc>
          <w:tcPr>
            <w:tcW w:w="9464" w:type="dxa"/>
            <w:gridSpan w:val="3"/>
            <w:tcBorders>
              <w:top w:val="nil"/>
              <w:left w:val="nil"/>
              <w:bottom w:val="single" w:sz="4" w:space="0" w:color="auto"/>
              <w:right w:val="nil"/>
            </w:tcBorders>
          </w:tcPr>
          <w:p w:rsidR="00B769ED" w:rsidRPr="000E48D3" w:rsidRDefault="00B769ED" w:rsidP="00E63E06">
            <w:pPr>
              <w:pStyle w:val="a3"/>
              <w:numPr>
                <w:ilvl w:val="0"/>
                <w:numId w:val="72"/>
              </w:numPr>
              <w:spacing w:line="240" w:lineRule="auto"/>
              <w:jc w:val="both"/>
              <w:rPr>
                <w:rFonts w:ascii="Times New Roman" w:hAnsi="Times New Roman"/>
                <w:sz w:val="28"/>
                <w:szCs w:val="28"/>
                <w:shd w:val="clear" w:color="auto" w:fill="FFFFFF"/>
                <w:lang w:val="kk-KZ"/>
              </w:rPr>
            </w:pPr>
            <w:r w:rsidRPr="000E48D3">
              <w:rPr>
                <w:rFonts w:ascii="Times New Roman" w:hAnsi="Times New Roman"/>
                <w:i/>
                <w:sz w:val="28"/>
                <w:szCs w:val="28"/>
                <w:shd w:val="clear" w:color="auto" w:fill="FFFFFF"/>
                <w:lang w:val="kk-KZ"/>
              </w:rPr>
              <w:t>кестенің жалғасы</w:t>
            </w:r>
          </w:p>
        </w:tc>
      </w:tr>
      <w:tr w:rsidR="008F1B46" w:rsidRPr="000E48D3" w:rsidTr="003F45D7">
        <w:trPr>
          <w:trHeight w:val="308"/>
        </w:trPr>
        <w:tc>
          <w:tcPr>
            <w:tcW w:w="1951" w:type="dxa"/>
            <w:tcBorders>
              <w:bottom w:val="single" w:sz="4" w:space="0" w:color="auto"/>
            </w:tcBorders>
          </w:tcPr>
          <w:p w:rsidR="008F1B46" w:rsidRPr="000E48D3" w:rsidRDefault="00B769ED" w:rsidP="00B769ED">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1</w:t>
            </w:r>
          </w:p>
        </w:tc>
        <w:tc>
          <w:tcPr>
            <w:tcW w:w="4820" w:type="dxa"/>
            <w:tcBorders>
              <w:bottom w:val="single" w:sz="4" w:space="0" w:color="auto"/>
            </w:tcBorders>
          </w:tcPr>
          <w:p w:rsidR="008F1B46" w:rsidRPr="000E48D3" w:rsidRDefault="00B769ED" w:rsidP="00B769ED">
            <w:pPr>
              <w:spacing w:line="240" w:lineRule="auto"/>
              <w:jc w:val="center"/>
              <w:rPr>
                <w:rFonts w:ascii="Times New Roman" w:hAnsi="Times New Roman"/>
                <w:b/>
                <w:sz w:val="28"/>
                <w:szCs w:val="28"/>
                <w:lang w:val="kk-KZ"/>
              </w:rPr>
            </w:pPr>
            <w:r w:rsidRPr="000E48D3">
              <w:rPr>
                <w:rFonts w:ascii="Times New Roman" w:hAnsi="Times New Roman"/>
                <w:b/>
                <w:sz w:val="28"/>
                <w:szCs w:val="28"/>
                <w:lang w:val="kk-KZ"/>
              </w:rPr>
              <w:t>2</w:t>
            </w:r>
          </w:p>
        </w:tc>
        <w:tc>
          <w:tcPr>
            <w:tcW w:w="2693" w:type="dxa"/>
            <w:tcBorders>
              <w:top w:val="single" w:sz="4" w:space="0" w:color="auto"/>
              <w:bottom w:val="single" w:sz="4" w:space="0" w:color="auto"/>
            </w:tcBorders>
          </w:tcPr>
          <w:p w:rsidR="008F1B46" w:rsidRPr="000E48D3" w:rsidRDefault="00B769ED" w:rsidP="00B769ED">
            <w:pPr>
              <w:spacing w:line="240" w:lineRule="auto"/>
              <w:ind w:firstLine="567"/>
              <w:jc w:val="center"/>
              <w:rPr>
                <w:rFonts w:ascii="Times New Roman" w:hAnsi="Times New Roman"/>
                <w:b/>
                <w:sz w:val="28"/>
                <w:szCs w:val="28"/>
                <w:shd w:val="clear" w:color="auto" w:fill="FFFFFF"/>
                <w:lang w:val="kk-KZ"/>
              </w:rPr>
            </w:pPr>
            <w:r w:rsidRPr="000E48D3">
              <w:rPr>
                <w:rFonts w:ascii="Times New Roman" w:hAnsi="Times New Roman"/>
                <w:b/>
                <w:sz w:val="28"/>
                <w:szCs w:val="28"/>
                <w:shd w:val="clear" w:color="auto" w:fill="FFFFFF"/>
                <w:lang w:val="kk-KZ"/>
              </w:rPr>
              <w:t>3</w:t>
            </w:r>
          </w:p>
        </w:tc>
      </w:tr>
      <w:tr w:rsidR="00B769ED" w:rsidRPr="00E12113" w:rsidTr="003F45D7">
        <w:trPr>
          <w:trHeight w:val="4185"/>
        </w:trPr>
        <w:tc>
          <w:tcPr>
            <w:tcW w:w="1951" w:type="dxa"/>
            <w:tcBorders>
              <w:top w:val="single" w:sz="4" w:space="0" w:color="auto"/>
            </w:tcBorders>
          </w:tcPr>
          <w:p w:rsidR="00B769ED" w:rsidRPr="000E48D3" w:rsidRDefault="00B769ED" w:rsidP="008F1B46">
            <w:pPr>
              <w:spacing w:line="240" w:lineRule="auto"/>
              <w:jc w:val="both"/>
              <w:rPr>
                <w:rFonts w:ascii="Times New Roman" w:hAnsi="Times New Roman"/>
                <w:sz w:val="28"/>
                <w:szCs w:val="28"/>
                <w:lang w:val="kk-KZ"/>
              </w:rPr>
            </w:pPr>
          </w:p>
        </w:tc>
        <w:tc>
          <w:tcPr>
            <w:tcW w:w="4820" w:type="dxa"/>
            <w:tcBorders>
              <w:top w:val="single" w:sz="4" w:space="0" w:color="auto"/>
            </w:tcBorders>
          </w:tcPr>
          <w:p w:rsidR="00B769ED" w:rsidRPr="000E48D3" w:rsidRDefault="00B769ED" w:rsidP="008F1B46">
            <w:pPr>
              <w:spacing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 ұзақ күткен перзенті»  өзі ме, емес пе деген ой тастайды. «Кәрі даладағы жас халықтың» бағына біткен перзенті өзі болса, ол кім?! Одан болашақ не күтеді, ел не күтеді? Өзі соған ылайықты ма? Автор ғана емес, сол сауалды әркім өзіне қойып жауап бере алар ма екен деген астарлы мағына бар. Халықтың әр перзенті өзіне артылған жауапкершілік пен ұлт алдындағы парызы туралы ойлана ма екен деген сауал жатыр. Ойланбаған болса, ой салу бар өлеңде.</w:t>
            </w:r>
          </w:p>
        </w:tc>
        <w:tc>
          <w:tcPr>
            <w:tcW w:w="2693" w:type="dxa"/>
            <w:vMerge w:val="restart"/>
            <w:tcBorders>
              <w:top w:val="single" w:sz="4" w:space="0" w:color="auto"/>
            </w:tcBorders>
          </w:tcPr>
          <w:p w:rsidR="00B769ED" w:rsidRPr="000E48D3" w:rsidRDefault="003F45D7" w:rsidP="003F45D7">
            <w:pPr>
              <w:spacing w:line="240" w:lineRule="auto"/>
              <w:jc w:val="both"/>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қ</w:t>
            </w:r>
            <w:r w:rsidR="00B769ED" w:rsidRPr="000E48D3">
              <w:rPr>
                <w:rFonts w:ascii="Times New Roman" w:hAnsi="Times New Roman"/>
                <w:sz w:val="28"/>
                <w:szCs w:val="28"/>
                <w:shd w:val="clear" w:color="auto" w:fill="FFFFFF"/>
                <w:lang w:val="kk-KZ"/>
              </w:rPr>
              <w:t xml:space="preserve">арапайымдылықта дегенді тамаша сипаттай білген. Оның айтуынша, ол қанша ел қатарлы азамат қана болғанымен, елдің басына біткен батыр болмағанына қарамастан, халықты соңынан ерте  алатын  көшбасшы болмаса </w:t>
            </w:r>
          </w:p>
          <w:p w:rsidR="00B769ED" w:rsidRPr="000E48D3" w:rsidRDefault="00B769ED" w:rsidP="008F1B46">
            <w:pPr>
              <w:spacing w:after="0" w:line="240" w:lineRule="auto"/>
              <w:jc w:val="both"/>
              <w:rPr>
                <w:rFonts w:ascii="Times New Roman" w:hAnsi="Times New Roman"/>
                <w:sz w:val="28"/>
                <w:szCs w:val="28"/>
                <w:highlight w:val="yellow"/>
                <w:shd w:val="clear" w:color="auto" w:fill="FFFFFF"/>
                <w:lang w:val="kk-KZ"/>
              </w:rPr>
            </w:pPr>
            <w:r w:rsidRPr="000E48D3">
              <w:rPr>
                <w:rFonts w:ascii="Times New Roman" w:hAnsi="Times New Roman"/>
                <w:sz w:val="28"/>
                <w:szCs w:val="28"/>
                <w:shd w:val="clear" w:color="auto" w:fill="FFFFFF"/>
                <w:lang w:val="kk-KZ"/>
              </w:rPr>
              <w:t>да, өзінің қазақ боп туғанын мақтатан етеді. Оның жолы – қазақ боп тууы мен қазақ боп өлуінен</w:t>
            </w:r>
          </w:p>
          <w:p w:rsidR="00B769ED" w:rsidRPr="000E48D3" w:rsidRDefault="00B769ED" w:rsidP="008F1B46">
            <w:pPr>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 тұрады. Яғни, ұлтын сүюдің үздік үлгісі – елге ең жақсысын бере алмасаң да, өз қолыңнан келгенді бере алу. Өз халқы мен кәрі даласының алдындағы шарасыздықтың ұшқыны да байқалады. Себебі елінің одан не күтерін білмейді, бірақ басты білері біреу ғана – қазақ екендігінде және оны мақтан тұтатындығында. </w:t>
            </w:r>
          </w:p>
        </w:tc>
      </w:tr>
      <w:tr w:rsidR="00B769ED" w:rsidRPr="00E12113" w:rsidTr="00F96860">
        <w:tc>
          <w:tcPr>
            <w:tcW w:w="1951" w:type="dxa"/>
          </w:tcPr>
          <w:p w:rsidR="00B769ED" w:rsidRPr="000E48D3" w:rsidRDefault="00B769ED" w:rsidP="008F1B46">
            <w:pPr>
              <w:spacing w:after="0" w:line="240" w:lineRule="auto"/>
              <w:jc w:val="both"/>
              <w:rPr>
                <w:rFonts w:ascii="Times New Roman" w:hAnsi="Times New Roman"/>
                <w:iCs/>
                <w:sz w:val="28"/>
                <w:szCs w:val="28"/>
                <w:lang w:val="kk-KZ"/>
              </w:rPr>
            </w:pPr>
            <w:r w:rsidRPr="000E48D3">
              <w:rPr>
                <w:rFonts w:ascii="Times New Roman" w:hAnsi="Times New Roman"/>
                <w:sz w:val="28"/>
                <w:szCs w:val="28"/>
                <w:lang w:val="kk-KZ"/>
              </w:rPr>
              <w:t>Өрліктің үлгісі</w:t>
            </w:r>
          </w:p>
        </w:tc>
        <w:tc>
          <w:tcPr>
            <w:tcW w:w="4820" w:type="dxa"/>
          </w:tcPr>
          <w:p w:rsidR="00B769ED" w:rsidRPr="000E48D3" w:rsidRDefault="00B769ED" w:rsidP="008F1B46">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Өрлік – асқақтық, биіктік. Менің түсінігімде, өрлік – ар-ұяттың беріктігі.</w:t>
            </w:r>
          </w:p>
        </w:tc>
        <w:tc>
          <w:tcPr>
            <w:tcW w:w="2693" w:type="dxa"/>
            <w:vMerge/>
          </w:tcPr>
          <w:p w:rsidR="00B769ED" w:rsidRPr="000E48D3" w:rsidRDefault="00B769ED" w:rsidP="008F1B46">
            <w:pPr>
              <w:ind w:firstLine="567"/>
              <w:jc w:val="both"/>
              <w:rPr>
                <w:rFonts w:ascii="Times New Roman" w:hAnsi="Times New Roman"/>
                <w:sz w:val="28"/>
                <w:szCs w:val="28"/>
                <w:highlight w:val="yellow"/>
                <w:shd w:val="clear" w:color="auto" w:fill="FFFFFF"/>
                <w:lang w:val="kk-KZ"/>
              </w:rPr>
            </w:pPr>
          </w:p>
        </w:tc>
      </w:tr>
      <w:tr w:rsidR="00B769ED" w:rsidRPr="00E12113" w:rsidTr="00B769ED">
        <w:trPr>
          <w:trHeight w:val="2051"/>
        </w:trPr>
        <w:tc>
          <w:tcPr>
            <w:tcW w:w="1951" w:type="dxa"/>
          </w:tcPr>
          <w:p w:rsidR="00B769ED" w:rsidRPr="000E48D3" w:rsidRDefault="00B769ED" w:rsidP="008F1B46">
            <w:pPr>
              <w:shd w:val="clear" w:color="auto" w:fill="FFFFFF"/>
              <w:jc w:val="both"/>
              <w:rPr>
                <w:rFonts w:ascii="Times New Roman" w:hAnsi="Times New Roman"/>
                <w:sz w:val="28"/>
                <w:szCs w:val="28"/>
                <w:lang w:val="kk-KZ"/>
              </w:rPr>
            </w:pPr>
            <w:r w:rsidRPr="000E48D3">
              <w:rPr>
                <w:rFonts w:ascii="Times New Roman" w:hAnsi="Times New Roman"/>
                <w:sz w:val="28"/>
                <w:szCs w:val="28"/>
                <w:lang w:val="kk-KZ"/>
              </w:rPr>
              <w:t>Ұлы түз, о, сен деп ұлыған бөріде абадан</w:t>
            </w:r>
          </w:p>
        </w:tc>
        <w:tc>
          <w:tcPr>
            <w:tcW w:w="4820" w:type="dxa"/>
          </w:tcPr>
          <w:p w:rsidR="00B769ED" w:rsidRPr="000E48D3" w:rsidRDefault="00B769ED" w:rsidP="008F1B46">
            <w:pPr>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Абадан дегеніміз – көшбасшы. Бұл жерден де қарапайымдылықпен теңесуді көреміз. Ұлы тұлғалардың өзі ұлтым деп өткен, ұлт жолында қызмет еткен деген ой жатыр. </w:t>
            </w:r>
          </w:p>
        </w:tc>
        <w:tc>
          <w:tcPr>
            <w:tcW w:w="2693" w:type="dxa"/>
            <w:vMerge/>
          </w:tcPr>
          <w:p w:rsidR="00B769ED" w:rsidRPr="000E48D3" w:rsidRDefault="00B769ED" w:rsidP="008F1B46">
            <w:pPr>
              <w:spacing w:line="240" w:lineRule="auto"/>
              <w:ind w:firstLine="567"/>
              <w:jc w:val="both"/>
              <w:rPr>
                <w:rFonts w:ascii="Times New Roman" w:hAnsi="Times New Roman"/>
                <w:sz w:val="28"/>
                <w:szCs w:val="28"/>
                <w:highlight w:val="yellow"/>
                <w:shd w:val="clear" w:color="auto" w:fill="FFFFFF"/>
                <w:lang w:val="kk-KZ"/>
              </w:rPr>
            </w:pPr>
          </w:p>
        </w:tc>
      </w:tr>
      <w:tr w:rsidR="00B769ED" w:rsidRPr="00E12113" w:rsidTr="00F96860">
        <w:tc>
          <w:tcPr>
            <w:tcW w:w="1951" w:type="dxa"/>
          </w:tcPr>
          <w:p w:rsidR="00B769ED" w:rsidRPr="000E48D3" w:rsidRDefault="00B769ED" w:rsidP="008F1B46">
            <w:pPr>
              <w:shd w:val="clear" w:color="auto" w:fill="FFFFFF"/>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Қазан ат  –қан кешкен ғасырдың өтінде жараған</w:t>
            </w:r>
          </w:p>
        </w:tc>
        <w:tc>
          <w:tcPr>
            <w:tcW w:w="4820" w:type="dxa"/>
          </w:tcPr>
          <w:p w:rsidR="00B769ED" w:rsidRPr="000E48D3" w:rsidRDefault="00B769ED" w:rsidP="008F1B46">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Қазан ат – жауға мінетін ат;</w:t>
            </w:r>
          </w:p>
          <w:p w:rsidR="00B769ED" w:rsidRPr="000E48D3" w:rsidRDefault="00B769ED" w:rsidP="008F1B46">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Мұнда автор нағыз батыр, ел басына күн туғанда жауға шабар шын қайсар мен емес шығармын дейді. Бұл дегеніміз нағыз батырлардың қасында мен түк емеспін, алайда ұлт жолында жан беруге аянбаймын деген идеяны байқауға болады.</w:t>
            </w:r>
          </w:p>
        </w:tc>
        <w:tc>
          <w:tcPr>
            <w:tcW w:w="2693" w:type="dxa"/>
            <w:vMerge/>
          </w:tcPr>
          <w:p w:rsidR="00B769ED" w:rsidRPr="000E48D3" w:rsidRDefault="00B769ED" w:rsidP="008F1B46">
            <w:pPr>
              <w:spacing w:after="0" w:line="240" w:lineRule="auto"/>
              <w:ind w:firstLine="567"/>
              <w:jc w:val="both"/>
              <w:rPr>
                <w:rFonts w:ascii="Times New Roman" w:hAnsi="Times New Roman"/>
                <w:sz w:val="28"/>
                <w:szCs w:val="28"/>
                <w:highlight w:val="yellow"/>
                <w:shd w:val="clear" w:color="auto" w:fill="FFFFFF"/>
                <w:lang w:val="kk-KZ"/>
              </w:rPr>
            </w:pPr>
          </w:p>
        </w:tc>
      </w:tr>
      <w:tr w:rsidR="00B769ED" w:rsidRPr="00E12113" w:rsidTr="003F45D7">
        <w:tc>
          <w:tcPr>
            <w:tcW w:w="1951" w:type="dxa"/>
            <w:tcBorders>
              <w:bottom w:val="single" w:sz="4" w:space="0" w:color="000000"/>
            </w:tcBorders>
          </w:tcPr>
          <w:p w:rsidR="00B769ED" w:rsidRPr="000E48D3" w:rsidRDefault="00B769ED" w:rsidP="008F1B46">
            <w:pPr>
              <w:shd w:val="clear" w:color="auto" w:fill="FFFFFF"/>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Тәңір көк еркесі – қыранның шаңқылдақ жалғызы,</w:t>
            </w:r>
          </w:p>
        </w:tc>
        <w:tc>
          <w:tcPr>
            <w:tcW w:w="4820" w:type="dxa"/>
            <w:tcBorders>
              <w:bottom w:val="single" w:sz="4" w:space="0" w:color="000000"/>
            </w:tcBorders>
          </w:tcPr>
          <w:p w:rsidR="00B769ED" w:rsidRPr="000E48D3" w:rsidRDefault="00B769ED" w:rsidP="008F1B46">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Қазақта асқақтық пен биіктікті, еркіндікті қыранға балау өткеннен келе жатқан теңеу. Сол қыранның жалғызы мен ғана емеспін, халықтың менен де алғыр, менен де мықты ұлдары туары анық деген болашаққа сенім бар.</w:t>
            </w:r>
          </w:p>
        </w:tc>
        <w:tc>
          <w:tcPr>
            <w:tcW w:w="2693" w:type="dxa"/>
            <w:vMerge/>
            <w:tcBorders>
              <w:bottom w:val="single" w:sz="4" w:space="0" w:color="000000"/>
            </w:tcBorders>
          </w:tcPr>
          <w:p w:rsidR="00B769ED" w:rsidRPr="000E48D3" w:rsidRDefault="00B769ED" w:rsidP="008F1B46">
            <w:pPr>
              <w:spacing w:after="0" w:line="240" w:lineRule="auto"/>
              <w:ind w:firstLine="567"/>
              <w:jc w:val="both"/>
              <w:rPr>
                <w:rFonts w:ascii="Times New Roman" w:hAnsi="Times New Roman"/>
                <w:sz w:val="28"/>
                <w:szCs w:val="28"/>
                <w:highlight w:val="yellow"/>
                <w:shd w:val="clear" w:color="auto" w:fill="FFFFFF"/>
                <w:lang w:val="kk-KZ"/>
              </w:rPr>
            </w:pPr>
          </w:p>
        </w:tc>
      </w:tr>
      <w:tr w:rsidR="00B769ED" w:rsidRPr="00E12113" w:rsidTr="003F45D7">
        <w:trPr>
          <w:trHeight w:val="637"/>
        </w:trPr>
        <w:tc>
          <w:tcPr>
            <w:tcW w:w="1951" w:type="dxa"/>
            <w:tcBorders>
              <w:bottom w:val="nil"/>
            </w:tcBorders>
          </w:tcPr>
          <w:p w:rsidR="00B769ED" w:rsidRPr="000E48D3" w:rsidRDefault="00B769ED" w:rsidP="008F1B46">
            <w:pPr>
              <w:shd w:val="clear" w:color="auto" w:fill="FFFFFF"/>
              <w:jc w:val="both"/>
              <w:rPr>
                <w:rFonts w:ascii="Times New Roman" w:hAnsi="Times New Roman"/>
                <w:sz w:val="28"/>
                <w:szCs w:val="28"/>
                <w:lang w:val="kk-KZ"/>
              </w:rPr>
            </w:pPr>
            <w:r w:rsidRPr="000E48D3">
              <w:rPr>
                <w:rFonts w:ascii="Times New Roman" w:hAnsi="Times New Roman"/>
                <w:sz w:val="28"/>
                <w:szCs w:val="28"/>
                <w:lang w:val="kk-KZ"/>
              </w:rPr>
              <w:t>Мен үшін барлық жол</w:t>
            </w:r>
          </w:p>
        </w:tc>
        <w:tc>
          <w:tcPr>
            <w:tcW w:w="4820" w:type="dxa"/>
            <w:tcBorders>
              <w:bottom w:val="nil"/>
            </w:tcBorders>
          </w:tcPr>
          <w:p w:rsidR="00B769ED" w:rsidRPr="000E48D3" w:rsidRDefault="00B769ED" w:rsidP="008F1B46">
            <w:pPr>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Осы екі жол автордың осыған дейін айтқан ойын анық ашып тұр десек те</w:t>
            </w:r>
          </w:p>
        </w:tc>
        <w:tc>
          <w:tcPr>
            <w:tcW w:w="2693" w:type="dxa"/>
            <w:vMerge/>
            <w:tcBorders>
              <w:bottom w:val="nil"/>
            </w:tcBorders>
          </w:tcPr>
          <w:p w:rsidR="00B769ED" w:rsidRPr="000E48D3" w:rsidRDefault="00B769ED" w:rsidP="008F1B46">
            <w:pPr>
              <w:spacing w:after="0" w:line="240" w:lineRule="auto"/>
              <w:ind w:firstLine="567"/>
              <w:jc w:val="both"/>
              <w:rPr>
                <w:rFonts w:ascii="Times New Roman" w:hAnsi="Times New Roman"/>
                <w:sz w:val="28"/>
                <w:szCs w:val="28"/>
                <w:highlight w:val="yellow"/>
                <w:shd w:val="clear" w:color="auto" w:fill="FFFFFF"/>
                <w:lang w:val="kk-KZ"/>
              </w:rPr>
            </w:pPr>
          </w:p>
        </w:tc>
      </w:tr>
      <w:tr w:rsidR="003F45D7" w:rsidRPr="000E48D3" w:rsidTr="003F45D7">
        <w:trPr>
          <w:trHeight w:val="415"/>
        </w:trPr>
        <w:tc>
          <w:tcPr>
            <w:tcW w:w="9464" w:type="dxa"/>
            <w:gridSpan w:val="3"/>
            <w:tcBorders>
              <w:top w:val="nil"/>
              <w:left w:val="nil"/>
              <w:bottom w:val="single" w:sz="4" w:space="0" w:color="auto"/>
              <w:right w:val="nil"/>
            </w:tcBorders>
          </w:tcPr>
          <w:p w:rsidR="003F45D7" w:rsidRPr="000E48D3" w:rsidRDefault="003F45D7" w:rsidP="00E63E06">
            <w:pPr>
              <w:pStyle w:val="a3"/>
              <w:numPr>
                <w:ilvl w:val="0"/>
                <w:numId w:val="76"/>
              </w:numPr>
              <w:spacing w:line="240" w:lineRule="auto"/>
              <w:jc w:val="both"/>
              <w:rPr>
                <w:rFonts w:ascii="Times New Roman" w:hAnsi="Times New Roman"/>
                <w:sz w:val="28"/>
                <w:szCs w:val="28"/>
                <w:shd w:val="clear" w:color="auto" w:fill="FFFFFF"/>
                <w:lang w:val="kk-KZ"/>
              </w:rPr>
            </w:pPr>
            <w:r w:rsidRPr="000E48D3">
              <w:rPr>
                <w:rFonts w:ascii="Times New Roman" w:hAnsi="Times New Roman"/>
                <w:i/>
                <w:sz w:val="28"/>
                <w:szCs w:val="28"/>
                <w:shd w:val="clear" w:color="auto" w:fill="FFFFFF"/>
                <w:lang w:val="kk-KZ"/>
              </w:rPr>
              <w:t>кестенің жалғасы</w:t>
            </w:r>
          </w:p>
        </w:tc>
      </w:tr>
      <w:tr w:rsidR="003F45D7" w:rsidRPr="000E48D3" w:rsidTr="003F45D7">
        <w:trPr>
          <w:trHeight w:val="450"/>
        </w:trPr>
        <w:tc>
          <w:tcPr>
            <w:tcW w:w="1951" w:type="dxa"/>
            <w:tcBorders>
              <w:bottom w:val="single" w:sz="4" w:space="0" w:color="auto"/>
            </w:tcBorders>
          </w:tcPr>
          <w:p w:rsidR="003F45D7" w:rsidRPr="000E48D3" w:rsidRDefault="003F45D7" w:rsidP="003F45D7">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1</w:t>
            </w:r>
          </w:p>
        </w:tc>
        <w:tc>
          <w:tcPr>
            <w:tcW w:w="4820" w:type="dxa"/>
            <w:tcBorders>
              <w:bottom w:val="single" w:sz="4" w:space="0" w:color="auto"/>
            </w:tcBorders>
          </w:tcPr>
          <w:p w:rsidR="003F45D7" w:rsidRPr="000E48D3" w:rsidRDefault="003F45D7" w:rsidP="003F45D7">
            <w:pPr>
              <w:spacing w:line="240" w:lineRule="auto"/>
              <w:jc w:val="center"/>
              <w:rPr>
                <w:rFonts w:ascii="Times New Roman" w:hAnsi="Times New Roman"/>
                <w:b/>
                <w:sz w:val="28"/>
                <w:szCs w:val="28"/>
                <w:lang w:val="kk-KZ"/>
              </w:rPr>
            </w:pPr>
            <w:r w:rsidRPr="000E48D3">
              <w:rPr>
                <w:rFonts w:ascii="Times New Roman" w:hAnsi="Times New Roman"/>
                <w:b/>
                <w:sz w:val="28"/>
                <w:szCs w:val="28"/>
                <w:lang w:val="kk-KZ"/>
              </w:rPr>
              <w:t>2</w:t>
            </w:r>
          </w:p>
        </w:tc>
        <w:tc>
          <w:tcPr>
            <w:tcW w:w="2693" w:type="dxa"/>
            <w:tcBorders>
              <w:top w:val="single" w:sz="4" w:space="0" w:color="auto"/>
              <w:bottom w:val="single" w:sz="4" w:space="0" w:color="auto"/>
            </w:tcBorders>
          </w:tcPr>
          <w:p w:rsidR="003F45D7" w:rsidRPr="000E48D3" w:rsidRDefault="003F45D7" w:rsidP="003F45D7">
            <w:pPr>
              <w:spacing w:line="240" w:lineRule="auto"/>
              <w:ind w:firstLine="567"/>
              <w:jc w:val="center"/>
              <w:rPr>
                <w:rFonts w:ascii="Times New Roman" w:hAnsi="Times New Roman"/>
                <w:b/>
                <w:sz w:val="28"/>
                <w:szCs w:val="28"/>
                <w:shd w:val="clear" w:color="auto" w:fill="FFFFFF"/>
                <w:lang w:val="kk-KZ"/>
              </w:rPr>
            </w:pPr>
            <w:r w:rsidRPr="000E48D3">
              <w:rPr>
                <w:rFonts w:ascii="Times New Roman" w:hAnsi="Times New Roman"/>
                <w:b/>
                <w:sz w:val="28"/>
                <w:szCs w:val="28"/>
                <w:shd w:val="clear" w:color="auto" w:fill="FFFFFF"/>
                <w:lang w:val="kk-KZ"/>
              </w:rPr>
              <w:t>3</w:t>
            </w:r>
          </w:p>
        </w:tc>
      </w:tr>
      <w:tr w:rsidR="003F45D7" w:rsidRPr="00E12113" w:rsidTr="003F45D7">
        <w:trPr>
          <w:trHeight w:val="332"/>
        </w:trPr>
        <w:tc>
          <w:tcPr>
            <w:tcW w:w="1951" w:type="dxa"/>
            <w:tcBorders>
              <w:top w:val="single" w:sz="4" w:space="0" w:color="auto"/>
              <w:bottom w:val="single" w:sz="4" w:space="0" w:color="auto"/>
            </w:tcBorders>
          </w:tcPr>
          <w:p w:rsidR="003F45D7" w:rsidRPr="000E48D3" w:rsidRDefault="003F45D7" w:rsidP="008F1B46">
            <w:pPr>
              <w:shd w:val="clear" w:color="auto" w:fill="FFFFFF"/>
              <w:jc w:val="both"/>
              <w:rPr>
                <w:rFonts w:ascii="Times New Roman" w:hAnsi="Times New Roman"/>
                <w:sz w:val="28"/>
                <w:szCs w:val="28"/>
                <w:lang w:val="kk-KZ"/>
              </w:rPr>
            </w:pPr>
            <w:r w:rsidRPr="000E48D3">
              <w:rPr>
                <w:rFonts w:ascii="Times New Roman" w:hAnsi="Times New Roman"/>
                <w:sz w:val="28"/>
                <w:szCs w:val="28"/>
                <w:lang w:val="kk-KZ"/>
              </w:rPr>
              <w:t xml:space="preserve"> қазақтан басталып, қазақпен бітеді!</w:t>
            </w:r>
          </w:p>
        </w:tc>
        <w:tc>
          <w:tcPr>
            <w:tcW w:w="4820" w:type="dxa"/>
            <w:tcBorders>
              <w:top w:val="single" w:sz="4" w:space="0" w:color="auto"/>
              <w:bottom w:val="single" w:sz="4" w:space="0" w:color="auto"/>
            </w:tcBorders>
          </w:tcPr>
          <w:p w:rsidR="003F45D7" w:rsidRPr="000E48D3" w:rsidRDefault="003F45D7" w:rsidP="008F1B46">
            <w:pPr>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 болады. Яғни, «мен өте асқақ емеспін, тіпті елдің мақтан тұтар батыры да емес шығармын, алайда менің қазақ болып туылғаным менің  басты өмірлік жолым, оның бастауы және соңы» дегенді түсіндіреді. Менің жолым – қазаққа бастап апатын жол, менің жолым ұлтқа қызмет ету дейді.</w:t>
            </w:r>
          </w:p>
        </w:tc>
        <w:tc>
          <w:tcPr>
            <w:tcW w:w="2693" w:type="dxa"/>
            <w:tcBorders>
              <w:top w:val="single" w:sz="4" w:space="0" w:color="auto"/>
              <w:bottom w:val="single" w:sz="4" w:space="0" w:color="auto"/>
            </w:tcBorders>
          </w:tcPr>
          <w:p w:rsidR="003F45D7" w:rsidRPr="000E48D3" w:rsidRDefault="003F45D7" w:rsidP="008F1B46">
            <w:pPr>
              <w:ind w:firstLine="567"/>
              <w:jc w:val="both"/>
              <w:rPr>
                <w:rFonts w:ascii="Times New Roman" w:hAnsi="Times New Roman"/>
                <w:sz w:val="28"/>
                <w:szCs w:val="28"/>
                <w:highlight w:val="yellow"/>
                <w:shd w:val="clear" w:color="auto" w:fill="FFFFFF"/>
                <w:lang w:val="kk-KZ"/>
              </w:rPr>
            </w:pPr>
          </w:p>
        </w:tc>
      </w:tr>
    </w:tbl>
    <w:p w:rsidR="00EA7928" w:rsidRPr="000E48D3" w:rsidRDefault="00EA7928" w:rsidP="00F45408">
      <w:pPr>
        <w:spacing w:after="0" w:line="240" w:lineRule="auto"/>
        <w:ind w:firstLine="567"/>
        <w:jc w:val="both"/>
        <w:rPr>
          <w:rFonts w:ascii="Times New Roman" w:hAnsi="Times New Roman"/>
          <w:sz w:val="28"/>
          <w:szCs w:val="28"/>
          <w:shd w:val="clear" w:color="auto" w:fill="FFFFFF"/>
          <w:lang w:val="kk-KZ"/>
        </w:rPr>
      </w:pPr>
    </w:p>
    <w:p w:rsidR="009556CB" w:rsidRPr="000E48D3" w:rsidRDefault="007A3F02" w:rsidP="00E63E06">
      <w:pPr>
        <w:pStyle w:val="a3"/>
        <w:numPr>
          <w:ilvl w:val="0"/>
          <w:numId w:val="76"/>
        </w:numPr>
        <w:spacing w:after="0" w:line="240" w:lineRule="auto"/>
        <w:ind w:left="567" w:firstLine="0"/>
        <w:jc w:val="both"/>
        <w:rPr>
          <w:rFonts w:ascii="Times New Roman" w:hAnsi="Times New Roman"/>
          <w:i/>
          <w:sz w:val="28"/>
          <w:szCs w:val="28"/>
          <w:shd w:val="clear" w:color="auto" w:fill="FFFFFF"/>
          <w:lang w:val="kk-KZ"/>
        </w:rPr>
      </w:pPr>
      <w:r w:rsidRPr="000E48D3">
        <w:rPr>
          <w:rFonts w:ascii="Times New Roman" w:hAnsi="Times New Roman"/>
          <w:i/>
          <w:sz w:val="28"/>
          <w:szCs w:val="28"/>
          <w:shd w:val="clear" w:color="auto" w:fill="FFFFFF"/>
          <w:lang w:val="kk-KZ"/>
        </w:rPr>
        <w:t>к</w:t>
      </w:r>
      <w:r w:rsidR="003148DC" w:rsidRPr="000E48D3">
        <w:rPr>
          <w:rFonts w:ascii="Times New Roman" w:hAnsi="Times New Roman"/>
          <w:i/>
          <w:sz w:val="28"/>
          <w:szCs w:val="28"/>
          <w:shd w:val="clear" w:color="auto" w:fill="FFFFFF"/>
          <w:lang w:val="kk-KZ"/>
        </w:rPr>
        <w:t xml:space="preserve">есте. </w:t>
      </w:r>
      <w:r w:rsidR="009556CB" w:rsidRPr="000E48D3">
        <w:rPr>
          <w:rFonts w:ascii="Times New Roman" w:hAnsi="Times New Roman"/>
          <w:i/>
          <w:sz w:val="28"/>
          <w:szCs w:val="28"/>
          <w:shd w:val="clear" w:color="auto" w:fill="FFFFFF"/>
          <w:lang w:val="kk-KZ"/>
        </w:rPr>
        <w:t>Үшінші талдау жұмысы: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3969"/>
        <w:gridCol w:w="2693"/>
      </w:tblGrid>
      <w:tr w:rsidR="009556CB" w:rsidRPr="000E48D3" w:rsidTr="002F722A">
        <w:tc>
          <w:tcPr>
            <w:tcW w:w="2802" w:type="dxa"/>
          </w:tcPr>
          <w:p w:rsidR="009556CB" w:rsidRPr="000E48D3" w:rsidRDefault="009556CB" w:rsidP="00B769ED">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Жекелеген үзінділер</w:t>
            </w:r>
          </w:p>
        </w:tc>
        <w:tc>
          <w:tcPr>
            <w:tcW w:w="3969" w:type="dxa"/>
          </w:tcPr>
          <w:p w:rsidR="009556CB" w:rsidRPr="000E48D3" w:rsidRDefault="009556CB" w:rsidP="00B769ED">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Бөлшектің мағынасы</w:t>
            </w:r>
          </w:p>
        </w:tc>
        <w:tc>
          <w:tcPr>
            <w:tcW w:w="2693" w:type="dxa"/>
          </w:tcPr>
          <w:p w:rsidR="009556CB" w:rsidRPr="000E48D3" w:rsidRDefault="009556CB" w:rsidP="00B769ED">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Бүтіннің мағынасы</w:t>
            </w:r>
          </w:p>
        </w:tc>
      </w:tr>
      <w:tr w:rsidR="00B769ED" w:rsidRPr="000E48D3" w:rsidTr="002F722A">
        <w:trPr>
          <w:trHeight w:val="1020"/>
        </w:trPr>
        <w:tc>
          <w:tcPr>
            <w:tcW w:w="2802" w:type="dxa"/>
            <w:tcBorders>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Мойнына бұршақ сап тілеген</w:t>
            </w:r>
          </w:p>
        </w:tc>
        <w:tc>
          <w:tcPr>
            <w:tcW w:w="3969" w:type="dxa"/>
            <w:tcBorders>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Құдайдан жалынып  бала тілеу</w:t>
            </w:r>
          </w:p>
        </w:tc>
        <w:tc>
          <w:tcPr>
            <w:tcW w:w="2693" w:type="dxa"/>
            <w:vMerge w:val="restart"/>
            <w:shd w:val="clear" w:color="auto" w:fill="auto"/>
          </w:tcPr>
          <w:p w:rsidR="00B769ED" w:rsidRPr="000E48D3" w:rsidRDefault="00B769ED" w:rsidP="00B769ED">
            <w:pPr>
              <w:spacing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Өлеңде автордың елінің, халқының алдындағы жауапкершілігі сезіледі. </w:t>
            </w:r>
          </w:p>
          <w:p w:rsidR="00B769ED" w:rsidRPr="000E48D3" w:rsidRDefault="00B769ED" w:rsidP="00B769ED">
            <w:pPr>
              <w:spacing w:line="240" w:lineRule="auto"/>
              <w:jc w:val="both"/>
              <w:rPr>
                <w:rFonts w:ascii="Times New Roman" w:hAnsi="Times New Roman"/>
                <w:sz w:val="28"/>
                <w:szCs w:val="28"/>
                <w:highlight w:val="yellow"/>
                <w:shd w:val="clear" w:color="auto" w:fill="FFFFFF"/>
                <w:lang w:val="kk-KZ"/>
              </w:rPr>
            </w:pPr>
            <w:r w:rsidRPr="000E48D3">
              <w:rPr>
                <w:rFonts w:ascii="Times New Roman" w:hAnsi="Times New Roman"/>
                <w:sz w:val="28"/>
                <w:szCs w:val="28"/>
                <w:shd w:val="clear" w:color="auto" w:fill="FFFFFF"/>
                <w:lang w:val="kk-KZ"/>
              </w:rPr>
              <w:t>Елім, жерім деп соққан жүректен шыққан сөз, оқырманның жүрегіне дәл жетіп тұр. Оқырмандарды да елінің алдындағы</w:t>
            </w:r>
          </w:p>
          <w:p w:rsidR="00B769ED" w:rsidRPr="000E48D3" w:rsidRDefault="00B769ED" w:rsidP="00B769ED">
            <w:pPr>
              <w:spacing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 жауапкершілікті сезінуге шақырады.</w:t>
            </w:r>
          </w:p>
        </w:tc>
      </w:tr>
      <w:tr w:rsidR="00B769ED" w:rsidRPr="00E12113" w:rsidTr="002F722A">
        <w:trPr>
          <w:trHeight w:val="274"/>
        </w:trPr>
        <w:tc>
          <w:tcPr>
            <w:tcW w:w="2802" w:type="dxa"/>
            <w:tcBorders>
              <w:top w:val="single" w:sz="4" w:space="0" w:color="auto"/>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Ұлы түз </w:t>
            </w:r>
          </w:p>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Ұлыған бөріде абадан</w:t>
            </w:r>
          </w:p>
        </w:tc>
        <w:tc>
          <w:tcPr>
            <w:tcW w:w="3969" w:type="dxa"/>
            <w:tcBorders>
              <w:top w:val="single" w:sz="4" w:space="0" w:color="auto"/>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Киелі қазақ даласы </w:t>
            </w:r>
          </w:p>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Кекті қасқыр немесе ашынған қасқыр</w:t>
            </w:r>
          </w:p>
        </w:tc>
        <w:tc>
          <w:tcPr>
            <w:tcW w:w="2693" w:type="dxa"/>
            <w:vMerge/>
            <w:shd w:val="clear" w:color="auto" w:fill="auto"/>
          </w:tcPr>
          <w:p w:rsidR="00B769ED" w:rsidRPr="000E48D3" w:rsidRDefault="00B769ED" w:rsidP="00B769ED">
            <w:pPr>
              <w:spacing w:line="240" w:lineRule="auto"/>
              <w:jc w:val="both"/>
              <w:rPr>
                <w:rFonts w:ascii="Times New Roman" w:hAnsi="Times New Roman"/>
                <w:sz w:val="28"/>
                <w:szCs w:val="28"/>
                <w:highlight w:val="yellow"/>
                <w:shd w:val="clear" w:color="auto" w:fill="FFFFFF"/>
                <w:lang w:val="kk-KZ"/>
              </w:rPr>
            </w:pPr>
          </w:p>
        </w:tc>
      </w:tr>
      <w:tr w:rsidR="00B769ED" w:rsidRPr="00E12113" w:rsidTr="005D2D9E">
        <w:trPr>
          <w:trHeight w:val="1104"/>
        </w:trPr>
        <w:tc>
          <w:tcPr>
            <w:tcW w:w="2802" w:type="dxa"/>
            <w:tcBorders>
              <w:top w:val="single" w:sz="4" w:space="0" w:color="auto"/>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p>
        </w:tc>
        <w:tc>
          <w:tcPr>
            <w:tcW w:w="3969" w:type="dxa"/>
            <w:tcBorders>
              <w:top w:val="single" w:sz="4" w:space="0" w:color="auto"/>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p>
        </w:tc>
        <w:tc>
          <w:tcPr>
            <w:tcW w:w="2693" w:type="dxa"/>
            <w:vMerge/>
            <w:shd w:val="clear" w:color="auto" w:fill="auto"/>
          </w:tcPr>
          <w:p w:rsidR="00B769ED" w:rsidRPr="000E48D3" w:rsidRDefault="00B769ED" w:rsidP="00B769ED">
            <w:pPr>
              <w:spacing w:line="240" w:lineRule="auto"/>
              <w:jc w:val="both"/>
              <w:rPr>
                <w:rFonts w:ascii="Times New Roman" w:hAnsi="Times New Roman"/>
                <w:sz w:val="28"/>
                <w:szCs w:val="28"/>
                <w:highlight w:val="yellow"/>
                <w:shd w:val="clear" w:color="auto" w:fill="FFFFFF"/>
                <w:lang w:val="kk-KZ"/>
              </w:rPr>
            </w:pPr>
          </w:p>
        </w:tc>
      </w:tr>
      <w:tr w:rsidR="00B769ED" w:rsidRPr="00E12113" w:rsidTr="005D2D9E">
        <w:trPr>
          <w:trHeight w:val="1761"/>
        </w:trPr>
        <w:tc>
          <w:tcPr>
            <w:tcW w:w="2802" w:type="dxa"/>
            <w:tcBorders>
              <w:top w:val="single" w:sz="4" w:space="0" w:color="auto"/>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Қазан ат – қан кешкен ғасырдың өтінде жараған</w:t>
            </w:r>
          </w:p>
        </w:tc>
        <w:tc>
          <w:tcPr>
            <w:tcW w:w="3969" w:type="dxa"/>
            <w:tcBorders>
              <w:top w:val="single" w:sz="4" w:space="0" w:color="auto"/>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Қиын-қыстау кезеңдер, тарихи жайттар</w:t>
            </w:r>
          </w:p>
        </w:tc>
        <w:tc>
          <w:tcPr>
            <w:tcW w:w="2693" w:type="dxa"/>
            <w:vMerge/>
            <w:shd w:val="clear" w:color="auto" w:fill="auto"/>
          </w:tcPr>
          <w:p w:rsidR="00B769ED" w:rsidRPr="000E48D3" w:rsidRDefault="00B769ED" w:rsidP="00B769ED">
            <w:pPr>
              <w:spacing w:line="240" w:lineRule="auto"/>
              <w:jc w:val="both"/>
              <w:rPr>
                <w:rFonts w:ascii="Times New Roman" w:hAnsi="Times New Roman"/>
                <w:sz w:val="28"/>
                <w:szCs w:val="28"/>
                <w:highlight w:val="yellow"/>
                <w:shd w:val="clear" w:color="auto" w:fill="FFFFFF"/>
                <w:lang w:val="kk-KZ"/>
              </w:rPr>
            </w:pPr>
          </w:p>
        </w:tc>
      </w:tr>
      <w:tr w:rsidR="00B769ED" w:rsidRPr="00E12113" w:rsidTr="002F722A">
        <w:trPr>
          <w:trHeight w:val="1140"/>
        </w:trPr>
        <w:tc>
          <w:tcPr>
            <w:tcW w:w="2802" w:type="dxa"/>
            <w:tcBorders>
              <w:top w:val="single" w:sz="4" w:space="0" w:color="auto"/>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Тәңір көк еркесі – қыранның шаңқылдақ жалғызы</w:t>
            </w:r>
          </w:p>
        </w:tc>
        <w:tc>
          <w:tcPr>
            <w:tcW w:w="3969" w:type="dxa"/>
            <w:tcBorders>
              <w:top w:val="single" w:sz="4" w:space="0" w:color="auto"/>
              <w:bottom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Бір атадан жалғыз деген мағына</w:t>
            </w:r>
          </w:p>
        </w:tc>
        <w:tc>
          <w:tcPr>
            <w:tcW w:w="2693" w:type="dxa"/>
            <w:vMerge/>
            <w:shd w:val="clear" w:color="auto" w:fill="auto"/>
          </w:tcPr>
          <w:p w:rsidR="00B769ED" w:rsidRPr="000E48D3" w:rsidRDefault="00B769ED" w:rsidP="00B769ED">
            <w:pPr>
              <w:spacing w:after="0" w:line="240" w:lineRule="auto"/>
              <w:ind w:firstLine="567"/>
              <w:jc w:val="both"/>
              <w:rPr>
                <w:rFonts w:ascii="Times New Roman" w:hAnsi="Times New Roman"/>
                <w:sz w:val="28"/>
                <w:szCs w:val="28"/>
                <w:highlight w:val="yellow"/>
                <w:shd w:val="clear" w:color="auto" w:fill="FFFFFF"/>
                <w:lang w:val="kk-KZ"/>
              </w:rPr>
            </w:pPr>
          </w:p>
        </w:tc>
      </w:tr>
      <w:tr w:rsidR="00B769ED" w:rsidRPr="00E12113" w:rsidTr="002F722A">
        <w:trPr>
          <w:trHeight w:val="1170"/>
        </w:trPr>
        <w:tc>
          <w:tcPr>
            <w:tcW w:w="2802" w:type="dxa"/>
            <w:tcBorders>
              <w:top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Мен үшін барлық жол қазақтан басталып, Қазақпен бітеді</w:t>
            </w:r>
          </w:p>
        </w:tc>
        <w:tc>
          <w:tcPr>
            <w:tcW w:w="3969" w:type="dxa"/>
            <w:tcBorders>
              <w:top w:val="single" w:sz="4" w:space="0" w:color="auto"/>
            </w:tcBorders>
            <w:shd w:val="clear" w:color="auto" w:fill="auto"/>
          </w:tcPr>
          <w:p w:rsidR="00B769ED" w:rsidRPr="000E48D3" w:rsidRDefault="00B769ED" w:rsidP="00B769ED">
            <w:pPr>
              <w:spacing w:after="0" w:line="240" w:lineRule="auto"/>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Қазақ деп соққан жүректен шығатын сөз.</w:t>
            </w:r>
          </w:p>
        </w:tc>
        <w:tc>
          <w:tcPr>
            <w:tcW w:w="2693" w:type="dxa"/>
            <w:vMerge/>
            <w:shd w:val="clear" w:color="auto" w:fill="auto"/>
          </w:tcPr>
          <w:p w:rsidR="00B769ED" w:rsidRPr="000E48D3" w:rsidRDefault="00B769ED" w:rsidP="00B769ED">
            <w:pPr>
              <w:spacing w:after="0" w:line="240" w:lineRule="auto"/>
              <w:ind w:firstLine="567"/>
              <w:jc w:val="both"/>
              <w:rPr>
                <w:rFonts w:ascii="Times New Roman" w:hAnsi="Times New Roman"/>
                <w:sz w:val="28"/>
                <w:szCs w:val="28"/>
                <w:highlight w:val="yellow"/>
                <w:shd w:val="clear" w:color="auto" w:fill="FFFFFF"/>
                <w:lang w:val="kk-KZ"/>
              </w:rPr>
            </w:pPr>
          </w:p>
        </w:tc>
      </w:tr>
    </w:tbl>
    <w:p w:rsidR="009556CB" w:rsidRPr="000E48D3" w:rsidRDefault="009556CB" w:rsidP="00F45408">
      <w:pPr>
        <w:spacing w:after="0" w:line="240" w:lineRule="auto"/>
        <w:ind w:firstLine="567"/>
        <w:rPr>
          <w:rFonts w:ascii="Times New Roman" w:hAnsi="Times New Roman"/>
          <w:sz w:val="28"/>
          <w:szCs w:val="28"/>
          <w:highlight w:val="yellow"/>
          <w:shd w:val="clear" w:color="auto" w:fill="FFFFFF"/>
          <w:lang w:val="kk-KZ"/>
        </w:rPr>
      </w:pPr>
    </w:p>
    <w:p w:rsidR="009556CB" w:rsidRPr="000E48D3" w:rsidRDefault="00164B75"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Келтірілген</w:t>
      </w:r>
      <w:r w:rsidR="009556CB" w:rsidRPr="000E48D3">
        <w:rPr>
          <w:rFonts w:ascii="Times New Roman" w:hAnsi="Times New Roman"/>
          <w:sz w:val="28"/>
          <w:szCs w:val="28"/>
          <w:shd w:val="clear" w:color="auto" w:fill="FFFFFF"/>
          <w:lang w:val="kk-KZ"/>
        </w:rPr>
        <w:t xml:space="preserve"> талдауларды салыстыр</w:t>
      </w:r>
      <w:r w:rsidRPr="000E48D3">
        <w:rPr>
          <w:rFonts w:ascii="Times New Roman" w:hAnsi="Times New Roman"/>
          <w:sz w:val="28"/>
          <w:szCs w:val="28"/>
          <w:shd w:val="clear" w:color="auto" w:fill="FFFFFF"/>
          <w:lang w:val="kk-KZ"/>
        </w:rPr>
        <w:t>атын болсақ</w:t>
      </w:r>
      <w:r w:rsidR="009556CB" w:rsidRPr="000E48D3">
        <w:rPr>
          <w:rFonts w:ascii="Times New Roman" w:hAnsi="Times New Roman"/>
          <w:sz w:val="28"/>
          <w:szCs w:val="28"/>
          <w:shd w:val="clear" w:color="auto" w:fill="FFFFFF"/>
          <w:lang w:val="kk-KZ"/>
        </w:rPr>
        <w:t xml:space="preserve">, </w:t>
      </w:r>
      <w:r w:rsidRPr="000E48D3">
        <w:rPr>
          <w:rFonts w:ascii="Times New Roman" w:hAnsi="Times New Roman"/>
          <w:sz w:val="28"/>
          <w:szCs w:val="28"/>
          <w:shd w:val="clear" w:color="auto" w:fill="FFFFFF"/>
          <w:lang w:val="kk-KZ"/>
        </w:rPr>
        <w:t xml:space="preserve">алғашқы екі жұмыста </w:t>
      </w:r>
      <w:r w:rsidR="009556CB" w:rsidRPr="000E48D3">
        <w:rPr>
          <w:rFonts w:ascii="Times New Roman" w:hAnsi="Times New Roman"/>
          <w:sz w:val="28"/>
          <w:szCs w:val="28"/>
          <w:shd w:val="clear" w:color="auto" w:fill="FFFFFF"/>
          <w:lang w:val="kk-KZ"/>
        </w:rPr>
        <w:t xml:space="preserve">өлеңдегі әр </w:t>
      </w:r>
      <w:r w:rsidRPr="000E48D3">
        <w:rPr>
          <w:rFonts w:ascii="Times New Roman" w:hAnsi="Times New Roman"/>
          <w:sz w:val="28"/>
          <w:szCs w:val="28"/>
          <w:shd w:val="clear" w:color="auto" w:fill="FFFFFF"/>
          <w:lang w:val="kk-KZ"/>
        </w:rPr>
        <w:t>тармақтың</w:t>
      </w:r>
      <w:r w:rsidR="009556CB" w:rsidRPr="000E48D3">
        <w:rPr>
          <w:rFonts w:ascii="Times New Roman" w:hAnsi="Times New Roman"/>
          <w:sz w:val="28"/>
          <w:szCs w:val="28"/>
          <w:shd w:val="clear" w:color="auto" w:fill="FFFFFF"/>
          <w:lang w:val="kk-KZ"/>
        </w:rPr>
        <w:t xml:space="preserve"> мағынасын жеке түсінуге,</w:t>
      </w:r>
      <w:r w:rsidRPr="000E48D3">
        <w:rPr>
          <w:rFonts w:ascii="Times New Roman" w:hAnsi="Times New Roman"/>
          <w:sz w:val="28"/>
          <w:szCs w:val="28"/>
          <w:shd w:val="clear" w:color="auto" w:fill="FFFFFF"/>
          <w:lang w:val="kk-KZ"/>
        </w:rPr>
        <w:t xml:space="preserve"> көнерген сөздер мен тіркестердің мәнін ашуға,жеке-жеке</w:t>
      </w:r>
      <w:r w:rsidR="009556CB" w:rsidRPr="000E48D3">
        <w:rPr>
          <w:rFonts w:ascii="Times New Roman" w:hAnsi="Times New Roman"/>
          <w:sz w:val="28"/>
          <w:szCs w:val="28"/>
          <w:shd w:val="clear" w:color="auto" w:fill="FFFFFF"/>
          <w:lang w:val="kk-KZ"/>
        </w:rPr>
        <w:t xml:space="preserve"> пайымдауға деген ұмтылыс байқалады, дегенмен де әр </w:t>
      </w:r>
      <w:r w:rsidRPr="000E48D3">
        <w:rPr>
          <w:rFonts w:ascii="Times New Roman" w:hAnsi="Times New Roman"/>
          <w:sz w:val="28"/>
          <w:szCs w:val="28"/>
          <w:shd w:val="clear" w:color="auto" w:fill="FFFFFF"/>
          <w:lang w:val="kk-KZ"/>
        </w:rPr>
        <w:t>тармақтың</w:t>
      </w:r>
      <w:r w:rsidR="009556CB" w:rsidRPr="000E48D3">
        <w:rPr>
          <w:rFonts w:ascii="Times New Roman" w:hAnsi="Times New Roman"/>
          <w:sz w:val="28"/>
          <w:szCs w:val="28"/>
          <w:shd w:val="clear" w:color="auto" w:fill="FFFFFF"/>
          <w:lang w:val="kk-KZ"/>
        </w:rPr>
        <w:t>, әр ұғымның мағынасын толық аша алған, өлеңнің мән-мазмұнын толық түсін</w:t>
      </w:r>
      <w:r w:rsidRPr="000E48D3">
        <w:rPr>
          <w:rFonts w:ascii="Times New Roman" w:hAnsi="Times New Roman"/>
          <w:sz w:val="28"/>
          <w:szCs w:val="28"/>
          <w:shd w:val="clear" w:color="auto" w:fill="FFFFFF"/>
          <w:lang w:val="kk-KZ"/>
        </w:rPr>
        <w:t>іп, мәніне жете алған</w:t>
      </w:r>
      <w:r w:rsidR="009556CB" w:rsidRPr="000E48D3">
        <w:rPr>
          <w:rFonts w:ascii="Times New Roman" w:hAnsi="Times New Roman"/>
          <w:sz w:val="28"/>
          <w:szCs w:val="28"/>
          <w:shd w:val="clear" w:color="auto" w:fill="FFFFFF"/>
          <w:lang w:val="kk-KZ"/>
        </w:rPr>
        <w:t xml:space="preserve"> деп айтуға келмейді. Үшінші талдауда тіпті жекелеген сөздер</w:t>
      </w:r>
      <w:r w:rsidRPr="000E48D3">
        <w:rPr>
          <w:rFonts w:ascii="Times New Roman" w:hAnsi="Times New Roman"/>
          <w:sz w:val="28"/>
          <w:szCs w:val="28"/>
          <w:shd w:val="clear" w:color="auto" w:fill="FFFFFF"/>
          <w:lang w:val="kk-KZ"/>
        </w:rPr>
        <w:t xml:space="preserve"> мен сөз </w:t>
      </w:r>
      <w:r w:rsidR="009556CB" w:rsidRPr="000E48D3">
        <w:rPr>
          <w:rFonts w:ascii="Times New Roman" w:hAnsi="Times New Roman"/>
          <w:sz w:val="28"/>
          <w:szCs w:val="28"/>
          <w:shd w:val="clear" w:color="auto" w:fill="FFFFFF"/>
          <w:lang w:val="kk-KZ"/>
        </w:rPr>
        <w:t>қолданыстар</w:t>
      </w:r>
      <w:r w:rsidRPr="000E48D3">
        <w:rPr>
          <w:rFonts w:ascii="Times New Roman" w:hAnsi="Times New Roman"/>
          <w:sz w:val="28"/>
          <w:szCs w:val="28"/>
          <w:shd w:val="clear" w:color="auto" w:fill="FFFFFF"/>
          <w:lang w:val="kk-KZ"/>
        </w:rPr>
        <w:t>ының</w:t>
      </w:r>
      <w:r w:rsidR="009556CB" w:rsidRPr="000E48D3">
        <w:rPr>
          <w:rFonts w:ascii="Times New Roman" w:hAnsi="Times New Roman"/>
          <w:sz w:val="28"/>
          <w:szCs w:val="28"/>
          <w:shd w:val="clear" w:color="auto" w:fill="FFFFFF"/>
          <w:lang w:val="kk-KZ"/>
        </w:rPr>
        <w:t xml:space="preserve">  мәніне тереңдей түспегенін байқаймыз. С</w:t>
      </w:r>
      <w:r w:rsidRPr="000E48D3">
        <w:rPr>
          <w:rFonts w:ascii="Times New Roman" w:hAnsi="Times New Roman"/>
          <w:sz w:val="28"/>
          <w:szCs w:val="28"/>
          <w:shd w:val="clear" w:color="auto" w:fill="FFFFFF"/>
          <w:lang w:val="kk-KZ"/>
        </w:rPr>
        <w:t>оның салдарынан</w:t>
      </w:r>
      <w:r w:rsidR="009556CB" w:rsidRPr="000E48D3">
        <w:rPr>
          <w:rFonts w:ascii="Times New Roman" w:hAnsi="Times New Roman"/>
          <w:sz w:val="28"/>
          <w:szCs w:val="28"/>
          <w:shd w:val="clear" w:color="auto" w:fill="FFFFFF"/>
          <w:lang w:val="kk-KZ"/>
        </w:rPr>
        <w:t xml:space="preserve">, өлеңнің </w:t>
      </w:r>
      <w:r w:rsidRPr="000E48D3">
        <w:rPr>
          <w:rFonts w:ascii="Times New Roman" w:hAnsi="Times New Roman"/>
          <w:sz w:val="28"/>
          <w:szCs w:val="28"/>
          <w:shd w:val="clear" w:color="auto" w:fill="FFFFFF"/>
          <w:lang w:val="kk-KZ"/>
        </w:rPr>
        <w:t>идеясын, бүтіннің мағынасын</w:t>
      </w:r>
      <w:r w:rsidR="009556CB" w:rsidRPr="000E48D3">
        <w:rPr>
          <w:rFonts w:ascii="Times New Roman" w:hAnsi="Times New Roman"/>
          <w:sz w:val="28"/>
          <w:szCs w:val="28"/>
          <w:shd w:val="clear" w:color="auto" w:fill="FFFFFF"/>
          <w:lang w:val="kk-KZ"/>
        </w:rPr>
        <w:t xml:space="preserve"> түсіндіруде де жалпылай сипатта</w:t>
      </w:r>
      <w:r w:rsidRPr="000E48D3">
        <w:rPr>
          <w:rFonts w:ascii="Times New Roman" w:hAnsi="Times New Roman"/>
          <w:sz w:val="28"/>
          <w:szCs w:val="28"/>
          <w:shd w:val="clear" w:color="auto" w:fill="FFFFFF"/>
          <w:lang w:val="kk-KZ"/>
        </w:rPr>
        <w:t>п қана өткен</w:t>
      </w:r>
      <w:r w:rsidR="009556CB" w:rsidRPr="000E48D3">
        <w:rPr>
          <w:rFonts w:ascii="Times New Roman" w:hAnsi="Times New Roman"/>
          <w:sz w:val="28"/>
          <w:szCs w:val="28"/>
          <w:shd w:val="clear" w:color="auto" w:fill="FFFFFF"/>
          <w:lang w:val="kk-KZ"/>
        </w:rPr>
        <w:t xml:space="preserve">. </w:t>
      </w:r>
      <w:r w:rsidRPr="000E48D3">
        <w:rPr>
          <w:rFonts w:ascii="Times New Roman" w:hAnsi="Times New Roman"/>
          <w:sz w:val="28"/>
          <w:szCs w:val="28"/>
          <w:shd w:val="clear" w:color="auto" w:fill="FFFFFF"/>
          <w:lang w:val="kk-KZ"/>
        </w:rPr>
        <w:t>Яғни</w:t>
      </w:r>
      <w:r w:rsidR="009556CB" w:rsidRPr="000E48D3">
        <w:rPr>
          <w:rFonts w:ascii="Times New Roman" w:hAnsi="Times New Roman"/>
          <w:sz w:val="28"/>
          <w:szCs w:val="28"/>
          <w:shd w:val="clear" w:color="auto" w:fill="FFFFFF"/>
          <w:lang w:val="kk-KZ"/>
        </w:rPr>
        <w:t xml:space="preserve">, </w:t>
      </w:r>
      <w:r w:rsidRPr="000E48D3">
        <w:rPr>
          <w:rFonts w:ascii="Times New Roman" w:hAnsi="Times New Roman"/>
          <w:sz w:val="28"/>
          <w:szCs w:val="28"/>
          <w:shd w:val="clear" w:color="auto" w:fill="FFFFFF"/>
          <w:lang w:val="kk-KZ"/>
        </w:rPr>
        <w:t>берілген талдау жұмыстарын зерделеп қарасақ</w:t>
      </w:r>
      <w:r w:rsidR="009556CB" w:rsidRPr="000E48D3">
        <w:rPr>
          <w:rFonts w:ascii="Times New Roman" w:hAnsi="Times New Roman"/>
          <w:sz w:val="28"/>
          <w:szCs w:val="28"/>
          <w:shd w:val="clear" w:color="auto" w:fill="FFFFFF"/>
          <w:lang w:val="kk-KZ"/>
        </w:rPr>
        <w:t xml:space="preserve">, </w:t>
      </w:r>
      <w:r w:rsidR="00AF0274" w:rsidRPr="000E48D3">
        <w:rPr>
          <w:rFonts w:ascii="Times New Roman" w:hAnsi="Times New Roman"/>
          <w:sz w:val="28"/>
          <w:szCs w:val="28"/>
          <w:shd w:val="clear" w:color="auto" w:fill="FFFFFF"/>
          <w:lang w:val="kk-KZ"/>
        </w:rPr>
        <w:t>студенттердің өлеңнің өн бойындағы ұғым-түсініктермен толықтай таныс</w:t>
      </w:r>
      <w:r w:rsidR="009556CB" w:rsidRPr="000E48D3">
        <w:rPr>
          <w:rFonts w:ascii="Times New Roman" w:hAnsi="Times New Roman"/>
          <w:sz w:val="28"/>
          <w:szCs w:val="28"/>
          <w:shd w:val="clear" w:color="auto" w:fill="FFFFFF"/>
          <w:lang w:val="kk-KZ"/>
        </w:rPr>
        <w:t xml:space="preserve"> емес екенін байқауға болады. </w:t>
      </w:r>
    </w:p>
    <w:p w:rsidR="009556CB" w:rsidRPr="000E48D3" w:rsidRDefault="00AF0274" w:rsidP="00F45408">
      <w:pPr>
        <w:spacing w:after="0" w:line="240" w:lineRule="auto"/>
        <w:ind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 xml:space="preserve">Сондықтан, </w:t>
      </w:r>
      <w:r w:rsidR="00BF2481" w:rsidRPr="000E48D3">
        <w:rPr>
          <w:rFonts w:ascii="Times New Roman" w:hAnsi="Times New Roman"/>
          <w:sz w:val="28"/>
          <w:szCs w:val="28"/>
          <w:shd w:val="clear" w:color="auto" w:fill="FFFFFF"/>
          <w:lang w:val="kk-KZ"/>
        </w:rPr>
        <w:t>білімгерлер</w:t>
      </w:r>
      <w:r w:rsidR="009556CB" w:rsidRPr="000E48D3">
        <w:rPr>
          <w:rFonts w:ascii="Times New Roman" w:hAnsi="Times New Roman"/>
          <w:sz w:val="28"/>
          <w:szCs w:val="28"/>
          <w:shd w:val="clear" w:color="auto" w:fill="FFFFFF"/>
          <w:lang w:val="kk-KZ"/>
        </w:rPr>
        <w:t xml:space="preserve">дің </w:t>
      </w:r>
      <w:r w:rsidRPr="000E48D3">
        <w:rPr>
          <w:rFonts w:ascii="Times New Roman" w:hAnsi="Times New Roman"/>
          <w:sz w:val="28"/>
          <w:szCs w:val="28"/>
          <w:shd w:val="clear" w:color="auto" w:fill="FFFFFF"/>
          <w:lang w:val="kk-KZ"/>
        </w:rPr>
        <w:t>пайым</w:t>
      </w:r>
      <w:r w:rsidR="00BF2481" w:rsidRPr="000E48D3">
        <w:rPr>
          <w:rFonts w:ascii="Times New Roman" w:hAnsi="Times New Roman"/>
          <w:sz w:val="28"/>
          <w:szCs w:val="28"/>
          <w:shd w:val="clear" w:color="auto" w:fill="FFFFFF"/>
          <w:lang w:val="kk-KZ"/>
        </w:rPr>
        <w:t>-түсінігін</w:t>
      </w:r>
      <w:r w:rsidR="009556CB" w:rsidRPr="000E48D3">
        <w:rPr>
          <w:rFonts w:ascii="Times New Roman" w:hAnsi="Times New Roman"/>
          <w:sz w:val="28"/>
          <w:szCs w:val="28"/>
          <w:shd w:val="clear" w:color="auto" w:fill="FFFFFF"/>
          <w:lang w:val="kk-KZ"/>
        </w:rPr>
        <w:t xml:space="preserve"> тереңде</w:t>
      </w:r>
      <w:r w:rsidR="007618EA">
        <w:rPr>
          <w:rFonts w:ascii="Times New Roman" w:hAnsi="Times New Roman"/>
          <w:sz w:val="28"/>
          <w:szCs w:val="28"/>
          <w:shd w:val="clear" w:color="auto" w:fill="FFFFFF"/>
          <w:lang w:val="kk-KZ"/>
        </w:rPr>
        <w:t>те</w:t>
      </w:r>
      <w:r w:rsidR="00BF2481" w:rsidRPr="000E48D3">
        <w:rPr>
          <w:rFonts w:ascii="Times New Roman" w:hAnsi="Times New Roman"/>
          <w:sz w:val="28"/>
          <w:szCs w:val="28"/>
          <w:shd w:val="clear" w:color="auto" w:fill="FFFFFF"/>
          <w:lang w:val="kk-KZ"/>
        </w:rPr>
        <w:t xml:space="preserve"> түсу үшінбірінші бөлімде атап көрсеткен</w:t>
      </w:r>
      <w:r w:rsidR="009556CB" w:rsidRPr="000E48D3">
        <w:rPr>
          <w:rFonts w:ascii="Times New Roman" w:hAnsi="Times New Roman"/>
          <w:sz w:val="28"/>
          <w:szCs w:val="28"/>
          <w:shd w:val="clear" w:color="auto" w:fill="FFFFFF"/>
          <w:lang w:val="kk-KZ"/>
        </w:rPr>
        <w:t xml:space="preserve"> этномәдени </w:t>
      </w:r>
      <w:r w:rsidR="00BF2481" w:rsidRPr="000E48D3">
        <w:rPr>
          <w:rFonts w:ascii="Times New Roman" w:hAnsi="Times New Roman"/>
          <w:sz w:val="28"/>
          <w:szCs w:val="28"/>
          <w:shd w:val="clear" w:color="auto" w:fill="FFFFFF"/>
          <w:lang w:val="kk-KZ"/>
        </w:rPr>
        <w:t xml:space="preserve">жәнетарихи-мәдени </w:t>
      </w:r>
      <w:r w:rsidR="009556CB" w:rsidRPr="000E48D3">
        <w:rPr>
          <w:rFonts w:ascii="Times New Roman" w:hAnsi="Times New Roman"/>
          <w:b/>
          <w:sz w:val="28"/>
          <w:szCs w:val="28"/>
          <w:shd w:val="clear" w:color="auto" w:fill="FFFFFF"/>
          <w:lang w:val="kk-KZ"/>
        </w:rPr>
        <w:t>түсініктеме беру</w:t>
      </w:r>
      <w:r w:rsidR="00BF2481" w:rsidRPr="000E48D3">
        <w:rPr>
          <w:rFonts w:ascii="Times New Roman" w:hAnsi="Times New Roman"/>
          <w:sz w:val="28"/>
          <w:szCs w:val="28"/>
          <w:shd w:val="clear" w:color="auto" w:fill="FFFFFF"/>
          <w:lang w:val="kk-KZ"/>
        </w:rPr>
        <w:t xml:space="preserve"> әдістерін</w:t>
      </w:r>
      <w:r w:rsidR="009556CB" w:rsidRPr="000E48D3">
        <w:rPr>
          <w:rFonts w:ascii="Times New Roman" w:hAnsi="Times New Roman"/>
          <w:sz w:val="28"/>
          <w:szCs w:val="28"/>
          <w:shd w:val="clear" w:color="auto" w:fill="FFFFFF"/>
          <w:lang w:val="kk-KZ"/>
        </w:rPr>
        <w:t xml:space="preserve"> қолдануды жөн </w:t>
      </w:r>
      <w:r w:rsidR="00BF2481" w:rsidRPr="000E48D3">
        <w:rPr>
          <w:rFonts w:ascii="Times New Roman" w:hAnsi="Times New Roman"/>
          <w:sz w:val="28"/>
          <w:szCs w:val="28"/>
          <w:shd w:val="clear" w:color="auto" w:fill="FFFFFF"/>
          <w:lang w:val="kk-KZ"/>
        </w:rPr>
        <w:t>көрдік</w:t>
      </w:r>
      <w:r w:rsidR="009556CB" w:rsidRPr="000E48D3">
        <w:rPr>
          <w:rFonts w:ascii="Times New Roman" w:hAnsi="Times New Roman"/>
          <w:sz w:val="28"/>
          <w:szCs w:val="28"/>
          <w:shd w:val="clear" w:color="auto" w:fill="FFFFFF"/>
          <w:lang w:val="kk-KZ"/>
        </w:rPr>
        <w:t xml:space="preserve">. </w:t>
      </w:r>
      <w:r w:rsidR="00BF2481" w:rsidRPr="000E48D3">
        <w:rPr>
          <w:rFonts w:ascii="Times New Roman" w:hAnsi="Times New Roman"/>
          <w:sz w:val="28"/>
          <w:szCs w:val="28"/>
          <w:shd w:val="clear" w:color="auto" w:fill="FFFFFF"/>
          <w:lang w:val="kk-KZ"/>
        </w:rPr>
        <w:t>Ө</w:t>
      </w:r>
      <w:r w:rsidR="009556CB" w:rsidRPr="000E48D3">
        <w:rPr>
          <w:rFonts w:ascii="Times New Roman" w:hAnsi="Times New Roman"/>
          <w:sz w:val="28"/>
          <w:szCs w:val="28"/>
          <w:shd w:val="clear" w:color="auto" w:fill="FFFFFF"/>
          <w:lang w:val="kk-KZ"/>
        </w:rPr>
        <w:t>леңне</w:t>
      </w:r>
      <w:r w:rsidR="00BF2481" w:rsidRPr="000E48D3">
        <w:rPr>
          <w:rFonts w:ascii="Times New Roman" w:hAnsi="Times New Roman"/>
          <w:sz w:val="28"/>
          <w:szCs w:val="28"/>
          <w:shd w:val="clear" w:color="auto" w:fill="FFFFFF"/>
          <w:lang w:val="kk-KZ"/>
        </w:rPr>
        <w:t>н халық танымынан, мәдениеті мен әдет-ғұрпынан бастау алып</w:t>
      </w:r>
      <w:r w:rsidR="009556CB" w:rsidRPr="000E48D3">
        <w:rPr>
          <w:rFonts w:ascii="Times New Roman" w:hAnsi="Times New Roman"/>
          <w:sz w:val="28"/>
          <w:szCs w:val="28"/>
          <w:shd w:val="clear" w:color="auto" w:fill="FFFFFF"/>
          <w:lang w:val="kk-KZ"/>
        </w:rPr>
        <w:t xml:space="preserve">, </w:t>
      </w:r>
      <w:r w:rsidR="00BF2481" w:rsidRPr="000E48D3">
        <w:rPr>
          <w:rFonts w:ascii="Times New Roman" w:hAnsi="Times New Roman"/>
          <w:sz w:val="28"/>
          <w:szCs w:val="28"/>
          <w:shd w:val="clear" w:color="auto" w:fill="FFFFFF"/>
          <w:lang w:val="kk-KZ"/>
        </w:rPr>
        <w:t xml:space="preserve">бүгінде </w:t>
      </w:r>
      <w:r w:rsidR="009556CB" w:rsidRPr="000E48D3">
        <w:rPr>
          <w:rFonts w:ascii="Times New Roman" w:hAnsi="Times New Roman"/>
          <w:sz w:val="28"/>
          <w:szCs w:val="28"/>
          <w:shd w:val="clear" w:color="auto" w:fill="FFFFFF"/>
          <w:lang w:val="kk-KZ"/>
        </w:rPr>
        <w:t>си</w:t>
      </w:r>
      <w:r w:rsidR="00BF2481" w:rsidRPr="000E48D3">
        <w:rPr>
          <w:rFonts w:ascii="Times New Roman" w:hAnsi="Times New Roman"/>
          <w:sz w:val="28"/>
          <w:szCs w:val="28"/>
          <w:shd w:val="clear" w:color="auto" w:fill="FFFFFF"/>
          <w:lang w:val="kk-KZ"/>
        </w:rPr>
        <w:t>рек қолданыстарының немесе автордыңтөл қолданыстарыныңмәніне тереңдей түсу үшін этнографиялық сипаттағы материалдар мен с</w:t>
      </w:r>
      <w:r w:rsidR="009556CB" w:rsidRPr="000E48D3">
        <w:rPr>
          <w:rFonts w:ascii="Times New Roman" w:hAnsi="Times New Roman"/>
          <w:sz w:val="28"/>
          <w:szCs w:val="28"/>
          <w:shd w:val="clear" w:color="auto" w:fill="FFFFFF"/>
          <w:lang w:val="kk-KZ"/>
        </w:rPr>
        <w:t>өздіктер</w:t>
      </w:r>
      <w:r w:rsidR="00BF2481" w:rsidRPr="000E48D3">
        <w:rPr>
          <w:rFonts w:ascii="Times New Roman" w:hAnsi="Times New Roman"/>
          <w:sz w:val="28"/>
          <w:szCs w:val="28"/>
          <w:shd w:val="clear" w:color="auto" w:fill="FFFFFF"/>
          <w:lang w:val="kk-KZ"/>
        </w:rPr>
        <w:t>ді пайдалана</w:t>
      </w:r>
      <w:r w:rsidR="009556CB" w:rsidRPr="000E48D3">
        <w:rPr>
          <w:rFonts w:ascii="Times New Roman" w:hAnsi="Times New Roman"/>
          <w:sz w:val="28"/>
          <w:szCs w:val="28"/>
          <w:shd w:val="clear" w:color="auto" w:fill="FFFFFF"/>
          <w:lang w:val="kk-KZ"/>
        </w:rPr>
        <w:t xml:space="preserve"> отырып, жабық (кодталған)</w:t>
      </w:r>
      <w:r w:rsidR="00BF2481" w:rsidRPr="000E48D3">
        <w:rPr>
          <w:rFonts w:ascii="Times New Roman" w:hAnsi="Times New Roman"/>
          <w:sz w:val="28"/>
          <w:szCs w:val="28"/>
          <w:shd w:val="clear" w:color="auto" w:fill="FFFFFF"/>
          <w:lang w:val="kk-KZ"/>
        </w:rPr>
        <w:t>, түсінуге қиын соғатын</w:t>
      </w:r>
      <w:r w:rsidR="009556CB" w:rsidRPr="000E48D3">
        <w:rPr>
          <w:rFonts w:ascii="Times New Roman" w:hAnsi="Times New Roman"/>
          <w:sz w:val="28"/>
          <w:szCs w:val="28"/>
          <w:shd w:val="clear" w:color="auto" w:fill="FFFFFF"/>
          <w:lang w:val="kk-KZ"/>
        </w:rPr>
        <w:t xml:space="preserve"> сөздердің мағыналарын әр </w:t>
      </w:r>
      <w:r w:rsidR="00BF2481" w:rsidRPr="000E48D3">
        <w:rPr>
          <w:rFonts w:ascii="Times New Roman" w:hAnsi="Times New Roman"/>
          <w:sz w:val="28"/>
          <w:szCs w:val="28"/>
          <w:shd w:val="clear" w:color="auto" w:fill="FFFFFF"/>
          <w:lang w:val="kk-KZ"/>
        </w:rPr>
        <w:t>түрлі контексте талдап талқыладық</w:t>
      </w:r>
      <w:r w:rsidR="009556CB" w:rsidRPr="000E48D3">
        <w:rPr>
          <w:rFonts w:ascii="Times New Roman" w:hAnsi="Times New Roman"/>
          <w:sz w:val="28"/>
          <w:szCs w:val="28"/>
          <w:shd w:val="clear" w:color="auto" w:fill="FFFFFF"/>
          <w:lang w:val="kk-KZ"/>
        </w:rPr>
        <w:t xml:space="preserve">. </w:t>
      </w:r>
      <w:r w:rsidR="00BF2481" w:rsidRPr="000E48D3">
        <w:rPr>
          <w:rFonts w:ascii="Times New Roman" w:hAnsi="Times New Roman"/>
          <w:sz w:val="28"/>
          <w:szCs w:val="28"/>
          <w:shd w:val="clear" w:color="auto" w:fill="FFFFFF"/>
          <w:lang w:val="kk-KZ"/>
        </w:rPr>
        <w:t xml:space="preserve">Атқарылға жұмыстың нәтижесінде, студенттер </w:t>
      </w:r>
      <w:r w:rsidR="00456521" w:rsidRPr="000E48D3">
        <w:rPr>
          <w:rFonts w:ascii="Times New Roman" w:hAnsi="Times New Roman"/>
          <w:sz w:val="28"/>
          <w:szCs w:val="28"/>
          <w:shd w:val="clear" w:color="auto" w:fill="FFFFFF"/>
          <w:lang w:val="kk-KZ"/>
        </w:rPr>
        <w:t xml:space="preserve">өзді-өзі </w:t>
      </w:r>
      <w:r w:rsidR="00BF2481" w:rsidRPr="000E48D3">
        <w:rPr>
          <w:rFonts w:ascii="Times New Roman" w:hAnsi="Times New Roman"/>
          <w:sz w:val="28"/>
          <w:szCs w:val="28"/>
          <w:shd w:val="clear" w:color="auto" w:fill="FFFFFF"/>
          <w:lang w:val="kk-KZ"/>
        </w:rPr>
        <w:t>сөздіктер мен түрлі мақалалардағы материалдарды басшылыққа ала отырып,</w:t>
      </w:r>
      <w:r w:rsidR="009556CB" w:rsidRPr="000E48D3">
        <w:rPr>
          <w:rFonts w:ascii="Times New Roman" w:hAnsi="Times New Roman"/>
          <w:sz w:val="28"/>
          <w:szCs w:val="28"/>
          <w:shd w:val="clear" w:color="auto" w:fill="FFFFFF"/>
          <w:lang w:val="kk-KZ"/>
        </w:rPr>
        <w:t xml:space="preserve"> сөздер мен ұғымдардың берілген контекстегі мәнін, сөздің реңкін, эмотивті қызметін түсіндіруге арналған </w:t>
      </w:r>
      <w:r w:rsidR="00BF2481" w:rsidRPr="000E48D3">
        <w:rPr>
          <w:rFonts w:ascii="Times New Roman" w:hAnsi="Times New Roman"/>
          <w:i/>
          <w:sz w:val="28"/>
          <w:szCs w:val="28"/>
          <w:shd w:val="clear" w:color="auto" w:fill="FFFFFF"/>
          <w:lang w:val="kk-KZ"/>
        </w:rPr>
        <w:t>«Өлеңнің түсін</w:t>
      </w:r>
      <w:r w:rsidR="00456521" w:rsidRPr="000E48D3">
        <w:rPr>
          <w:rFonts w:ascii="Times New Roman" w:hAnsi="Times New Roman"/>
          <w:i/>
          <w:sz w:val="28"/>
          <w:szCs w:val="28"/>
          <w:shd w:val="clear" w:color="auto" w:fill="FFFFFF"/>
          <w:lang w:val="kk-KZ"/>
        </w:rPr>
        <w:t>д</w:t>
      </w:r>
      <w:r w:rsidR="00BF2481" w:rsidRPr="000E48D3">
        <w:rPr>
          <w:rFonts w:ascii="Times New Roman" w:hAnsi="Times New Roman"/>
          <w:i/>
          <w:sz w:val="28"/>
          <w:szCs w:val="28"/>
          <w:shd w:val="clear" w:color="auto" w:fill="FFFFFF"/>
          <w:lang w:val="kk-KZ"/>
        </w:rPr>
        <w:t>ірмелі сөздігін»</w:t>
      </w:r>
      <w:r w:rsidR="00BF2481" w:rsidRPr="000E48D3">
        <w:rPr>
          <w:rFonts w:ascii="Times New Roman" w:hAnsi="Times New Roman"/>
          <w:sz w:val="28"/>
          <w:szCs w:val="28"/>
          <w:shd w:val="clear" w:color="auto" w:fill="FFFFFF"/>
          <w:lang w:val="kk-KZ"/>
        </w:rPr>
        <w:t xml:space="preserve"> дайындады. </w:t>
      </w:r>
      <w:r w:rsidR="00456521" w:rsidRPr="000E48D3">
        <w:rPr>
          <w:rFonts w:ascii="Times New Roman" w:hAnsi="Times New Roman"/>
          <w:sz w:val="28"/>
          <w:szCs w:val="28"/>
          <w:shd w:val="clear" w:color="auto" w:fill="FFFFFF"/>
          <w:lang w:val="kk-KZ"/>
        </w:rPr>
        <w:t>Төменде солардың бір нұсқасын ұсындық.</w:t>
      </w:r>
    </w:p>
    <w:p w:rsidR="009556CB" w:rsidRPr="000E48D3" w:rsidRDefault="009556CB" w:rsidP="00F45408">
      <w:pPr>
        <w:shd w:val="clear" w:color="auto" w:fill="FFFFFF"/>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Мойнына бұршақ сап тілеу – </w:t>
      </w:r>
      <w:r w:rsidRPr="000E48D3">
        <w:rPr>
          <w:rFonts w:ascii="Times New Roman" w:hAnsi="Times New Roman"/>
          <w:sz w:val="28"/>
          <w:szCs w:val="28"/>
          <w:lang w:val="kk-KZ"/>
        </w:rPr>
        <w:t>Қазақтың ежелден келе жатқан мойнына бұршақ салу ырымы бар. Ертеде баласы жоқ адамдар немесе ұрпаққа зар болып жүргендер мойнына көгеннің бұршағын салып, Алла Тағаладан перзент сұрап жалбарынған, жылаған. Мойынға бұршақты бала тілегенде ғана салады [</w:t>
      </w:r>
      <w:r w:rsidR="004251F6" w:rsidRPr="000E48D3">
        <w:rPr>
          <w:rFonts w:ascii="Times New Roman" w:hAnsi="Times New Roman"/>
          <w:sz w:val="28"/>
          <w:szCs w:val="28"/>
          <w:lang w:val="kk-KZ"/>
        </w:rPr>
        <w:t>1</w:t>
      </w:r>
      <w:r w:rsidR="009F4445" w:rsidRPr="000E48D3">
        <w:rPr>
          <w:rFonts w:ascii="Times New Roman" w:hAnsi="Times New Roman"/>
          <w:sz w:val="28"/>
          <w:szCs w:val="28"/>
          <w:lang w:val="kk-KZ"/>
        </w:rPr>
        <w:t>1</w:t>
      </w:r>
      <w:r w:rsidR="009445F9">
        <w:rPr>
          <w:rFonts w:ascii="Times New Roman" w:hAnsi="Times New Roman"/>
          <w:sz w:val="28"/>
          <w:szCs w:val="28"/>
          <w:lang w:val="kk-KZ"/>
        </w:rPr>
        <w:t>3</w:t>
      </w:r>
      <w:r w:rsidRPr="000E48D3">
        <w:rPr>
          <w:rFonts w:ascii="Times New Roman" w:hAnsi="Times New Roman"/>
          <w:sz w:val="28"/>
          <w:szCs w:val="28"/>
          <w:lang w:val="kk-KZ"/>
        </w:rPr>
        <w:t>].</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Тұңғыш –</w:t>
      </w:r>
      <w:r w:rsidR="00456521" w:rsidRPr="000E48D3">
        <w:rPr>
          <w:rFonts w:ascii="Times New Roman" w:hAnsi="Times New Roman"/>
          <w:sz w:val="28"/>
          <w:szCs w:val="28"/>
          <w:lang w:val="kk-KZ"/>
        </w:rPr>
        <w:t>баланың ең үлкені, ең бірінші туған бала</w:t>
      </w:r>
      <w:r w:rsidRPr="000E48D3">
        <w:rPr>
          <w:rFonts w:ascii="Times New Roman" w:hAnsi="Times New Roman"/>
          <w:sz w:val="28"/>
          <w:szCs w:val="28"/>
          <w:lang w:val="kk-KZ"/>
        </w:rPr>
        <w:t>.  Қазақ алғаш көрген баласын «тұла бойы тұңғышым деп атап, «отымның алды, суымның тұнығы» деп ерекше бағалаған</w:t>
      </w:r>
      <w:r w:rsidR="00530DE7" w:rsidRPr="000E48D3">
        <w:rPr>
          <w:rFonts w:ascii="Times New Roman" w:hAnsi="Times New Roman"/>
          <w:sz w:val="28"/>
          <w:szCs w:val="28"/>
          <w:lang w:val="kk-KZ"/>
        </w:rPr>
        <w:t>[1</w:t>
      </w:r>
      <w:r w:rsidR="00530DE7">
        <w:rPr>
          <w:rFonts w:ascii="Times New Roman" w:hAnsi="Times New Roman"/>
          <w:sz w:val="28"/>
          <w:szCs w:val="28"/>
          <w:lang w:val="kk-KZ"/>
        </w:rPr>
        <w:t>3</w:t>
      </w:r>
      <w:r w:rsidR="00530DE7" w:rsidRPr="000E48D3">
        <w:rPr>
          <w:rFonts w:ascii="Times New Roman" w:hAnsi="Times New Roman"/>
          <w:sz w:val="28"/>
          <w:szCs w:val="28"/>
          <w:lang w:val="kk-KZ"/>
        </w:rPr>
        <w:t>].</w:t>
      </w:r>
    </w:p>
    <w:p w:rsidR="004F36F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Киелі қан –</w:t>
      </w:r>
      <w:r w:rsidRPr="000E48D3">
        <w:rPr>
          <w:rFonts w:ascii="Times New Roman" w:hAnsi="Times New Roman"/>
          <w:sz w:val="28"/>
          <w:szCs w:val="28"/>
          <w:lang w:val="kk-KZ"/>
        </w:rPr>
        <w:t xml:space="preserve"> Кие – қасиет. </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Қасиетті қан</w:t>
      </w:r>
      <w:r w:rsidRPr="000E48D3">
        <w:rPr>
          <w:rFonts w:ascii="Times New Roman" w:hAnsi="Times New Roman"/>
          <w:sz w:val="28"/>
          <w:szCs w:val="28"/>
          <w:lang w:val="kk-KZ"/>
        </w:rPr>
        <w:t xml:space="preserve"> – ерекше болмыс, даралық. </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Қасиетті өрлік –</w:t>
      </w:r>
      <w:r w:rsidR="004F36FB" w:rsidRPr="000E48D3">
        <w:rPr>
          <w:rFonts w:ascii="Times New Roman" w:hAnsi="Times New Roman"/>
          <w:sz w:val="28"/>
          <w:szCs w:val="28"/>
          <w:lang w:val="kk-KZ"/>
        </w:rPr>
        <w:t>д</w:t>
      </w:r>
      <w:r w:rsidRPr="000E48D3">
        <w:rPr>
          <w:rFonts w:ascii="Times New Roman" w:hAnsi="Times New Roman"/>
          <w:sz w:val="28"/>
          <w:szCs w:val="28"/>
          <w:lang w:val="kk-KZ"/>
        </w:rPr>
        <w:t>ара болмыстан шығатын өр мінез, өр қалып-күй.</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Ұлы –</w:t>
      </w:r>
      <w:r w:rsidRPr="000E48D3">
        <w:rPr>
          <w:rFonts w:ascii="Times New Roman" w:hAnsi="Times New Roman"/>
          <w:sz w:val="28"/>
          <w:szCs w:val="28"/>
          <w:lang w:val="kk-KZ"/>
        </w:rPr>
        <w:t xml:space="preserve"> асқақ, қадірлі, қасиетті.</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 xml:space="preserve">Түз </w:t>
      </w:r>
      <w:r w:rsidRPr="000E48D3">
        <w:rPr>
          <w:rFonts w:ascii="Times New Roman" w:hAnsi="Times New Roman"/>
          <w:sz w:val="28"/>
          <w:szCs w:val="28"/>
          <w:lang w:val="kk-KZ"/>
        </w:rPr>
        <w:t xml:space="preserve">– дала (өлеңде </w:t>
      </w:r>
      <w:r w:rsidR="004F36FB" w:rsidRPr="000E48D3">
        <w:rPr>
          <w:rFonts w:ascii="Times New Roman" w:hAnsi="Times New Roman"/>
          <w:sz w:val="28"/>
          <w:szCs w:val="28"/>
          <w:lang w:val="kk-KZ"/>
        </w:rPr>
        <w:t xml:space="preserve">туған ел, </w:t>
      </w:r>
      <w:r w:rsidRPr="000E48D3">
        <w:rPr>
          <w:rFonts w:ascii="Times New Roman" w:hAnsi="Times New Roman"/>
          <w:sz w:val="28"/>
          <w:szCs w:val="28"/>
          <w:lang w:val="kk-KZ"/>
        </w:rPr>
        <w:t>От</w:t>
      </w:r>
      <w:r w:rsidR="004F36FB" w:rsidRPr="000E48D3">
        <w:rPr>
          <w:rFonts w:ascii="Times New Roman" w:hAnsi="Times New Roman"/>
          <w:sz w:val="28"/>
          <w:szCs w:val="28"/>
          <w:lang w:val="kk-KZ"/>
        </w:rPr>
        <w:t>ан</w:t>
      </w:r>
      <w:r w:rsidRPr="000E48D3">
        <w:rPr>
          <w:rFonts w:ascii="Times New Roman" w:hAnsi="Times New Roman"/>
          <w:sz w:val="28"/>
          <w:szCs w:val="28"/>
          <w:lang w:val="kk-KZ"/>
        </w:rPr>
        <w:t xml:space="preserve"> мағынасында)</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Абадан бәрі –</w:t>
      </w:r>
      <w:r w:rsidR="004F36FB" w:rsidRPr="000E48D3">
        <w:rPr>
          <w:rFonts w:ascii="Times New Roman" w:hAnsi="Times New Roman"/>
          <w:sz w:val="28"/>
          <w:szCs w:val="28"/>
          <w:lang w:val="kk-KZ"/>
        </w:rPr>
        <w:t xml:space="preserve"> қ</w:t>
      </w:r>
      <w:r w:rsidRPr="000E48D3">
        <w:rPr>
          <w:rFonts w:ascii="Times New Roman" w:hAnsi="Times New Roman"/>
          <w:sz w:val="28"/>
          <w:szCs w:val="28"/>
          <w:lang w:val="kk-KZ"/>
        </w:rPr>
        <w:t>асқыр</w:t>
      </w:r>
      <w:r w:rsidR="004F36FB" w:rsidRPr="000E48D3">
        <w:rPr>
          <w:rFonts w:ascii="Times New Roman" w:hAnsi="Times New Roman"/>
          <w:sz w:val="28"/>
          <w:szCs w:val="28"/>
          <w:lang w:val="kk-KZ"/>
        </w:rPr>
        <w:t xml:space="preserve"> әулетінің көсемі, </w:t>
      </w:r>
      <w:r w:rsidRPr="000E48D3">
        <w:rPr>
          <w:rFonts w:ascii="Times New Roman" w:hAnsi="Times New Roman"/>
          <w:sz w:val="28"/>
          <w:szCs w:val="28"/>
          <w:lang w:val="kk-KZ"/>
        </w:rPr>
        <w:t>бастаушысы. Қасқырдың абаданы әуегіндегі басқа қасқырлардың атасы да, мықтысы да болса керек. [</w:t>
      </w:r>
      <w:r w:rsidR="0026000F" w:rsidRPr="000E48D3">
        <w:rPr>
          <w:rFonts w:ascii="Times New Roman" w:hAnsi="Times New Roman"/>
          <w:sz w:val="28"/>
          <w:szCs w:val="28"/>
          <w:lang w:val="kk-KZ"/>
        </w:rPr>
        <w:t>1</w:t>
      </w:r>
      <w:r w:rsidR="004251F6" w:rsidRPr="000E48D3">
        <w:rPr>
          <w:rFonts w:ascii="Times New Roman" w:hAnsi="Times New Roman"/>
          <w:sz w:val="28"/>
          <w:szCs w:val="28"/>
          <w:lang w:val="kk-KZ"/>
        </w:rPr>
        <w:t>1</w:t>
      </w:r>
      <w:r w:rsidR="009445F9">
        <w:rPr>
          <w:rFonts w:ascii="Times New Roman" w:hAnsi="Times New Roman"/>
          <w:sz w:val="28"/>
          <w:szCs w:val="28"/>
          <w:lang w:val="kk-KZ"/>
        </w:rPr>
        <w:t>3</w:t>
      </w:r>
      <w:r w:rsidRPr="000E48D3">
        <w:rPr>
          <w:rFonts w:ascii="Times New Roman" w:hAnsi="Times New Roman"/>
          <w:sz w:val="28"/>
          <w:szCs w:val="28"/>
          <w:lang w:val="kk-KZ"/>
        </w:rPr>
        <w:t>].</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Қазан ат</w:t>
      </w:r>
      <w:r w:rsidRPr="000E48D3">
        <w:rPr>
          <w:rFonts w:ascii="Times New Roman" w:hAnsi="Times New Roman"/>
          <w:sz w:val="28"/>
          <w:szCs w:val="28"/>
          <w:lang w:val="kk-KZ"/>
        </w:rPr>
        <w:t xml:space="preserve">  – </w:t>
      </w:r>
      <w:r w:rsidR="004F36FB" w:rsidRPr="000E48D3">
        <w:rPr>
          <w:rFonts w:ascii="Times New Roman" w:hAnsi="Times New Roman"/>
          <w:sz w:val="28"/>
          <w:szCs w:val="28"/>
          <w:lang w:val="kk-KZ"/>
        </w:rPr>
        <w:t>ұ</w:t>
      </w:r>
      <w:r w:rsidRPr="000E48D3">
        <w:rPr>
          <w:rFonts w:ascii="Times New Roman" w:hAnsi="Times New Roman"/>
          <w:sz w:val="28"/>
          <w:szCs w:val="28"/>
          <w:lang w:val="kk-KZ"/>
        </w:rPr>
        <w:t>зақ жолға, соғысқа шыдамды, мықты ат, қазақ жылқысының байырғы бір тұқымы. Арғымақтан туған қазанат [</w:t>
      </w:r>
      <w:r w:rsidR="004251F6" w:rsidRPr="000E48D3">
        <w:rPr>
          <w:rFonts w:ascii="Times New Roman" w:hAnsi="Times New Roman"/>
          <w:sz w:val="28"/>
          <w:szCs w:val="28"/>
          <w:lang w:val="kk-KZ"/>
        </w:rPr>
        <w:t>11</w:t>
      </w:r>
      <w:r w:rsidR="009445F9">
        <w:rPr>
          <w:rFonts w:ascii="Times New Roman" w:hAnsi="Times New Roman"/>
          <w:sz w:val="28"/>
          <w:szCs w:val="28"/>
          <w:lang w:val="kk-KZ"/>
        </w:rPr>
        <w:t>3</w:t>
      </w:r>
      <w:r w:rsidRPr="000E48D3">
        <w:rPr>
          <w:rFonts w:ascii="Times New Roman" w:hAnsi="Times New Roman"/>
          <w:sz w:val="28"/>
          <w:szCs w:val="28"/>
          <w:lang w:val="kk-KZ"/>
        </w:rPr>
        <w:t>].</w:t>
      </w:r>
    </w:p>
    <w:p w:rsidR="00BF2481"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Қан кешу –</w:t>
      </w:r>
      <w:r w:rsidR="00313029" w:rsidRPr="000E48D3">
        <w:rPr>
          <w:rFonts w:ascii="Times New Roman" w:hAnsi="Times New Roman"/>
          <w:sz w:val="28"/>
          <w:szCs w:val="28"/>
          <w:lang w:val="kk-KZ"/>
        </w:rPr>
        <w:t>азапты күндерді өткеру, кескілескен соғыс көру</w:t>
      </w:r>
      <w:r w:rsidRPr="000E48D3">
        <w:rPr>
          <w:rFonts w:ascii="Times New Roman" w:hAnsi="Times New Roman"/>
          <w:sz w:val="28"/>
          <w:szCs w:val="28"/>
          <w:lang w:val="kk-KZ"/>
        </w:rPr>
        <w:t>.</w:t>
      </w:r>
    </w:p>
    <w:p w:rsidR="00BF2481"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Жарау (ғасырдың өтінде жараған)</w:t>
      </w:r>
      <w:r w:rsidRPr="000E48D3">
        <w:rPr>
          <w:rFonts w:ascii="Times New Roman" w:hAnsi="Times New Roman"/>
          <w:sz w:val="28"/>
          <w:szCs w:val="28"/>
          <w:lang w:val="kk-KZ"/>
        </w:rPr>
        <w:t xml:space="preserve"> – </w:t>
      </w:r>
      <w:r w:rsidR="00313029" w:rsidRPr="000E48D3">
        <w:rPr>
          <w:rFonts w:ascii="Times New Roman" w:hAnsi="Times New Roman"/>
          <w:sz w:val="28"/>
          <w:szCs w:val="28"/>
          <w:lang w:val="kk-KZ"/>
        </w:rPr>
        <w:t xml:space="preserve">шыныққан, </w:t>
      </w:r>
      <w:r w:rsidRPr="000E48D3">
        <w:rPr>
          <w:rFonts w:ascii="Times New Roman" w:hAnsi="Times New Roman"/>
          <w:sz w:val="28"/>
          <w:szCs w:val="28"/>
          <w:lang w:val="kk-KZ"/>
        </w:rPr>
        <w:t xml:space="preserve">шираған, бабына келген. </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Жарату –</w:t>
      </w:r>
      <w:r w:rsidR="004F36FB" w:rsidRPr="000E48D3">
        <w:rPr>
          <w:rFonts w:ascii="Times New Roman" w:hAnsi="Times New Roman"/>
          <w:sz w:val="28"/>
          <w:szCs w:val="28"/>
          <w:lang w:val="kk-KZ"/>
        </w:rPr>
        <w:t>б</w:t>
      </w:r>
      <w:r w:rsidRPr="000E48D3">
        <w:rPr>
          <w:rFonts w:ascii="Times New Roman" w:hAnsi="Times New Roman"/>
          <w:sz w:val="28"/>
          <w:szCs w:val="28"/>
          <w:lang w:val="kk-KZ"/>
        </w:rPr>
        <w:t>аптау арқылы аттың етін таралту, шынықтыру[</w:t>
      </w:r>
      <w:r w:rsidR="004251F6" w:rsidRPr="000E48D3">
        <w:rPr>
          <w:rFonts w:ascii="Times New Roman" w:hAnsi="Times New Roman"/>
          <w:sz w:val="28"/>
          <w:szCs w:val="28"/>
          <w:lang w:val="kk-KZ"/>
        </w:rPr>
        <w:t>11</w:t>
      </w:r>
      <w:r w:rsidR="009445F9">
        <w:rPr>
          <w:rFonts w:ascii="Times New Roman" w:hAnsi="Times New Roman"/>
          <w:sz w:val="28"/>
          <w:szCs w:val="28"/>
          <w:lang w:val="kk-KZ"/>
        </w:rPr>
        <w:t>3</w:t>
      </w:r>
      <w:r w:rsidRPr="000E48D3">
        <w:rPr>
          <w:rFonts w:ascii="Times New Roman" w:hAnsi="Times New Roman"/>
          <w:sz w:val="28"/>
          <w:szCs w:val="28"/>
          <w:lang w:val="kk-KZ"/>
        </w:rPr>
        <w:t>].</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Тәңір көк –</w:t>
      </w:r>
      <w:r w:rsidRPr="000E48D3">
        <w:rPr>
          <w:rFonts w:ascii="Times New Roman" w:hAnsi="Times New Roman"/>
          <w:sz w:val="28"/>
          <w:szCs w:val="28"/>
          <w:lang w:val="kk-KZ"/>
        </w:rPr>
        <w:t xml:space="preserve"> аспан, көк аспан.</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 xml:space="preserve">Қыранның шаңқылдақ жалғызы – </w:t>
      </w:r>
      <w:r w:rsidR="004F36FB" w:rsidRPr="000E48D3">
        <w:rPr>
          <w:rFonts w:ascii="Times New Roman" w:hAnsi="Times New Roman"/>
          <w:sz w:val="28"/>
          <w:szCs w:val="28"/>
          <w:lang w:val="kk-KZ"/>
        </w:rPr>
        <w:t>қ</w:t>
      </w:r>
      <w:r w:rsidRPr="000E48D3">
        <w:rPr>
          <w:rFonts w:ascii="Times New Roman" w:hAnsi="Times New Roman"/>
          <w:sz w:val="28"/>
          <w:szCs w:val="28"/>
          <w:lang w:val="kk-KZ"/>
        </w:rPr>
        <w:t>ыран бүркіттің ұясындағы жұмыртқа жалғыз болса оны жалқы балапан деп атайды. Бұл қыран болудың бір белгісі деп есептеледі. Қыран бүркіттер жалқы балапаннан көбірек шығады. Ел аузында «жалғыз туса жан алар» деген сөз бар. Егер ұяда бірі үлкендеу, бірі кішілеу екі жұмыртқа болса, құсбегілер үлкендеуін ұябасар деп кішілеуінен бұқатана балапан шығады деп есептейді де, ұябасар жақсы өсіп жетілсін деп бүркіт жоқта ұядағы жемге ортақтасатын бұқатана жұмыртқаны алып тастайды [</w:t>
      </w:r>
      <w:r w:rsidR="004251F6" w:rsidRPr="000E48D3">
        <w:rPr>
          <w:rFonts w:ascii="Times New Roman" w:hAnsi="Times New Roman"/>
          <w:sz w:val="28"/>
          <w:szCs w:val="28"/>
          <w:lang w:val="kk-KZ"/>
        </w:rPr>
        <w:t>11</w:t>
      </w:r>
      <w:r w:rsidR="009445F9">
        <w:rPr>
          <w:rFonts w:ascii="Times New Roman" w:hAnsi="Times New Roman"/>
          <w:sz w:val="28"/>
          <w:szCs w:val="28"/>
          <w:lang w:val="kk-KZ"/>
        </w:rPr>
        <w:t>4</w:t>
      </w:r>
      <w:r w:rsidRPr="000E48D3">
        <w:rPr>
          <w:rFonts w:ascii="Times New Roman" w:hAnsi="Times New Roman"/>
          <w:sz w:val="28"/>
          <w:szCs w:val="28"/>
          <w:lang w:val="kk-KZ"/>
        </w:rPr>
        <w:t>].</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Таң шапағы –</w:t>
      </w:r>
      <w:r w:rsidRPr="000E48D3">
        <w:rPr>
          <w:rFonts w:ascii="Times New Roman" w:hAnsi="Times New Roman"/>
          <w:sz w:val="28"/>
          <w:szCs w:val="28"/>
          <w:lang w:val="kk-KZ"/>
        </w:rPr>
        <w:t xml:space="preserve"> таңның арайлап атуы, нұры (өлеңде жаңа күнге деген үміт, болашағынан үміт еткен ұрпақ мағынасында берілген)</w:t>
      </w:r>
      <w:r w:rsidR="00530DE7" w:rsidRPr="000E48D3">
        <w:rPr>
          <w:rFonts w:ascii="Times New Roman" w:hAnsi="Times New Roman"/>
          <w:sz w:val="28"/>
          <w:szCs w:val="28"/>
          <w:lang w:val="kk-KZ"/>
        </w:rPr>
        <w:t>[1</w:t>
      </w:r>
      <w:r w:rsidR="00530DE7">
        <w:rPr>
          <w:rFonts w:ascii="Times New Roman" w:hAnsi="Times New Roman"/>
          <w:sz w:val="28"/>
          <w:szCs w:val="28"/>
          <w:lang w:val="kk-KZ"/>
        </w:rPr>
        <w:t>3</w:t>
      </w:r>
      <w:r w:rsidR="00530DE7" w:rsidRPr="000E48D3">
        <w:rPr>
          <w:rFonts w:ascii="Times New Roman" w:hAnsi="Times New Roman"/>
          <w:sz w:val="28"/>
          <w:szCs w:val="28"/>
          <w:lang w:val="kk-KZ"/>
        </w:rPr>
        <w:t>].</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Кәрі дала –</w:t>
      </w:r>
      <w:r w:rsidRPr="000E48D3">
        <w:rPr>
          <w:rFonts w:ascii="Times New Roman" w:hAnsi="Times New Roman"/>
          <w:sz w:val="28"/>
          <w:szCs w:val="28"/>
          <w:lang w:val="kk-KZ"/>
        </w:rPr>
        <w:t xml:space="preserve"> талай ғасырды, небір заманды басынан өткерген дала, бабамыздың көзін көрген, атадан ұра боп жеткен Отан мағынасында</w:t>
      </w:r>
      <w:r w:rsidR="00530DE7" w:rsidRPr="000E48D3">
        <w:rPr>
          <w:rFonts w:ascii="Times New Roman" w:hAnsi="Times New Roman"/>
          <w:sz w:val="28"/>
          <w:szCs w:val="28"/>
          <w:lang w:val="kk-KZ"/>
        </w:rPr>
        <w:t>[1</w:t>
      </w:r>
      <w:r w:rsidR="00530DE7">
        <w:rPr>
          <w:rFonts w:ascii="Times New Roman" w:hAnsi="Times New Roman"/>
          <w:sz w:val="28"/>
          <w:szCs w:val="28"/>
          <w:lang w:val="kk-KZ"/>
        </w:rPr>
        <w:t>3</w:t>
      </w:r>
      <w:r w:rsidR="00530DE7" w:rsidRPr="000E48D3">
        <w:rPr>
          <w:rFonts w:ascii="Times New Roman" w:hAnsi="Times New Roman"/>
          <w:sz w:val="28"/>
          <w:szCs w:val="28"/>
          <w:lang w:val="kk-KZ"/>
        </w:rPr>
        <w:t>].</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Тәкаппар –</w:t>
      </w:r>
      <w:r w:rsidRPr="000E48D3">
        <w:rPr>
          <w:rFonts w:ascii="Times New Roman" w:hAnsi="Times New Roman"/>
          <w:sz w:val="28"/>
          <w:szCs w:val="28"/>
          <w:lang w:val="kk-KZ"/>
        </w:rPr>
        <w:t xml:space="preserve"> өр, асқа</w:t>
      </w:r>
      <w:r w:rsidR="00BF2481" w:rsidRPr="000E48D3">
        <w:rPr>
          <w:rFonts w:ascii="Times New Roman" w:hAnsi="Times New Roman"/>
          <w:sz w:val="28"/>
          <w:szCs w:val="28"/>
          <w:lang w:val="kk-KZ"/>
        </w:rPr>
        <w:t>қ, маңғаз</w:t>
      </w:r>
      <w:r w:rsidR="00530DE7" w:rsidRPr="000E48D3">
        <w:rPr>
          <w:rFonts w:ascii="Times New Roman" w:hAnsi="Times New Roman"/>
          <w:sz w:val="28"/>
          <w:szCs w:val="28"/>
          <w:lang w:val="kk-KZ"/>
        </w:rPr>
        <w:t>[1</w:t>
      </w:r>
      <w:r w:rsidR="00530DE7">
        <w:rPr>
          <w:rFonts w:ascii="Times New Roman" w:hAnsi="Times New Roman"/>
          <w:sz w:val="28"/>
          <w:szCs w:val="28"/>
          <w:lang w:val="kk-KZ"/>
        </w:rPr>
        <w:t>3</w:t>
      </w:r>
      <w:r w:rsidR="00530DE7" w:rsidRPr="000E48D3">
        <w:rPr>
          <w:rFonts w:ascii="Times New Roman" w:hAnsi="Times New Roman"/>
          <w:sz w:val="28"/>
          <w:szCs w:val="28"/>
          <w:lang w:val="kk-KZ"/>
        </w:rPr>
        <w:t>].</w:t>
      </w:r>
    </w:p>
    <w:p w:rsidR="009556CB" w:rsidRPr="000E48D3" w:rsidRDefault="009556CB" w:rsidP="00F45408">
      <w:pPr>
        <w:shd w:val="clear" w:color="auto" w:fill="FFFFFF"/>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Жас халық –</w:t>
      </w:r>
      <w:r w:rsidRPr="000E48D3">
        <w:rPr>
          <w:rFonts w:ascii="Times New Roman" w:hAnsi="Times New Roman"/>
          <w:sz w:val="28"/>
          <w:szCs w:val="28"/>
          <w:lang w:val="kk-KZ"/>
        </w:rPr>
        <w:t xml:space="preserve"> тәуелсіздікке жаңа қол жеткізген, жаңа заман белесіндегі халық</w:t>
      </w:r>
      <w:r w:rsidR="00530DE7" w:rsidRPr="000E48D3">
        <w:rPr>
          <w:rFonts w:ascii="Times New Roman" w:hAnsi="Times New Roman"/>
          <w:sz w:val="28"/>
          <w:szCs w:val="28"/>
          <w:lang w:val="kk-KZ"/>
        </w:rPr>
        <w:t>[1</w:t>
      </w:r>
      <w:r w:rsidR="00530DE7">
        <w:rPr>
          <w:rFonts w:ascii="Times New Roman" w:hAnsi="Times New Roman"/>
          <w:sz w:val="28"/>
          <w:szCs w:val="28"/>
          <w:lang w:val="kk-KZ"/>
        </w:rPr>
        <w:t>3</w:t>
      </w:r>
      <w:r w:rsidR="00530DE7" w:rsidRPr="000E48D3">
        <w:rPr>
          <w:rFonts w:ascii="Times New Roman" w:hAnsi="Times New Roman"/>
          <w:sz w:val="28"/>
          <w:szCs w:val="28"/>
          <w:lang w:val="kk-KZ"/>
        </w:rPr>
        <w:t>].</w:t>
      </w:r>
    </w:p>
    <w:p w:rsidR="009556CB"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Интерпретация теориясы мен тәжірибесіндегі басты мәселе – оның орынды, орнықты, шындыққа сай, яғни </w:t>
      </w:r>
      <w:r w:rsidR="001C1CB6" w:rsidRPr="000E48D3">
        <w:rPr>
          <w:rFonts w:ascii="Times New Roman" w:hAnsi="Times New Roman"/>
          <w:sz w:val="28"/>
          <w:szCs w:val="28"/>
          <w:lang w:val="kk-KZ"/>
        </w:rPr>
        <w:t>қисынды</w:t>
      </w:r>
      <w:r w:rsidRPr="000E48D3">
        <w:rPr>
          <w:rFonts w:ascii="Times New Roman" w:hAnsi="Times New Roman"/>
          <w:sz w:val="28"/>
          <w:szCs w:val="28"/>
          <w:lang w:val="kk-KZ"/>
        </w:rPr>
        <w:t xml:space="preserve"> болуында. Ең алдымен шығарманың шынайы мәнін, терең қабаттарын  түсіну үшін интерпретация жасалады. «Интерпретация дегеніміз – </w:t>
      </w:r>
      <w:r w:rsidRPr="000E48D3">
        <w:rPr>
          <w:rFonts w:ascii="Times New Roman" w:hAnsi="Times New Roman"/>
          <w:i/>
          <w:iCs/>
          <w:sz w:val="28"/>
          <w:szCs w:val="28"/>
          <w:lang w:val="kk-KZ"/>
        </w:rPr>
        <w:t>өзінің </w:t>
      </w:r>
      <w:r w:rsidRPr="000E48D3">
        <w:rPr>
          <w:rFonts w:ascii="Times New Roman" w:hAnsi="Times New Roman"/>
          <w:sz w:val="28"/>
          <w:szCs w:val="28"/>
          <w:lang w:val="kk-KZ"/>
        </w:rPr>
        <w:t>түсінуі» деген қарапайым қағидаға ден қойсақ, мұндағы  «өзінің түсінуі» - авторға қарама-қарсы, одан өзгеше түсіну деген сөз емес, керісінше шығарманың сырын ұғу мақсатында оны «өз жүрегіңнен өткізу» болмақ</w:t>
      </w:r>
      <w:r w:rsidR="004251F6" w:rsidRPr="000E48D3">
        <w:rPr>
          <w:rFonts w:ascii="Times New Roman" w:hAnsi="Times New Roman"/>
          <w:sz w:val="28"/>
          <w:szCs w:val="28"/>
          <w:lang w:val="kk-KZ"/>
        </w:rPr>
        <w:t>[1</w:t>
      </w:r>
      <w:r w:rsidR="00530DE7">
        <w:rPr>
          <w:rFonts w:ascii="Times New Roman" w:hAnsi="Times New Roman"/>
          <w:sz w:val="28"/>
          <w:szCs w:val="28"/>
          <w:lang w:val="kk-KZ"/>
        </w:rPr>
        <w:t>3</w:t>
      </w:r>
      <w:r w:rsidR="004251F6" w:rsidRPr="000E48D3">
        <w:rPr>
          <w:rFonts w:ascii="Times New Roman" w:hAnsi="Times New Roman"/>
          <w:sz w:val="28"/>
          <w:szCs w:val="28"/>
          <w:lang w:val="kk-KZ"/>
        </w:rPr>
        <w:t>]</w:t>
      </w:r>
      <w:r w:rsidRPr="000E48D3">
        <w:rPr>
          <w:rFonts w:ascii="Times New Roman" w:hAnsi="Times New Roman"/>
          <w:sz w:val="28"/>
          <w:szCs w:val="28"/>
          <w:lang w:val="kk-KZ"/>
        </w:rPr>
        <w:t>. </w:t>
      </w:r>
    </w:p>
    <w:p w:rsidR="00084CB4" w:rsidRDefault="00084CB4" w:rsidP="00084CB4">
      <w:pPr>
        <w:spacing w:after="0" w:line="240" w:lineRule="auto"/>
        <w:ind w:firstLine="568"/>
        <w:jc w:val="both"/>
        <w:rPr>
          <w:rFonts w:ascii="Times New Roman" w:hAnsi="Times New Roman"/>
          <w:sz w:val="28"/>
          <w:szCs w:val="26"/>
          <w:lang w:val="kk-KZ"/>
        </w:rPr>
      </w:pPr>
      <w:r w:rsidRPr="00D36FE7">
        <w:rPr>
          <w:rFonts w:ascii="Times New Roman" w:hAnsi="Times New Roman"/>
          <w:sz w:val="28"/>
          <w:szCs w:val="28"/>
          <w:lang w:val="kk-KZ"/>
        </w:rPr>
        <w:t xml:space="preserve">Біз алдыңғы бөлімде көркем шығармаға интерпретация арқылы шығармашылықты дамыту механизмінің жүзеге асу кезеңдерін </w:t>
      </w:r>
      <w:r w:rsidRPr="00D36FE7">
        <w:rPr>
          <w:rFonts w:ascii="Times New Roman" w:hAnsi="Times New Roman"/>
          <w:i/>
          <w:sz w:val="28"/>
          <w:szCs w:val="28"/>
          <w:lang w:val="kk-KZ"/>
        </w:rPr>
        <w:t xml:space="preserve">интуитивті кезең, рефлексивті кезең, </w:t>
      </w:r>
      <w:r w:rsidRPr="00D36FE7">
        <w:rPr>
          <w:rFonts w:ascii="Times New Roman" w:hAnsi="Times New Roman"/>
          <w:i/>
          <w:sz w:val="28"/>
          <w:szCs w:val="26"/>
          <w:lang w:val="kk-KZ"/>
        </w:rPr>
        <w:t>көркем мәтіннің идеялық-көркемдік мәнін түсіну кезеңі</w:t>
      </w:r>
      <w:r w:rsidRPr="00D36FE7">
        <w:rPr>
          <w:rFonts w:ascii="Times New Roman" w:hAnsi="Times New Roman"/>
          <w:sz w:val="28"/>
          <w:szCs w:val="28"/>
          <w:lang w:val="kk-KZ"/>
        </w:rPr>
        <w:t xml:space="preserve"> және </w:t>
      </w:r>
      <w:r w:rsidRPr="00D36FE7">
        <w:rPr>
          <w:rFonts w:ascii="Times New Roman" w:hAnsi="Times New Roman"/>
          <w:i/>
          <w:sz w:val="28"/>
          <w:szCs w:val="26"/>
          <w:lang w:val="kk-KZ"/>
        </w:rPr>
        <w:t>интерпретациялау немесе өзіндік шығармашылық кезеңі</w:t>
      </w:r>
      <w:r w:rsidRPr="00D36FE7">
        <w:rPr>
          <w:rFonts w:ascii="Times New Roman" w:hAnsi="Times New Roman"/>
          <w:sz w:val="28"/>
          <w:szCs w:val="26"/>
          <w:lang w:val="kk-KZ"/>
        </w:rPr>
        <w:t xml:space="preserve"> деп төрт кезеңге бөліп көрсеткен болатынбыз. Аталған әр кезең көркем шығармаға жасалатын интерпретация сатыларын айқындайды (19-сурет) .  </w:t>
      </w:r>
    </w:p>
    <w:p w:rsidR="00084CB4" w:rsidRDefault="006D19C6" w:rsidP="00084CB4">
      <w:pPr>
        <w:spacing w:after="0" w:line="240" w:lineRule="auto"/>
        <w:ind w:firstLine="568"/>
        <w:jc w:val="both"/>
        <w:rPr>
          <w:rFonts w:ascii="Times New Roman" w:hAnsi="Times New Roman"/>
          <w:sz w:val="28"/>
          <w:szCs w:val="26"/>
          <w:lang w:val="kk-KZ"/>
        </w:rPr>
      </w:pPr>
      <w:r w:rsidRPr="006D19C6">
        <w:rPr>
          <w:rFonts w:ascii="Times New Roman" w:hAnsi="Times New Roman"/>
          <w:noProof/>
          <w:sz w:val="28"/>
          <w:szCs w:val="28"/>
          <w:lang w:val="en-US" w:eastAsia="en-US"/>
        </w:rPr>
        <w:pict>
          <v:roundrect id="AutoShape 318" o:spid="_x0000_s1079" style="position:absolute;left:0;text-align:left;margin-left:57.25pt;margin-top:8.15pt;width:99.95pt;height:47.4pt;z-index:251728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" stroked="f">
            <v:textbox>
              <w:txbxContent>
                <w:p w:rsidR="00AF1F50" w:rsidRPr="001C0C40" w:rsidRDefault="00AF1F50" w:rsidP="00084CB4">
                  <w:pPr>
                    <w:jc w:val="center"/>
                  </w:pPr>
                  <w:r w:rsidRPr="001C0C40">
                    <w:rPr>
                      <w:rFonts w:ascii="Times New Roman" w:hAnsi="Times New Roman"/>
                      <w:sz w:val="28"/>
                      <w:szCs w:val="28"/>
                      <w:lang w:val="kk-KZ"/>
                    </w:rPr>
                    <w:t>Интуитивті кезең</w:t>
                  </w:r>
                </w:p>
              </w:txbxContent>
            </v:textbox>
          </v:roundrect>
        </w:pict>
      </w:r>
      <w:r w:rsidRPr="006D19C6">
        <w:rPr>
          <w:rFonts w:ascii="Times New Roman" w:hAnsi="Times New Roman"/>
          <w:noProof/>
          <w:sz w:val="28"/>
          <w:szCs w:val="26"/>
          <w:lang w:val="en-US" w:eastAsia="en-US"/>
        </w:rPr>
        <w:pict>
          <v:roundrect id="AutoShape 319" o:spid="_x0000_s1080" style="position:absolute;left:0;text-align:left;margin-left:167.65pt;margin-top:8.15pt;width:99.95pt;height:47.4pt;z-index:251729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" stroked="f">
            <v:textbox>
              <w:txbxContent>
                <w:p w:rsidR="00AF1F50" w:rsidRPr="005E0EE3" w:rsidRDefault="00AF1F50" w:rsidP="00084CB4">
                  <w:pPr>
                    <w:jc w:val="center"/>
                    <w:rPr>
                      <w:rFonts w:ascii="Times New Roman" w:hAnsi="Times New Roman"/>
                      <w:sz w:val="28"/>
                      <w:szCs w:val="28"/>
                      <w:lang w:val="kk-KZ"/>
                    </w:rPr>
                  </w:pPr>
                  <w:r>
                    <w:rPr>
                      <w:rFonts w:ascii="Times New Roman" w:hAnsi="Times New Roman"/>
                      <w:sz w:val="28"/>
                      <w:szCs w:val="28"/>
                      <w:lang w:val="kk-KZ"/>
                    </w:rPr>
                    <w:t>Рефлексивті к</w:t>
                  </w:r>
                  <w:r w:rsidRPr="001C0C40">
                    <w:rPr>
                      <w:rFonts w:ascii="Times New Roman" w:hAnsi="Times New Roman"/>
                      <w:sz w:val="28"/>
                      <w:szCs w:val="28"/>
                      <w:lang w:val="kk-KZ"/>
                    </w:rPr>
                    <w:t>езең</w:t>
                  </w:r>
                </w:p>
              </w:txbxContent>
            </v:textbox>
          </v:roundrect>
        </w:pict>
      </w:r>
      <w:r w:rsidRPr="006D19C6">
        <w:rPr>
          <w:rFonts w:ascii="Times New Roman" w:hAnsi="Times New Roman"/>
          <w:noProof/>
          <w:sz w:val="28"/>
          <w:szCs w:val="26"/>
          <w:lang w:val="en-US" w:eastAsia="en-US"/>
        </w:rPr>
        <w:pict>
          <v:roundrect id="AutoShape 320" o:spid="_x0000_s1081" style="position:absolute;left:0;text-align:left;margin-left:274.2pt;margin-top:8.15pt;width:152.35pt;height:45.55pt;z-index:251730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" stroked="f">
            <v:textbox>
              <w:txbxContent>
                <w:p w:rsidR="00AF1F50" w:rsidRPr="005E0EE3" w:rsidRDefault="00AF1F50" w:rsidP="00084CB4">
                  <w:r w:rsidRPr="005E0EE3">
                    <w:rPr>
                      <w:rFonts w:ascii="Times New Roman" w:hAnsi="Times New Roman"/>
                      <w:sz w:val="28"/>
                      <w:szCs w:val="26"/>
                      <w:lang w:val="kk-KZ"/>
                    </w:rPr>
                    <w:t>И</w:t>
                  </w:r>
                  <w:r>
                    <w:rPr>
                      <w:rFonts w:ascii="Times New Roman" w:hAnsi="Times New Roman"/>
                      <w:sz w:val="28"/>
                      <w:szCs w:val="26"/>
                      <w:lang w:val="kk-KZ"/>
                    </w:rPr>
                    <w:t>деялық-көркемдік мәнді</w:t>
                  </w:r>
                  <w:r w:rsidRPr="005E0EE3">
                    <w:rPr>
                      <w:rFonts w:ascii="Times New Roman" w:hAnsi="Times New Roman"/>
                      <w:sz w:val="28"/>
                      <w:szCs w:val="26"/>
                      <w:lang w:val="kk-KZ"/>
                    </w:rPr>
                    <w:t xml:space="preserve"> түсіну кезеңі</w:t>
                  </w:r>
                </w:p>
              </w:txbxContent>
            </v:textbox>
          </v:roundrect>
        </w:pict>
      </w:r>
    </w:p>
    <w:p w:rsidR="00084CB4" w:rsidRDefault="00084CB4" w:rsidP="00084CB4">
      <w:pPr>
        <w:spacing w:after="0" w:line="240" w:lineRule="auto"/>
        <w:ind w:firstLine="568"/>
        <w:jc w:val="both"/>
        <w:rPr>
          <w:rFonts w:ascii="Times New Roman" w:hAnsi="Times New Roman"/>
          <w:sz w:val="28"/>
          <w:szCs w:val="26"/>
          <w:lang w:val="kk-KZ"/>
        </w:rPr>
      </w:pPr>
    </w:p>
    <w:p w:rsidR="00084CB4" w:rsidRPr="00D36FE7" w:rsidRDefault="00084CB4" w:rsidP="00084CB4">
      <w:pPr>
        <w:spacing w:after="0" w:line="240" w:lineRule="auto"/>
        <w:ind w:firstLine="568"/>
        <w:jc w:val="both"/>
        <w:rPr>
          <w:rFonts w:ascii="Times New Roman" w:hAnsi="Times New Roman"/>
          <w:sz w:val="28"/>
          <w:szCs w:val="26"/>
          <w:lang w:val="kk-KZ"/>
        </w:rPr>
      </w:pPr>
    </w:p>
    <w:p w:rsidR="00084CB4" w:rsidRPr="00D36FE7" w:rsidRDefault="006D19C6" w:rsidP="00084CB4">
      <w:pPr>
        <w:spacing w:after="0" w:line="240" w:lineRule="auto"/>
        <w:ind w:firstLine="568"/>
        <w:jc w:val="both"/>
        <w:rPr>
          <w:rFonts w:ascii="Times New Roman" w:hAnsi="Times New Roman"/>
          <w:sz w:val="28"/>
          <w:szCs w:val="26"/>
          <w:lang w:val="kk-KZ"/>
        </w:rPr>
      </w:pPr>
      <w:r w:rsidRPr="006D19C6">
        <w:rPr>
          <w:rFonts w:ascii="Times New Roman" w:hAnsi="Times New Roman"/>
          <w:noProof/>
          <w:sz w:val="28"/>
          <w:szCs w:val="28"/>
          <w:lang w:val="en-US"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5" o:spid="_x0000_s1095" type="#_x0000_t88" style="position:absolute;left:0;text-align:left;margin-left:103.45pt;margin-top:-12.85pt;width:14.4pt;height:64.35pt;rotation:-90;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" adj=",11133"/>
        </w:pict>
      </w:r>
      <w:r w:rsidRPr="006D19C6">
        <w:rPr>
          <w:rFonts w:ascii="Times New Roman" w:hAnsi="Times New Roman"/>
          <w:noProof/>
          <w:sz w:val="28"/>
          <w:szCs w:val="26"/>
          <w:lang w:val="en-US" w:eastAsia="en-US"/>
        </w:rPr>
        <w:pict>
          <v:shape id="AutoShape 316" o:spid="_x0000_s1094" type="#_x0000_t88" style="position:absolute;left:0;text-align:left;margin-left:200.95pt;margin-top:-21.15pt;width:19.5pt;height:86.1pt;rotation:-90;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" adj=",11133"/>
        </w:pict>
      </w:r>
      <w:r w:rsidRPr="006D19C6">
        <w:rPr>
          <w:rFonts w:ascii="Times New Roman" w:hAnsi="Times New Roman"/>
          <w:noProof/>
          <w:sz w:val="28"/>
          <w:szCs w:val="26"/>
          <w:lang w:val="en-US" w:eastAsia="en-US"/>
        </w:rPr>
        <w:pict>
          <v:shape id="AutoShape 317" o:spid="_x0000_s1093" type="#_x0000_t88" style="position:absolute;left:0;text-align:left;margin-left:328.1pt;margin-top:-33.8pt;width:14.4pt;height:106.3pt;rotation:-90;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" adj=",11133"/>
        </w:pict>
      </w:r>
    </w:p>
    <w:p w:rsidR="00084CB4" w:rsidRPr="00D36FE7" w:rsidRDefault="00084CB4" w:rsidP="00084CB4">
      <w:pPr>
        <w:spacing w:after="0" w:line="240" w:lineRule="auto"/>
        <w:ind w:firstLine="568"/>
        <w:jc w:val="both"/>
        <w:rPr>
          <w:rFonts w:ascii="Times New Roman" w:hAnsi="Times New Roman"/>
          <w:sz w:val="28"/>
          <w:szCs w:val="26"/>
          <w:lang w:val="kk-KZ"/>
        </w:rPr>
      </w:pPr>
    </w:p>
    <w:p w:rsidR="00084CB4" w:rsidRPr="00D36FE7" w:rsidRDefault="006D19C6" w:rsidP="00084CB4">
      <w:pPr>
        <w:spacing w:after="0" w:line="240" w:lineRule="auto"/>
        <w:jc w:val="both"/>
        <w:rPr>
          <w:rFonts w:ascii="Times New Roman" w:hAnsi="Times New Roman"/>
          <w:sz w:val="28"/>
          <w:szCs w:val="28"/>
          <w:lang w:val="kk-KZ"/>
        </w:rPr>
      </w:pPr>
      <w:r w:rsidRPr="006D19C6">
        <w:rPr>
          <w:rFonts w:ascii="Times New Roman" w:hAnsi="Times New Roman"/>
          <w:noProof/>
          <w:sz w:val="28"/>
          <w:szCs w:val="28"/>
          <w:lang w:val="en-US" w:eastAsia="en-U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21" o:spid="_x0000_s1082" type="#_x0000_t186" style="position:absolute;left:0;text-align:left;margin-left:384.2pt;margin-top:52.3pt;width:123.55pt;height:55.0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">
            <v:textbox>
              <w:txbxContent>
                <w:p w:rsidR="00AF1F50" w:rsidRDefault="00AF1F50" w:rsidP="00084CB4">
                  <w:r w:rsidRPr="001C0C40">
                    <w:rPr>
                      <w:rFonts w:ascii="Times New Roman" w:hAnsi="Times New Roman"/>
                      <w:i/>
                      <w:sz w:val="28"/>
                      <w:szCs w:val="26"/>
                      <w:lang w:val="kk-KZ"/>
                    </w:rPr>
                    <w:t>и</w:t>
                  </w:r>
                  <w:r>
                    <w:rPr>
                      <w:rFonts w:ascii="Times New Roman" w:hAnsi="Times New Roman"/>
                      <w:i/>
                      <w:sz w:val="28"/>
                      <w:szCs w:val="26"/>
                      <w:lang w:val="kk-KZ"/>
                    </w:rPr>
                    <w:t>нтерпретация</w:t>
                  </w:r>
                  <w:r w:rsidRPr="001C0C40">
                    <w:rPr>
                      <w:rFonts w:ascii="Times New Roman" w:hAnsi="Times New Roman"/>
                      <w:i/>
                      <w:sz w:val="28"/>
                      <w:szCs w:val="26"/>
                      <w:lang w:val="kk-KZ"/>
                    </w:rPr>
                    <w:t xml:space="preserve"> кезеңі</w:t>
                  </w:r>
                </w:p>
              </w:txbxContent>
            </v:textbox>
          </v:shape>
        </w:pict>
      </w:r>
      <w:r w:rsidR="007861CE">
        <w:rPr>
          <w:rFonts w:ascii="Times New Roman" w:hAnsi="Times New Roman"/>
          <w:noProof/>
          <w:sz w:val="28"/>
          <w:szCs w:val="28"/>
        </w:rPr>
        <w:drawing>
          <wp:inline distT="0" distB="0" distL="0" distR="0">
            <wp:extent cx="6038850" cy="267652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l="34828" t="36656" r="19594" b="27570"/>
                    <a:stretch>
                      <a:fillRect/>
                    </a:stretch>
                  </pic:blipFill>
                  <pic:spPr bwMode="auto">
                    <a:xfrm>
                      <a:off x="0" y="0"/>
                      <a:ext cx="6038850" cy="2676525"/>
                    </a:xfrm>
                    <a:prstGeom prst="rect">
                      <a:avLst/>
                    </a:prstGeom>
                    <a:noFill/>
                    <a:ln w="9525">
                      <a:noFill/>
                      <a:miter lim="800000"/>
                      <a:headEnd/>
                      <a:tailEnd/>
                    </a:ln>
                  </pic:spPr>
                </pic:pic>
              </a:graphicData>
            </a:graphic>
          </wp:inline>
        </w:drawing>
      </w:r>
    </w:p>
    <w:p w:rsidR="00084CB4" w:rsidRPr="00084CB4" w:rsidRDefault="00084CB4" w:rsidP="00084CB4">
      <w:pPr>
        <w:spacing w:after="0" w:line="240" w:lineRule="auto"/>
        <w:jc w:val="both"/>
        <w:rPr>
          <w:rFonts w:ascii="Times New Roman" w:hAnsi="Times New Roman"/>
          <w:i/>
          <w:sz w:val="28"/>
          <w:szCs w:val="28"/>
          <w:lang w:val="kk-KZ"/>
        </w:rPr>
      </w:pPr>
      <w:r w:rsidRPr="00084CB4">
        <w:rPr>
          <w:rFonts w:ascii="Times New Roman" w:hAnsi="Times New Roman"/>
          <w:i/>
          <w:sz w:val="28"/>
          <w:szCs w:val="28"/>
          <w:lang w:val="kk-KZ"/>
        </w:rPr>
        <w:tab/>
        <w:t>19- сурет. Көркем шығармаға жасалатын интерпретация сатылары мен жүзеге асу кезеңдері</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Көркем шығармаға интерпретация арқылы шығармашылықты дамыту механизмінің әр кезеңі мақсатқа сай жүзеге асу үшін оқытушы тарапынан әдіс-тәсілдер мен тапсырмалар жүйесінің тиімді таңдалуы маңызды. Осыған орай, көркем туындыны интерпретациялау барысында ұсынылатын тапсырмаларды да үш топқа жіктеп ұсынуға болады. Олар:</w:t>
      </w:r>
    </w:p>
    <w:p w:rsidR="00084CB4" w:rsidRPr="00D36FE7" w:rsidRDefault="00084CB4" w:rsidP="00084CB4">
      <w:pPr>
        <w:spacing w:after="0" w:line="240" w:lineRule="auto"/>
        <w:ind w:left="284" w:firstLine="283"/>
        <w:jc w:val="both"/>
        <w:rPr>
          <w:rFonts w:ascii="Times New Roman" w:hAnsi="Times New Roman"/>
          <w:sz w:val="28"/>
          <w:szCs w:val="28"/>
          <w:lang w:val="kk-KZ"/>
        </w:rPr>
      </w:pPr>
      <w:r w:rsidRPr="00D36FE7">
        <w:rPr>
          <w:rFonts w:ascii="Times New Roman" w:hAnsi="Times New Roman"/>
          <w:sz w:val="28"/>
          <w:szCs w:val="28"/>
          <w:lang w:val="kk-KZ"/>
        </w:rPr>
        <w:t>1) Шығарманы оқу-түсіну-қабылдауға негізделген тапсырмалар;</w:t>
      </w:r>
    </w:p>
    <w:p w:rsidR="00084CB4" w:rsidRPr="00D36FE7" w:rsidRDefault="00084CB4" w:rsidP="00084CB4">
      <w:pPr>
        <w:spacing w:after="0" w:line="240" w:lineRule="auto"/>
        <w:ind w:left="284" w:firstLine="283"/>
        <w:jc w:val="both"/>
        <w:rPr>
          <w:rFonts w:ascii="Times New Roman" w:hAnsi="Times New Roman"/>
          <w:sz w:val="28"/>
          <w:szCs w:val="28"/>
          <w:lang w:val="kk-KZ"/>
        </w:rPr>
      </w:pPr>
      <w:r w:rsidRPr="00D36FE7">
        <w:rPr>
          <w:rFonts w:ascii="Times New Roman" w:hAnsi="Times New Roman"/>
          <w:sz w:val="28"/>
          <w:szCs w:val="28"/>
          <w:lang w:val="kk-KZ"/>
        </w:rPr>
        <w:t>2) Талдау-жинақтау-бағалауға негізделген тапсырмалар;</w:t>
      </w:r>
    </w:p>
    <w:p w:rsidR="00084CB4" w:rsidRPr="00D36FE7" w:rsidRDefault="00084CB4" w:rsidP="00084CB4">
      <w:pPr>
        <w:spacing w:after="0" w:line="240" w:lineRule="auto"/>
        <w:ind w:left="284" w:firstLine="283"/>
        <w:jc w:val="both"/>
        <w:rPr>
          <w:rFonts w:ascii="Times New Roman" w:hAnsi="Times New Roman"/>
          <w:sz w:val="28"/>
          <w:szCs w:val="28"/>
          <w:lang w:val="kk-KZ"/>
        </w:rPr>
      </w:pPr>
      <w:r w:rsidRPr="00D36FE7">
        <w:rPr>
          <w:rFonts w:ascii="Times New Roman" w:hAnsi="Times New Roman"/>
          <w:sz w:val="28"/>
          <w:szCs w:val="28"/>
          <w:lang w:val="kk-KZ"/>
        </w:rPr>
        <w:t>3) Шығармашылыққа негізделген тапсырмалар.</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ab/>
        <w:t xml:space="preserve">Мысалы, Алмаз Мырзахметтің «Түн жанарындағы жас» әңгімесі студенттердің ерекше қызығушылық білдіріп, кең талқыға түскен туындылардың бірі. Аталмыш әңгімені талдау барысында жоғарыда көрсетілгендей үш деңгейлі әдістер жүйесін қолдандық. </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 xml:space="preserve">1. Шығарманы оқу-түсіну-қабылдауға негізделген </w:t>
      </w:r>
      <w:r>
        <w:rPr>
          <w:rFonts w:ascii="Times New Roman" w:hAnsi="Times New Roman"/>
          <w:sz w:val="28"/>
          <w:szCs w:val="28"/>
          <w:lang w:val="kk-KZ"/>
        </w:rPr>
        <w:t xml:space="preserve">тапсырмалардың бірі ретінде </w:t>
      </w:r>
      <w:r w:rsidRPr="00D36FE7">
        <w:rPr>
          <w:rFonts w:ascii="Times New Roman" w:hAnsi="Times New Roman"/>
          <w:b/>
          <w:sz w:val="28"/>
          <w:szCs w:val="28"/>
          <w:lang w:val="kk-KZ"/>
        </w:rPr>
        <w:t xml:space="preserve">«Джиксо» тәсілі </w:t>
      </w:r>
      <w:r w:rsidRPr="00D36FE7">
        <w:rPr>
          <w:rFonts w:ascii="Times New Roman" w:hAnsi="Times New Roman"/>
          <w:sz w:val="28"/>
          <w:szCs w:val="28"/>
          <w:lang w:val="kk-KZ"/>
        </w:rPr>
        <w:t xml:space="preserve">таңдалды. Студенттерді 4 топқа бөліп, әр топқа әңгіменің бір бөлімі табысталды. </w:t>
      </w:r>
    </w:p>
    <w:p w:rsidR="00084CB4" w:rsidRPr="00D36FE7" w:rsidRDefault="00084CB4" w:rsidP="00084CB4">
      <w:pPr>
        <w:spacing w:after="0" w:line="240" w:lineRule="auto"/>
        <w:ind w:firstLine="567"/>
        <w:jc w:val="both"/>
        <w:rPr>
          <w:rFonts w:ascii="Times New Roman" w:hAnsi="Times New Roman"/>
          <w:iCs/>
          <w:color w:val="000000"/>
          <w:sz w:val="28"/>
          <w:szCs w:val="28"/>
          <w:lang w:val="kk-KZ"/>
        </w:rPr>
      </w:pPr>
      <w:r w:rsidRPr="00D36FE7">
        <w:rPr>
          <w:rFonts w:ascii="Times New Roman" w:hAnsi="Times New Roman"/>
          <w:sz w:val="28"/>
          <w:szCs w:val="28"/>
          <w:lang w:val="kk-KZ"/>
        </w:rPr>
        <w:t xml:space="preserve">1- топқа – </w:t>
      </w:r>
      <w:r w:rsidRPr="00D36FE7">
        <w:rPr>
          <w:rFonts w:ascii="Times New Roman" w:hAnsi="Times New Roman"/>
          <w:i/>
          <w:sz w:val="28"/>
          <w:szCs w:val="28"/>
          <w:lang w:val="kk-KZ"/>
        </w:rPr>
        <w:t>«</w:t>
      </w:r>
      <w:r w:rsidRPr="00D36FE7">
        <w:rPr>
          <w:rFonts w:ascii="Times New Roman" w:hAnsi="Times New Roman"/>
          <w:i/>
          <w:iCs/>
          <w:color w:val="000000"/>
          <w:sz w:val="28"/>
          <w:szCs w:val="28"/>
          <w:lang w:val="kk-KZ"/>
        </w:rPr>
        <w:t>Шуақ кемпірдің көршісіне айтқаны»</w:t>
      </w:r>
      <w:r w:rsidRPr="00D36FE7">
        <w:rPr>
          <w:rFonts w:ascii="Times New Roman" w:hAnsi="Times New Roman"/>
          <w:iCs/>
          <w:color w:val="000000"/>
          <w:sz w:val="28"/>
          <w:szCs w:val="28"/>
          <w:lang w:val="kk-KZ"/>
        </w:rPr>
        <w:t xml:space="preserve"> деп аталатын бөлім;</w:t>
      </w:r>
    </w:p>
    <w:p w:rsidR="00084CB4" w:rsidRPr="00D36FE7" w:rsidRDefault="00084CB4" w:rsidP="00084CB4">
      <w:pPr>
        <w:spacing w:after="0" w:line="240" w:lineRule="auto"/>
        <w:ind w:firstLine="567"/>
        <w:jc w:val="both"/>
        <w:rPr>
          <w:rFonts w:ascii="Times New Roman" w:hAnsi="Times New Roman"/>
          <w:iCs/>
          <w:color w:val="000000"/>
          <w:sz w:val="28"/>
          <w:szCs w:val="28"/>
          <w:lang w:val="kk-KZ"/>
        </w:rPr>
      </w:pPr>
      <w:r w:rsidRPr="00D36FE7">
        <w:rPr>
          <w:rFonts w:ascii="Times New Roman" w:hAnsi="Times New Roman"/>
          <w:iCs/>
          <w:color w:val="000000"/>
          <w:sz w:val="28"/>
          <w:szCs w:val="28"/>
          <w:lang w:val="kk-KZ"/>
        </w:rPr>
        <w:t xml:space="preserve">2- топқа – </w:t>
      </w:r>
      <w:r w:rsidRPr="00D36FE7">
        <w:rPr>
          <w:rFonts w:ascii="Times New Roman" w:hAnsi="Times New Roman"/>
          <w:i/>
          <w:iCs/>
          <w:color w:val="000000"/>
          <w:sz w:val="28"/>
          <w:szCs w:val="28"/>
          <w:lang w:val="kk-KZ"/>
        </w:rPr>
        <w:t xml:space="preserve">«Өз еркімен куәгерлікке келген жігіттің сот тергеушісіне айтқаны» </w:t>
      </w:r>
      <w:r w:rsidRPr="00D36FE7">
        <w:rPr>
          <w:rFonts w:ascii="Times New Roman" w:hAnsi="Times New Roman"/>
          <w:iCs/>
          <w:color w:val="000000"/>
          <w:sz w:val="28"/>
          <w:szCs w:val="28"/>
          <w:lang w:val="kk-KZ"/>
        </w:rPr>
        <w:t>бөлімі;</w:t>
      </w:r>
    </w:p>
    <w:p w:rsidR="00084CB4" w:rsidRPr="00D36FE7" w:rsidRDefault="00084CB4" w:rsidP="00084CB4">
      <w:pPr>
        <w:spacing w:after="0" w:line="240" w:lineRule="auto"/>
        <w:ind w:firstLine="567"/>
        <w:jc w:val="both"/>
        <w:rPr>
          <w:rFonts w:ascii="Times New Roman" w:hAnsi="Times New Roman"/>
          <w:iCs/>
          <w:color w:val="000000"/>
          <w:sz w:val="28"/>
          <w:szCs w:val="28"/>
          <w:lang w:val="kk-KZ"/>
        </w:rPr>
      </w:pPr>
      <w:r w:rsidRPr="00D36FE7">
        <w:rPr>
          <w:rFonts w:ascii="Times New Roman" w:hAnsi="Times New Roman"/>
          <w:iCs/>
          <w:color w:val="000000"/>
          <w:sz w:val="28"/>
          <w:szCs w:val="28"/>
          <w:lang w:val="kk-KZ"/>
        </w:rPr>
        <w:t xml:space="preserve">3- топқа – </w:t>
      </w:r>
      <w:r w:rsidRPr="00D36FE7">
        <w:rPr>
          <w:rFonts w:ascii="Times New Roman" w:hAnsi="Times New Roman"/>
          <w:i/>
          <w:iCs/>
          <w:color w:val="000000"/>
          <w:sz w:val="28"/>
          <w:szCs w:val="28"/>
          <w:lang w:val="kk-KZ"/>
        </w:rPr>
        <w:t>«Айдардың сот тергеушісіне айтқаны»</w:t>
      </w:r>
      <w:r w:rsidRPr="00D36FE7">
        <w:rPr>
          <w:rFonts w:ascii="Times New Roman" w:hAnsi="Times New Roman"/>
          <w:iCs/>
          <w:color w:val="000000"/>
          <w:sz w:val="28"/>
          <w:szCs w:val="28"/>
          <w:lang w:val="kk-KZ"/>
        </w:rPr>
        <w:t xml:space="preserve"> бөлімі;</w:t>
      </w:r>
    </w:p>
    <w:p w:rsidR="00084CB4" w:rsidRPr="00D36FE7" w:rsidRDefault="00084CB4" w:rsidP="00084CB4">
      <w:pPr>
        <w:spacing w:after="0" w:line="240" w:lineRule="auto"/>
        <w:ind w:firstLine="567"/>
        <w:jc w:val="both"/>
        <w:rPr>
          <w:rFonts w:ascii="Times New Roman" w:hAnsi="Times New Roman"/>
          <w:iCs/>
          <w:color w:val="000000"/>
          <w:sz w:val="28"/>
          <w:szCs w:val="28"/>
          <w:lang w:val="kk-KZ"/>
        </w:rPr>
      </w:pPr>
      <w:r w:rsidRPr="00D36FE7">
        <w:rPr>
          <w:rFonts w:ascii="Times New Roman" w:hAnsi="Times New Roman"/>
          <w:iCs/>
          <w:color w:val="000000"/>
          <w:sz w:val="28"/>
          <w:szCs w:val="28"/>
          <w:lang w:val="kk-KZ"/>
        </w:rPr>
        <w:t xml:space="preserve">4- топқа – </w:t>
      </w:r>
      <w:r w:rsidRPr="00D36FE7">
        <w:rPr>
          <w:rFonts w:ascii="Times New Roman" w:hAnsi="Times New Roman"/>
          <w:i/>
          <w:iCs/>
          <w:color w:val="000000"/>
          <w:sz w:val="28"/>
          <w:szCs w:val="28"/>
          <w:lang w:val="kk-KZ"/>
        </w:rPr>
        <w:t xml:space="preserve">«Қаза болған жігіттің емшінің құлағына сыбырлап айтқаны» </w:t>
      </w:r>
      <w:r w:rsidRPr="00D36FE7">
        <w:rPr>
          <w:rFonts w:ascii="Times New Roman" w:hAnsi="Times New Roman"/>
          <w:iCs/>
          <w:color w:val="000000"/>
          <w:sz w:val="28"/>
          <w:szCs w:val="28"/>
          <w:lang w:val="kk-KZ"/>
        </w:rPr>
        <w:t xml:space="preserve">бөлімі оқуға берілді. Бұл топтардан бөлек, мүлде мәтінмен таныс емес екі студент «Тергеуші» болып тағайындалады. Әңгіменің соңғы </w:t>
      </w:r>
      <w:r w:rsidRPr="00D36FE7">
        <w:rPr>
          <w:rFonts w:ascii="Times New Roman" w:hAnsi="Times New Roman"/>
          <w:i/>
          <w:iCs/>
          <w:color w:val="000000"/>
          <w:sz w:val="28"/>
          <w:szCs w:val="28"/>
          <w:lang w:val="kk-KZ"/>
        </w:rPr>
        <w:t>«Жеңгесінің күнделігіне жазғаны»</w:t>
      </w:r>
      <w:r w:rsidRPr="00D36FE7">
        <w:rPr>
          <w:rFonts w:ascii="Times New Roman" w:hAnsi="Times New Roman"/>
          <w:iCs/>
          <w:color w:val="000000"/>
          <w:sz w:val="28"/>
          <w:szCs w:val="28"/>
          <w:lang w:val="kk-KZ"/>
        </w:rPr>
        <w:t xml:space="preserve"> деп аталатын бөлімі топтарға ұсынылмай оқытушының өз қолында қалады.</w:t>
      </w:r>
    </w:p>
    <w:p w:rsidR="00084CB4" w:rsidRPr="00D36FE7" w:rsidRDefault="00084CB4" w:rsidP="00084CB4">
      <w:pPr>
        <w:spacing w:after="0" w:line="240" w:lineRule="auto"/>
        <w:ind w:firstLine="567"/>
        <w:jc w:val="both"/>
        <w:rPr>
          <w:rFonts w:ascii="Times New Roman" w:hAnsi="Times New Roman"/>
          <w:iCs/>
          <w:color w:val="000000"/>
          <w:sz w:val="28"/>
          <w:szCs w:val="28"/>
          <w:lang w:val="kk-KZ"/>
        </w:rPr>
      </w:pPr>
      <w:r w:rsidRPr="00D36FE7">
        <w:rPr>
          <w:rFonts w:ascii="Times New Roman" w:hAnsi="Times New Roman"/>
          <w:iCs/>
          <w:color w:val="000000"/>
          <w:sz w:val="28"/>
          <w:szCs w:val="28"/>
          <w:lang w:val="kk-KZ"/>
        </w:rPr>
        <w:t xml:space="preserve">Әр бөлім оқиғаны әр түрлі кейіпкердің көзімен баяндайтындықтан, әр топ сюжет желісінің қалай өзбитінін өздігінше болжап, өз бөлімдері бойынша әңгіменің негізгі мотивіне, тақырыбы мен идеясына болжалды баға беруге, талдау жасауға тырысады. Өзара талқылаулардан кейін, бірінші топтан бастап, әр топтан бір студент өз бөлімдеріндегі оқиғаны «Тергеушілерге» баяндайды. Әр топтың оқиғасы баяндалған сайын оқиға желісі нақтыланып, сюжет айқындала түседі. Сюжеттің басы құралғаннан кейін студенттер өзара талқыға салып, өз бөліміндегі кейіпкерлердің ой-пікірін, көзқарасын жақтауға тырысады. Төрт топты да тыңдап болған «Тергеушілердің» біреуі оқиға желісін жүйелеп, әңгімені қайта құрап айтып шығады, екіншісі әңгіменің түйінін, негізгі идеясын түсіндіріп, баға беруге ұмтылады. Ең соңында оқытушы өз тарапынан </w:t>
      </w:r>
      <w:r w:rsidRPr="00D36FE7">
        <w:rPr>
          <w:rFonts w:ascii="Times New Roman" w:hAnsi="Times New Roman"/>
          <w:i/>
          <w:iCs/>
          <w:color w:val="000000"/>
          <w:sz w:val="28"/>
          <w:szCs w:val="28"/>
          <w:lang w:val="kk-KZ"/>
        </w:rPr>
        <w:t>«Жеңгесінің күнделігіне жазғаны»</w:t>
      </w:r>
      <w:r w:rsidRPr="00D36FE7">
        <w:rPr>
          <w:rFonts w:ascii="Times New Roman" w:hAnsi="Times New Roman"/>
          <w:iCs/>
          <w:color w:val="000000"/>
          <w:sz w:val="28"/>
          <w:szCs w:val="28"/>
          <w:lang w:val="kk-KZ"/>
        </w:rPr>
        <w:t xml:space="preserve"> бөлімін оқып береді. Осы бөлім оқылғаннен кейін студенттер өз болжамдарының дұрыс/бұрыстығын, негізгі ойды таба білген/білмегендерін қайта саралай түседі.</w:t>
      </w:r>
    </w:p>
    <w:p w:rsidR="00084CB4" w:rsidRPr="00084CB4" w:rsidRDefault="00084CB4" w:rsidP="00084CB4">
      <w:pPr>
        <w:spacing w:after="0" w:line="240" w:lineRule="auto"/>
        <w:ind w:firstLine="567"/>
        <w:jc w:val="both"/>
        <w:rPr>
          <w:rFonts w:ascii="Times New Roman" w:hAnsi="Times New Roman"/>
          <w:iCs/>
          <w:sz w:val="28"/>
          <w:szCs w:val="28"/>
          <w:lang w:val="kk-KZ"/>
        </w:rPr>
      </w:pPr>
      <w:r w:rsidRPr="00084CB4">
        <w:rPr>
          <w:rFonts w:ascii="Times New Roman" w:hAnsi="Times New Roman"/>
          <w:iCs/>
          <w:sz w:val="28"/>
          <w:szCs w:val="28"/>
          <w:lang w:val="kk-KZ"/>
        </w:rPr>
        <w:t xml:space="preserve">Көркем шығарманы қабылдауға негізделген тапсырмалардың ең тиімділерінің бірі көркем шығармадан үзінділер беріп, қандай әсер, қандай сезімде болғандарын сипаттауларын сұрау. Мысалы шығармадан үзінділер ұсынылып, </w:t>
      </w:r>
      <w:r w:rsidRPr="00084CB4">
        <w:rPr>
          <w:rFonts w:ascii="Times New Roman" w:hAnsi="Times New Roman"/>
          <w:sz w:val="28"/>
          <w:szCs w:val="28"/>
          <w:lang w:val="kk-KZ"/>
        </w:rPr>
        <w:t>төмендегідей сұрақтар қоюға болады:</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i/>
          <w:iCs/>
          <w:sz w:val="28"/>
          <w:szCs w:val="28"/>
          <w:lang w:val="kk-KZ"/>
        </w:rPr>
        <w:t xml:space="preserve">1) </w:t>
      </w:r>
      <w:r w:rsidRPr="00084CB4">
        <w:rPr>
          <w:rFonts w:ascii="Times New Roman" w:hAnsi="Times New Roman"/>
          <w:i/>
          <w:sz w:val="28"/>
          <w:szCs w:val="28"/>
          <w:lang w:val="kk-KZ"/>
        </w:rPr>
        <w:t>Сол түні қорқынышты түс көрдім. Қаптаған қара қарғалар аппақ арғымақты тірідей жеп жатыр екен деймін. Құстарды үркітейін деп тас лақтырып едім, өзіме қарай құжынап келе бастады. Айқайлап қашып үйге тығылдым. Есік терезені тарсылдатқан қарғалардың даусынан құлағым тұнып, селк етіп оянып кеттім. Таңғы төрттің кезі екен. Енді ұйқым келсейші... Біршама уақыттан соң үйдің есігін ашып, ұлымның өз бөлмесіне кіргенін, төсегіне жатқанын естідім. Сыртқы шығуға бара жаттым да көре салайын деп барып ем, ояу жатыр екен; басын көтеріп қарады. Көңілім орнына түсіп бұрышқа тастай салған пальтосын көтеремін дегенде «ке-е-ш-ш-ш-і-і...» деп тұңшыққанын естідім. Құдай-ай, не жазып еді, сорлы ұлым? Жанына барғанымда көзі айналып бара жатты. Жүрегі жарылып кеткен екен[115].</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Берілген үзіндіні оқығанда қандай сезім күйін кештіңіз?</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Шуақ кеймпі</w:t>
      </w:r>
      <w:r w:rsidR="009D02D4">
        <w:rPr>
          <w:rFonts w:ascii="Times New Roman" w:hAnsi="Times New Roman"/>
          <w:sz w:val="28"/>
          <w:szCs w:val="28"/>
          <w:lang w:val="kk-KZ"/>
        </w:rPr>
        <w:t>рдің бейнесін қалай елестеттің</w:t>
      </w:r>
      <w:r w:rsidRPr="00084CB4">
        <w:rPr>
          <w:rFonts w:ascii="Times New Roman" w:hAnsi="Times New Roman"/>
          <w:sz w:val="28"/>
          <w:szCs w:val="28"/>
          <w:lang w:val="kk-KZ"/>
        </w:rPr>
        <w:t>, суреттеп беріңіз?</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Түн, бөл</w:t>
      </w:r>
      <w:r w:rsidR="004F3EEE">
        <w:rPr>
          <w:rFonts w:ascii="Times New Roman" w:hAnsi="Times New Roman"/>
          <w:sz w:val="28"/>
          <w:szCs w:val="28"/>
          <w:lang w:val="kk-KZ"/>
        </w:rPr>
        <w:t>еме іші шығармада суреттелмеген.С</w:t>
      </w:r>
      <w:r w:rsidRPr="00084CB4">
        <w:rPr>
          <w:rFonts w:ascii="Times New Roman" w:hAnsi="Times New Roman"/>
          <w:sz w:val="28"/>
          <w:szCs w:val="28"/>
          <w:lang w:val="kk-KZ"/>
        </w:rPr>
        <w:t xml:space="preserve">із бөлме ішін қалай </w:t>
      </w:r>
      <w:r w:rsidR="004F3EEE">
        <w:rPr>
          <w:rFonts w:ascii="Times New Roman" w:hAnsi="Times New Roman"/>
          <w:sz w:val="28"/>
          <w:szCs w:val="28"/>
          <w:lang w:val="kk-KZ"/>
        </w:rPr>
        <w:t>елестеттіңіз</w:t>
      </w:r>
      <w:r w:rsidRPr="00084CB4">
        <w:rPr>
          <w:rFonts w:ascii="Times New Roman" w:hAnsi="Times New Roman"/>
          <w:sz w:val="28"/>
          <w:szCs w:val="28"/>
          <w:lang w:val="kk-KZ"/>
        </w:rPr>
        <w:t>, т.б.</w:t>
      </w:r>
    </w:p>
    <w:p w:rsidR="00084CB4" w:rsidRPr="00084CB4" w:rsidRDefault="00084CB4" w:rsidP="00084CB4">
      <w:pPr>
        <w:spacing w:after="0" w:line="240" w:lineRule="auto"/>
        <w:ind w:firstLine="567"/>
        <w:jc w:val="both"/>
        <w:rPr>
          <w:rFonts w:ascii="Times New Roman" w:hAnsi="Times New Roman"/>
          <w:i/>
          <w:sz w:val="28"/>
          <w:szCs w:val="28"/>
          <w:lang w:val="kk-KZ"/>
        </w:rPr>
      </w:pPr>
      <w:r w:rsidRPr="00084CB4">
        <w:rPr>
          <w:rFonts w:ascii="Times New Roman" w:hAnsi="Times New Roman"/>
          <w:i/>
          <w:sz w:val="28"/>
          <w:szCs w:val="28"/>
          <w:lang w:val="kk-KZ"/>
        </w:rPr>
        <w:t xml:space="preserve">2) Аруақтар сарайының есігін қаққандай тұңшығып шыққан зілбалға дауысы барлығымызды есеңгіретіп, орнымыздан қозғалтпай тастады. Молаларды жаңғыртып, марқұмдардың мазасын алған әр соққы өмірдің соңғы секунттарындай дүрсілдеп жатты. Бір кезде ортасына дейін қағылып, әрі қарай батпай тұрған қазық кезекті соққыдан соң қабірге екі-үш қарыстай еркін кіріп кетті. Барлығының құлағына жұмыртқаның жарылғанындай үн естілді. Мен лоқсып жер сипалап қалдым. Басымды көтергенде үңірейген бейіттерден ысылдап басталған дауыс ызыңдап, ырылдап, ұлып, қарқылдап, мияулап, маңырап, сай-сүйегімді сырқырата бастады. Әрі қарай көп нәрсе есімде жоқ, көз алдым тұманданып, ауылға қарай жүгірдім. Үйге жете сала білетін дұғаларымды жүз қайтара оқып, кірпік айқастыра алмадым. Сол күні таң да атпай қойды </w:t>
      </w:r>
      <w:r w:rsidRPr="00084CB4">
        <w:rPr>
          <w:rFonts w:ascii="Times New Roman" w:hAnsi="Times New Roman"/>
          <w:sz w:val="28"/>
          <w:szCs w:val="28"/>
          <w:lang w:val="kk-KZ"/>
        </w:rPr>
        <w:t>[115].</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i/>
          <w:sz w:val="28"/>
          <w:szCs w:val="28"/>
          <w:lang w:val="kk-KZ"/>
        </w:rPr>
        <w:t>-</w:t>
      </w:r>
      <w:r w:rsidRPr="00084CB4">
        <w:rPr>
          <w:rFonts w:ascii="Times New Roman" w:hAnsi="Times New Roman"/>
          <w:sz w:val="28"/>
          <w:szCs w:val="28"/>
          <w:lang w:val="kk-KZ"/>
        </w:rPr>
        <w:t xml:space="preserve"> Берілген үзіндіні оқығанда қандай сезім күйін кештіңіз?</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Бейіт ішін, түн қараңғысын қалай елестеттіңіз? Сипаттап айтыңыз немесе сурет</w:t>
      </w:r>
      <w:r w:rsidR="004F3EEE">
        <w:rPr>
          <w:rFonts w:ascii="Times New Roman" w:hAnsi="Times New Roman"/>
          <w:sz w:val="28"/>
          <w:szCs w:val="28"/>
          <w:lang w:val="kk-KZ"/>
        </w:rPr>
        <w:t>теп беріңіз</w:t>
      </w:r>
      <w:r w:rsidRPr="00084CB4">
        <w:rPr>
          <w:rFonts w:ascii="Times New Roman" w:hAnsi="Times New Roman"/>
          <w:sz w:val="28"/>
          <w:szCs w:val="28"/>
          <w:lang w:val="kk-KZ"/>
        </w:rPr>
        <w:t>.</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xml:space="preserve">- </w:t>
      </w:r>
      <w:r w:rsidR="004F3EEE">
        <w:rPr>
          <w:rFonts w:ascii="Times New Roman" w:hAnsi="Times New Roman"/>
          <w:sz w:val="28"/>
          <w:szCs w:val="28"/>
          <w:lang w:val="kk-KZ"/>
        </w:rPr>
        <w:t>Шығармадағы кейіпкердің үрейлі сәтін қалай қабылдадыңыз</w:t>
      </w:r>
      <w:r w:rsidRPr="00084CB4">
        <w:rPr>
          <w:rFonts w:ascii="Times New Roman" w:hAnsi="Times New Roman"/>
          <w:sz w:val="28"/>
          <w:szCs w:val="28"/>
          <w:lang w:val="kk-KZ"/>
        </w:rPr>
        <w:t xml:space="preserve">? </w:t>
      </w:r>
      <w:r w:rsidR="004F3EEE">
        <w:rPr>
          <w:rFonts w:ascii="Times New Roman" w:hAnsi="Times New Roman"/>
          <w:sz w:val="28"/>
          <w:szCs w:val="28"/>
          <w:lang w:val="kk-KZ"/>
        </w:rPr>
        <w:t>Кейіпкерге үрей тудырған</w:t>
      </w:r>
      <w:r w:rsidRPr="00084CB4">
        <w:rPr>
          <w:rFonts w:ascii="Times New Roman" w:hAnsi="Times New Roman"/>
          <w:sz w:val="28"/>
          <w:szCs w:val="28"/>
          <w:lang w:val="kk-KZ"/>
        </w:rPr>
        <w:t xml:space="preserve"> не</w:t>
      </w:r>
      <w:r w:rsidR="004F3EEE">
        <w:rPr>
          <w:rFonts w:ascii="Times New Roman" w:hAnsi="Times New Roman"/>
          <w:sz w:val="28"/>
          <w:szCs w:val="28"/>
          <w:lang w:val="kk-KZ"/>
        </w:rPr>
        <w:t xml:space="preserve"> деп ойлайсыз</w:t>
      </w:r>
      <w:r w:rsidRPr="00084CB4">
        <w:rPr>
          <w:rFonts w:ascii="Times New Roman" w:hAnsi="Times New Roman"/>
          <w:sz w:val="28"/>
          <w:szCs w:val="28"/>
          <w:lang w:val="kk-KZ"/>
        </w:rPr>
        <w:t>?</w:t>
      </w:r>
    </w:p>
    <w:p w:rsidR="00084CB4" w:rsidRPr="00084CB4" w:rsidRDefault="00084CB4" w:rsidP="00084CB4">
      <w:pPr>
        <w:pStyle w:val="heading0"/>
        <w:spacing w:before="0" w:beforeAutospacing="0" w:after="0" w:afterAutospacing="0"/>
        <w:ind w:firstLine="567"/>
        <w:jc w:val="both"/>
        <w:rPr>
          <w:i/>
          <w:sz w:val="28"/>
          <w:szCs w:val="28"/>
          <w:lang w:val="kk-KZ"/>
        </w:rPr>
      </w:pPr>
      <w:r w:rsidRPr="00084CB4">
        <w:rPr>
          <w:i/>
          <w:sz w:val="28"/>
          <w:szCs w:val="28"/>
          <w:lang w:val="kk-KZ"/>
        </w:rPr>
        <w:t>3) Мен елеспін! Тыңда мені-і-і! Ол түн — ерекше түн еді. Мен шексіз түнекке қамалғанға дейінгі жалған өмірімнің соңғы демі! О, жалған өмір! Сол кезде сенің көкжиегіңнен осы түнек жарқ-жұрқ найжағайын сермеп, төніп келе жатқан-ды. Оның ақиқат әлемінің түнегі екендігін ойладым ба, жоқ па? Сол бір өмір деп аталатын әлем мен үшін тәтті түс еді ғой, шіркін! О, өмір деген – жалған түс екен-ау! Енді менің жаным қараңғылыққа байлаулы.</w:t>
      </w:r>
    </w:p>
    <w:p w:rsidR="00084CB4" w:rsidRPr="00084CB4" w:rsidRDefault="00084CB4" w:rsidP="00084CB4">
      <w:pPr>
        <w:pStyle w:val="heading0"/>
        <w:spacing w:before="0" w:beforeAutospacing="0" w:after="0" w:afterAutospacing="0"/>
        <w:ind w:firstLine="708"/>
        <w:jc w:val="both"/>
        <w:rPr>
          <w:i/>
          <w:sz w:val="28"/>
          <w:szCs w:val="28"/>
          <w:lang w:val="kk-KZ"/>
        </w:rPr>
      </w:pPr>
      <w:r w:rsidRPr="00084CB4">
        <w:rPr>
          <w:i/>
          <w:sz w:val="28"/>
          <w:szCs w:val="28"/>
          <w:lang w:val="kk-KZ"/>
        </w:rPr>
        <w:t>Еле-е-еспін, тыңда мені-і-і!</w:t>
      </w:r>
    </w:p>
    <w:p w:rsidR="00084CB4" w:rsidRPr="00084CB4" w:rsidRDefault="00084CB4" w:rsidP="00084CB4">
      <w:pPr>
        <w:pStyle w:val="heading0"/>
        <w:spacing w:before="0" w:beforeAutospacing="0" w:after="0" w:afterAutospacing="0"/>
        <w:ind w:firstLine="567"/>
        <w:jc w:val="both"/>
        <w:rPr>
          <w:i/>
          <w:sz w:val="28"/>
          <w:szCs w:val="28"/>
          <w:lang w:val="kk-KZ"/>
        </w:rPr>
      </w:pPr>
      <w:r w:rsidRPr="00084CB4">
        <w:rPr>
          <w:i/>
          <w:sz w:val="28"/>
          <w:szCs w:val="28"/>
          <w:lang w:val="kk-KZ"/>
        </w:rPr>
        <w:t>Түн, қарғыс атсын сені! Неге сен әлемнің сансыз бояуын көлеңке көрпесімен қымтар кезде, менің де жанарымды тұмшаладың, неге? [115].</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xml:space="preserve">- Берілген үзіндіні оқығанда қандай </w:t>
      </w:r>
      <w:r w:rsidR="004F3EEE">
        <w:rPr>
          <w:rFonts w:ascii="Times New Roman" w:hAnsi="Times New Roman"/>
          <w:sz w:val="28"/>
          <w:szCs w:val="28"/>
          <w:lang w:val="kk-KZ"/>
        </w:rPr>
        <w:t>көңіл-күй туды</w:t>
      </w:r>
      <w:r w:rsidRPr="00084CB4">
        <w:rPr>
          <w:rFonts w:ascii="Times New Roman" w:hAnsi="Times New Roman"/>
          <w:sz w:val="28"/>
          <w:szCs w:val="28"/>
          <w:lang w:val="kk-KZ"/>
        </w:rPr>
        <w:t>?</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Түн, қараңғылық сізге қандай эмоция, сезім сыйлайды?</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xml:space="preserve">- Кейіпкер қандай сезімде болды деп ойлайсыз? </w:t>
      </w:r>
    </w:p>
    <w:p w:rsidR="004F3EEE"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Кейіпкер</w:t>
      </w:r>
      <w:r w:rsidR="004F3EEE">
        <w:rPr>
          <w:rFonts w:ascii="Times New Roman" w:hAnsi="Times New Roman"/>
          <w:sz w:val="28"/>
          <w:szCs w:val="28"/>
          <w:lang w:val="kk-KZ"/>
        </w:rPr>
        <w:t>ге қорқыныш туғызған себепті анықтаңыз?</w:t>
      </w:r>
    </w:p>
    <w:p w:rsidR="00084CB4" w:rsidRPr="00084CB4" w:rsidRDefault="00084CB4" w:rsidP="00084CB4">
      <w:pPr>
        <w:spacing w:after="0" w:line="240" w:lineRule="auto"/>
        <w:ind w:firstLine="567"/>
        <w:jc w:val="both"/>
        <w:rPr>
          <w:rFonts w:ascii="Times New Roman" w:hAnsi="Times New Roman"/>
          <w:sz w:val="28"/>
          <w:szCs w:val="28"/>
          <w:lang w:val="kk-KZ"/>
        </w:rPr>
      </w:pPr>
      <w:r w:rsidRPr="00084CB4">
        <w:rPr>
          <w:rFonts w:ascii="Times New Roman" w:hAnsi="Times New Roman"/>
          <w:sz w:val="28"/>
          <w:szCs w:val="28"/>
          <w:lang w:val="kk-KZ"/>
        </w:rPr>
        <w:t xml:space="preserve">Бұл тапсырма студенттердің қабылдау деңгейін байқауға, өзіндік интепретция жасауына бағыттауға мүмкіндік береді. Сонымен  қатар, студенттердің эмоционалды инттеллектерін дамытуға, ішкі сезім күйін сипаттап айта алуға да ықпалы зор. </w:t>
      </w:r>
    </w:p>
    <w:p w:rsidR="00084CB4" w:rsidRPr="00D36FE7" w:rsidRDefault="00084CB4" w:rsidP="00084CB4">
      <w:pPr>
        <w:spacing w:after="0" w:line="240" w:lineRule="auto"/>
        <w:ind w:firstLine="567"/>
        <w:jc w:val="both"/>
        <w:rPr>
          <w:rFonts w:ascii="Times New Roman" w:hAnsi="Times New Roman"/>
          <w:b/>
          <w:sz w:val="28"/>
          <w:szCs w:val="28"/>
          <w:lang w:val="kk-KZ"/>
        </w:rPr>
      </w:pPr>
      <w:r w:rsidRPr="00D36FE7">
        <w:rPr>
          <w:rFonts w:ascii="Times New Roman" w:hAnsi="Times New Roman"/>
          <w:b/>
          <w:sz w:val="28"/>
          <w:szCs w:val="28"/>
          <w:lang w:val="kk-KZ"/>
        </w:rPr>
        <w:t xml:space="preserve">2) Талдау-жинақтау-бағалауға негізделген </w:t>
      </w:r>
      <w:r>
        <w:rPr>
          <w:rFonts w:ascii="Times New Roman" w:hAnsi="Times New Roman"/>
          <w:b/>
          <w:sz w:val="28"/>
          <w:szCs w:val="28"/>
          <w:lang w:val="kk-KZ"/>
        </w:rPr>
        <w:t>тапсырмалар</w:t>
      </w:r>
      <w:r w:rsidRPr="00D36FE7">
        <w:rPr>
          <w:rFonts w:ascii="Times New Roman" w:hAnsi="Times New Roman"/>
          <w:b/>
          <w:sz w:val="28"/>
          <w:szCs w:val="28"/>
          <w:lang w:val="kk-KZ"/>
        </w:rPr>
        <w:t>.</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b/>
          <w:sz w:val="28"/>
          <w:szCs w:val="28"/>
          <w:lang w:val="kk-KZ"/>
        </w:rPr>
        <w:t xml:space="preserve">«Автормен сұқбат» </w:t>
      </w:r>
      <w:r>
        <w:rPr>
          <w:rFonts w:ascii="Times New Roman" w:hAnsi="Times New Roman"/>
          <w:b/>
          <w:sz w:val="28"/>
          <w:szCs w:val="28"/>
          <w:lang w:val="kk-KZ"/>
        </w:rPr>
        <w:t>тәсілі</w:t>
      </w:r>
      <w:r w:rsidRPr="00D36FE7">
        <w:rPr>
          <w:rFonts w:ascii="Times New Roman" w:hAnsi="Times New Roman"/>
          <w:sz w:val="28"/>
          <w:szCs w:val="28"/>
          <w:lang w:val="kk-KZ"/>
        </w:rPr>
        <w:t xml:space="preserve">. Бұл әдіс бойынша студенттерге шығарманы оқып болғаннан кейін авторға қоятын сұрақтарын жазуға арнайы ортақ ватман қағазы ұсынылады. Қағазға әр студент өз сұрақтарын жазып қалдыра алады. Мысалы: </w:t>
      </w:r>
      <w:r w:rsidRPr="00D36FE7">
        <w:rPr>
          <w:rFonts w:ascii="Times New Roman" w:hAnsi="Times New Roman"/>
          <w:i/>
          <w:sz w:val="28"/>
          <w:szCs w:val="28"/>
          <w:lang w:val="kk-KZ"/>
        </w:rPr>
        <w:t>«Сіз мистикаға сенесіз бе?», «Готикалық сарындағы әңгіме жазуды арнайы мақсат тұттыңыз ба?» «Қазақ әдебиетіне қандай шығармалар жетпейді деп ойлайсыз?», «Түн жанарындағы жас» әңгімесінің идеясын өзіңіз қалай түсіндірер едіңіз?», «Бұл шығарманың ойтүрткісі не?»</w:t>
      </w:r>
      <w:r w:rsidRPr="00D36FE7">
        <w:rPr>
          <w:rFonts w:ascii="Times New Roman" w:hAnsi="Times New Roman"/>
          <w:sz w:val="28"/>
          <w:szCs w:val="28"/>
          <w:lang w:val="kk-KZ"/>
        </w:rPr>
        <w:t xml:space="preserve"> т.б.</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Сұрақтар қағазға түсіріліп болған соң, студенттерді кезек-кезек «Автор орындығына шақырып, қағазда жазылған сұрақтардың кез-келгенін таңдап қойып, автор ретінде жауап беруге шақырамыз. Бұл әдіс оқушылардың шығарманың айтпақ ойы, авторың ұстанымы, автордың қандай тұлға екендігі, дүниеге көзқарасы туралы кеңірек ойланып, іздене түсуіне жол ашады. Ұжымдық талдау, бір-біріне ой салып, таным көкжиегін кеңейте түседі. Осылайша, шығарманы қабылдау мен түсіну үдерісі жеңілдейді. Ортақ талқылаулар қабылдау мен түсінуді бір бағытқа қарай жетелеуі де қайшы көзқарастар тудыруы да мүмкін. Бұл өзіндік интерпретация тудырудың негізгі баспалдағы деуге болады.</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 xml:space="preserve">Шығарманы жүйелі талдап, бағалау үшін шығарма тек мәтін тұрғысысан талдануы аздық етеді. Шығармаға әсер еткен </w:t>
      </w:r>
      <w:r w:rsidRPr="00D36FE7">
        <w:rPr>
          <w:rFonts w:ascii="Times New Roman" w:hAnsi="Times New Roman"/>
          <w:b/>
          <w:sz w:val="28"/>
          <w:szCs w:val="28"/>
          <w:lang w:val="kk-KZ"/>
        </w:rPr>
        <w:t>экстрмәтіндік факторларға талдау жасау</w:t>
      </w:r>
      <w:r w:rsidRPr="00D36FE7">
        <w:rPr>
          <w:rFonts w:ascii="Times New Roman" w:hAnsi="Times New Roman"/>
          <w:sz w:val="28"/>
          <w:szCs w:val="28"/>
          <w:lang w:val="kk-KZ"/>
        </w:rPr>
        <w:t xml:space="preserve"> өте маңызды. Бұл тұста әлем және қазақ әдебиетінде талданып отырған шығармаға тақырыптың, мазмұндық және формалық ұқсас туындыларды саралау, автордың өзге туындыларын, жалпы шығармашылық ұстанымдары мен көзқарастарын зерттеу, әдеби-теориялық тұрғыдан талдаулар жасау «Талдау-жинақтау-бағалау» кезеңінің өзегі десе де болады. Бұл тапсырмалар студенттердің өзіндік ізденіс жұмыстарын қамтиды. Үй тапсырмасына студенттерді үш топқа бөліп, бірінші топқа – «Қазақ және әлем әдебиетіндегі мистикалық сарын, ортақ мотивтер» тақырыбы; екінші топқа – «Алмаз Мырзахмет шығармашылығын зерттеу (шығармалары, сын-пікірлер, сұқбаттары мен авторлық жұмыстары)» тақырыбы; үшінші топқа – «Готикалық әдебиет: зерттелуі мен үлгілері» тақырыбы берілді. Студенттер семинар сабағында презентация түріндегі зерттеулерімен бөлісіп, шығарманы тың идеяларымен бекіте түседі.</w:t>
      </w:r>
    </w:p>
    <w:p w:rsidR="00084CB4" w:rsidRPr="00D36FE7" w:rsidRDefault="00084CB4" w:rsidP="00084CB4">
      <w:pPr>
        <w:spacing w:after="0" w:line="240" w:lineRule="auto"/>
        <w:ind w:firstLine="567"/>
        <w:jc w:val="both"/>
        <w:rPr>
          <w:rFonts w:ascii="Times New Roman" w:hAnsi="Times New Roman"/>
          <w:b/>
          <w:sz w:val="28"/>
          <w:szCs w:val="28"/>
          <w:lang w:val="kk-KZ"/>
        </w:rPr>
      </w:pPr>
      <w:r>
        <w:rPr>
          <w:rFonts w:ascii="Times New Roman" w:hAnsi="Times New Roman"/>
          <w:b/>
          <w:sz w:val="28"/>
          <w:szCs w:val="28"/>
          <w:lang w:val="kk-KZ"/>
        </w:rPr>
        <w:t>3) Шығармашылыққа негізделген тапсырмалар</w:t>
      </w:r>
      <w:r w:rsidRPr="00D36FE7">
        <w:rPr>
          <w:rFonts w:ascii="Times New Roman" w:hAnsi="Times New Roman"/>
          <w:b/>
          <w:sz w:val="28"/>
          <w:szCs w:val="28"/>
          <w:lang w:val="kk-KZ"/>
        </w:rPr>
        <w:t xml:space="preserve">. </w:t>
      </w:r>
      <w:r w:rsidRPr="00D36FE7">
        <w:rPr>
          <w:rFonts w:ascii="Times New Roman" w:hAnsi="Times New Roman"/>
          <w:sz w:val="28"/>
          <w:szCs w:val="28"/>
          <w:lang w:val="kk-KZ"/>
        </w:rPr>
        <w:t>Шығармашылық жұмыс ретінде студенттер төмендегідей тапсырма үлгілері берілді:</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 Шығармадан алған әсеріңді, түйген ойыңды өнердің өзге түрінде жарыққа шығыру (өлең, музыка, постер, сурет т.б.)</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 «Түн жанарындағы жас» әңгімесіне кітап мұқабасын жасау;</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 Прозаны поэзияға айналдырып қайта жазу;</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 xml:space="preserve">-Сахналық қойылым немесе сценраий түзу. </w:t>
      </w:r>
    </w:p>
    <w:p w:rsidR="00084CB4" w:rsidRPr="00D36FE7" w:rsidRDefault="00084CB4" w:rsidP="00084CB4">
      <w:pPr>
        <w:spacing w:after="0" w:line="240" w:lineRule="auto"/>
        <w:ind w:firstLine="567"/>
        <w:jc w:val="both"/>
        <w:rPr>
          <w:rFonts w:ascii="Times New Roman" w:hAnsi="Times New Roman"/>
          <w:sz w:val="28"/>
          <w:szCs w:val="28"/>
          <w:lang w:val="kk-KZ"/>
        </w:rPr>
      </w:pPr>
      <w:r w:rsidRPr="00D36FE7">
        <w:rPr>
          <w:rFonts w:ascii="Times New Roman" w:hAnsi="Times New Roman"/>
          <w:sz w:val="28"/>
          <w:szCs w:val="28"/>
          <w:lang w:val="kk-KZ"/>
        </w:rPr>
        <w:t>Студенттер өздері таңдаған жұмыс түріне (таңдауға ұсынылмаған, өз жұмысын өткізуге де болады) сай шығармашылық өнім ұсынады.</w:t>
      </w:r>
    </w:p>
    <w:p w:rsidR="00372118" w:rsidRPr="000E48D3" w:rsidRDefault="00091233"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Прозалық шығармаларды интерпретациялау жұмыстарының өзіндік қиындықтары мен ерекшеліктері бар. </w:t>
      </w:r>
      <w:r w:rsidR="0003232F" w:rsidRPr="000E48D3">
        <w:rPr>
          <w:rFonts w:ascii="Times New Roman" w:hAnsi="Times New Roman"/>
          <w:sz w:val="28"/>
          <w:szCs w:val="28"/>
          <w:lang w:val="kk-KZ"/>
        </w:rPr>
        <w:t>Студент п</w:t>
      </w:r>
      <w:r w:rsidRPr="000E48D3">
        <w:rPr>
          <w:rFonts w:ascii="Times New Roman" w:hAnsi="Times New Roman"/>
          <w:sz w:val="28"/>
          <w:szCs w:val="28"/>
          <w:lang w:val="kk-KZ"/>
        </w:rPr>
        <w:t>розалық туындының бойындағы түрлі мән-мағынаны, идеяны, өмір көріністері мен сезім күйлерін</w:t>
      </w:r>
      <w:r w:rsidR="0003232F" w:rsidRPr="000E48D3">
        <w:rPr>
          <w:rFonts w:ascii="Times New Roman" w:hAnsi="Times New Roman"/>
          <w:sz w:val="28"/>
          <w:szCs w:val="28"/>
          <w:lang w:val="kk-KZ"/>
        </w:rPr>
        <w:t xml:space="preserve"> қисынды интерпретациялай алу үшін деңгейлеп, жүйелеп оқытудың тиімді әдістерін таңдай білген жөн.</w:t>
      </w:r>
      <w:r w:rsidRPr="000E48D3">
        <w:rPr>
          <w:rFonts w:ascii="Times New Roman" w:hAnsi="Times New Roman"/>
          <w:sz w:val="28"/>
          <w:szCs w:val="28"/>
          <w:lang w:val="kk-KZ"/>
        </w:rPr>
        <w:t xml:space="preserve">  Н.А. Трофимова «Методика формирования навыков  интерпретации художественного текста  у студентов-бакалавров»</w:t>
      </w:r>
      <w:r w:rsidR="0003232F" w:rsidRPr="000E48D3">
        <w:rPr>
          <w:rFonts w:ascii="Times New Roman" w:hAnsi="Times New Roman"/>
          <w:sz w:val="28"/>
          <w:szCs w:val="28"/>
          <w:lang w:val="kk-KZ"/>
        </w:rPr>
        <w:t xml:space="preserve"> атты мақаласында: «Сабақ барысында интерпретация жасауға ұсынылатын көркем мәтіннің идеялық-эмоционалдық мазмұны санқырлы, толыққанды болуы шарт,сондай-ақ, лингвомәдениеттанушылық ақпараттың қайнар көзі болуы керек»</w:t>
      </w:r>
      <w:r w:rsidR="00F1306C" w:rsidRPr="000E48D3">
        <w:rPr>
          <w:rFonts w:ascii="Times New Roman" w:hAnsi="Times New Roman"/>
          <w:sz w:val="28"/>
          <w:szCs w:val="28"/>
          <w:lang w:val="kk-KZ"/>
        </w:rPr>
        <w:t>[11</w:t>
      </w:r>
      <w:r w:rsidR="00E774E6">
        <w:rPr>
          <w:rFonts w:ascii="Times New Roman" w:hAnsi="Times New Roman"/>
          <w:sz w:val="28"/>
          <w:szCs w:val="28"/>
          <w:lang w:val="kk-KZ"/>
        </w:rPr>
        <w:t>6</w:t>
      </w:r>
      <w:r w:rsidR="00372118" w:rsidRPr="000E48D3">
        <w:rPr>
          <w:rFonts w:ascii="Times New Roman" w:hAnsi="Times New Roman"/>
          <w:sz w:val="28"/>
          <w:szCs w:val="28"/>
          <w:lang w:val="kk-KZ"/>
        </w:rPr>
        <w:t>]</w:t>
      </w:r>
      <w:r w:rsidR="004F3EEE" w:rsidRPr="000E48D3">
        <w:rPr>
          <w:rFonts w:ascii="Times New Roman" w:hAnsi="Times New Roman"/>
          <w:sz w:val="28"/>
          <w:szCs w:val="28"/>
          <w:lang w:val="kk-KZ"/>
        </w:rPr>
        <w:t>,</w:t>
      </w:r>
      <w:r w:rsidR="0003232F" w:rsidRPr="000E48D3">
        <w:rPr>
          <w:rFonts w:ascii="Times New Roman" w:hAnsi="Times New Roman"/>
          <w:sz w:val="28"/>
          <w:szCs w:val="28"/>
          <w:lang w:val="kk-KZ"/>
        </w:rPr>
        <w:t xml:space="preserve"> – дей отырып, студенттердің көркем шығар</w:t>
      </w:r>
      <w:r w:rsidR="00187BF6" w:rsidRPr="000E48D3">
        <w:rPr>
          <w:rFonts w:ascii="Times New Roman" w:hAnsi="Times New Roman"/>
          <w:sz w:val="28"/>
          <w:szCs w:val="28"/>
          <w:lang w:val="kk-KZ"/>
        </w:rPr>
        <w:t>ма</w:t>
      </w:r>
      <w:r w:rsidR="0003232F" w:rsidRPr="000E48D3">
        <w:rPr>
          <w:rFonts w:ascii="Times New Roman" w:hAnsi="Times New Roman"/>
          <w:sz w:val="28"/>
          <w:szCs w:val="28"/>
          <w:lang w:val="kk-KZ"/>
        </w:rPr>
        <w:t>ны тиімді оқуын көздейтін үш теңг</w:t>
      </w:r>
      <w:r w:rsidR="00372118" w:rsidRPr="000E48D3">
        <w:rPr>
          <w:rFonts w:ascii="Times New Roman" w:hAnsi="Times New Roman"/>
          <w:sz w:val="28"/>
          <w:szCs w:val="28"/>
          <w:lang w:val="kk-KZ"/>
        </w:rPr>
        <w:t>ейлі тапсыр</w:t>
      </w:r>
      <w:r w:rsidR="00187BF6" w:rsidRPr="000E48D3">
        <w:rPr>
          <w:rFonts w:ascii="Times New Roman" w:hAnsi="Times New Roman"/>
          <w:sz w:val="28"/>
          <w:szCs w:val="28"/>
          <w:lang w:val="kk-KZ"/>
        </w:rPr>
        <w:t>малар</w:t>
      </w:r>
      <w:r w:rsidR="00372118" w:rsidRPr="000E48D3">
        <w:rPr>
          <w:rFonts w:ascii="Times New Roman" w:hAnsi="Times New Roman"/>
          <w:sz w:val="28"/>
          <w:szCs w:val="28"/>
          <w:lang w:val="kk-KZ"/>
        </w:rPr>
        <w:t xml:space="preserve"> жүйесін негіздейді</w:t>
      </w:r>
      <w:r w:rsidR="00187BF6" w:rsidRPr="000E48D3">
        <w:rPr>
          <w:rFonts w:ascii="Times New Roman" w:hAnsi="Times New Roman"/>
          <w:sz w:val="28"/>
          <w:szCs w:val="28"/>
          <w:lang w:val="kk-KZ"/>
        </w:rPr>
        <w:t>. Біз аталған әдісті зерттеу эксперименті кезінде тәжірибеден өткізіп, тиімді деген әдістерді таңдап алдық.</w:t>
      </w:r>
    </w:p>
    <w:p w:rsidR="00372118" w:rsidRPr="000E48D3" w:rsidRDefault="00372118"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 Прозалық шығарманы оқуға дейінгі кезең</w:t>
      </w:r>
    </w:p>
    <w:p w:rsidR="00372118" w:rsidRPr="000E48D3" w:rsidRDefault="00372118"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 Прозалық шығарманы оқу барысы</w:t>
      </w:r>
    </w:p>
    <w:p w:rsidR="00372118" w:rsidRPr="000E48D3" w:rsidRDefault="00372118"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3. Прозалық шығарманы оқығаннан кейінгі кезең.</w:t>
      </w:r>
    </w:p>
    <w:p w:rsidR="00372118" w:rsidRPr="000E48D3" w:rsidRDefault="00372118"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Әр кезең өз ішінде бірнеше тапсырмаларды қамтиды.</w:t>
      </w:r>
    </w:p>
    <w:p w:rsidR="00372118" w:rsidRPr="000E48D3" w:rsidRDefault="00372118" w:rsidP="00F45408">
      <w:pPr>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 xml:space="preserve">Прозалық шығарманы оқуға дейінгі кезең. </w:t>
      </w:r>
      <w:r w:rsidRPr="000E48D3">
        <w:rPr>
          <w:rFonts w:ascii="Times New Roman" w:hAnsi="Times New Roman"/>
          <w:sz w:val="28"/>
          <w:szCs w:val="28"/>
          <w:lang w:val="kk-KZ"/>
        </w:rPr>
        <w:t>Оқуалды кезеңі бірн</w:t>
      </w:r>
      <w:r w:rsidR="0092018B" w:rsidRPr="000E48D3">
        <w:rPr>
          <w:rFonts w:ascii="Times New Roman" w:hAnsi="Times New Roman"/>
          <w:sz w:val="28"/>
          <w:szCs w:val="28"/>
          <w:lang w:val="kk-KZ"/>
        </w:rPr>
        <w:t xml:space="preserve">еше мақсаттарды көздейді. Олар – </w:t>
      </w:r>
      <w:r w:rsidRPr="000E48D3">
        <w:rPr>
          <w:rFonts w:ascii="Times New Roman" w:hAnsi="Times New Roman"/>
          <w:sz w:val="28"/>
          <w:szCs w:val="28"/>
          <w:lang w:val="kk-KZ"/>
        </w:rPr>
        <w:t xml:space="preserve">оқырманға алдын-ала не туралы оқитынынан хабар беру және осы алған ақпараттары көркем туындыны қабылдауына (түсіну-түйсіну) әсерін бағамдау; </w:t>
      </w:r>
      <w:r w:rsidR="00072061" w:rsidRPr="000E48D3">
        <w:rPr>
          <w:rFonts w:ascii="Times New Roman" w:hAnsi="Times New Roman"/>
          <w:sz w:val="28"/>
          <w:szCs w:val="28"/>
          <w:lang w:val="kk-KZ"/>
        </w:rPr>
        <w:t xml:space="preserve">студентті оқуға ынталандыру, </w:t>
      </w:r>
      <w:r w:rsidR="0092018B" w:rsidRPr="000E48D3">
        <w:rPr>
          <w:rFonts w:ascii="Times New Roman" w:hAnsi="Times New Roman"/>
          <w:sz w:val="28"/>
          <w:szCs w:val="28"/>
          <w:lang w:val="kk-KZ"/>
        </w:rPr>
        <w:t xml:space="preserve">шығарманың </w:t>
      </w:r>
      <w:r w:rsidR="00072061" w:rsidRPr="000E48D3">
        <w:rPr>
          <w:rFonts w:ascii="Times New Roman" w:hAnsi="Times New Roman"/>
          <w:sz w:val="28"/>
          <w:szCs w:val="28"/>
          <w:lang w:val="kk-KZ"/>
        </w:rPr>
        <w:t>к</w:t>
      </w:r>
      <w:r w:rsidR="0092018B" w:rsidRPr="000E48D3">
        <w:rPr>
          <w:rFonts w:ascii="Times New Roman" w:hAnsi="Times New Roman"/>
          <w:sz w:val="28"/>
          <w:szCs w:val="28"/>
          <w:lang w:val="kk-KZ"/>
        </w:rPr>
        <w:t>өтерген проблематикасын анықтау</w:t>
      </w:r>
      <w:r w:rsidR="00072061" w:rsidRPr="000E48D3">
        <w:rPr>
          <w:rFonts w:ascii="Times New Roman" w:hAnsi="Times New Roman"/>
          <w:sz w:val="28"/>
          <w:szCs w:val="28"/>
          <w:lang w:val="kk-KZ"/>
        </w:rPr>
        <w:t xml:space="preserve">, </w:t>
      </w:r>
      <w:r w:rsidR="0092018B" w:rsidRPr="000E48D3">
        <w:rPr>
          <w:rFonts w:ascii="Times New Roman" w:hAnsi="Times New Roman"/>
          <w:sz w:val="28"/>
          <w:szCs w:val="28"/>
          <w:lang w:val="kk-KZ"/>
        </w:rPr>
        <w:t>туынды</w:t>
      </w:r>
      <w:r w:rsidR="00072061" w:rsidRPr="000E48D3">
        <w:rPr>
          <w:rFonts w:ascii="Times New Roman" w:hAnsi="Times New Roman"/>
          <w:sz w:val="28"/>
          <w:szCs w:val="28"/>
          <w:lang w:val="kk-KZ"/>
        </w:rPr>
        <w:t xml:space="preserve"> тақырып</w:t>
      </w:r>
      <w:r w:rsidR="0092018B" w:rsidRPr="000E48D3">
        <w:rPr>
          <w:rFonts w:ascii="Times New Roman" w:hAnsi="Times New Roman"/>
          <w:sz w:val="28"/>
          <w:szCs w:val="28"/>
          <w:lang w:val="kk-KZ"/>
        </w:rPr>
        <w:t>ат</w:t>
      </w:r>
      <w:r w:rsidR="00072061" w:rsidRPr="000E48D3">
        <w:rPr>
          <w:rFonts w:ascii="Times New Roman" w:hAnsi="Times New Roman"/>
          <w:sz w:val="28"/>
          <w:szCs w:val="28"/>
          <w:lang w:val="kk-KZ"/>
        </w:rPr>
        <w:t>тарының мәнін ұғу, ав</w:t>
      </w:r>
      <w:r w:rsidR="0092018B" w:rsidRPr="000E48D3">
        <w:rPr>
          <w:rFonts w:ascii="Times New Roman" w:hAnsi="Times New Roman"/>
          <w:sz w:val="28"/>
          <w:szCs w:val="28"/>
          <w:lang w:val="kk-KZ"/>
        </w:rPr>
        <w:t>тор туралы мәліметтермен танысу</w:t>
      </w:r>
      <w:r w:rsidR="00072061" w:rsidRPr="000E48D3">
        <w:rPr>
          <w:rFonts w:ascii="Times New Roman" w:hAnsi="Times New Roman"/>
          <w:sz w:val="28"/>
          <w:szCs w:val="28"/>
          <w:lang w:val="kk-KZ"/>
        </w:rPr>
        <w:t>, шығарма</w:t>
      </w:r>
      <w:r w:rsidR="0092018B" w:rsidRPr="000E48D3">
        <w:rPr>
          <w:rFonts w:ascii="Times New Roman" w:hAnsi="Times New Roman"/>
          <w:sz w:val="28"/>
          <w:szCs w:val="28"/>
          <w:lang w:val="kk-KZ"/>
        </w:rPr>
        <w:t>ға қатысты сын-пікірлермен танысып шы</w:t>
      </w:r>
      <w:r w:rsidR="00072061" w:rsidRPr="000E48D3">
        <w:rPr>
          <w:rFonts w:ascii="Times New Roman" w:hAnsi="Times New Roman"/>
          <w:sz w:val="28"/>
          <w:szCs w:val="28"/>
          <w:lang w:val="kk-KZ"/>
        </w:rPr>
        <w:t>ғу және осылар арқылы шығарманың не туралы екеніне,  немен аяқталатынына алдын-ала болжам жасау. Бұл кезеңде студенттерге төмендегідей тапсырмалар ұсындық:</w:t>
      </w:r>
    </w:p>
    <w:p w:rsidR="00072061" w:rsidRPr="000E48D3" w:rsidRDefault="00072061" w:rsidP="00E63E06">
      <w:pPr>
        <w:pStyle w:val="a3"/>
        <w:numPr>
          <w:ilvl w:val="0"/>
          <w:numId w:val="6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«Тақырыптар мен жанрлар» деп аталатын тапсырмада студенттерді өзара жұптастырып, алдыларына бес кітап береміз. Студенттер кітаптың мұқабасындағы иллюстративті ақпараттармен, атауымен, тарау-тараушаларымен, кітаптың аннотациясымен т.б. экстрамәтіндік ақпараттармен танысып шығады. Содан кейін студенттер қайтадан үш адамдық топтарға бөлініп, </w:t>
      </w:r>
      <w:r w:rsidR="00A4192D" w:rsidRPr="000E48D3">
        <w:rPr>
          <w:rFonts w:ascii="Times New Roman" w:hAnsi="Times New Roman"/>
          <w:sz w:val="28"/>
          <w:szCs w:val="28"/>
          <w:lang w:val="kk-KZ"/>
        </w:rPr>
        <w:t>танысып шыққан кітаптары туралы мәліметтермен бөліседі (кітаптың атауы айтылмайды). Ал басқа студенттер қай кітап туралы әңгімеленіп жатқанын табулары қажет.</w:t>
      </w:r>
    </w:p>
    <w:p w:rsidR="00A4192D" w:rsidRPr="000E48D3" w:rsidRDefault="00A4192D" w:rsidP="00E63E06">
      <w:pPr>
        <w:pStyle w:val="a3"/>
        <w:numPr>
          <w:ilvl w:val="0"/>
          <w:numId w:val="6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Келесі тапсырма «Андатпа» деп аталады. Студенттер қайтадан екі адамнан жұптасады. Студенттердің біріне әр түрлі кітаптар туралы аннотациялар беріледі, ал екіншісіне кітаптар тізімі беріледі. Студенттердің бірі аннотацияны дауыстап оқиды, екіншісі оның тізімдегі қай кітаптың аннотациясы екенін табуы тиіс.  Бұл тапсырма арқылы білім алушылар өз қызығушылықтарына сай кітаптар таңдап алуына мүмкінді</w:t>
      </w:r>
      <w:r w:rsidR="003A4527" w:rsidRPr="000E48D3">
        <w:rPr>
          <w:rFonts w:ascii="Times New Roman" w:hAnsi="Times New Roman"/>
          <w:sz w:val="28"/>
          <w:szCs w:val="28"/>
          <w:lang w:val="kk-KZ"/>
        </w:rPr>
        <w:t>к туа</w:t>
      </w:r>
      <w:r w:rsidRPr="000E48D3">
        <w:rPr>
          <w:rFonts w:ascii="Times New Roman" w:hAnsi="Times New Roman"/>
          <w:sz w:val="28"/>
          <w:szCs w:val="28"/>
          <w:lang w:val="kk-KZ"/>
        </w:rPr>
        <w:t>ды және оқитын шығармалары туралы болжам жасау (алғашқы интепретацияның), алдын-ала баға беру кезеңінен өтеді.</w:t>
      </w:r>
    </w:p>
    <w:p w:rsidR="00A4192D" w:rsidRPr="000E48D3" w:rsidRDefault="00A4192D" w:rsidP="00E63E06">
      <w:pPr>
        <w:pStyle w:val="a3"/>
        <w:numPr>
          <w:ilvl w:val="0"/>
          <w:numId w:val="63"/>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Білімгерлер үшін мәтіннен тыс ақпараттармен, соның ішінде, автор туралы мәліметтермен танысып шығу да өте маңызды.</w:t>
      </w:r>
      <w:r w:rsidR="00F1306C" w:rsidRPr="000E48D3">
        <w:rPr>
          <w:rFonts w:ascii="Times New Roman" w:hAnsi="Times New Roman"/>
          <w:sz w:val="28"/>
          <w:szCs w:val="28"/>
          <w:lang w:val="kk-KZ"/>
        </w:rPr>
        <w:t xml:space="preserve">Бұл турасында </w:t>
      </w:r>
      <w:r w:rsidR="008A4C3D" w:rsidRPr="000E48D3">
        <w:rPr>
          <w:rFonts w:ascii="Times New Roman" w:hAnsi="Times New Roman"/>
          <w:sz w:val="28"/>
          <w:szCs w:val="28"/>
          <w:lang w:val="kk-KZ"/>
        </w:rPr>
        <w:t>Ә. Қоңыратбаев «Көркем әдебиеттің ерекшеліктері» мақаласында: «Әдебиет тарихының орталығында жазушының өмірі мен шығармашылық жолы,</w:t>
      </w:r>
      <w:r w:rsidR="00F1306C" w:rsidRPr="000E48D3">
        <w:rPr>
          <w:rFonts w:ascii="Times New Roman" w:hAnsi="Times New Roman"/>
          <w:sz w:val="28"/>
          <w:szCs w:val="28"/>
          <w:lang w:val="kk-KZ"/>
        </w:rPr>
        <w:t xml:space="preserve"> қалыптастырған жанры, көзқарасы, стилі, әдісі, тарихи орны тұрады. Жазушының өмірі деген желі мұғалімге таныс. Әрбір жазушы белгілі бір заманда, ортада өмір сүріп, өмір құбылыстарына өз заманы тұрғысынан баға берген. Екінші сала – оның шығармашылық жолы. Мұның екі буыны бар: а) тудырған жанры, ондағы роблемалар, стилі, әдісі, көзқарасы; ә) автордың әдебиет, қоғам тарихынан алатын орны» [11</w:t>
      </w:r>
      <w:r w:rsidR="00E774E6">
        <w:rPr>
          <w:rFonts w:ascii="Times New Roman" w:hAnsi="Times New Roman"/>
          <w:sz w:val="28"/>
          <w:szCs w:val="28"/>
          <w:lang w:val="kk-KZ"/>
        </w:rPr>
        <w:t>7</w:t>
      </w:r>
      <w:r w:rsidR="00F1306C" w:rsidRPr="000E48D3">
        <w:rPr>
          <w:rFonts w:ascii="Times New Roman" w:hAnsi="Times New Roman"/>
          <w:sz w:val="28"/>
          <w:szCs w:val="28"/>
          <w:lang w:val="kk-KZ"/>
        </w:rPr>
        <w:t>, 23 б.], – деп тұжырымдайды.</w:t>
      </w:r>
      <w:r w:rsidRPr="000E48D3">
        <w:rPr>
          <w:rFonts w:ascii="Times New Roman" w:hAnsi="Times New Roman"/>
          <w:sz w:val="28"/>
          <w:szCs w:val="28"/>
          <w:lang w:val="kk-KZ"/>
        </w:rPr>
        <w:t xml:space="preserve"> Сондықтан оқуалды кезеңінде мәтінмен жұмысқа көшпес бұрын студенттерге таңдаған кітаптарының авторы туралы, оның биографиясы мен маңызды еңбектері туралы, </w:t>
      </w:r>
      <w:r w:rsidR="001305CA" w:rsidRPr="000E48D3">
        <w:rPr>
          <w:rFonts w:ascii="Times New Roman" w:hAnsi="Times New Roman"/>
          <w:sz w:val="28"/>
          <w:szCs w:val="28"/>
          <w:lang w:val="kk-KZ"/>
        </w:rPr>
        <w:t>қанатты сөздері, қайраткерлік жолы туралы, замандастар</w:t>
      </w:r>
      <w:r w:rsidR="003A4527" w:rsidRPr="000E48D3">
        <w:rPr>
          <w:rFonts w:ascii="Times New Roman" w:hAnsi="Times New Roman"/>
          <w:sz w:val="28"/>
          <w:szCs w:val="28"/>
          <w:lang w:val="kk-KZ"/>
        </w:rPr>
        <w:t>ы</w:t>
      </w:r>
      <w:r w:rsidR="001305CA" w:rsidRPr="000E48D3">
        <w:rPr>
          <w:rFonts w:ascii="Times New Roman" w:hAnsi="Times New Roman"/>
          <w:sz w:val="28"/>
          <w:szCs w:val="28"/>
          <w:lang w:val="kk-KZ"/>
        </w:rPr>
        <w:t xml:space="preserve"> мен аға буын пікірі жайлы презентация жасап келу тапсырылады. </w:t>
      </w:r>
    </w:p>
    <w:p w:rsidR="00857F3A" w:rsidRPr="000E48D3" w:rsidRDefault="00857F3A"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i/>
          <w:sz w:val="28"/>
          <w:szCs w:val="28"/>
          <w:lang w:val="kk-KZ"/>
        </w:rPr>
        <w:t>Прозалық шығарманы оқу барысы.</w:t>
      </w:r>
      <w:r w:rsidR="005C3EC4" w:rsidRPr="000E48D3">
        <w:rPr>
          <w:rFonts w:ascii="Times New Roman" w:hAnsi="Times New Roman"/>
          <w:sz w:val="28"/>
          <w:szCs w:val="28"/>
          <w:lang w:val="kk-KZ"/>
        </w:rPr>
        <w:t xml:space="preserve">Бұл кезеңде студенттер төмендегідей тапсырмаларды орындайды. </w:t>
      </w:r>
    </w:p>
    <w:p w:rsidR="005C3EC4" w:rsidRPr="000E48D3" w:rsidRDefault="005C3EC4" w:rsidP="00E63E06">
      <w:pPr>
        <w:pStyle w:val="a3"/>
        <w:numPr>
          <w:ilvl w:val="0"/>
          <w:numId w:val="64"/>
        </w:numPr>
        <w:spacing w:after="0" w:line="240" w:lineRule="auto"/>
        <w:ind w:left="0" w:firstLine="567"/>
        <w:jc w:val="both"/>
        <w:rPr>
          <w:rFonts w:ascii="Times New Roman" w:hAnsi="Times New Roman"/>
          <w:i/>
          <w:sz w:val="28"/>
          <w:szCs w:val="28"/>
          <w:lang w:val="kk-KZ"/>
        </w:rPr>
      </w:pPr>
      <w:r w:rsidRPr="000E48D3">
        <w:rPr>
          <w:rFonts w:ascii="Times New Roman" w:hAnsi="Times New Roman"/>
          <w:i/>
          <w:sz w:val="28"/>
          <w:szCs w:val="28"/>
          <w:lang w:val="kk-KZ"/>
        </w:rPr>
        <w:t>Болжам жасау.</w:t>
      </w:r>
      <w:r w:rsidRPr="000E48D3">
        <w:rPr>
          <w:rFonts w:ascii="Times New Roman" w:hAnsi="Times New Roman"/>
          <w:sz w:val="28"/>
          <w:szCs w:val="28"/>
          <w:lang w:val="kk-KZ"/>
        </w:rPr>
        <w:t xml:space="preserve"> Білімгерлер мәтіннің бір бөлігін оқып, ары қарай не болатыны тура</w:t>
      </w:r>
      <w:r w:rsidR="003A4527" w:rsidRPr="000E48D3">
        <w:rPr>
          <w:rFonts w:ascii="Times New Roman" w:hAnsi="Times New Roman"/>
          <w:sz w:val="28"/>
          <w:szCs w:val="28"/>
          <w:lang w:val="kk-KZ"/>
        </w:rPr>
        <w:t>л</w:t>
      </w:r>
      <w:r w:rsidRPr="000E48D3">
        <w:rPr>
          <w:rFonts w:ascii="Times New Roman" w:hAnsi="Times New Roman"/>
          <w:sz w:val="28"/>
          <w:szCs w:val="28"/>
          <w:lang w:val="kk-KZ"/>
        </w:rPr>
        <w:t>ы осыған дейінгі оқиғалар мен идеяларды негізге ала отырып шығарманың қалай өрбитіні туралы болжайды.</w:t>
      </w:r>
    </w:p>
    <w:p w:rsidR="005C3EC4" w:rsidRPr="000E48D3" w:rsidRDefault="003A533F" w:rsidP="00E63E06">
      <w:pPr>
        <w:pStyle w:val="a3"/>
        <w:numPr>
          <w:ilvl w:val="0"/>
          <w:numId w:val="64"/>
        </w:numPr>
        <w:spacing w:after="0" w:line="240" w:lineRule="auto"/>
        <w:ind w:left="0" w:firstLine="570"/>
        <w:jc w:val="both"/>
        <w:rPr>
          <w:rFonts w:ascii="Times New Roman" w:hAnsi="Times New Roman"/>
          <w:i/>
          <w:sz w:val="28"/>
          <w:szCs w:val="28"/>
          <w:lang w:val="kk-KZ"/>
        </w:rPr>
      </w:pPr>
      <w:r w:rsidRPr="000E48D3">
        <w:rPr>
          <w:rFonts w:ascii="Times New Roman" w:hAnsi="Times New Roman"/>
          <w:i/>
          <w:sz w:val="28"/>
          <w:szCs w:val="28"/>
          <w:lang w:val="kk-KZ"/>
        </w:rPr>
        <w:t>«Кері шегініс»</w:t>
      </w:r>
      <w:r w:rsidRPr="000E48D3">
        <w:rPr>
          <w:rFonts w:ascii="Times New Roman" w:hAnsi="Times New Roman"/>
          <w:sz w:val="28"/>
          <w:szCs w:val="28"/>
          <w:lang w:val="kk-KZ"/>
        </w:rPr>
        <w:t xml:space="preserve"> әдісі осыған дейін алған ақпараттарды мәтінмен интеграция жасай алуға арналған. Оқуалды кезеңінде жасалған болжамдар мен көзқарастар мәтінмен байланыстыра қайта қаралады. Шығарманы түсінуге ықпал еткен тұстары талданады.</w:t>
      </w:r>
    </w:p>
    <w:p w:rsidR="003A533F" w:rsidRPr="000E48D3" w:rsidRDefault="003A533F" w:rsidP="00E63E06">
      <w:pPr>
        <w:pStyle w:val="a3"/>
        <w:numPr>
          <w:ilvl w:val="0"/>
          <w:numId w:val="64"/>
        </w:numPr>
        <w:spacing w:after="0" w:line="240" w:lineRule="auto"/>
        <w:ind w:left="0" w:firstLine="570"/>
        <w:jc w:val="both"/>
        <w:rPr>
          <w:rFonts w:ascii="Times New Roman" w:hAnsi="Times New Roman"/>
          <w:i/>
          <w:sz w:val="28"/>
          <w:szCs w:val="28"/>
          <w:lang w:val="kk-KZ"/>
        </w:rPr>
      </w:pPr>
      <w:r w:rsidRPr="000E48D3">
        <w:rPr>
          <w:rFonts w:ascii="Times New Roman" w:hAnsi="Times New Roman"/>
          <w:i/>
          <w:sz w:val="28"/>
          <w:szCs w:val="28"/>
          <w:lang w:val="kk-KZ"/>
        </w:rPr>
        <w:t>Герменевтикалық шеңбер</w:t>
      </w:r>
      <w:r w:rsidR="00990706" w:rsidRPr="000E48D3">
        <w:rPr>
          <w:rFonts w:ascii="Times New Roman" w:hAnsi="Times New Roman"/>
          <w:i/>
          <w:sz w:val="28"/>
          <w:szCs w:val="28"/>
          <w:lang w:val="kk-KZ"/>
        </w:rPr>
        <w:t>.</w:t>
      </w:r>
      <w:r w:rsidR="00874365" w:rsidRPr="000E48D3">
        <w:rPr>
          <w:rFonts w:ascii="Times New Roman" w:hAnsi="Times New Roman"/>
          <w:sz w:val="28"/>
          <w:szCs w:val="28"/>
          <w:lang w:val="kk-KZ"/>
        </w:rPr>
        <w:t xml:space="preserve">Бұл әдісті </w:t>
      </w:r>
      <w:r w:rsidR="00E9603E" w:rsidRPr="000E48D3">
        <w:rPr>
          <w:rFonts w:ascii="Times New Roman" w:hAnsi="Times New Roman"/>
          <w:sz w:val="28"/>
          <w:szCs w:val="28"/>
          <w:lang w:val="kk-KZ"/>
        </w:rPr>
        <w:t>«</w:t>
      </w:r>
      <w:r w:rsidR="00874365" w:rsidRPr="000E48D3">
        <w:rPr>
          <w:rFonts w:ascii="Times New Roman" w:hAnsi="Times New Roman"/>
          <w:sz w:val="28"/>
          <w:szCs w:val="28"/>
          <w:lang w:val="kk-KZ"/>
        </w:rPr>
        <w:t>герменевтикалық шеңбер</w:t>
      </w:r>
      <w:r w:rsidR="00E9603E" w:rsidRPr="000E48D3">
        <w:rPr>
          <w:rFonts w:ascii="Times New Roman" w:hAnsi="Times New Roman"/>
          <w:sz w:val="28"/>
          <w:szCs w:val="28"/>
          <w:lang w:val="kk-KZ"/>
        </w:rPr>
        <w:t>»</w:t>
      </w:r>
      <w:r w:rsidR="00874365" w:rsidRPr="000E48D3">
        <w:rPr>
          <w:rFonts w:ascii="Times New Roman" w:hAnsi="Times New Roman"/>
          <w:sz w:val="28"/>
          <w:szCs w:val="28"/>
          <w:lang w:val="kk-KZ"/>
        </w:rPr>
        <w:t xml:space="preserve"> деп атадық. Себебі атқарылатын жұмыс </w:t>
      </w:r>
      <w:r w:rsidR="008411EE" w:rsidRPr="000E48D3">
        <w:rPr>
          <w:rFonts w:ascii="Times New Roman" w:hAnsi="Times New Roman"/>
          <w:sz w:val="28"/>
          <w:szCs w:val="28"/>
          <w:lang w:val="kk-KZ"/>
        </w:rPr>
        <w:t xml:space="preserve">Ф. </w:t>
      </w:r>
      <w:r w:rsidR="00874365" w:rsidRPr="000E48D3">
        <w:rPr>
          <w:rFonts w:ascii="Times New Roman" w:hAnsi="Times New Roman"/>
          <w:sz w:val="28"/>
          <w:szCs w:val="28"/>
          <w:lang w:val="kk-KZ"/>
        </w:rPr>
        <w:t>Шлейрмахердің «герменевтикалық шеңбер» тұжырымдамасын негіздейді. Яғни, мәтінде кездескен түсініксіз ұғымдар, студент танымында жоқ әдет-ғұрып, салт-сана к</w:t>
      </w:r>
      <w:r w:rsidR="003A4527" w:rsidRPr="000E48D3">
        <w:rPr>
          <w:rFonts w:ascii="Times New Roman" w:hAnsi="Times New Roman"/>
          <w:sz w:val="28"/>
          <w:szCs w:val="28"/>
          <w:lang w:val="kk-KZ"/>
        </w:rPr>
        <w:t>өріністері, мәдени алшақтықтар</w:t>
      </w:r>
      <w:r w:rsidR="00874365" w:rsidRPr="000E48D3">
        <w:rPr>
          <w:rFonts w:ascii="Times New Roman" w:hAnsi="Times New Roman"/>
          <w:sz w:val="28"/>
          <w:szCs w:val="28"/>
          <w:lang w:val="kk-KZ"/>
        </w:rPr>
        <w:t>ды контекс арқылы анықтап,  мәнін ашуға ұмтылу.</w:t>
      </w:r>
    </w:p>
    <w:p w:rsidR="00874365" w:rsidRPr="000E48D3" w:rsidRDefault="00874365" w:rsidP="00E63E06">
      <w:pPr>
        <w:pStyle w:val="a3"/>
        <w:numPr>
          <w:ilvl w:val="0"/>
          <w:numId w:val="64"/>
        </w:numPr>
        <w:spacing w:after="0" w:line="240" w:lineRule="auto"/>
        <w:ind w:left="0" w:firstLine="570"/>
        <w:jc w:val="both"/>
        <w:rPr>
          <w:rFonts w:ascii="Times New Roman" w:hAnsi="Times New Roman"/>
          <w:i/>
          <w:sz w:val="28"/>
          <w:szCs w:val="28"/>
          <w:lang w:val="kk-KZ"/>
        </w:rPr>
      </w:pPr>
      <w:r w:rsidRPr="000E48D3">
        <w:rPr>
          <w:rFonts w:ascii="Times New Roman" w:hAnsi="Times New Roman"/>
          <w:i/>
          <w:sz w:val="28"/>
          <w:szCs w:val="28"/>
          <w:lang w:val="kk-KZ"/>
        </w:rPr>
        <w:t>Үзіліс.</w:t>
      </w:r>
      <w:r w:rsidRPr="000E48D3">
        <w:rPr>
          <w:rFonts w:ascii="Times New Roman" w:hAnsi="Times New Roman"/>
          <w:sz w:val="28"/>
          <w:szCs w:val="28"/>
          <w:lang w:val="kk-KZ"/>
        </w:rPr>
        <w:t xml:space="preserve"> Көлемді мәтіндерді оқығанда студенттердің бір уақыт үзіліс жасап, осыған дейін оқыған-түйгендерін бір саралап алған тиімді. Мысалы, көлемді романдарды оқуға екі апта уақыт беріп, арасында оқыған бөліктерін топ болып бір талқылап алған маңызды. </w:t>
      </w:r>
      <w:r w:rsidR="00835A1D" w:rsidRPr="000E48D3">
        <w:rPr>
          <w:rFonts w:ascii="Times New Roman" w:hAnsi="Times New Roman"/>
          <w:sz w:val="28"/>
          <w:szCs w:val="28"/>
          <w:lang w:val="kk-KZ"/>
        </w:rPr>
        <w:t>Бұл тапсырма п</w:t>
      </w:r>
      <w:r w:rsidRPr="000E48D3">
        <w:rPr>
          <w:rFonts w:ascii="Times New Roman" w:hAnsi="Times New Roman"/>
          <w:sz w:val="28"/>
          <w:szCs w:val="28"/>
          <w:lang w:val="kk-KZ"/>
        </w:rPr>
        <w:t xml:space="preserve">ікір алмасу кезінде шығарманы түсінуде жіберіп алған ой-идеяларды толықтырып немесе басқа қырынан қарап, ары қарай оқуда </w:t>
      </w:r>
      <w:r w:rsidR="00835A1D" w:rsidRPr="000E48D3">
        <w:rPr>
          <w:rFonts w:ascii="Times New Roman" w:hAnsi="Times New Roman"/>
          <w:sz w:val="28"/>
          <w:szCs w:val="28"/>
          <w:lang w:val="kk-KZ"/>
        </w:rPr>
        <w:t xml:space="preserve">шығармаға </w:t>
      </w:r>
      <w:r w:rsidRPr="000E48D3">
        <w:rPr>
          <w:rFonts w:ascii="Times New Roman" w:hAnsi="Times New Roman"/>
          <w:sz w:val="28"/>
          <w:szCs w:val="28"/>
          <w:lang w:val="kk-KZ"/>
        </w:rPr>
        <w:t>тереңірек</w:t>
      </w:r>
      <w:r w:rsidR="00835A1D" w:rsidRPr="000E48D3">
        <w:rPr>
          <w:rFonts w:ascii="Times New Roman" w:hAnsi="Times New Roman"/>
          <w:sz w:val="28"/>
          <w:szCs w:val="28"/>
          <w:lang w:val="kk-KZ"/>
        </w:rPr>
        <w:t xml:space="preserve"> үңілуге, жаңаша интерпретациялауға мүмкіндік береді.</w:t>
      </w:r>
    </w:p>
    <w:p w:rsidR="00835A1D" w:rsidRPr="000E48D3" w:rsidRDefault="008A6197" w:rsidP="00F45408">
      <w:pPr>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Прозалық шығарманы оқығаннан кейінгі кезең</w:t>
      </w:r>
      <w:r w:rsidR="00E9603E" w:rsidRPr="000E48D3">
        <w:rPr>
          <w:rFonts w:ascii="Times New Roman" w:hAnsi="Times New Roman"/>
          <w:i/>
          <w:sz w:val="28"/>
          <w:szCs w:val="28"/>
          <w:lang w:val="kk-KZ"/>
        </w:rPr>
        <w:t xml:space="preserve">. </w:t>
      </w:r>
      <w:r w:rsidR="00E9603E" w:rsidRPr="000E48D3">
        <w:rPr>
          <w:rFonts w:ascii="Times New Roman" w:hAnsi="Times New Roman"/>
          <w:sz w:val="28"/>
          <w:szCs w:val="28"/>
          <w:lang w:val="kk-KZ"/>
        </w:rPr>
        <w:t xml:space="preserve">Үшінші кезең тапсырмалары біріншіден, студенттердің оқыған шығармаларын түсіну деңгейін анықтаса, екіншіден, көркем шығарманы талдау дағдыларын қалыптастырады. Көркем шығармаға интерпретация жасаудың негізі болып саналатын сюжет, уақыт пен кеңістік, кейіпкерлер жүйесі, </w:t>
      </w:r>
      <w:r w:rsidR="00BF3FB5" w:rsidRPr="000E48D3">
        <w:rPr>
          <w:rFonts w:ascii="Times New Roman" w:hAnsi="Times New Roman"/>
          <w:sz w:val="28"/>
          <w:szCs w:val="28"/>
          <w:lang w:val="kk-KZ"/>
        </w:rPr>
        <w:t>автордың айтпағы негізгі идеясы деген ұғымдарды игереді.Топтық дискуссиялар студенттердің оқу барысында ескертмей кеткен тұстарын толықтыруға мүмкіндік береді. Бұл кезеңде төмендегідей тапсырмалар беруге болады:</w:t>
      </w:r>
    </w:p>
    <w:p w:rsidR="00990706" w:rsidRPr="000E48D3" w:rsidRDefault="00990706" w:rsidP="00E63E06">
      <w:pPr>
        <w:pStyle w:val="a3"/>
        <w:numPr>
          <w:ilvl w:val="0"/>
          <w:numId w:val="65"/>
        </w:numPr>
        <w:spacing w:after="0" w:line="240" w:lineRule="auto"/>
        <w:ind w:left="0"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Қайта құру. </w:t>
      </w:r>
      <w:r w:rsidRPr="000E48D3">
        <w:rPr>
          <w:rFonts w:ascii="Times New Roman" w:hAnsi="Times New Roman"/>
          <w:sz w:val="28"/>
          <w:szCs w:val="28"/>
          <w:lang w:val="kk-KZ"/>
        </w:rPr>
        <w:t xml:space="preserve">Тапсырманың бұл түрі студенттердің мәтінді қайта құруын немесе диаграммадағы бос орындарды тиісті сөздермен, сөйлемдермен немесе сөз қолданыстармен толықтыруды талап етеді. Бұндай тапсырма түрлері ретінде </w:t>
      </w:r>
      <w:r w:rsidRPr="000E48D3">
        <w:rPr>
          <w:rFonts w:ascii="Times New Roman" w:hAnsi="Times New Roman"/>
          <w:i/>
          <w:sz w:val="28"/>
          <w:szCs w:val="28"/>
          <w:lang w:val="kk-KZ"/>
        </w:rPr>
        <w:t>мәтінді аяқта, оқиғаларды орнымен орналастыр, келесі оқиғаны тап, тарау атауларын берілген сюжетпен сәйкестендір</w:t>
      </w:r>
      <w:r w:rsidRPr="000E48D3">
        <w:rPr>
          <w:rFonts w:ascii="Times New Roman" w:hAnsi="Times New Roman"/>
          <w:sz w:val="28"/>
          <w:szCs w:val="28"/>
          <w:lang w:val="kk-KZ"/>
        </w:rPr>
        <w:t xml:space="preserve"> деген сияқты әдістерді қодануға болады.</w:t>
      </w:r>
    </w:p>
    <w:p w:rsidR="00990706" w:rsidRPr="000E48D3" w:rsidRDefault="00990706" w:rsidP="00E63E06">
      <w:pPr>
        <w:pStyle w:val="a3"/>
        <w:numPr>
          <w:ilvl w:val="0"/>
          <w:numId w:val="65"/>
        </w:numPr>
        <w:spacing w:after="0" w:line="240" w:lineRule="auto"/>
        <w:ind w:left="0" w:firstLine="568"/>
        <w:jc w:val="both"/>
        <w:rPr>
          <w:rFonts w:ascii="Times New Roman" w:hAnsi="Times New Roman"/>
          <w:i/>
          <w:sz w:val="28"/>
          <w:szCs w:val="28"/>
          <w:lang w:val="kk-KZ"/>
        </w:rPr>
      </w:pPr>
      <w:r w:rsidRPr="000E48D3">
        <w:rPr>
          <w:rFonts w:ascii="Times New Roman" w:hAnsi="Times New Roman"/>
          <w:i/>
          <w:sz w:val="28"/>
          <w:szCs w:val="28"/>
          <w:lang w:val="kk-KZ"/>
        </w:rPr>
        <w:t>Талдау</w:t>
      </w:r>
      <w:r w:rsidRPr="000E48D3">
        <w:rPr>
          <w:rFonts w:ascii="Times New Roman" w:hAnsi="Times New Roman"/>
          <w:sz w:val="28"/>
          <w:szCs w:val="28"/>
          <w:lang w:val="kk-KZ"/>
        </w:rPr>
        <w:t xml:space="preserve">. Бұл тапсырма студенттердің мәтінмен жұмыс барысында негізгі ақпараттарды анықтау және оларды жүйелеу дағдыларының болуын талап етеді. </w:t>
      </w:r>
      <w:r w:rsidR="00E11743" w:rsidRPr="000E48D3">
        <w:rPr>
          <w:rFonts w:ascii="Times New Roman" w:hAnsi="Times New Roman"/>
          <w:sz w:val="28"/>
          <w:szCs w:val="28"/>
          <w:lang w:val="kk-KZ"/>
        </w:rPr>
        <w:t xml:space="preserve">Талдау барысында мынандай қосымша амалдарға жүгінуге болады: </w:t>
      </w:r>
      <w:r w:rsidR="00E11743" w:rsidRPr="000E48D3">
        <w:rPr>
          <w:rFonts w:ascii="Times New Roman" w:hAnsi="Times New Roman"/>
          <w:i/>
          <w:sz w:val="28"/>
          <w:szCs w:val="28"/>
          <w:lang w:val="kk-KZ"/>
        </w:rPr>
        <w:t>белгілеп алу (талдауғ</w:t>
      </w:r>
      <w:r w:rsidR="00D74912" w:rsidRPr="000E48D3">
        <w:rPr>
          <w:rFonts w:ascii="Times New Roman" w:hAnsi="Times New Roman"/>
          <w:i/>
          <w:sz w:val="28"/>
          <w:szCs w:val="28"/>
          <w:lang w:val="kk-KZ"/>
        </w:rPr>
        <w:t>а қажет деп тапқан ақпараттарды немесе мәтіннен туындының негізгі идеясын ашып тұр деген тұстарын белгілеп шығу), кесте құру (шығарманы бірнеше мағылалық және ақпарттық топтарға бөліп, кестенің әр бөлігіне атау немесе қысқаша сипаттама беріп,оны толтыру, сұрақ-жауап (оқытушының сұрақтарын басшылыққа алу немесе мәтін бойынша сұрақтар дайындап алу. Сұрақтараға жауап бере отырып талдау жүргізу).</w:t>
      </w:r>
    </w:p>
    <w:p w:rsidR="009556CB" w:rsidRPr="000E48D3" w:rsidRDefault="009556CB" w:rsidP="00F45408">
      <w:pPr>
        <w:pStyle w:val="af"/>
        <w:tabs>
          <w:tab w:val="left" w:pos="1276"/>
        </w:tabs>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мәтінді интерпретациялаудың шығармашылық сипатымен қатар, зерттеушілік сипаты да бар. Сондықтан көркем шығарманы талдау мен интерпретациялауда көркем мәтіннің ерекшеліктеріне, эстетикалық тұтастығына, түрлі филологиялық талдау тәсілдеріне, мәтін, мәнмәтін, интермәтіннің өзара байланысы мен қызметіне, мәтін төңірегіндегі сан түрлі оқырман пікірлері мен сыни мақалаларға назар аудару өте маңызды. Кейде тұтас туындыны бөлщектеп, жіктеп қарау барысында бұрын байқалмаған, мән берілмеген жасырын («ұйқыдағы мән» Ж. Дерида) мән-мағынаға қол жеткізуіміз әбден мүмкін. Кейде керісінше түрлі жекелеген талдаулардың басын біріктіріп, жинақтау арқылы шығарманың негізгі идеясына, айтпақ ойына дөп түсіп жатамыз. Бұл турасында Т. Есембеков: «... түптеп келгенде, әдеби туындыны әр қилы интерпретациялық тезден өткізуге деген ниеттің жетекші идеяға айналатын даусыз. Мәтін структурасын сараптаудан басталатын алғашқы жұмыстың әрі қарай мазмұндық пайымдаулар мен байламдарға жалғасқаны нәтижелі болмақ»,  – деп түйіндейді. Студенттердің шығармашылық қабілетімен бірге, зерттеушілік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қатар дамытатын жұмыс түрлерінің бірі – </w:t>
      </w:r>
      <w:r w:rsidRPr="000E48D3">
        <w:rPr>
          <w:rFonts w:ascii="Times New Roman" w:hAnsi="Times New Roman"/>
          <w:b/>
          <w:sz w:val="28"/>
          <w:szCs w:val="28"/>
          <w:lang w:val="kk-KZ"/>
        </w:rPr>
        <w:t>рецензия жазғызу</w:t>
      </w:r>
      <w:r w:rsidRPr="000E48D3">
        <w:rPr>
          <w:rFonts w:ascii="Times New Roman" w:hAnsi="Times New Roman"/>
          <w:sz w:val="28"/>
          <w:szCs w:val="28"/>
          <w:lang w:val="kk-KZ"/>
        </w:rPr>
        <w:t xml:space="preserve">. Көркем шығармаға жазған рецензиясы арқылы студенттің көркем шығармаға қай деңгейде бойлай алғанын, қаншалықты терең түсінгенін, интерпретациясының адекваттылығын бағалауға болады. Бүгінгі әдебиетте мазмұндық әрі формалық жағынан түрлі эксперименттерге барып жүрген жас жазушылардың бірі Алмаз Мырзахметтің «Жазушының қойын дәптерінен» деп аталатын пунктир-повесіне жазған студенттер рецензиясынан үзінділер ұсынсақ: </w:t>
      </w:r>
    </w:p>
    <w:p w:rsidR="009556CB" w:rsidRPr="000E48D3" w:rsidRDefault="00091233" w:rsidP="00F45408">
      <w:pPr>
        <w:pStyle w:val="af"/>
        <w:tabs>
          <w:tab w:val="left" w:pos="1276"/>
        </w:tabs>
        <w:ind w:firstLine="567"/>
        <w:jc w:val="both"/>
        <w:rPr>
          <w:rFonts w:ascii="Times New Roman" w:hAnsi="Times New Roman"/>
          <w:sz w:val="28"/>
          <w:szCs w:val="28"/>
          <w:lang w:val="kk-KZ"/>
        </w:rPr>
      </w:pPr>
      <w:r w:rsidRPr="000E48D3">
        <w:rPr>
          <w:rFonts w:ascii="Times New Roman" w:hAnsi="Times New Roman"/>
          <w:sz w:val="28"/>
          <w:szCs w:val="28"/>
          <w:lang w:val="kk-KZ"/>
        </w:rPr>
        <w:t>1-студенттің</w:t>
      </w:r>
      <w:r w:rsidR="009556CB" w:rsidRPr="000E48D3">
        <w:rPr>
          <w:rFonts w:ascii="Times New Roman" w:hAnsi="Times New Roman"/>
          <w:sz w:val="28"/>
          <w:szCs w:val="28"/>
          <w:lang w:val="kk-KZ"/>
        </w:rPr>
        <w:t xml:space="preserve"> жұмысынан үзінді: </w:t>
      </w:r>
    </w:p>
    <w:p w:rsidR="009556CB" w:rsidRPr="000E48D3" w:rsidRDefault="009556CB" w:rsidP="00F45408">
      <w:pPr>
        <w:pStyle w:val="af"/>
        <w:tabs>
          <w:tab w:val="left" w:pos="1276"/>
        </w:tabs>
        <w:ind w:firstLine="567"/>
        <w:jc w:val="both"/>
        <w:rPr>
          <w:rFonts w:ascii="Times New Roman" w:eastAsia="Times New Roman" w:hAnsi="Times New Roman"/>
          <w:i/>
          <w:sz w:val="28"/>
          <w:szCs w:val="28"/>
          <w:highlight w:val="white"/>
          <w:lang w:val="kk-KZ"/>
        </w:rPr>
      </w:pPr>
      <w:r w:rsidRPr="000E48D3">
        <w:rPr>
          <w:rFonts w:ascii="Times New Roman" w:eastAsia="Times New Roman" w:hAnsi="Times New Roman"/>
          <w:i/>
          <w:sz w:val="28"/>
          <w:szCs w:val="28"/>
          <w:lang w:val="kk-KZ"/>
        </w:rPr>
        <w:t>А. Мырзахметтің “Жазушының қойын дәптерінен” повесі өзіндік жазу стилімен, сюжеттік құрылысымен басқа шығармалардан ерекше. Әр оқиға басында беріліп отырған эпиграфтар сол бөлімнің негізгі ойын жеткізуде ұтымды пайдаланылған.(Алайда, кейбір эпиграфтар орыс тілінде. Бәлкім автор қостілді оқырман үшін сол қалпында әсерлірек болады деп тапқан шығар.) Бұнысымен автор өзінің айтпақ болған ойын қысқаша суреттеп жеткізіп алғаннан соң, сол қысқа нақыл сөзді өзінің оқиғасымен ашқандай болады.  “Бұқар Жырау көшесіндегі жолдан өту” деп аталатын бөлімі</w:t>
      </w:r>
      <w:r w:rsidRPr="000E48D3">
        <w:rPr>
          <w:rFonts w:ascii="Times New Roman" w:eastAsia="Times New Roman" w:hAnsi="Times New Roman"/>
          <w:b/>
          <w:i/>
          <w:sz w:val="28"/>
          <w:szCs w:val="28"/>
          <w:lang w:val="kk-KZ"/>
        </w:rPr>
        <w:t xml:space="preserve"> «</w:t>
      </w:r>
      <w:r w:rsidRPr="000E48D3">
        <w:rPr>
          <w:rFonts w:ascii="Times New Roman" w:eastAsia="Times New Roman" w:hAnsi="Times New Roman"/>
          <w:i/>
          <w:sz w:val="28"/>
          <w:szCs w:val="28"/>
          <w:lang w:val="kk-KZ"/>
        </w:rPr>
        <w:t>Өмірдің өзі үлкен спекталь» деген Шекспирдің сөзінен басталып, жазушы өмірдегі бар жаратылыс ең кемел жаратылсықа бағындырылатыны жөнінде баяндайды. Бұл мысалды өзінен өткізіп, “менің айналамда бүкіл әлем мені айналуда, мен үшін барлық құбылыс өзінің жұмысын атқаруда” деген мотивті қозғайды. Оқиға көшеден өткен автордың қасындағы адамды өзіне байланысты деп санап, не себепті ондай ойға келгенін тарқатып ашады. Яғни, барлық адам, жаратылыс бір қойылымда секілді, әр кім өз рөлін ойнау үшін ғана жүр деген ойды жеткізеді. ...Бөлімнің түйініне келер болсақ, “</w:t>
      </w:r>
      <w:r w:rsidRPr="000E48D3">
        <w:rPr>
          <w:rFonts w:ascii="Times New Roman" w:eastAsia="Times New Roman" w:hAnsi="Times New Roman"/>
          <w:i/>
          <w:sz w:val="28"/>
          <w:szCs w:val="28"/>
          <w:highlight w:val="white"/>
          <w:lang w:val="kk-KZ"/>
        </w:rPr>
        <w:t xml:space="preserve">Кейде ойлаймын, кім біледі, бәлкім, мен сіз үшін жаралған шығармын. Сіздің мінсіз өміріңіздегі бес минуттық, он минуттық уақытыңызды толтыру үшін осы әңгімені жазу – мендік миссия. Басқасы жалған” деп ендігі бағытты өзінен оқырманға бұрып әкеледі. Автор негізгі кейіпкер өзі деп алғанменен, соңында өзі арқылы барлық адамзатты айтып тұрғанын байқаймыз. Оқиғаны оқырманға ой тастау мақсатымен сұрақ қою арқылы аяқтайды. </w:t>
      </w:r>
    </w:p>
    <w:p w:rsidR="009556CB" w:rsidRPr="000E48D3" w:rsidRDefault="009556CB" w:rsidP="00F45408">
      <w:pPr>
        <w:pStyle w:val="af"/>
        <w:tabs>
          <w:tab w:val="left" w:pos="1276"/>
        </w:tabs>
        <w:ind w:firstLine="567"/>
        <w:jc w:val="both"/>
        <w:rPr>
          <w:rFonts w:ascii="Times New Roman" w:eastAsia="Times New Roman" w:hAnsi="Times New Roman"/>
          <w:i/>
          <w:sz w:val="28"/>
          <w:szCs w:val="28"/>
          <w:highlight w:val="white"/>
          <w:lang w:val="kk-KZ"/>
        </w:rPr>
      </w:pPr>
      <w:r w:rsidRPr="000E48D3">
        <w:rPr>
          <w:rFonts w:ascii="Times New Roman" w:eastAsia="Times New Roman" w:hAnsi="Times New Roman"/>
          <w:i/>
          <w:sz w:val="28"/>
          <w:szCs w:val="28"/>
          <w:highlight w:val="white"/>
          <w:lang w:val="kk-KZ"/>
        </w:rPr>
        <w:t xml:space="preserve">...Сондай-ақ, автор қазақ әдебиетіне пунктир-поветь деген жаңа жанр әкелген. Пунктир аталауы шығарманың жеті пунктен тұратаындығы, әр пунктің (бөлім) әр түрлі ойды қозғайтынын меңзесе керек. Ал повесть жанрының үдесінен шыға ма? Бәлкім, барлық бөлігін бір шығарма ретінде түзе білсек, повестің сюжетіне татырлық дүние шығып та қалар. </w:t>
      </w:r>
    </w:p>
    <w:p w:rsidR="009556CB" w:rsidRPr="000E48D3" w:rsidRDefault="009556CB" w:rsidP="00F45408">
      <w:pPr>
        <w:pStyle w:val="af"/>
        <w:tabs>
          <w:tab w:val="left" w:pos="1276"/>
        </w:tabs>
        <w:ind w:firstLine="567"/>
        <w:jc w:val="both"/>
        <w:rPr>
          <w:rFonts w:ascii="Times New Roman" w:eastAsia="Times New Roman" w:hAnsi="Times New Roman"/>
          <w:i/>
          <w:sz w:val="28"/>
          <w:szCs w:val="28"/>
          <w:lang w:val="kk-KZ"/>
        </w:rPr>
      </w:pPr>
      <w:r w:rsidRPr="000E48D3">
        <w:rPr>
          <w:rFonts w:ascii="Times New Roman" w:eastAsia="Times New Roman" w:hAnsi="Times New Roman"/>
          <w:i/>
          <w:sz w:val="28"/>
          <w:szCs w:val="28"/>
          <w:highlight w:val="white"/>
          <w:lang w:val="kk-KZ"/>
        </w:rPr>
        <w:t xml:space="preserve">Оқырман жалпы шығарманы оқу барысында повесті емес, бір адамның күндегілігін, ой толғанысы түскен қағаз беттерін оқып отырғандай сезінеді. Бұлда бір автордың оқырманмен жақын байланыс орнату, өз ойын жеңіл бірақ терең жеткізудегі мақсаты болар деп түсінесіз. </w:t>
      </w:r>
    </w:p>
    <w:p w:rsidR="009556CB" w:rsidRPr="000E48D3" w:rsidRDefault="00091233" w:rsidP="00F45408">
      <w:pPr>
        <w:pStyle w:val="af"/>
        <w:tabs>
          <w:tab w:val="left" w:pos="1276"/>
        </w:tabs>
        <w:ind w:firstLine="567"/>
        <w:jc w:val="both"/>
        <w:rPr>
          <w:rFonts w:ascii="Times New Roman" w:hAnsi="Times New Roman"/>
          <w:sz w:val="28"/>
          <w:szCs w:val="28"/>
          <w:lang w:val="kk-KZ"/>
        </w:rPr>
      </w:pPr>
      <w:r w:rsidRPr="000E48D3">
        <w:rPr>
          <w:rFonts w:ascii="Times New Roman" w:hAnsi="Times New Roman"/>
          <w:sz w:val="28"/>
          <w:szCs w:val="28"/>
          <w:lang w:val="kk-KZ"/>
        </w:rPr>
        <w:t xml:space="preserve">2- студенттің </w:t>
      </w:r>
      <w:r w:rsidR="009556CB" w:rsidRPr="000E48D3">
        <w:rPr>
          <w:rFonts w:ascii="Times New Roman" w:hAnsi="Times New Roman"/>
          <w:sz w:val="28"/>
          <w:szCs w:val="28"/>
          <w:lang w:val="kk-KZ"/>
        </w:rPr>
        <w:t xml:space="preserve">жұмысынан үзінді: </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...«Әйнектің ар жағындағы тағдыр» деп аталатын бөлімде, адамдардың өзін көзілдірік тағатындар және тақпайтындар деп бөледі. Бұл бөлімде автор бізге нені жеткізгісі келеді?  Меніңше, бұл адамдар өмірге екі түрлі көзқараспен қарайды, бірі жеңіл, бірі астарлы ойлармен қарайды деп ойладым. Әрбір пунктің атауы ретінде берілген  «Бұқар жырау көшесінен өту», «Жапырақ», «Аялдаманы күту» т.б тақырыптарға қарасақ бірден қызықтырады. Маған ерекше әсер еткен бөлімі – «Аялдаманы күту». Себебі, автобусты өмір деп алсақ ол автобус біреу үшін ерте келеді, біреу үшін уақытылы немесе кеш келеді. Ал, ол автобустың ішінде қаншама жан бірі күліп тұрады, бірі терең ойға, мұңға батып, енді бірі жасы келген ата-апаларымыз болады. Неше түрлі тағдырлар суреттеледі. Және автордың өзінің туған жері Қарқаралыны қосуы, яғни «</w:t>
      </w:r>
      <w:r w:rsidRPr="000E48D3">
        <w:rPr>
          <w:rFonts w:ascii="Times New Roman" w:hAnsi="Times New Roman"/>
          <w:sz w:val="28"/>
          <w:szCs w:val="28"/>
          <w:shd w:val="clear" w:color="auto" w:fill="FFFFFF"/>
          <w:lang w:val="kk-KZ"/>
        </w:rPr>
        <w:t>Жер Жәннәті – Қарқаралыға дейін қанша адам бара жатыр екен ә?</w:t>
      </w:r>
      <w:r w:rsidRPr="000E48D3">
        <w:rPr>
          <w:rFonts w:ascii="Times New Roman" w:hAnsi="Times New Roman"/>
          <w:sz w:val="28"/>
          <w:szCs w:val="28"/>
          <w:lang w:val="kk-KZ"/>
        </w:rPr>
        <w:t>»,  – д</w:t>
      </w:r>
      <w:r w:rsidRPr="000E48D3">
        <w:rPr>
          <w:rFonts w:ascii="Times New Roman" w:hAnsi="Times New Roman"/>
          <w:i/>
          <w:sz w:val="28"/>
          <w:szCs w:val="28"/>
          <w:lang w:val="kk-KZ"/>
        </w:rPr>
        <w:t>еп осылай қорытындылағаны ерекше ұнады. Қанша адам жәннатқан жету жолында түрлі аялдамалардан түсіп қалып жатыр. Қаншасы жәннаттық болар екен деген астарлы ой жатқандай көрінді.</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Екі студенттің жұмысы да ғылыми интерпретация, рецензия талаптарын толық қанағаттандырмаса да шығарманың мазмұнынын өзінше саралау, терең философиялық ойларға ұштастыра мән іздеу сынды ұмтылыстары қуантады. Әр талдау студент-оқырманның дүниетанымынан, жеке көзқарастарынан, білім деңгейінен хабар береді. Бірінші жұмыс шығарманың құрылымдық ерекшеліктеріне, эптграфы мен жанрлық атауына көбірек мән беріп, автордың оқырманмен байланыс орнату тәсілдерін екшеуге тырысан. Екінші жұмыс көбірек мазмұнына, идеясына бойлаған. Тіпті </w:t>
      </w:r>
      <w:r w:rsidRPr="000E48D3">
        <w:rPr>
          <w:rFonts w:ascii="Times New Roman" w:hAnsi="Times New Roman"/>
          <w:i/>
          <w:sz w:val="28"/>
          <w:szCs w:val="28"/>
          <w:lang w:val="kk-KZ"/>
        </w:rPr>
        <w:t xml:space="preserve"> «</w:t>
      </w:r>
      <w:r w:rsidRPr="000E48D3">
        <w:rPr>
          <w:rFonts w:ascii="Times New Roman" w:hAnsi="Times New Roman"/>
          <w:sz w:val="28"/>
          <w:szCs w:val="28"/>
          <w:shd w:val="clear" w:color="auto" w:fill="FFFFFF"/>
          <w:lang w:val="kk-KZ"/>
        </w:rPr>
        <w:t>Жер Жәннәті – Қарқаралыға дейін қанша адам бара жатыр екен ә?</w:t>
      </w:r>
      <w:r w:rsidRPr="000E48D3">
        <w:rPr>
          <w:rFonts w:ascii="Times New Roman" w:hAnsi="Times New Roman"/>
          <w:sz w:val="28"/>
          <w:szCs w:val="28"/>
          <w:lang w:val="kk-KZ"/>
        </w:rPr>
        <w:t>» деген бір сөйлемнен, жәннат пен тозақ сынды діни философиялық ойларды іздеуге тырысуының өзі студенттің жеке дүниетанымынан хабар беретінін байқауға болады. Қалай десек те, екі жұмысытан да студенттердің өзіндік түсінік, өзіндік қабылдаулары қалыптасқанын көруге болады.</w:t>
      </w:r>
    </w:p>
    <w:p w:rsidR="00B46EBD" w:rsidRPr="000E48D3" w:rsidRDefault="00B46EBD"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Студенттерге «Тәуелсіздік кезең» әдебиеті пәні бойынша оқыған шығармаларының </w:t>
      </w:r>
      <w:r w:rsidRPr="000E48D3">
        <w:rPr>
          <w:rFonts w:ascii="Times New Roman" w:hAnsi="Times New Roman"/>
          <w:b/>
          <w:sz w:val="28"/>
          <w:szCs w:val="28"/>
          <w:lang w:val="kk-KZ"/>
        </w:rPr>
        <w:t>бірін өнердің өзге түріне интерпретациялап ұсыну</w:t>
      </w:r>
      <w:r w:rsidRPr="000E48D3">
        <w:rPr>
          <w:rFonts w:ascii="Times New Roman" w:hAnsi="Times New Roman"/>
          <w:sz w:val="28"/>
          <w:szCs w:val="28"/>
          <w:lang w:val="kk-KZ"/>
        </w:rPr>
        <w:t xml:space="preserve"> топтық тапсырмасы берілген болатын. Тапсырманы орындау барысында 1-топ студенттері Таласбек Әсемқұловтың «Бекторының қазынасы» әңгімесіні бойынша «Әдебиет алаңы» әдеби телевизиялық бағдарламасын дайындады. Тапсырманың орындалуында ұтымды шыққан тұсы тапсырманы орындауда әдеби сұқбат, автор орындығы, монолог, сахналандырылған қойылым сынды түрлі тәсілдердің басын біріктіріп бір телевизиялық бағдарлама ретінде тиімді бере білуінде. Сұқбат барысында бағдарлама жүргізушісі авторға барша оқырманның көкейінде жүрген сұрақтарды қоюға тырысты. Жүргізуші: «Неге шығарма «Бекторының қазынасы» деп аталады? Бұл шығарманы жазуыңызға не түрткі болды?» деген сияқты сұрақтар қою арқылы авторлық ұстанымды, шығарманың ойтүркісін білуге, шығарманың идеясын аша түсуге ұмтылады. Автор бейнесін сомдаушы студент өзіміз сабақта жиі қолданатын әдіс «автор орындығында» отыр. Яғни, жүргізушінің сұрақтарына жауап беру үшін, шығарманы тереңнен түсініп оқу, автор туралы үлкен ізденіс, автордың осы сынды сұрақтар төңірегіндегі сұқбаттарын саралау сынды жұмыстар жүргізілуі тиіс. Бұлардың барлығы да шығарманы қисынды интерпретациялауға, шығарманың астарын түсініп, мәнін ұғуға жетелейді. Сондай-ақ, шығарманың негізгі идеяларының бірін даяшының монологы ретінде бір-ақ ауыз сөзбен ұтымды бере білуі, сол арқылы Қайырболды мен Бекторының сұқбатын тиімді байланыстырып әкетуі шығармашылық зеректіктің, режисерлік ұтқырлықтың көрінісі бола білген. Инсценировка ретінде де Бекторы мен Қайырболдының соңғы сұқбатын таңдап алулары арқылы шығармадағы негізгі идеяны, оқырманға жеткізбек ой-түйінді беруге тырысқан. Шығарманың басты құндылықтарын насихаттай отырып, оқымаған оқырманды шығарманы оқуға кеңес беріп өтеді. Яғни, жүргізілген сұқбат та, көрсетілген қойылым да шығарманың сюжетін қайта баяндап немесе тәппіштеп айтып бермейді. Ең түйінді, ең қорытынды ойын сүзіп алып беруінің өзі оқырманға тасталып отырған интрига.</w:t>
      </w:r>
    </w:p>
    <w:p w:rsidR="00B46EBD" w:rsidRPr="000E48D3" w:rsidRDefault="00B46EBD"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Дәл осы тапсырманы айтарлықтай ұтымды бере алмаған топтар да бар. 2-топ студенттері Әзілхан Нұршайықовтың «Махаббат қызық мол жылдар» романынан үзінді келтіріп, шағын фильм дайындап ұсынды. Ұсынылған интерпретацияларды сабақта талдау барысында бұл топтың жұмысы шығармадағы дайын оқиға желісін еш өңдеусіз ұсынған, көркем шығарма тілі сценарий түрінде қайта қаралмаған, уақыт пен кеңістік мәселелері ескерілмеген деген сияқты сын-пікірлер алды. Сол сияқты бүкіл романның ішінен оқиғаны толық, аяқталған ойды бере алатындай етіп таңдай білу, Ербол мен Меңтай рөліндегі студенттердің актерлік шеберліктері, тапсырманың видеоөңдеуі сынды ұтымды тұстары да аталып өтті.</w:t>
      </w:r>
    </w:p>
    <w:p w:rsidR="00B46EBD" w:rsidRPr="000E48D3" w:rsidRDefault="00B46EBD"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Екі жұмысты салыстыра отырып, </w:t>
      </w:r>
      <w:r w:rsidRPr="000E48D3">
        <w:rPr>
          <w:rFonts w:ascii="Times New Roman" w:hAnsi="Times New Roman"/>
          <w:sz w:val="28"/>
          <w:szCs w:val="28"/>
          <w:lang w:val="kk-KZ"/>
        </w:rPr>
        <w:tab/>
      </w:r>
      <w:r w:rsidR="005366D7" w:rsidRPr="000E48D3">
        <w:rPr>
          <w:rFonts w:ascii="Times New Roman" w:hAnsi="Times New Roman"/>
          <w:sz w:val="28"/>
          <w:szCs w:val="28"/>
          <w:lang w:val="kk-KZ"/>
        </w:rPr>
        <w:t>и</w:t>
      </w:r>
      <w:r w:rsidRPr="000E48D3">
        <w:rPr>
          <w:rFonts w:ascii="Times New Roman" w:hAnsi="Times New Roman"/>
          <w:sz w:val="28"/>
          <w:szCs w:val="28"/>
          <w:lang w:val="kk-KZ"/>
        </w:rPr>
        <w:t xml:space="preserve">нтерпретация тек автордың айтпағын дөп басу ғана емес, шығарма мәнін аша білу ғана емес, тіпті шығарманың сюжетін айнытпай беру де емес, оқырманның өзіндік ойының, өзіндік қабылдауының берілуі, сол авторлық идеяны, шығарманың айтар ойын жаңаша өңдеп, өзіндік қолтаңбамен, жаңа өнім ретінде бере білу. </w:t>
      </w:r>
    </w:p>
    <w:p w:rsidR="008543AE" w:rsidRPr="000E48D3" w:rsidRDefault="00B46EBD" w:rsidP="008543A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Көркем шығарманы өнердің өзге түрлеріне интерпретациялау тапсырмасы студенттерге шығарманың бар болмысын ақтарып, толықтай зерделей отырып оқуға, қисынды түсінуге және өзіндік көзқарасын беру мақсатында шығармадан өзін іздей отырып оқуға мүмкіндік береді. Сол арқылы автормен бірлескен шығармашылық құрып, өзіндік шығармашылығына жол ашылады. </w:t>
      </w:r>
      <w:r w:rsidR="008543AE" w:rsidRPr="000E48D3">
        <w:rPr>
          <w:rFonts w:ascii="Times New Roman" w:hAnsi="Times New Roman"/>
          <w:sz w:val="28"/>
          <w:szCs w:val="28"/>
          <w:lang w:val="kk-KZ"/>
        </w:rPr>
        <w:t xml:space="preserve">Студенттердің жұмыстарымен қосымшадағы </w:t>
      </w:r>
      <w:r w:rsidR="003911C7" w:rsidRPr="000E48D3">
        <w:rPr>
          <w:rFonts w:ascii="Times New Roman" w:hAnsi="Times New Roman"/>
          <w:sz w:val="28"/>
          <w:szCs w:val="28"/>
          <w:lang w:val="kk-KZ"/>
        </w:rPr>
        <w:t xml:space="preserve">(Қосымша Ә) </w:t>
      </w:r>
      <w:r w:rsidR="008543AE" w:rsidRPr="000E48D3">
        <w:rPr>
          <w:rFonts w:ascii="Times New Roman" w:hAnsi="Times New Roman"/>
          <w:sz w:val="28"/>
          <w:szCs w:val="28"/>
          <w:lang w:val="kk-KZ"/>
        </w:rPr>
        <w:t xml:space="preserve">QR код арқылы танысуға болады. </w:t>
      </w:r>
    </w:p>
    <w:p w:rsidR="00F95931"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Студенттердің әр шығарманы шығармашыл түрде қабылдап, жаңаша жаңғыртып сыртқа шығаруына негізделген өте тиімді әдістердің бірі – </w:t>
      </w:r>
      <w:r w:rsidRPr="000E48D3">
        <w:rPr>
          <w:rFonts w:ascii="Times New Roman" w:hAnsi="Times New Roman"/>
          <w:b/>
          <w:sz w:val="28"/>
          <w:szCs w:val="28"/>
          <w:lang w:val="kk-KZ"/>
        </w:rPr>
        <w:t>жобалау әдісі.</w:t>
      </w:r>
      <w:r w:rsidRPr="000E48D3">
        <w:rPr>
          <w:rFonts w:ascii="Times New Roman" w:hAnsi="Times New Roman"/>
          <w:sz w:val="28"/>
          <w:szCs w:val="28"/>
          <w:lang w:val="kk-KZ"/>
        </w:rPr>
        <w:t xml:space="preserve"> XIX ғасырдың II жартысында АҚШ-та пайда болған бұл мектеп, алғашында оқушыларды еңбекке баулу идеясынан бастау алып, кейінен білім берудің түрлі саласында кең қолданысқа ие болды. Бұл әдіс студенттердің өз бетінше ізденуіне,  алған білімін, қолда бар ақпаратын талдау, жинақтауына, жұмыс барысын бақылау, болжау, қорытуына, өз әрекеттеріне сын көзбен қарап, нәтижелі әрекетке қадам басуға мүмкіндік береді. </w:t>
      </w:r>
      <w:r w:rsidR="00F95931" w:rsidRPr="000E48D3">
        <w:rPr>
          <w:rFonts w:ascii="Times New Roman" w:hAnsi="Times New Roman"/>
          <w:sz w:val="28"/>
          <w:szCs w:val="28"/>
          <w:lang w:val="kk-KZ"/>
        </w:rPr>
        <w:t>А. Сатбекованың «Қазақ тілін оқыту әдістемесі және жобалау технологиясы» атты оқу құралында: «Білім беру үдерісінің шығармашылық сипаты оқу пәні бағдарламаларының мазмұндық-құрылымдық жүйесі, білім беру технологиялары мен әдістемелерінің түрлендірілуі, ақпараттық технологиялардың қолданыс өрісі және профессорлық-оқытушылар құрамының шығармашылық-креативтік әлеуеті арқылы анықталады әрі жүзеге асырылады. Бұл заңдылықтың жүзеге асуының басты көрсеткіштерінің бірі студенттің шығармашылық әлеуетін көтеруге бағытталған оқыту технологияларын, оның ішінде оның өздігінен жол табуына негіз қалайтын жобалай оқыту технологиясын қолдану болып саналады»[</w:t>
      </w:r>
      <w:r w:rsidR="004251F6" w:rsidRPr="000E48D3">
        <w:rPr>
          <w:rFonts w:ascii="Times New Roman" w:hAnsi="Times New Roman"/>
          <w:sz w:val="28"/>
          <w:szCs w:val="28"/>
          <w:lang w:val="kk-KZ"/>
        </w:rPr>
        <w:t>11</w:t>
      </w:r>
      <w:r w:rsidR="00E774E6">
        <w:rPr>
          <w:rFonts w:ascii="Times New Roman" w:hAnsi="Times New Roman"/>
          <w:sz w:val="28"/>
          <w:szCs w:val="28"/>
          <w:lang w:val="kk-KZ"/>
        </w:rPr>
        <w:t>8</w:t>
      </w:r>
      <w:r w:rsidR="00F95931" w:rsidRPr="000E48D3">
        <w:rPr>
          <w:rFonts w:ascii="Times New Roman" w:hAnsi="Times New Roman"/>
          <w:sz w:val="28"/>
          <w:szCs w:val="28"/>
          <w:lang w:val="kk-KZ"/>
        </w:rPr>
        <w:t>, б.12], - деген пікірі біздің ойымызды қуаттай түседі.</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Сондай-ақ, интерпретацияның басты мақсаттарының бірі жаңа өнім алу дейтін болсақ, жобалау әдісі сол өнімге жоспарлы, ұйымдасқан, шығармашыл түрде қол жеткізу тәсілдерінің бірі.  Қ.А. Мұса «Жобалық оқыту білім беру жүйесінің негізі ретінде» атты мақаласында жобалау әдісінің төмендегідей ерекшеліктеріне тоқталады:  </w:t>
      </w:r>
    </w:p>
    <w:p w:rsidR="009556CB" w:rsidRPr="000E48D3" w:rsidRDefault="009556CB" w:rsidP="00F45408">
      <w:pPr>
        <w:pStyle w:val="a4"/>
        <w:shd w:val="clear" w:color="auto" w:fill="FFFFFF"/>
        <w:spacing w:before="0" w:beforeAutospacing="0" w:after="0" w:afterAutospacing="0"/>
        <w:ind w:firstLine="567"/>
        <w:rPr>
          <w:sz w:val="28"/>
          <w:szCs w:val="28"/>
          <w:lang w:val="kk-KZ"/>
        </w:rPr>
      </w:pPr>
      <w:r w:rsidRPr="000E48D3">
        <w:rPr>
          <w:sz w:val="28"/>
          <w:szCs w:val="28"/>
          <w:lang w:val="kk-KZ"/>
        </w:rPr>
        <w:t>1. Маңызды мәселе – ақпараттық, зерттеу, практикалық (себебі мәселе нақты себеппен немесе әрекетке итермелейді);</w:t>
      </w:r>
    </w:p>
    <w:p w:rsidR="009556CB" w:rsidRPr="000E48D3" w:rsidRDefault="009556CB" w:rsidP="00F45408">
      <w:pPr>
        <w:pStyle w:val="a4"/>
        <w:shd w:val="clear" w:color="auto" w:fill="FFFFFF"/>
        <w:spacing w:before="0" w:beforeAutospacing="0" w:after="0" w:afterAutospacing="0"/>
        <w:ind w:firstLine="567"/>
        <w:rPr>
          <w:sz w:val="28"/>
          <w:szCs w:val="28"/>
          <w:lang w:val="kk-KZ"/>
        </w:rPr>
      </w:pPr>
      <w:r w:rsidRPr="000E48D3">
        <w:rPr>
          <w:sz w:val="28"/>
          <w:szCs w:val="28"/>
          <w:lang w:val="kk-KZ"/>
        </w:rPr>
        <w:t>2. Жобаның ерекшелігі-ақпаратты іздеу ғана емес, шығармашылық (яғни шығармашылық және зерттеу қызметі);</w:t>
      </w:r>
    </w:p>
    <w:p w:rsidR="009556CB" w:rsidRPr="000E48D3" w:rsidRDefault="009556CB" w:rsidP="00F45408">
      <w:pPr>
        <w:pStyle w:val="a4"/>
        <w:shd w:val="clear" w:color="auto" w:fill="FFFFFF"/>
        <w:spacing w:before="0" w:beforeAutospacing="0" w:after="0" w:afterAutospacing="0"/>
        <w:ind w:firstLine="567"/>
        <w:rPr>
          <w:sz w:val="28"/>
          <w:szCs w:val="28"/>
          <w:lang w:val="kk-KZ"/>
        </w:rPr>
      </w:pPr>
      <w:r w:rsidRPr="000E48D3">
        <w:rPr>
          <w:sz w:val="28"/>
          <w:szCs w:val="28"/>
          <w:lang w:val="kk-KZ"/>
        </w:rPr>
        <w:t xml:space="preserve">3. Студент үшін жобаның нақты практикалық мақсаты болуы тиіс, ол </w:t>
      </w:r>
      <w:r w:rsidR="00B465FA" w:rsidRPr="000E48D3">
        <w:rPr>
          <w:sz w:val="28"/>
          <w:szCs w:val="28"/>
          <w:lang w:val="kk-KZ"/>
        </w:rPr>
        <w:t>7</w:t>
      </w:r>
      <w:r w:rsidRPr="000E48D3">
        <w:rPr>
          <w:sz w:val="28"/>
          <w:szCs w:val="28"/>
          <w:lang w:val="kk-KZ"/>
        </w:rPr>
        <w:t>таңдалған проблеманы шешуге бағытталуы тиіс. [</w:t>
      </w:r>
      <w:r w:rsidR="004251F6" w:rsidRPr="000E48D3">
        <w:rPr>
          <w:sz w:val="28"/>
          <w:szCs w:val="28"/>
          <w:lang w:val="kk-KZ"/>
        </w:rPr>
        <w:t>11</w:t>
      </w:r>
      <w:r w:rsidR="00E774E6">
        <w:rPr>
          <w:sz w:val="28"/>
          <w:szCs w:val="28"/>
          <w:lang w:val="kk-KZ"/>
        </w:rPr>
        <w:t>9</w:t>
      </w:r>
      <w:r w:rsidRPr="000E48D3">
        <w:rPr>
          <w:sz w:val="28"/>
          <w:szCs w:val="28"/>
          <w:lang w:val="kk-KZ"/>
        </w:rPr>
        <w:t>]</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Жобалау әдісі негізінде студенттерге топтық және жұптық жұмыс ретінде екі жоба ұсынылды.</w:t>
      </w:r>
    </w:p>
    <w:p w:rsidR="005B31CA"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Бірінші жоба аясында Смағұл Арай, Кәрібаева Аружан, Оспанова Ләззат «Қисса-дастандарды оқыту арқылы ұлттық дүниетанымды кеңейту» деген тақырыпты таңдап, қисса мәтіндерін оқушы қауымға бүгінгі күннің интерпретациясында қайта жаңғырту арқылы ұлттық дүниетанымды кеңейтіп, жас ұрпақтың діни-танымдық қиссаларды санасына сіңріп өсуіне ықпал етуді көздеді. Жоба нәтижесінде қиссалар желісі бойынша коммикстер жинағы әзірленіп, баспаға ұсынылды. Сонымен қатар «Қисса қазыналары» атты телеграм канал ашылып, қиссалардың мән-мағынаса түсіндіріліп, басқа да танымдық ақпараттар берілді.</w:t>
      </w:r>
    </w:p>
    <w:p w:rsidR="003F45D7" w:rsidRPr="000E48D3" w:rsidRDefault="003F45D7" w:rsidP="003F45D7">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Осы сияқты өскелең ұрпаққа ұлттық құндылықтарды, ырым-тыйымдарыңдың мәнін, ұлттық салт-дәстүрдің қалыптасу тариханы дәріптеуге, ұлттық сананы қайта жаңғыртуға негізделген оннан аса қиссалар іріктеліп алынып, коммикстер жинағы әзірленіп, баспа бетін көрді. Бүгінгі таңда графикалық әдебиет деген атауға ие болып, әлемде сан мыңдаған оқырман жинайтын мұндай шығармашылық жұмыстар мәтіннен түйген-түсінгенін кескіндеме арқылы жарыққа шығаруды көздеп қана қоймай, оқушының визуалды оқу дағдысын дамытып, әдебиетке құштарлығын оятары сөзсіз. Коммикстердің толық нұсқасын қосымшадан (Қосымша Б) көруге болады. </w:t>
      </w:r>
    </w:p>
    <w:p w:rsidR="009556CB" w:rsidRPr="000E48D3" w:rsidRDefault="009556CB" w:rsidP="00F45408">
      <w:pPr>
        <w:spacing w:after="0" w:line="240" w:lineRule="auto"/>
        <w:jc w:val="both"/>
        <w:rPr>
          <w:rFonts w:ascii="Times New Roman" w:hAnsi="Times New Roman"/>
          <w:sz w:val="28"/>
          <w:szCs w:val="28"/>
          <w:lang w:val="kk-KZ"/>
        </w:rPr>
      </w:pPr>
    </w:p>
    <w:p w:rsidR="005B31CA" w:rsidRPr="000E48D3" w:rsidRDefault="007861CE" w:rsidP="00F45408">
      <w:pPr>
        <w:spacing w:after="0" w:line="240" w:lineRule="auto"/>
        <w:jc w:val="both"/>
        <w:rPr>
          <w:rFonts w:ascii="Times New Roman" w:hAnsi="Times New Roman"/>
          <w:sz w:val="28"/>
          <w:szCs w:val="28"/>
          <w:lang w:val="kk-KZ"/>
        </w:rPr>
      </w:pPr>
      <w:r>
        <w:rPr>
          <w:rFonts w:ascii="Times New Roman" w:hAnsi="Times New Roman"/>
          <w:noProof/>
          <w:sz w:val="28"/>
          <w:szCs w:val="28"/>
        </w:rPr>
        <w:drawing>
          <wp:inline distT="0" distB="0" distL="0" distR="0">
            <wp:extent cx="6067425" cy="1905000"/>
            <wp:effectExtent l="19050" t="0" r="9525" b="0"/>
            <wp:docPr id="1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8"/>
                    <a:srcRect l="29044" t="48061" r="27081" b="26268"/>
                    <a:stretch>
                      <a:fillRect/>
                    </a:stretch>
                  </pic:blipFill>
                  <pic:spPr bwMode="auto">
                    <a:xfrm>
                      <a:off x="0" y="0"/>
                      <a:ext cx="6067425" cy="1905000"/>
                    </a:xfrm>
                    <a:prstGeom prst="rect">
                      <a:avLst/>
                    </a:prstGeom>
                    <a:noFill/>
                    <a:ln w="9525">
                      <a:noFill/>
                      <a:miter lim="800000"/>
                      <a:headEnd/>
                      <a:tailEnd/>
                    </a:ln>
                  </pic:spPr>
                </pic:pic>
              </a:graphicData>
            </a:graphic>
          </wp:inline>
        </w:drawing>
      </w:r>
    </w:p>
    <w:p w:rsidR="005B31CA" w:rsidRPr="000E48D3" w:rsidRDefault="007861CE" w:rsidP="00F45408">
      <w:pPr>
        <w:spacing w:after="0" w:line="240" w:lineRule="auto"/>
        <w:jc w:val="both"/>
        <w:rPr>
          <w:rFonts w:ascii="Times New Roman" w:hAnsi="Times New Roman"/>
          <w:sz w:val="28"/>
          <w:szCs w:val="28"/>
          <w:lang w:val="kk-KZ"/>
        </w:rPr>
      </w:pPr>
      <w:r>
        <w:rPr>
          <w:rFonts w:ascii="Times New Roman" w:hAnsi="Times New Roman"/>
          <w:noProof/>
          <w:sz w:val="28"/>
          <w:szCs w:val="28"/>
        </w:rPr>
        <w:drawing>
          <wp:inline distT="0" distB="0" distL="0" distR="0">
            <wp:extent cx="6076950" cy="1828800"/>
            <wp:effectExtent l="19050" t="0" r="0" b="0"/>
            <wp:docPr id="1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69"/>
                    <a:srcRect l="29211" t="25970" r="27003" b="49551"/>
                    <a:stretch>
                      <a:fillRect/>
                    </a:stretch>
                  </pic:blipFill>
                  <pic:spPr bwMode="auto">
                    <a:xfrm>
                      <a:off x="0" y="0"/>
                      <a:ext cx="6076950" cy="1828800"/>
                    </a:xfrm>
                    <a:prstGeom prst="rect">
                      <a:avLst/>
                    </a:prstGeom>
                    <a:noFill/>
                    <a:ln w="9525">
                      <a:noFill/>
                      <a:miter lim="800000"/>
                      <a:headEnd/>
                      <a:tailEnd/>
                    </a:ln>
                  </pic:spPr>
                </pic:pic>
              </a:graphicData>
            </a:graphic>
          </wp:inline>
        </w:drawing>
      </w:r>
    </w:p>
    <w:p w:rsidR="005B31CA" w:rsidRPr="000E48D3" w:rsidRDefault="005B31CA" w:rsidP="00F45408">
      <w:pPr>
        <w:spacing w:after="0" w:line="240" w:lineRule="auto"/>
        <w:ind w:firstLine="567"/>
        <w:jc w:val="both"/>
        <w:rPr>
          <w:rFonts w:ascii="Times New Roman" w:hAnsi="Times New Roman"/>
          <w:sz w:val="28"/>
          <w:szCs w:val="28"/>
          <w:lang w:val="kk-KZ"/>
        </w:rPr>
      </w:pPr>
    </w:p>
    <w:p w:rsidR="005B31CA" w:rsidRPr="000E48D3" w:rsidRDefault="007861CE" w:rsidP="00F45408">
      <w:pPr>
        <w:spacing w:after="0" w:line="240" w:lineRule="auto"/>
        <w:jc w:val="both"/>
        <w:rPr>
          <w:rFonts w:ascii="Times New Roman" w:hAnsi="Times New Roman"/>
          <w:sz w:val="28"/>
          <w:szCs w:val="28"/>
          <w:lang w:val="kk-KZ"/>
        </w:rPr>
      </w:pPr>
      <w:r>
        <w:rPr>
          <w:rFonts w:ascii="Times New Roman" w:hAnsi="Times New Roman"/>
          <w:noProof/>
          <w:sz w:val="28"/>
          <w:szCs w:val="28"/>
        </w:rPr>
        <w:drawing>
          <wp:inline distT="0" distB="0" distL="0" distR="0">
            <wp:extent cx="6067425" cy="1933575"/>
            <wp:effectExtent l="19050" t="0" r="9525" b="0"/>
            <wp:docPr id="1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9"/>
                    <a:srcRect l="29379" t="53731" r="27141" b="21494"/>
                    <a:stretch>
                      <a:fillRect/>
                    </a:stretch>
                  </pic:blipFill>
                  <pic:spPr bwMode="auto">
                    <a:xfrm>
                      <a:off x="0" y="0"/>
                      <a:ext cx="6067425" cy="1933575"/>
                    </a:xfrm>
                    <a:prstGeom prst="rect">
                      <a:avLst/>
                    </a:prstGeom>
                    <a:noFill/>
                    <a:ln w="9525">
                      <a:noFill/>
                      <a:miter lim="800000"/>
                      <a:headEnd/>
                      <a:tailEnd/>
                    </a:ln>
                  </pic:spPr>
                </pic:pic>
              </a:graphicData>
            </a:graphic>
          </wp:inline>
        </w:drawing>
      </w:r>
    </w:p>
    <w:p w:rsidR="005B31CA" w:rsidRPr="000E48D3" w:rsidRDefault="00084CB4" w:rsidP="007A3F02">
      <w:pPr>
        <w:spacing w:after="0" w:line="240" w:lineRule="auto"/>
        <w:ind w:firstLine="567"/>
        <w:jc w:val="center"/>
        <w:rPr>
          <w:rFonts w:ascii="Times New Roman" w:hAnsi="Times New Roman"/>
          <w:i/>
          <w:sz w:val="28"/>
          <w:szCs w:val="28"/>
          <w:lang w:val="kk-KZ"/>
        </w:rPr>
      </w:pPr>
      <w:r>
        <w:rPr>
          <w:rFonts w:ascii="Times New Roman" w:hAnsi="Times New Roman"/>
          <w:i/>
          <w:sz w:val="28"/>
          <w:szCs w:val="28"/>
          <w:lang w:val="kk-KZ"/>
        </w:rPr>
        <w:t>20</w:t>
      </w:r>
      <w:r w:rsidR="007A3F02" w:rsidRPr="000E48D3">
        <w:rPr>
          <w:rFonts w:ascii="Times New Roman" w:hAnsi="Times New Roman"/>
          <w:i/>
          <w:sz w:val="28"/>
          <w:szCs w:val="28"/>
          <w:lang w:val="kk-KZ"/>
        </w:rPr>
        <w:t>- сурет. Студенттердің жоба жұмыстары нәтижесінде қиссалар желісі бойынша жарық көрген коммикстер жинағынан үзінді</w:t>
      </w:r>
    </w:p>
    <w:p w:rsidR="003F45D7" w:rsidRDefault="003F45D7" w:rsidP="00F45408">
      <w:pPr>
        <w:spacing w:after="0" w:line="240" w:lineRule="auto"/>
        <w:ind w:firstLine="567"/>
        <w:jc w:val="both"/>
        <w:rPr>
          <w:rFonts w:ascii="Times New Roman" w:hAnsi="Times New Roman"/>
          <w:sz w:val="28"/>
          <w:szCs w:val="28"/>
          <w:lang w:val="kk-KZ"/>
        </w:rPr>
      </w:pP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Тақырыптың өзектілігін «Қисса қазылары» атты телеграм каналдың жарты жыл ішінде 328 қолданушы жинап, салынған қиссалар мен олардың мән мағынасына қатысты сауалнамалар оқырмандар тарапынан қызу талқыға түсіп жататындығынан байқауға болады. Жалпы телеграм канал, ютуб канал сынды әлеуметтің желілерді тиімді пайдалана білу – кері байланыс ұйымдастырудың тиімді тәсілі. Оқырман түсінбеген сұрақтарын, көкейінде жүрген ойларын, керекті ақпараттары мен реакцияларын бірден жазып, әр оқырманмен рефлексиялық байланыс орнатуға мүмкіндік береді.</w:t>
      </w:r>
      <w:r w:rsidR="003911C7" w:rsidRPr="000E48D3">
        <w:rPr>
          <w:rFonts w:ascii="Times New Roman" w:hAnsi="Times New Roman"/>
          <w:sz w:val="28"/>
          <w:szCs w:val="28"/>
          <w:lang w:val="kk-KZ"/>
        </w:rPr>
        <w:t>(Қосымша В)</w:t>
      </w:r>
    </w:p>
    <w:p w:rsidR="009556CB" w:rsidRPr="000E48D3" w:rsidRDefault="009556CB" w:rsidP="008543AE">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Эссе. </w:t>
      </w:r>
      <w:r w:rsidRPr="000E48D3">
        <w:rPr>
          <w:rFonts w:ascii="Times New Roman" w:hAnsi="Times New Roman"/>
          <w:sz w:val="28"/>
          <w:szCs w:val="28"/>
          <w:lang w:val="kk-KZ"/>
        </w:rPr>
        <w:t xml:space="preserve">Студенттер шығармашылығын дамытуға арналған жұмыс түрлерінің ішіндегі ең маңыздыларының бірі – шығармашалық жазуға арналған тапсырмалар. Шығармашылық жазу жұмыстарына анықтама да бүгінгі күнге дейін түрліше беріліп келді. </w:t>
      </w:r>
    </w:p>
    <w:p w:rsidR="00FC45BD" w:rsidRDefault="00FC45BD" w:rsidP="00FC45BD">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9556CB" w:rsidRPr="000E48D3">
        <w:rPr>
          <w:rFonts w:ascii="Times New Roman" w:hAnsi="Times New Roman"/>
          <w:sz w:val="28"/>
          <w:szCs w:val="28"/>
          <w:lang w:val="kk-KZ"/>
        </w:rPr>
        <w:t>Шығармашылық</w:t>
      </w:r>
      <w:r>
        <w:rPr>
          <w:rFonts w:ascii="Times New Roman" w:hAnsi="Times New Roman"/>
          <w:sz w:val="28"/>
          <w:szCs w:val="28"/>
          <w:lang w:val="kk-KZ"/>
        </w:rPr>
        <w:t xml:space="preserve"> жазба жұмысы</w:t>
      </w:r>
      <w:r w:rsidR="009556CB" w:rsidRPr="000E48D3">
        <w:rPr>
          <w:rFonts w:ascii="Times New Roman" w:hAnsi="Times New Roman"/>
          <w:sz w:val="28"/>
          <w:szCs w:val="28"/>
          <w:lang w:val="kk-KZ"/>
        </w:rPr>
        <w:t xml:space="preserve"> – адамның, жазушының жеке ой-пікірі мен сезімдерінің жарыққа шығуы. Креативті жазба – жазушының ерекше ойлау қабілетін қажет ететін шығарманың ерекше түрі, дәстүрден тыс жазу. Шығармашылық </w:t>
      </w:r>
      <w:r>
        <w:rPr>
          <w:rFonts w:ascii="Times New Roman" w:hAnsi="Times New Roman"/>
          <w:sz w:val="28"/>
          <w:szCs w:val="28"/>
          <w:lang w:val="kk-KZ"/>
        </w:rPr>
        <w:t>жазба жұмысының</w:t>
      </w:r>
      <w:r w:rsidR="009556CB" w:rsidRPr="000E48D3">
        <w:rPr>
          <w:rFonts w:ascii="Times New Roman" w:hAnsi="Times New Roman"/>
          <w:sz w:val="28"/>
          <w:szCs w:val="28"/>
          <w:lang w:val="kk-KZ"/>
        </w:rPr>
        <w:t xml:space="preserve"> негізгі мақсаты – автордың өзін-өзі (өзіндік көзқарасын, пікірін, әсерін т.б.) жарыққа шығаруға деген ұмтылысы. </w:t>
      </w:r>
      <w:r>
        <w:rPr>
          <w:rFonts w:ascii="Times New Roman" w:hAnsi="Times New Roman"/>
          <w:sz w:val="28"/>
          <w:szCs w:val="28"/>
          <w:lang w:val="kk-KZ"/>
        </w:rPr>
        <w:t xml:space="preserve">Шығармашылық жазба жұмысы </w:t>
      </w:r>
      <w:r w:rsidR="009556CB" w:rsidRPr="000E48D3">
        <w:rPr>
          <w:rFonts w:ascii="Times New Roman" w:hAnsi="Times New Roman"/>
          <w:sz w:val="28"/>
          <w:szCs w:val="28"/>
          <w:lang w:val="kk-KZ"/>
        </w:rPr>
        <w:t xml:space="preserve">шығармашылық еркіндікті, ерекше идеялар мен ойларды, сезімдерді жүзеге асыра алу қабілетін қажет </w:t>
      </w:r>
      <w:r w:rsidR="009556CB" w:rsidRPr="00E774E6">
        <w:rPr>
          <w:rFonts w:ascii="Times New Roman" w:hAnsi="Times New Roman"/>
          <w:sz w:val="28"/>
          <w:szCs w:val="28"/>
          <w:lang w:val="kk-KZ"/>
        </w:rPr>
        <w:t>етеді</w:t>
      </w:r>
      <w:r w:rsidR="004251F6" w:rsidRPr="00E774E6">
        <w:rPr>
          <w:rFonts w:ascii="Times New Roman" w:hAnsi="Times New Roman"/>
          <w:sz w:val="28"/>
          <w:szCs w:val="28"/>
          <w:lang w:val="kk-KZ"/>
        </w:rPr>
        <w:t>[</w:t>
      </w:r>
      <w:r w:rsidR="00E774E6" w:rsidRPr="00E774E6">
        <w:rPr>
          <w:rFonts w:ascii="Times New Roman" w:hAnsi="Times New Roman"/>
          <w:sz w:val="28"/>
          <w:szCs w:val="28"/>
          <w:lang w:val="kk-KZ"/>
        </w:rPr>
        <w:t>72</w:t>
      </w:r>
      <w:r w:rsidR="004251F6" w:rsidRPr="000E48D3">
        <w:rPr>
          <w:rFonts w:ascii="Times New Roman" w:hAnsi="Times New Roman"/>
          <w:sz w:val="28"/>
          <w:szCs w:val="28"/>
          <w:lang w:val="kk-KZ"/>
        </w:rPr>
        <w:t>]</w:t>
      </w:r>
      <w:r w:rsidR="004B19D2">
        <w:rPr>
          <w:rFonts w:ascii="Times New Roman" w:hAnsi="Times New Roman"/>
          <w:sz w:val="28"/>
          <w:szCs w:val="28"/>
          <w:lang w:val="kk-KZ"/>
        </w:rPr>
        <w:t>»</w:t>
      </w:r>
      <w:r w:rsidR="009F3CC8" w:rsidRPr="000E48D3">
        <w:rPr>
          <w:rFonts w:ascii="Times New Roman" w:hAnsi="Times New Roman"/>
          <w:sz w:val="28"/>
          <w:szCs w:val="28"/>
          <w:lang w:val="kk-KZ"/>
        </w:rPr>
        <w:t>.</w:t>
      </w:r>
    </w:p>
    <w:p w:rsidR="00FC45BD" w:rsidRPr="000E48D3" w:rsidRDefault="009556CB" w:rsidP="00FC45BD">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Шығармашылық жазба жұмыстарының түрлері өте көп. Соның ішінде біз эссе жазуға ерекше мән беруді жөн санадық. Себебі эссе автордың даралығын, жеке көзқарасын білдіріп, өзіндік қабылдауы мен жеке сезімдеріне, өзінің түйсік-пайымына сай жазылады. </w:t>
      </w:r>
    </w:p>
    <w:p w:rsidR="00FC45BD"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Студенттерге шығармашылық жазба жұмысын өздері қалаған жанрда жазу тапсырмасы берілгенде, басым көпшілігі (67%) эссе жазуды таңдағанын байқадық. Студенттердің бұл таңдауын эссенің автордың жеке ұстанымын, шынайылығын, эмоционалдық жай-күйін, жеке ассоциацияларын, бейнелі ойлауы мен салыстыруларын еркін қолдануға мүмкіндік беретіндігімен  түсіндіруге болады. </w:t>
      </w:r>
      <w:r w:rsidR="0063116D" w:rsidRPr="000E48D3">
        <w:rPr>
          <w:rFonts w:ascii="Times New Roman" w:hAnsi="Times New Roman"/>
          <w:sz w:val="28"/>
          <w:szCs w:val="28"/>
          <w:lang w:val="kk-KZ"/>
        </w:rPr>
        <w:t>Бұл туралы Н.С. Балтабаева: «Эссе сөзінің мағынасы айтып тұрғандай, оның бар сын-сипаты мен қасиеті авторлық, қала берді адамзаттық тәжірибеден көрінеді»</w:t>
      </w:r>
      <w:r w:rsidR="004251F6" w:rsidRPr="000E48D3">
        <w:rPr>
          <w:rFonts w:ascii="Times New Roman" w:hAnsi="Times New Roman"/>
          <w:sz w:val="28"/>
          <w:szCs w:val="28"/>
          <w:lang w:val="kk-KZ"/>
        </w:rPr>
        <w:t>[1</w:t>
      </w:r>
      <w:r w:rsidR="007E0726" w:rsidRPr="007E0726">
        <w:rPr>
          <w:rFonts w:ascii="Times New Roman" w:hAnsi="Times New Roman"/>
          <w:sz w:val="28"/>
          <w:szCs w:val="28"/>
          <w:lang w:val="kk-KZ"/>
        </w:rPr>
        <w:t>20</w:t>
      </w:r>
      <w:r w:rsidR="004251F6" w:rsidRPr="000E48D3">
        <w:rPr>
          <w:rFonts w:ascii="Times New Roman" w:hAnsi="Times New Roman"/>
          <w:sz w:val="28"/>
          <w:szCs w:val="28"/>
          <w:lang w:val="kk-KZ"/>
        </w:rPr>
        <w:t>, 83</w:t>
      </w:r>
      <w:r w:rsidR="00B465FA" w:rsidRPr="000E48D3">
        <w:rPr>
          <w:rFonts w:ascii="Times New Roman" w:hAnsi="Times New Roman"/>
          <w:sz w:val="28"/>
          <w:szCs w:val="28"/>
          <w:lang w:val="kk-KZ"/>
        </w:rPr>
        <w:t xml:space="preserve"> б.</w:t>
      </w:r>
      <w:r w:rsidR="004251F6" w:rsidRPr="000E48D3">
        <w:rPr>
          <w:rFonts w:ascii="Times New Roman" w:hAnsi="Times New Roman"/>
          <w:sz w:val="28"/>
          <w:szCs w:val="28"/>
          <w:lang w:val="kk-KZ"/>
        </w:rPr>
        <w:t>]</w:t>
      </w:r>
      <w:r w:rsidR="0063116D" w:rsidRPr="000E48D3">
        <w:rPr>
          <w:rFonts w:ascii="Times New Roman" w:hAnsi="Times New Roman"/>
          <w:sz w:val="28"/>
          <w:szCs w:val="28"/>
          <w:lang w:val="kk-KZ"/>
        </w:rPr>
        <w:t>, – деп тұжырымдайды.</w:t>
      </w:r>
    </w:p>
    <w:p w:rsidR="00FC45BD" w:rsidRPr="004B19D2" w:rsidRDefault="004B19D2" w:rsidP="00F4540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w:t>
      </w:r>
      <w:r w:rsidR="00236DC7">
        <w:rPr>
          <w:rFonts w:ascii="Times New Roman" w:hAnsi="Times New Roman"/>
          <w:sz w:val="28"/>
          <w:szCs w:val="28"/>
          <w:lang w:val="kk-KZ"/>
        </w:rPr>
        <w:t xml:space="preserve">Эссе түрлерін әр ғалым әр түрлі жіктейді. </w:t>
      </w:r>
      <w:r w:rsidR="00E774E6" w:rsidRPr="00E774E6">
        <w:rPr>
          <w:rFonts w:ascii="Times New Roman" w:hAnsi="Times New Roman"/>
          <w:sz w:val="28"/>
          <w:szCs w:val="28"/>
          <w:lang w:val="kk-KZ"/>
        </w:rPr>
        <w:t>B</w:t>
      </w:r>
      <w:r w:rsidR="00236DC7" w:rsidRPr="00236DC7">
        <w:rPr>
          <w:rFonts w:ascii="Times New Roman" w:hAnsi="Times New Roman"/>
          <w:sz w:val="28"/>
          <w:szCs w:val="28"/>
          <w:lang w:val="kk-KZ"/>
        </w:rPr>
        <w:t>. Heydrick</w:t>
      </w:r>
      <w:r w:rsidR="00236DC7">
        <w:rPr>
          <w:rFonts w:ascii="Times New Roman" w:hAnsi="Times New Roman"/>
          <w:sz w:val="28"/>
          <w:szCs w:val="28"/>
          <w:lang w:val="kk-KZ"/>
        </w:rPr>
        <w:t xml:space="preserve"> эссенің алты түрін көрсетеді: жеке эссе немесе таныс эссе, сипаттама эссе, сыни эссе, редакциялық эссе, рефлексивті эссе, кейіпкер сомдаушы эссе. </w:t>
      </w:r>
      <w:r w:rsidR="00236DC7" w:rsidRPr="00236DC7">
        <w:rPr>
          <w:rFonts w:ascii="Times New Roman" w:hAnsi="Times New Roman"/>
          <w:sz w:val="28"/>
          <w:szCs w:val="28"/>
          <w:lang w:val="kk-KZ"/>
        </w:rPr>
        <w:t>J. Meriwether э</w:t>
      </w:r>
      <w:r w:rsidR="00236DC7">
        <w:rPr>
          <w:rFonts w:ascii="Times New Roman" w:hAnsi="Times New Roman"/>
          <w:sz w:val="28"/>
          <w:szCs w:val="28"/>
          <w:lang w:val="kk-KZ"/>
        </w:rPr>
        <w:t xml:space="preserve">ссенің жеті түрін атап көрсетеді: салғастырмалы эссе (контрастты эссе), аргументативті эссе (келісемін/келіспеймін), әдеби-аналитикалық эссе, кейіпкерлерді талдау эссесі, анықтаушы эссе, себеп-салдар эссесі, түсіндіруші </w:t>
      </w:r>
      <w:r w:rsidR="00553057">
        <w:rPr>
          <w:rFonts w:ascii="Times New Roman" w:hAnsi="Times New Roman"/>
          <w:sz w:val="28"/>
          <w:szCs w:val="28"/>
          <w:lang w:val="kk-KZ"/>
        </w:rPr>
        <w:t>э</w:t>
      </w:r>
      <w:r w:rsidR="00236DC7">
        <w:rPr>
          <w:rFonts w:ascii="Times New Roman" w:hAnsi="Times New Roman"/>
          <w:sz w:val="28"/>
          <w:szCs w:val="28"/>
          <w:lang w:val="kk-KZ"/>
        </w:rPr>
        <w:t>ссе.</w:t>
      </w:r>
      <w:r w:rsidR="00553057" w:rsidRPr="00553057">
        <w:rPr>
          <w:rFonts w:ascii="Times New Roman" w:hAnsi="Times New Roman"/>
          <w:sz w:val="28"/>
          <w:szCs w:val="28"/>
          <w:lang w:val="kk-KZ"/>
        </w:rPr>
        <w:t>S</w:t>
      </w:r>
      <w:r w:rsidR="00553057" w:rsidRPr="004B19D2">
        <w:rPr>
          <w:rFonts w:ascii="Times New Roman" w:hAnsi="Times New Roman"/>
          <w:sz w:val="28"/>
          <w:szCs w:val="28"/>
          <w:lang w:val="kk-KZ"/>
        </w:rPr>
        <w:t>. Rockowitz</w:t>
      </w:r>
      <w:r>
        <w:rPr>
          <w:rFonts w:ascii="Times New Roman" w:hAnsi="Times New Roman"/>
          <w:sz w:val="28"/>
          <w:szCs w:val="28"/>
          <w:lang w:val="kk-KZ"/>
        </w:rPr>
        <w:t xml:space="preserve">болса, тек үш түрге бөліп хабарлау эссесі, түсіндіру эссесі және дәлелдеу эссесі деп </w:t>
      </w:r>
      <w:r w:rsidRPr="00E774E6">
        <w:rPr>
          <w:rFonts w:ascii="Times New Roman" w:hAnsi="Times New Roman"/>
          <w:sz w:val="28"/>
          <w:szCs w:val="28"/>
          <w:lang w:val="kk-KZ"/>
        </w:rPr>
        <w:t>атайды [7</w:t>
      </w:r>
      <w:r w:rsidR="00E774E6" w:rsidRPr="00E774E6">
        <w:rPr>
          <w:rFonts w:ascii="Times New Roman" w:hAnsi="Times New Roman"/>
          <w:sz w:val="28"/>
          <w:szCs w:val="28"/>
          <w:lang w:val="kk-KZ"/>
        </w:rPr>
        <w:t>2</w:t>
      </w:r>
      <w:r w:rsidRPr="000E48D3">
        <w:rPr>
          <w:rFonts w:ascii="Times New Roman" w:hAnsi="Times New Roman"/>
          <w:sz w:val="28"/>
          <w:szCs w:val="28"/>
          <w:lang w:val="kk-KZ"/>
        </w:rPr>
        <w:t>]</w:t>
      </w:r>
      <w:r>
        <w:rPr>
          <w:rFonts w:ascii="Times New Roman" w:hAnsi="Times New Roman"/>
          <w:sz w:val="28"/>
          <w:szCs w:val="28"/>
          <w:lang w:val="kk-KZ"/>
        </w:rPr>
        <w:t>»</w:t>
      </w:r>
      <w:r w:rsidRPr="000E48D3">
        <w:rPr>
          <w:rFonts w:ascii="Times New Roman" w:hAnsi="Times New Roman"/>
          <w:sz w:val="28"/>
          <w:szCs w:val="28"/>
          <w:lang w:val="kk-KZ"/>
        </w:rPr>
        <w:t>.</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Эссе жанры тақырыпқа субъективті түрде келіп, өзіндік жеке композициясын құруға мүмкіндік береді. Яғни, эссе жазу арқылы студент тек тапсырманы орындап қана қоймай, тақырыпты өзінше интерпретациялауға, оны шығармашыл түрде қабылдап, өз қалауынша жарыққа шығарады. Студенттерге М. Өтемісұлы өлеңі негізінде </w:t>
      </w:r>
      <w:r w:rsidRPr="000E48D3">
        <w:rPr>
          <w:rFonts w:ascii="Times New Roman" w:hAnsi="Times New Roman"/>
          <w:i/>
          <w:sz w:val="28"/>
          <w:szCs w:val="28"/>
          <w:lang w:val="kk-KZ"/>
        </w:rPr>
        <w:t>«Мен – мен едім, мен едім»</w:t>
      </w:r>
      <w:r w:rsidRPr="000E48D3">
        <w:rPr>
          <w:rFonts w:ascii="Times New Roman" w:hAnsi="Times New Roman"/>
          <w:sz w:val="28"/>
          <w:szCs w:val="28"/>
          <w:lang w:val="kk-KZ"/>
        </w:rPr>
        <w:t xml:space="preserve">, Т. Әбдіктің «Ақиқат» повесі негізінде </w:t>
      </w:r>
      <w:r w:rsidRPr="000E48D3">
        <w:rPr>
          <w:rFonts w:ascii="Times New Roman" w:hAnsi="Times New Roman"/>
          <w:i/>
          <w:sz w:val="28"/>
          <w:szCs w:val="28"/>
          <w:lang w:val="kk-KZ"/>
        </w:rPr>
        <w:t>«Ашуға болмайтын есік»</w:t>
      </w:r>
      <w:r w:rsidRPr="000E48D3">
        <w:rPr>
          <w:rFonts w:ascii="Times New Roman" w:hAnsi="Times New Roman"/>
          <w:sz w:val="28"/>
          <w:szCs w:val="28"/>
          <w:lang w:val="kk-KZ"/>
        </w:rPr>
        <w:t xml:space="preserve">, Т. Шапайдың «Күлкі және көз жасы» әңгімесі бойынша </w:t>
      </w:r>
      <w:r w:rsidRPr="000E48D3">
        <w:rPr>
          <w:rFonts w:ascii="Times New Roman" w:hAnsi="Times New Roman"/>
          <w:i/>
          <w:sz w:val="28"/>
          <w:szCs w:val="28"/>
          <w:lang w:val="kk-KZ"/>
        </w:rPr>
        <w:t>«Күлкім келеді»</w:t>
      </w:r>
      <w:r w:rsidRPr="000E48D3">
        <w:rPr>
          <w:rFonts w:ascii="Times New Roman" w:hAnsi="Times New Roman"/>
          <w:sz w:val="28"/>
          <w:szCs w:val="28"/>
          <w:lang w:val="kk-KZ"/>
        </w:rPr>
        <w:t xml:space="preserve"> деген тақырыптарда шығармашылық жазба жұмысы берілді.</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Біз студенттерге ассоциативті эссе, оның ішінде «тақырыптық ассоцацияға» негізделген жұмыс түрін ұсындық. Бұл тапсырма Д. Гилфордтың «Сөздік ассоциация» әдісінің бейімделген нұсқасы. </w:t>
      </w:r>
      <w:r w:rsidR="005B31CA" w:rsidRPr="000E48D3">
        <w:rPr>
          <w:rFonts w:ascii="Times New Roman" w:hAnsi="Times New Roman"/>
          <w:sz w:val="28"/>
          <w:szCs w:val="28"/>
          <w:lang w:val="kk-KZ"/>
        </w:rPr>
        <w:t xml:space="preserve">Жұмыс нәтижесін өңдеуде де </w:t>
      </w:r>
      <w:r w:rsidRPr="000E48D3">
        <w:rPr>
          <w:rFonts w:ascii="Times New Roman" w:hAnsi="Times New Roman"/>
          <w:sz w:val="28"/>
          <w:szCs w:val="28"/>
          <w:lang w:val="kk-KZ"/>
        </w:rPr>
        <w:t xml:space="preserve">Гилфордтың әдісін басшылыққа ала отырып, 3 категорияға бөлдік. Ассоциациялар жиілігі – ұсынылған ассоциативті анықтамалардың жалпы саны, түрлілігі – ұқсас немесе бірдей ассоциациялар бойынша топтастыру, ерекшелігі – ең ерекше жауаптарды бөліп алу. Студенттерге берілетін тапсырма екі кезеңнен тұрады. Бірінші кезеңде студенттер аталған тақырыптарға алғашқы әсерлерін, өзіндік бағамдауын, жеке көзқарастарын негізге алып ассоциациялар ұсынады. Екінші кезеңде сол ассоциациялардың бірін тақырыптың өзегі етіп алып эссе жазады. Мысалға бірінші кезеңде студенттер «Мен – мен едім, мен едім» тақырыбына: </w:t>
      </w:r>
      <w:r w:rsidRPr="000E48D3">
        <w:rPr>
          <w:rFonts w:ascii="Times New Roman" w:hAnsi="Times New Roman"/>
          <w:i/>
          <w:sz w:val="28"/>
          <w:szCs w:val="28"/>
          <w:lang w:val="kk-KZ"/>
        </w:rPr>
        <w:t>«Мен – мен едім, мен едім, Елім деген ер едім», «Мен – мен едім, мен едім, Ертеңіме сенемін!», «Мен – мен едім, мен едім, Ұстаз болсам деп едім», «Мен – мен едім, мен едім, Бәрін өзім жеңемін!», «Мен – мен едім, мен едім, Менмендікті жек көремін»</w:t>
      </w:r>
      <w:r w:rsidRPr="000E48D3">
        <w:rPr>
          <w:rFonts w:ascii="Times New Roman" w:hAnsi="Times New Roman"/>
          <w:sz w:val="28"/>
          <w:szCs w:val="28"/>
          <w:lang w:val="kk-KZ"/>
        </w:rPr>
        <w:t xml:space="preserve"> секілді ассоциативті тақырыптар ұсынды. «Ашуға болмайтын есік» тақырыбына: </w:t>
      </w:r>
      <w:r w:rsidRPr="000E48D3">
        <w:rPr>
          <w:rFonts w:ascii="Times New Roman" w:hAnsi="Times New Roman"/>
          <w:i/>
          <w:sz w:val="28"/>
          <w:szCs w:val="28"/>
          <w:lang w:val="kk-KZ"/>
        </w:rPr>
        <w:t xml:space="preserve">«Ашуға болмайтын есік – ащы шындық», «Ашуға болмайтын есік – біреудің жеке өмірі», «Ашуға болмайтын есік – өтірік айту», «Ашуға болмайтын есік – өзгенің құпиясы», «Ашуға болмайтын есік – құлыптаулы есік» </w:t>
      </w:r>
      <w:r w:rsidRPr="000E48D3">
        <w:rPr>
          <w:rFonts w:ascii="Times New Roman" w:hAnsi="Times New Roman"/>
          <w:sz w:val="28"/>
          <w:szCs w:val="28"/>
          <w:lang w:val="kk-KZ"/>
        </w:rPr>
        <w:t xml:space="preserve">т.б. нұсқалар ұсынылды. Сондай-ақ, «Күлкім келеді...» тақырыбына да, «Күлу дегеніміз – қуану», «Күлу дегеніміз – ашыну», «Күлу дегеніміз – өзін-өзі жұбату», «Күлу дегеніміз – мейірім», «Күлу дегеніміз – жақсы қарым-қатынас», «Күлу дегеніміз – шарасыздық», «Күлу дегеніміз – демалу», «Күлу дегеніміз – өмір» деген сияқты ассоциациялар ұсынылып, студенттер аталған ассоциациялар арасынан өзіне жақын тақырыпты таңдап эссе жазады. Әр тақырыпқа бір эсседен мысал келтіре кетейік. </w:t>
      </w:r>
    </w:p>
    <w:p w:rsidR="009556CB" w:rsidRPr="000E48D3" w:rsidRDefault="002D42EF" w:rsidP="008543AE">
      <w:pPr>
        <w:pStyle w:val="a4"/>
        <w:spacing w:before="0" w:beforeAutospacing="0" w:after="0" w:afterAutospacing="0"/>
        <w:ind w:firstLine="284"/>
        <w:jc w:val="both"/>
        <w:rPr>
          <w:b/>
          <w:sz w:val="28"/>
          <w:szCs w:val="28"/>
          <w:lang w:val="kk-KZ"/>
        </w:rPr>
      </w:pPr>
      <w:r w:rsidRPr="000E48D3">
        <w:rPr>
          <w:b/>
          <w:sz w:val="28"/>
          <w:szCs w:val="28"/>
          <w:lang w:val="kk-KZ"/>
        </w:rPr>
        <w:t>1-студенттің жұмысы</w:t>
      </w:r>
      <w:r w:rsidR="009556CB" w:rsidRPr="000E48D3">
        <w:rPr>
          <w:b/>
          <w:sz w:val="28"/>
          <w:szCs w:val="28"/>
          <w:lang w:val="kk-KZ"/>
        </w:rPr>
        <w:t xml:space="preserve">: </w:t>
      </w:r>
    </w:p>
    <w:p w:rsidR="009556CB" w:rsidRPr="000E48D3" w:rsidRDefault="009556CB" w:rsidP="00F45408">
      <w:pPr>
        <w:pStyle w:val="a4"/>
        <w:spacing w:before="0" w:beforeAutospacing="0" w:after="0" w:afterAutospacing="0"/>
        <w:ind w:firstLine="567"/>
        <w:jc w:val="center"/>
        <w:rPr>
          <w:i/>
          <w:sz w:val="28"/>
          <w:szCs w:val="28"/>
          <w:lang w:val="kk-KZ"/>
        </w:rPr>
      </w:pPr>
      <w:r w:rsidRPr="000E48D3">
        <w:rPr>
          <w:i/>
          <w:sz w:val="28"/>
          <w:szCs w:val="28"/>
          <w:lang w:val="kk-KZ"/>
        </w:rPr>
        <w:t>Ашуға болмайтын есік</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Қазақ халқы үлкенге құрмет, кішіге ізет көрсететін, үлкенге қарсы сөйлемейтін дана халықтардың бірі. Алайда кейбір адамдар бұл сөздердің мағынасын қате түсініп, өзгелермен дұрыс қарым-қатынас жасай алмай жатады. Қисынсыз сұрақтар қойып, сұралмаған ақыл айтқыш адамдар да аз емес. Бұның бәрі жеке шекараны бұзу деп аталады. Жалпы жеке шекара деген не және оның бұзылғанын қайдан білеміз?</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Жеке шекара адамның өзін сезіну, түсіну үшін, өмірдегі өз орнын білу үшін, жеке эмоциялары мен ойларын жеткізу және соларға жауапкершілік алу үшін, ішкі әлемді сыртқы қол сұғушылықтардан қорғау үшін қажет. Адамның жеке шекарасы «ашуға болмайтын есік» секілді, тіпті есігін қағудан аулақ болу қажет. Кей жағдайда адамдар өзінің шекарасының бұзылып жатқанын немесе өзгенің шекарасынан өтіп бара жатқанын байқамай жатады. Кейін неге көңілінің түскенін, неге кешке келгенде ештеңеге күшінің қалмайтынын, өзгелердің неге ренжігенін түсінбейді. </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 xml:space="preserve">Жеке шекараны бұзу өзгені тұлға ретінде құрметтемеумен тең. Оны қайдан байқасақ болады? Жаңа құрылған отбасыға «Қашан балалы боласыңдар?», «Жүре бермеңдер», енді бала көтерген әйелге «Қанша ай болды?» секілді сұрақтар қою; денсаулығымен мәселесі бар адамдарға «Кішкене спортпен айналыспайсың ба?», «Ап-арық болып кетіпсің, дұрыс тамақ ішпейсің бе?» секілді сұрақтармен, орынсыз ақыл айтып мазаны алу. Жоғарыда жазылғандардың тым болмаса бірін естіген немесе айтқан болсаңыз оны тоқтатуға тырысыңыз. Тіпті орынсыз көмек ұсыну да өзгенің шекарасын бұзуы мүмкін. </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Адам өзгелердің ісіне араласа берсе, өзінің негізгі міндеттері мен жұмыстарына уақыт таппайды, оған күші де қалмай қалады, себебі, бойындағы энергиясын орынсыз жерде қолданып, тауысып қояды.</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Өзге біреудің сіздің шекараңызда тұрғанын сезінсеңіз сол кезде ескерткеніңіз жөн. Сонда ол адамның екінші қайта қателеспеуіне көмектеседі. Өзіңізге ұнамайтын сұрақтар мен істерге бірден «Жоқ» деп айта алу да жеке шекараңызды қорғауға сепітігін тигізеді.</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Адамдардың жеке шекарасына құрметпен қарап, өзімізге қатысы жоқ нәрсеге араласпауды үйренсек, бізден жақсы адам болмайды. Бұл адам бойындағы ең құнды қасиеттердің бірі. «Ашуға болмайтын есікті» рұқсат бермесе ашпауға тырысайық.</w:t>
      </w:r>
    </w:p>
    <w:p w:rsidR="009556CB" w:rsidRPr="000E48D3" w:rsidRDefault="002D42EF" w:rsidP="00F45408">
      <w:pPr>
        <w:pStyle w:val="a4"/>
        <w:spacing w:before="0" w:beforeAutospacing="0" w:after="0" w:afterAutospacing="0"/>
        <w:ind w:firstLine="567"/>
        <w:jc w:val="both"/>
        <w:rPr>
          <w:b/>
          <w:sz w:val="28"/>
          <w:szCs w:val="28"/>
          <w:lang w:val="kk-KZ"/>
        </w:rPr>
      </w:pPr>
      <w:r w:rsidRPr="000E48D3">
        <w:rPr>
          <w:b/>
          <w:sz w:val="28"/>
          <w:szCs w:val="28"/>
          <w:lang w:val="kk-KZ"/>
        </w:rPr>
        <w:t>Екінші суденттің жұмысы</w:t>
      </w:r>
      <w:r w:rsidR="009556CB" w:rsidRPr="000E48D3">
        <w:rPr>
          <w:b/>
          <w:sz w:val="28"/>
          <w:szCs w:val="28"/>
          <w:lang w:val="kk-KZ"/>
        </w:rPr>
        <w:t>:</w:t>
      </w:r>
    </w:p>
    <w:p w:rsidR="009556CB" w:rsidRPr="000E48D3" w:rsidRDefault="009556CB" w:rsidP="00F45408">
      <w:pPr>
        <w:pStyle w:val="a4"/>
        <w:spacing w:before="0" w:beforeAutospacing="0" w:after="0" w:afterAutospacing="0"/>
        <w:ind w:firstLine="567"/>
        <w:jc w:val="center"/>
        <w:rPr>
          <w:i/>
          <w:sz w:val="28"/>
          <w:szCs w:val="28"/>
          <w:lang w:val="kk-KZ"/>
        </w:rPr>
      </w:pPr>
      <w:r w:rsidRPr="000E48D3">
        <w:rPr>
          <w:i/>
          <w:sz w:val="28"/>
          <w:szCs w:val="28"/>
          <w:lang w:val="kk-KZ"/>
        </w:rPr>
        <w:t>Мен – мен едім, мен едім...</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Біз барлығымыз бір қоғамның мүшесіміз. Әрбір күніміз сол қоғаммен тығыз байланыста өтуде, тиісінше бүкіл өміріміз де қоғаммен байланыстан құралған. Сан түрлі адамдар, сан түрлі өмірге деген көзқарас. Күнделікті байланысқа түсіп, ешқандай келіспеушіліксіз өтудің өзі мүмкін емес жағдай. Кезі келсе, әрбіріміз өз ой-пікірімізді мақұлдағанын қалаймыз, бірақ қарама-қарсы адамның да тұлға ретінде өз түйіні бар екендігін естен шығарып жататын сәттер де аз емес. Көбінесе қоғамдағы келеңсіз жағдайлар тура осы көзқарастардың сай келмеуінен, өзінің пікірін өзгенікінен жоғары қоюдан пайда болатындығы өкінішті. </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Қарапайым екі адамның әңгімесін мысал етсек, басым бөлігінде бір-бірін тыңдауға емес, керісінше, жарыса сөйлеуге негізделген. Сәті түссе, өзіміздің өткендегі жетістігімізді алға тартып, екінші адамнан үстем түсуге тырысып бағамыз. Алайда, шын мәнісіне келгенде, жалпы адами құндылықтың, сұхбаттасушының жай-күйіне мән беру одан да жоғары бағаланатыны сөзсіз. Өзіміздің бар болмысымызды аса жоғарылата жеткізу – адамның ең үлкен кемшілігі болар бәлкім. Сөзіміз бен ісіміз сай келгенде, біз құрған қоғам мүмкін мұнша қатыгез болмас па еді?!</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 Сөз соңында, егер де түсінігімізді кері бағытқа өзгертіп, өз жетістігімізді емес өзгенің жетістігін санасақ, өзгенің кемшілігін емес өз кемшілігімізді ескерсек, әрбіріміздің ішіміздегі өзімшіл “мен” бір сәтке де тұрақтамасы анық. Расында, менмендіктен талай адам опық жеді ме?!</w:t>
      </w:r>
    </w:p>
    <w:p w:rsidR="009556CB" w:rsidRPr="000E48D3" w:rsidRDefault="002D42EF" w:rsidP="00F45408">
      <w:pPr>
        <w:pStyle w:val="a4"/>
        <w:spacing w:before="0" w:beforeAutospacing="0" w:after="0" w:afterAutospacing="0"/>
        <w:ind w:left="720"/>
        <w:jc w:val="both"/>
        <w:rPr>
          <w:b/>
          <w:i/>
          <w:sz w:val="28"/>
          <w:szCs w:val="28"/>
          <w:lang w:val="kk-KZ"/>
        </w:rPr>
      </w:pPr>
      <w:r w:rsidRPr="000E48D3">
        <w:rPr>
          <w:b/>
          <w:sz w:val="28"/>
          <w:szCs w:val="28"/>
          <w:lang w:val="kk-KZ"/>
        </w:rPr>
        <w:t>Үшінші студенттің жұмысы</w:t>
      </w:r>
      <w:r w:rsidR="009556CB" w:rsidRPr="000E48D3">
        <w:rPr>
          <w:b/>
          <w:sz w:val="28"/>
          <w:szCs w:val="28"/>
          <w:lang w:val="kk-KZ"/>
        </w:rPr>
        <w:t xml:space="preserve">: </w:t>
      </w:r>
    </w:p>
    <w:p w:rsidR="009556CB" w:rsidRPr="000E48D3" w:rsidRDefault="009556CB" w:rsidP="00F45408">
      <w:pPr>
        <w:pStyle w:val="a4"/>
        <w:spacing w:before="0" w:beforeAutospacing="0" w:after="0" w:afterAutospacing="0"/>
        <w:ind w:firstLine="567"/>
        <w:jc w:val="center"/>
        <w:rPr>
          <w:i/>
          <w:sz w:val="28"/>
          <w:szCs w:val="28"/>
          <w:lang w:val="kk-KZ"/>
        </w:rPr>
      </w:pPr>
      <w:r w:rsidRPr="000E48D3">
        <w:rPr>
          <w:i/>
          <w:sz w:val="28"/>
          <w:szCs w:val="28"/>
          <w:lang w:val="kk-KZ"/>
        </w:rPr>
        <w:t>Күлкім келеді...</w:t>
      </w:r>
    </w:p>
    <w:p w:rsidR="009556CB" w:rsidRPr="000E48D3" w:rsidRDefault="009556CB" w:rsidP="00F45408">
      <w:pPr>
        <w:pStyle w:val="a4"/>
        <w:spacing w:before="0" w:beforeAutospacing="0" w:after="0" w:afterAutospacing="0"/>
        <w:ind w:left="5760" w:firstLine="567"/>
        <w:jc w:val="both"/>
        <w:rPr>
          <w:i/>
          <w:sz w:val="28"/>
          <w:szCs w:val="28"/>
          <w:lang w:val="kk-KZ"/>
        </w:rPr>
      </w:pPr>
      <w:r w:rsidRPr="000E48D3">
        <w:rPr>
          <w:i/>
          <w:sz w:val="28"/>
          <w:szCs w:val="28"/>
          <w:lang w:val="kk-KZ"/>
        </w:rPr>
        <w:t>Біреудің мінін көргенше,</w:t>
      </w:r>
    </w:p>
    <w:p w:rsidR="009556CB" w:rsidRPr="000E48D3" w:rsidRDefault="009556CB" w:rsidP="00F45408">
      <w:pPr>
        <w:pStyle w:val="a4"/>
        <w:spacing w:before="0" w:beforeAutospacing="0" w:after="0" w:afterAutospacing="0"/>
        <w:ind w:left="5964" w:firstLine="284"/>
        <w:jc w:val="both"/>
        <w:rPr>
          <w:i/>
          <w:sz w:val="28"/>
          <w:szCs w:val="28"/>
          <w:lang w:val="kk-KZ"/>
        </w:rPr>
      </w:pPr>
      <w:r w:rsidRPr="000E48D3">
        <w:rPr>
          <w:i/>
          <w:sz w:val="28"/>
          <w:szCs w:val="28"/>
          <w:lang w:val="kk-KZ"/>
        </w:rPr>
        <w:t>Жамандығын тергенше, </w:t>
      </w:r>
    </w:p>
    <w:p w:rsidR="009556CB" w:rsidRPr="000E48D3" w:rsidRDefault="009556CB" w:rsidP="00F45408">
      <w:pPr>
        <w:pStyle w:val="a4"/>
        <w:spacing w:before="0" w:beforeAutospacing="0" w:after="0" w:afterAutospacing="0"/>
        <w:ind w:left="5681" w:firstLine="567"/>
        <w:jc w:val="both"/>
        <w:rPr>
          <w:i/>
          <w:sz w:val="28"/>
          <w:szCs w:val="28"/>
          <w:lang w:val="kk-KZ"/>
        </w:rPr>
      </w:pPr>
      <w:r w:rsidRPr="000E48D3">
        <w:rPr>
          <w:i/>
          <w:sz w:val="28"/>
          <w:szCs w:val="28"/>
          <w:lang w:val="kk-KZ"/>
        </w:rPr>
        <w:t>Өз ойыңды мазалап, </w:t>
      </w:r>
    </w:p>
    <w:p w:rsidR="009556CB" w:rsidRPr="000E48D3" w:rsidRDefault="009556CB" w:rsidP="00F45408">
      <w:pPr>
        <w:pStyle w:val="a4"/>
        <w:spacing w:before="0" w:beforeAutospacing="0" w:after="0" w:afterAutospacing="0"/>
        <w:ind w:left="5965" w:firstLine="283"/>
        <w:jc w:val="both"/>
        <w:rPr>
          <w:i/>
          <w:sz w:val="28"/>
          <w:szCs w:val="28"/>
          <w:lang w:val="kk-KZ"/>
        </w:rPr>
      </w:pPr>
      <w:r w:rsidRPr="000E48D3">
        <w:rPr>
          <w:i/>
          <w:sz w:val="28"/>
          <w:szCs w:val="28"/>
          <w:lang w:val="kk-KZ"/>
        </w:rPr>
        <w:t>Өз бойыңды тазалап, </w:t>
      </w:r>
    </w:p>
    <w:p w:rsidR="009556CB" w:rsidRPr="000E48D3" w:rsidRDefault="009556CB" w:rsidP="00F45408">
      <w:pPr>
        <w:pStyle w:val="a4"/>
        <w:spacing w:before="0" w:beforeAutospacing="0" w:after="0" w:afterAutospacing="0"/>
        <w:ind w:left="5681" w:firstLine="567"/>
        <w:jc w:val="both"/>
        <w:rPr>
          <w:i/>
          <w:sz w:val="28"/>
          <w:szCs w:val="28"/>
          <w:lang w:val="kk-KZ"/>
        </w:rPr>
      </w:pPr>
      <w:r w:rsidRPr="000E48D3">
        <w:rPr>
          <w:i/>
          <w:sz w:val="28"/>
          <w:szCs w:val="28"/>
          <w:lang w:val="kk-KZ"/>
        </w:rPr>
        <w:t>Өзіңмен алыс өлгенше!</w:t>
      </w:r>
    </w:p>
    <w:p w:rsidR="009556CB" w:rsidRPr="000E48D3" w:rsidRDefault="009556CB" w:rsidP="00F45408">
      <w:pPr>
        <w:pStyle w:val="a4"/>
        <w:spacing w:before="0" w:beforeAutospacing="0" w:after="0" w:afterAutospacing="0"/>
        <w:ind w:firstLine="567"/>
        <w:jc w:val="right"/>
        <w:rPr>
          <w:i/>
          <w:sz w:val="28"/>
          <w:szCs w:val="28"/>
          <w:lang w:val="kk-KZ"/>
        </w:rPr>
      </w:pPr>
      <w:r w:rsidRPr="000E48D3">
        <w:rPr>
          <w:rStyle w:val="apple-tab-span"/>
          <w:i/>
          <w:sz w:val="28"/>
          <w:szCs w:val="28"/>
          <w:lang w:val="kk-KZ"/>
        </w:rPr>
        <w:tab/>
      </w:r>
      <w:r w:rsidRPr="000E48D3">
        <w:rPr>
          <w:rStyle w:val="apple-tab-span"/>
          <w:i/>
          <w:sz w:val="28"/>
          <w:szCs w:val="28"/>
          <w:lang w:val="kk-KZ"/>
        </w:rPr>
        <w:tab/>
      </w:r>
      <w:r w:rsidRPr="000E48D3">
        <w:rPr>
          <w:rStyle w:val="apple-tab-span"/>
          <w:i/>
          <w:sz w:val="28"/>
          <w:szCs w:val="28"/>
          <w:lang w:val="kk-KZ"/>
        </w:rPr>
        <w:tab/>
      </w:r>
      <w:r w:rsidRPr="000E48D3">
        <w:rPr>
          <w:rStyle w:val="apple-tab-span"/>
          <w:i/>
          <w:sz w:val="28"/>
          <w:szCs w:val="28"/>
          <w:lang w:val="kk-KZ"/>
        </w:rPr>
        <w:tab/>
      </w:r>
      <w:r w:rsidRPr="000E48D3">
        <w:rPr>
          <w:rStyle w:val="apple-tab-span"/>
          <w:i/>
          <w:sz w:val="28"/>
          <w:szCs w:val="28"/>
          <w:lang w:val="kk-KZ"/>
        </w:rPr>
        <w:tab/>
      </w:r>
      <w:r w:rsidRPr="000E48D3">
        <w:rPr>
          <w:rStyle w:val="apple-tab-span"/>
          <w:i/>
          <w:sz w:val="28"/>
          <w:szCs w:val="28"/>
          <w:lang w:val="kk-KZ"/>
        </w:rPr>
        <w:tab/>
      </w:r>
      <w:r w:rsidRPr="000E48D3">
        <w:rPr>
          <w:rStyle w:val="apple-tab-span"/>
          <w:i/>
          <w:sz w:val="28"/>
          <w:szCs w:val="28"/>
          <w:lang w:val="kk-KZ"/>
        </w:rPr>
        <w:tab/>
      </w:r>
      <w:r w:rsidRPr="000E48D3">
        <w:rPr>
          <w:rStyle w:val="apple-tab-span"/>
          <w:i/>
          <w:sz w:val="28"/>
          <w:szCs w:val="28"/>
          <w:lang w:val="kk-KZ"/>
        </w:rPr>
        <w:tab/>
      </w:r>
      <w:r w:rsidRPr="000E48D3">
        <w:rPr>
          <w:i/>
          <w:sz w:val="28"/>
          <w:szCs w:val="28"/>
          <w:lang w:val="kk-KZ"/>
        </w:rPr>
        <w:t xml:space="preserve">         Шәкәрім </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Қазіргі қазақ қоғамына көз салсам шынайы күлкім келеді.. Зулаған уақыт пен заман қарқынына ілесу қазіргі таңда тіршілік үшін күрестің бір формасына айналып, өмірімізге еніп, қанымызға сіңіп кетті десек артық айтпаған болар едік. Тиісінше, еңбектеген баладан еңкейген қартқа дейін жаңа технологиялар мен әлеуметтік желіні өзгеден қалмау үшін игеруге бар күшін салып ақ жатыр. Ал ең бір өкініштісі жастардың шынайылықтан бұрын, виртуалды өмірге еніп, өз мәдениетіміз бен өмір салтымызды ұмытып Батыстық танымға елтіп бара жатқандығында. Адами құндылықтардың ауқымды өзгерісіне себеп болып жатқан осынау өзгерістер болашақта неге алып соқтырмақ?</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Соңғы кездері айналамдағы жандар мен олардың жан дүниесіне көз салып, өмірге деген көзқарастарына назар аударуға тырысып бақтым. Өкініштісі, өзгелердің сөзінен де ісінен  өзім іздеген жауаптарды ала алмадым. Десе де, өзім қатарлас жастарды үш топқа бөліп қарастыруға болатынын түсіндім. Бірінші топ: өте ақылды, жан жақты, пысық жандарды құрайды екен, сырттай қарасаң сүйсінетіндей-ақ. Алайда жекелей үңілсем, эгоист, тұрақсыз, өз мақсаттарымды орындап, дамысам болды өзгелермен байланысымның маңызы жоқ деп есептейді екен. Ал екінші топ: өздерінің не істеп жүргендері белгісіз, күні түні әлеуметтік желінің арбауында отырып, қалай милары мен көздерінің тозып жатқанын да білмейтін жандар. Жалпы қарасаң қарның ашады. Спорт пен таза ауа жайында айтпасам да болады. Сыртқа шықса тек түнгі уақытта қызық қуу үшін ғана шығып, уақытын құртып, ата анасының ақшасын шашып жүргендер. Ал үшінші топқа келсек, бұлар қызыл кітапқа еніп бара жатыр десем артық айтпаспын. Өмірлік мақсатын, жұмысы мен сабағын, дамуы, спорттық өмірін қатар ала отырып, айналадағылармен де жақсы байланыста болып, қазақылығын жоғалтпаған жандар. Бір өкініштісі, соңғы топтағы жастар өте аз…</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Бұл ойдың барлығы қайдан келді десеңіз, қазақ әдебиетінің небір туындыларын оқып, біраз күрсіндім. Сол кездегі Қарашаш, Шұға, Ақбілек пен Ұлпандарды, бергі жылдардағы Меңтайды, олардың нәзіктігі мен батылдығын, ақыл парасаты мен сөз саптауын қайта оқып, қайран қалдым. Қыпша белді, ақша жүзді, көркем мінезді, үлкеннің алдын кесіп сөйлемейтін сондай қыздар қазір қайда? Қыздарға осы сөздерді айтсаң, олар ер жігіттер бұрынғыдай емес, азаматтық рухы мен адуынды сөзі жоқ дейді... Жоғарыда айтылған сұлуларды суреттеген шығармалардағы ерлерді айтсаңызшы. Ғабит Мүсіреповтың “Ұлпанындағы” Есенейдің ер тұлғасы, шешімге әділдігі, сұсты жүзі мен адуынды сөзінің, бірден жағадан алмай, сөзбен шешіп, іспен дәлелдеуі, жалпы шығармадағы ерлер қауымының қыз баланы сыйлап, алақынында аялап өсіріуі қыз баланың тәрбиесіне көңіл бөлуі барлығы бұрын алмаған әсер қалдырды. </w:t>
      </w:r>
    </w:p>
    <w:p w:rsidR="009556CB" w:rsidRPr="000E48D3" w:rsidRDefault="009556CB" w:rsidP="00F45408">
      <w:pPr>
        <w:pStyle w:val="a4"/>
        <w:spacing w:before="0" w:beforeAutospacing="0" w:after="0" w:afterAutospacing="0"/>
        <w:ind w:firstLine="567"/>
        <w:jc w:val="both"/>
        <w:rPr>
          <w:i/>
          <w:sz w:val="28"/>
          <w:szCs w:val="28"/>
          <w:lang w:val="kk-KZ"/>
        </w:rPr>
      </w:pPr>
      <w:r w:rsidRPr="000E48D3">
        <w:rPr>
          <w:i/>
          <w:sz w:val="28"/>
          <w:szCs w:val="28"/>
          <w:lang w:val="kk-KZ"/>
        </w:rPr>
        <w:t>Тоқсан ауыз сөздің тобықтай түйіні, бүгінгі күні өз замандастарыма зер саламын да күлкім келеді. Бұл күлкі – шарасыздыққа, ызаға толы күлкі. Десе де,  “тасты тескен тасқын судың күші емес, тамшылардың үздіксіздігі” екенін ұмытпасақ, жастарымыздың бойына ұлттық рух пен қазақы тәрбиені сіңіруге тамшыдай болсын өз үлесімізді қоса білсек болашағымыз бұлыңғыр болмас деп сенемін.</w:t>
      </w:r>
    </w:p>
    <w:p w:rsidR="009556CB" w:rsidRPr="000E48D3" w:rsidRDefault="009556CB" w:rsidP="00F45408">
      <w:pPr>
        <w:pStyle w:val="a4"/>
        <w:spacing w:before="0" w:beforeAutospacing="0" w:after="0" w:afterAutospacing="0"/>
        <w:ind w:firstLine="567"/>
        <w:jc w:val="both"/>
        <w:rPr>
          <w:sz w:val="28"/>
          <w:szCs w:val="28"/>
          <w:lang w:val="kk-KZ"/>
        </w:rPr>
      </w:pPr>
      <w:r w:rsidRPr="000E48D3">
        <w:rPr>
          <w:sz w:val="28"/>
          <w:szCs w:val="28"/>
          <w:lang w:val="kk-KZ"/>
        </w:rPr>
        <w:t xml:space="preserve">Эссе жаздырмас бұрын тақырыпқа қатысты ассоциацияларын ортаға салып, ой бөлісіп алу студенттерге бір тақырыптың төңірегінде таптаурын болған, қоғам талқысында жүрген, үйреншікті тақырыптарды ғана емес, әлдеқайда терең, жаңашыл, креативті эссе ұсынуға мүмкіндік береді. Бір студенттің ерекше ассоциациясы екінші ассоциацияның туына алып келеді. Осылайша тақырып аясы кеңейе береді, студенттерде «мен де ерекше, ешкімде жоқ тақырыпты табайын» деген мотивация пайда болады. Студенттерді тақырыпты өзінше интерпретациялауға, шығармашыл тұрғыда ойлауға итермелейді. </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Сонымен қатар, білім алушылардың интерпретациялау және шығармашылық қабілеттерің шыңдай түсу үшін төмендегідей әдеби ойындар мен тапсырмаларды ұсынамыз:</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Кейіпкер орындығы. </w:t>
      </w:r>
      <w:r w:rsidR="007E0726" w:rsidRPr="007E0726">
        <w:rPr>
          <w:rFonts w:ascii="Times New Roman" w:hAnsi="Times New Roman"/>
          <w:sz w:val="28"/>
          <w:szCs w:val="28"/>
          <w:lang w:val="kk-KZ"/>
        </w:rPr>
        <w:t>Шығарманы толық оқыған студенттер арасында жеребе басталып, оғ</w:t>
      </w:r>
      <w:r w:rsidR="007E0726">
        <w:rPr>
          <w:rFonts w:ascii="Times New Roman" w:hAnsi="Times New Roman"/>
          <w:sz w:val="28"/>
          <w:szCs w:val="28"/>
          <w:lang w:val="kk-KZ"/>
        </w:rPr>
        <w:t>а</w:t>
      </w:r>
      <w:r w:rsidR="007E0726" w:rsidRPr="007E0726">
        <w:rPr>
          <w:rFonts w:ascii="Times New Roman" w:hAnsi="Times New Roman"/>
          <w:sz w:val="28"/>
          <w:szCs w:val="28"/>
          <w:lang w:val="kk-KZ"/>
        </w:rPr>
        <w:t>н шығарма</w:t>
      </w:r>
      <w:r w:rsidR="007E0726">
        <w:rPr>
          <w:rFonts w:ascii="Times New Roman" w:hAnsi="Times New Roman"/>
          <w:sz w:val="28"/>
          <w:szCs w:val="28"/>
          <w:lang w:val="kk-KZ"/>
        </w:rPr>
        <w:t xml:space="preserve"> кейіпкерлерінің аты жазылады.Студенттер жеребеде өзіне түскен кейіпкердің бейнесіне еніп, «Кейіпкер орындығынан» орын алады. Қалған студенттер кейіпкерге шығармадағы іс-әрекеттері, айтылған сөздері, жасаған таңдауы т.б. бойынша сұрақ қояды. Бұл сұрақтар «Кейіпкер орындығында отырған студенттің өзі сомдап отырған кейіпкер психологиясын терең түсініп, оның әр әрекетін өзіндік интерпретацияда ақтап алуға немесе түсіндіруге тырысады</w:t>
      </w:r>
      <w:r w:rsidR="00B46EBD" w:rsidRPr="000E48D3">
        <w:rPr>
          <w:rFonts w:ascii="Times New Roman" w:hAnsi="Times New Roman"/>
          <w:sz w:val="28"/>
          <w:szCs w:val="28"/>
          <w:lang w:val="kk-KZ"/>
        </w:rPr>
        <w:t>[</w:t>
      </w:r>
      <w:r w:rsidR="009F3CC8" w:rsidRPr="000E48D3">
        <w:rPr>
          <w:rFonts w:ascii="Times New Roman" w:hAnsi="Times New Roman"/>
          <w:sz w:val="28"/>
          <w:szCs w:val="28"/>
          <w:lang w:val="kk-KZ"/>
        </w:rPr>
        <w:t>1</w:t>
      </w:r>
      <w:r w:rsidR="00B465FA" w:rsidRPr="000E48D3">
        <w:rPr>
          <w:rFonts w:ascii="Times New Roman" w:hAnsi="Times New Roman"/>
          <w:sz w:val="28"/>
          <w:szCs w:val="28"/>
          <w:lang w:val="kk-KZ"/>
        </w:rPr>
        <w:t>2</w:t>
      </w:r>
      <w:r w:rsidR="007E0726" w:rsidRPr="007E0726">
        <w:rPr>
          <w:rFonts w:ascii="Times New Roman" w:hAnsi="Times New Roman"/>
          <w:sz w:val="28"/>
          <w:szCs w:val="28"/>
          <w:lang w:val="kk-KZ"/>
        </w:rPr>
        <w:t>1</w:t>
      </w:r>
      <w:r w:rsidR="007E7CE2" w:rsidRPr="000E48D3">
        <w:rPr>
          <w:rFonts w:ascii="Times New Roman" w:hAnsi="Times New Roman"/>
          <w:sz w:val="28"/>
          <w:szCs w:val="28"/>
          <w:lang w:val="kk-KZ"/>
        </w:rPr>
        <w:t xml:space="preserve">, </w:t>
      </w:r>
      <w:r w:rsidR="00B46EBD" w:rsidRPr="000E48D3">
        <w:rPr>
          <w:rFonts w:ascii="Times New Roman" w:hAnsi="Times New Roman"/>
          <w:sz w:val="28"/>
          <w:szCs w:val="28"/>
          <w:lang w:val="kk-KZ"/>
        </w:rPr>
        <w:t>18</w:t>
      </w:r>
      <w:r w:rsidR="00B465FA" w:rsidRPr="000E48D3">
        <w:rPr>
          <w:rFonts w:ascii="Times New Roman" w:hAnsi="Times New Roman"/>
          <w:sz w:val="28"/>
          <w:szCs w:val="28"/>
          <w:lang w:val="kk-KZ"/>
        </w:rPr>
        <w:t xml:space="preserve"> б.</w:t>
      </w:r>
      <w:r w:rsidR="00B46EBD" w:rsidRPr="000E48D3">
        <w:rPr>
          <w:rFonts w:ascii="Times New Roman" w:hAnsi="Times New Roman"/>
          <w:sz w:val="28"/>
          <w:szCs w:val="28"/>
          <w:lang w:val="kk-KZ"/>
        </w:rPr>
        <w:t>]</w:t>
      </w:r>
      <w:r w:rsidR="007E0726">
        <w:rPr>
          <w:rFonts w:ascii="Times New Roman" w:hAnsi="Times New Roman"/>
          <w:sz w:val="28"/>
          <w:szCs w:val="28"/>
          <w:lang w:val="kk-KZ"/>
        </w:rPr>
        <w:t>.</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Мысaлы, Кейіпкер орындығынa </w:t>
      </w:r>
      <w:r w:rsidR="00F45D66" w:rsidRPr="000E48D3">
        <w:rPr>
          <w:rFonts w:ascii="Times New Roman" w:hAnsi="Times New Roman"/>
          <w:sz w:val="28"/>
          <w:szCs w:val="28"/>
          <w:lang w:val="kk-KZ"/>
        </w:rPr>
        <w:t>Т. Шапайдың</w:t>
      </w:r>
      <w:r w:rsidRPr="000E48D3">
        <w:rPr>
          <w:rFonts w:ascii="Times New Roman" w:hAnsi="Times New Roman"/>
          <w:sz w:val="28"/>
          <w:szCs w:val="28"/>
          <w:lang w:val="kk-KZ"/>
        </w:rPr>
        <w:t xml:space="preserve"> «</w:t>
      </w:r>
      <w:r w:rsidR="00F45D66" w:rsidRPr="000E48D3">
        <w:rPr>
          <w:rFonts w:ascii="Times New Roman" w:hAnsi="Times New Roman"/>
          <w:sz w:val="28"/>
          <w:szCs w:val="28"/>
          <w:lang w:val="kk-KZ"/>
        </w:rPr>
        <w:t>Керексіз</w:t>
      </w:r>
      <w:r w:rsidRPr="000E48D3">
        <w:rPr>
          <w:rFonts w:ascii="Times New Roman" w:hAnsi="Times New Roman"/>
          <w:sz w:val="28"/>
          <w:szCs w:val="28"/>
          <w:lang w:val="kk-KZ"/>
        </w:rPr>
        <w:t xml:space="preserve">» </w:t>
      </w:r>
      <w:r w:rsidR="00F45D66" w:rsidRPr="000E48D3">
        <w:rPr>
          <w:rFonts w:ascii="Times New Roman" w:hAnsi="Times New Roman"/>
          <w:sz w:val="28"/>
          <w:szCs w:val="28"/>
          <w:lang w:val="kk-KZ"/>
        </w:rPr>
        <w:t xml:space="preserve">әңгімесінің бас кейіпкері (Сайтан) </w:t>
      </w:r>
      <w:r w:rsidRPr="000E48D3">
        <w:rPr>
          <w:rFonts w:ascii="Times New Roman" w:hAnsi="Times New Roman"/>
          <w:sz w:val="28"/>
          <w:szCs w:val="28"/>
          <w:lang w:val="kk-KZ"/>
        </w:rPr>
        <w:t>келіп жaйғaст</w:t>
      </w:r>
      <w:r w:rsidR="000348CA">
        <w:rPr>
          <w:rFonts w:ascii="Times New Roman" w:hAnsi="Times New Roman"/>
          <w:sz w:val="28"/>
          <w:szCs w:val="28"/>
          <w:lang w:val="kk-KZ"/>
        </w:rPr>
        <w:t>қан кезде, о</w:t>
      </w:r>
      <w:r w:rsidRPr="000E48D3">
        <w:rPr>
          <w:rFonts w:ascii="Times New Roman" w:hAnsi="Times New Roman"/>
          <w:sz w:val="28"/>
          <w:szCs w:val="28"/>
          <w:lang w:val="kk-KZ"/>
        </w:rPr>
        <w:t xml:space="preserve">ғaн </w:t>
      </w:r>
      <w:r w:rsidR="000348CA">
        <w:rPr>
          <w:rFonts w:ascii="Times New Roman" w:hAnsi="Times New Roman"/>
          <w:sz w:val="28"/>
          <w:szCs w:val="28"/>
          <w:lang w:val="kk-KZ"/>
        </w:rPr>
        <w:t>топ студенттері</w:t>
      </w:r>
      <w:r w:rsidRPr="000E48D3">
        <w:rPr>
          <w:rFonts w:ascii="Times New Roman" w:hAnsi="Times New Roman"/>
          <w:i/>
          <w:sz w:val="28"/>
          <w:szCs w:val="28"/>
          <w:lang w:val="kk-KZ"/>
        </w:rPr>
        <w:t>«</w:t>
      </w:r>
      <w:r w:rsidR="00F45D66" w:rsidRPr="000E48D3">
        <w:rPr>
          <w:rFonts w:ascii="Times New Roman" w:hAnsi="Times New Roman"/>
          <w:i/>
          <w:sz w:val="28"/>
          <w:szCs w:val="28"/>
          <w:lang w:val="kk-KZ"/>
        </w:rPr>
        <w:t>Сіз не себепті ешкімге керексіз болып қалдыңыз</w:t>
      </w:r>
      <w:r w:rsidRPr="000E48D3">
        <w:rPr>
          <w:rFonts w:ascii="Times New Roman" w:hAnsi="Times New Roman"/>
          <w:i/>
          <w:sz w:val="28"/>
          <w:szCs w:val="28"/>
          <w:lang w:val="kk-KZ"/>
        </w:rPr>
        <w:t>?</w:t>
      </w:r>
      <w:r w:rsidR="000348CA">
        <w:rPr>
          <w:rFonts w:ascii="Times New Roman" w:hAnsi="Times New Roman"/>
          <w:sz w:val="28"/>
          <w:szCs w:val="28"/>
          <w:lang w:val="kk-KZ"/>
        </w:rPr>
        <w:t>» – деген сұрaқ қойды. «Кейіпкерорындығындағы студент:</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 </w:t>
      </w:r>
      <w:r w:rsidR="00F45D66" w:rsidRPr="000E48D3">
        <w:rPr>
          <w:rFonts w:ascii="Times New Roman" w:hAnsi="Times New Roman"/>
          <w:sz w:val="28"/>
          <w:szCs w:val="28"/>
          <w:lang w:val="kk-KZ"/>
        </w:rPr>
        <w:t>Бұл күні адамзаттың айласы менен де асып кетті ғой.</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 </w:t>
      </w:r>
      <w:r w:rsidR="00F45D66" w:rsidRPr="000E48D3">
        <w:rPr>
          <w:rFonts w:ascii="Times New Roman" w:hAnsi="Times New Roman"/>
          <w:sz w:val="28"/>
          <w:szCs w:val="28"/>
          <w:lang w:val="kk-KZ"/>
        </w:rPr>
        <w:t>Бүгінгі жұрттың пиғылы тарылғаны сонша, оларды азғыратын сайтан д</w:t>
      </w:r>
      <w:r w:rsidR="00C615DB" w:rsidRPr="000E48D3">
        <w:rPr>
          <w:rFonts w:ascii="Times New Roman" w:hAnsi="Times New Roman"/>
          <w:sz w:val="28"/>
          <w:szCs w:val="28"/>
          <w:lang w:val="kk-KZ"/>
        </w:rPr>
        <w:t>а</w:t>
      </w:r>
      <w:r w:rsidR="00F45D66" w:rsidRPr="000E48D3">
        <w:rPr>
          <w:rFonts w:ascii="Times New Roman" w:hAnsi="Times New Roman"/>
          <w:sz w:val="28"/>
          <w:szCs w:val="28"/>
          <w:lang w:val="kk-KZ"/>
        </w:rPr>
        <w:t xml:space="preserve"> керек емес. Бірін-бірі азғырып, алдап, арбап жүрген жоқ па?</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 </w:t>
      </w:r>
      <w:r w:rsidR="00F45D66" w:rsidRPr="000E48D3">
        <w:rPr>
          <w:rFonts w:ascii="Times New Roman" w:hAnsi="Times New Roman"/>
          <w:sz w:val="28"/>
          <w:szCs w:val="28"/>
          <w:lang w:val="kk-KZ"/>
        </w:rPr>
        <w:t>Ал, Масғұт сияқты жа</w:t>
      </w:r>
      <w:r w:rsidR="00F45D66" w:rsidRPr="000E48D3">
        <w:rPr>
          <w:rFonts w:ascii="Times New Roman" w:hAnsi="Times New Roman"/>
          <w:sz w:val="28"/>
          <w:szCs w:val="28"/>
          <w:lang w:val="kk-KZ"/>
        </w:rPr>
        <w:softHyphen/>
        <w:t>нарында шексіз мейірім, адам айт</w:t>
      </w:r>
      <w:r w:rsidR="00F45D66" w:rsidRPr="000E48D3">
        <w:rPr>
          <w:rFonts w:ascii="Times New Roman" w:hAnsi="Times New Roman"/>
          <w:sz w:val="28"/>
          <w:szCs w:val="28"/>
          <w:lang w:val="kk-KZ"/>
        </w:rPr>
        <w:softHyphen/>
        <w:t>қысыз жап-жарық, жып-жылы нұр ұялағандарға менің шамам келмейді ғой. Бірақ олар өздері де аз қалыпты. Менің шәкірттерім оларды да қатарына қосып алыпты.</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 Өйткені, </w:t>
      </w:r>
      <w:r w:rsidR="00C615DB" w:rsidRPr="000E48D3">
        <w:rPr>
          <w:rFonts w:ascii="Times New Roman" w:hAnsi="Times New Roman"/>
          <w:sz w:val="28"/>
          <w:szCs w:val="28"/>
          <w:lang w:val="kk-KZ"/>
        </w:rPr>
        <w:t>мен өз миссиямды орындадым, мақсатыма жеттім</w:t>
      </w:r>
      <w:r w:rsidRPr="000E48D3">
        <w:rPr>
          <w:rFonts w:ascii="Times New Roman" w:hAnsi="Times New Roman"/>
          <w:sz w:val="28"/>
          <w:szCs w:val="28"/>
          <w:lang w:val="kk-KZ"/>
        </w:rPr>
        <w:t>! – деген сияқты жaуaптар беру aрқылы кейіпкер психологиясын түсіне отырып, кейіпкердің әр іс-әрекетінің жaуaбын тaуып, aвт</w:t>
      </w:r>
      <w:r w:rsidR="000348CA">
        <w:rPr>
          <w:rFonts w:ascii="Times New Roman" w:hAnsi="Times New Roman"/>
          <w:sz w:val="28"/>
          <w:szCs w:val="28"/>
          <w:lang w:val="kk-KZ"/>
        </w:rPr>
        <w:t>ор идеясын ұғынуғa мүмкіндік aл</w:t>
      </w:r>
      <w:r w:rsidRPr="000E48D3">
        <w:rPr>
          <w:rFonts w:ascii="Times New Roman" w:hAnsi="Times New Roman"/>
          <w:sz w:val="28"/>
          <w:szCs w:val="28"/>
          <w:lang w:val="kk-KZ"/>
        </w:rPr>
        <w:t xml:space="preserve">ды. Осылaйшa, жеребедегі келесі кейіпкер түскен </w:t>
      </w:r>
      <w:r w:rsidR="000348CA">
        <w:rPr>
          <w:rFonts w:ascii="Times New Roman" w:hAnsi="Times New Roman"/>
          <w:sz w:val="28"/>
          <w:szCs w:val="28"/>
          <w:lang w:val="kk-KZ"/>
        </w:rPr>
        <w:t>студентпен</w:t>
      </w:r>
      <w:r w:rsidRPr="000E48D3">
        <w:rPr>
          <w:rFonts w:ascii="Times New Roman" w:hAnsi="Times New Roman"/>
          <w:sz w:val="28"/>
          <w:szCs w:val="28"/>
          <w:lang w:val="kk-KZ"/>
        </w:rPr>
        <w:t xml:space="preserve"> орын aуыстырaды.</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Әдеби монтaж. </w:t>
      </w:r>
      <w:r w:rsidR="000348CA">
        <w:rPr>
          <w:rFonts w:ascii="Times New Roman" w:hAnsi="Times New Roman"/>
          <w:sz w:val="28"/>
          <w:szCs w:val="28"/>
          <w:lang w:val="kk-KZ"/>
        </w:rPr>
        <w:t>Т</w:t>
      </w:r>
      <w:r w:rsidRPr="000E48D3">
        <w:rPr>
          <w:rFonts w:ascii="Times New Roman" w:hAnsi="Times New Roman"/>
          <w:sz w:val="28"/>
          <w:szCs w:val="28"/>
          <w:lang w:val="kk-KZ"/>
        </w:rPr>
        <w:t>aпсырмaдa</w:t>
      </w:r>
      <w:r w:rsidR="000348CA">
        <w:rPr>
          <w:rFonts w:ascii="Times New Roman" w:hAnsi="Times New Roman"/>
          <w:sz w:val="28"/>
          <w:szCs w:val="28"/>
          <w:lang w:val="kk-KZ"/>
        </w:rPr>
        <w:t xml:space="preserve"> барысындастуденттер өздері</w:t>
      </w:r>
      <w:r w:rsidRPr="000E48D3">
        <w:rPr>
          <w:rFonts w:ascii="Times New Roman" w:hAnsi="Times New Roman"/>
          <w:sz w:val="28"/>
          <w:szCs w:val="28"/>
          <w:lang w:val="kk-KZ"/>
        </w:rPr>
        <w:t xml:space="preserve"> оқығaн бірнеше </w:t>
      </w:r>
      <w:r w:rsidR="000348CA">
        <w:rPr>
          <w:rFonts w:ascii="Times New Roman" w:hAnsi="Times New Roman"/>
          <w:sz w:val="28"/>
          <w:szCs w:val="28"/>
          <w:lang w:val="kk-KZ"/>
        </w:rPr>
        <w:t>туындыныңсюжет</w:t>
      </w:r>
      <w:r w:rsidRPr="000E48D3">
        <w:rPr>
          <w:rFonts w:ascii="Times New Roman" w:hAnsi="Times New Roman"/>
          <w:sz w:val="28"/>
          <w:szCs w:val="28"/>
          <w:lang w:val="kk-KZ"/>
        </w:rPr>
        <w:t xml:space="preserve"> желісін</w:t>
      </w:r>
      <w:r w:rsidR="000348CA">
        <w:rPr>
          <w:rFonts w:ascii="Times New Roman" w:hAnsi="Times New Roman"/>
          <w:sz w:val="28"/>
          <w:szCs w:val="28"/>
          <w:lang w:val="kk-KZ"/>
        </w:rPr>
        <w:t>ің басын біріктіріпжаңамәтін</w:t>
      </w:r>
      <w:r w:rsidRPr="000E48D3">
        <w:rPr>
          <w:rFonts w:ascii="Times New Roman" w:hAnsi="Times New Roman"/>
          <w:sz w:val="28"/>
          <w:szCs w:val="28"/>
          <w:lang w:val="kk-KZ"/>
        </w:rPr>
        <w:t xml:space="preserve"> құрaды. </w:t>
      </w:r>
      <w:r w:rsidR="000348CA">
        <w:rPr>
          <w:rFonts w:ascii="Times New Roman" w:hAnsi="Times New Roman"/>
          <w:sz w:val="28"/>
          <w:szCs w:val="28"/>
          <w:lang w:val="kk-KZ"/>
        </w:rPr>
        <w:t>К</w:t>
      </w:r>
      <w:r w:rsidRPr="000E48D3">
        <w:rPr>
          <w:rFonts w:ascii="Times New Roman" w:hAnsi="Times New Roman"/>
          <w:sz w:val="28"/>
          <w:szCs w:val="28"/>
          <w:lang w:val="kk-KZ"/>
        </w:rPr>
        <w:t xml:space="preserve">өркем </w:t>
      </w:r>
      <w:r w:rsidR="000348CA">
        <w:rPr>
          <w:rFonts w:ascii="Times New Roman" w:hAnsi="Times New Roman"/>
          <w:sz w:val="28"/>
          <w:szCs w:val="28"/>
          <w:lang w:val="kk-KZ"/>
        </w:rPr>
        <w:t>туындылар</w:t>
      </w:r>
      <w:r w:rsidRPr="000E48D3">
        <w:rPr>
          <w:rFonts w:ascii="Times New Roman" w:hAnsi="Times New Roman"/>
          <w:sz w:val="28"/>
          <w:szCs w:val="28"/>
          <w:lang w:val="kk-KZ"/>
        </w:rPr>
        <w:t>ды қaжет</w:t>
      </w:r>
      <w:r w:rsidR="000348CA">
        <w:rPr>
          <w:rFonts w:ascii="Times New Roman" w:hAnsi="Times New Roman"/>
          <w:sz w:val="28"/>
          <w:szCs w:val="28"/>
          <w:lang w:val="kk-KZ"/>
        </w:rPr>
        <w:t xml:space="preserve"> тұсын </w:t>
      </w:r>
      <w:r w:rsidRPr="000E48D3">
        <w:rPr>
          <w:rFonts w:ascii="Times New Roman" w:hAnsi="Times New Roman"/>
          <w:sz w:val="28"/>
          <w:szCs w:val="28"/>
          <w:lang w:val="kk-KZ"/>
        </w:rPr>
        <w:t>кесіп aлып</w:t>
      </w:r>
      <w:r w:rsidR="000348CA">
        <w:rPr>
          <w:rFonts w:ascii="Times New Roman" w:hAnsi="Times New Roman"/>
          <w:sz w:val="28"/>
          <w:szCs w:val="28"/>
          <w:lang w:val="kk-KZ"/>
        </w:rPr>
        <w:t xml:space="preserve">, қосатынүзінділерді </w:t>
      </w:r>
      <w:r w:rsidRPr="000E48D3">
        <w:rPr>
          <w:rFonts w:ascii="Times New Roman" w:hAnsi="Times New Roman"/>
          <w:sz w:val="28"/>
          <w:szCs w:val="28"/>
          <w:lang w:val="kk-KZ"/>
        </w:rPr>
        <w:t>қосып монтaж</w:t>
      </w:r>
      <w:r w:rsidR="000348CA">
        <w:rPr>
          <w:rFonts w:ascii="Times New Roman" w:hAnsi="Times New Roman"/>
          <w:sz w:val="28"/>
          <w:szCs w:val="28"/>
          <w:lang w:val="kk-KZ"/>
        </w:rPr>
        <w:t xml:space="preserve"> жасайды десе де болады</w:t>
      </w:r>
      <w:r w:rsidRPr="000E48D3">
        <w:rPr>
          <w:rFonts w:ascii="Times New Roman" w:hAnsi="Times New Roman"/>
          <w:sz w:val="28"/>
          <w:szCs w:val="28"/>
          <w:lang w:val="kk-KZ"/>
        </w:rPr>
        <w:t xml:space="preserve">. </w:t>
      </w:r>
      <w:r w:rsidR="000348CA">
        <w:rPr>
          <w:rFonts w:ascii="Times New Roman" w:hAnsi="Times New Roman"/>
          <w:sz w:val="28"/>
          <w:szCs w:val="28"/>
          <w:lang w:val="kk-KZ"/>
        </w:rPr>
        <w:t>Тапсырма түрлі шығармалар арасындағы ортақ мотивті аңғаруға, кейіпкерлер психологиясының ұштасатын тұсын тануға, шығармаларды іріктеу барысында полифониялық талдаулар жасауына мүмкіндік береді. Шығармашылық қабілетін шыңдай түсіп, жаңа өнім алуға жетелейді.</w:t>
      </w:r>
      <w:r w:rsidRPr="000E48D3">
        <w:rPr>
          <w:rFonts w:ascii="Times New Roman" w:hAnsi="Times New Roman"/>
          <w:sz w:val="28"/>
          <w:szCs w:val="28"/>
          <w:lang w:val="kk-KZ"/>
        </w:rPr>
        <w:t xml:space="preserve">  Мысaлы:</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Қaйтaдaн қaрлы, борaнды қыс келді. Aязды, елсіз ұзaқ дaлaлaрдa aштық түндері бaстaлды. Бір мезгілде aй aстындa aғaрaң-aғaрaң еткен көп топ көрінді. Бұрылып бір жaққa қaрaй жaлтaрғaншa, тaсырлaтып, қaр борaтып, қaсынa aғызып келіп қaлыпты. (М. Әуезов «Көксерек»)</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 ... Жaу қоршaп aлды. Қaлбaңдaғaн қaрғa-құзғынғa ұқсaп ішінaрa қaрa киімділер де көрінеді. Бaсқыншылaрдың жендеттерін aлғaш көргенім осы болaтын. Көк киімділері – неміс солдaттaры, aл қaрa киімділері – полицaйлaр, отaнды сaтқaн aзғындaр. Біздің енді кейін шегінер жеріміз қaлмaғaн. Жaумен шaйқaсудaн бaсқa aмaл жоқ. (Қ. Қaйсенов «Жaу тылындa») </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Кенет, төбемді екі қолыммен жaуып, бaж ете түстім: </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 Ой, әкең... Осы кезде біреудің қолы кұлaғымды шaп етіп ұстaй берген еді. Ыстық, жұмсaқ aлaқaн. </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 Әп бәлем, түстің бе колымa! Қыздың дaусы. Қaрaсaм – Күлдәрі. «Мынa сaйтaн қaйдaн кеп қaлды?» – деп ойлaуым мұң екен, бүкіл денем мұздaп, жүрегім су ете түсті. Он, кұлaғымның, түбі күтірлеп, бүкіл кұлaқшекем суырылып кеткендей болды. </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A-a! – Aщы дaусым шығып кетті. Сaсқaндaғы aйлaм: шоқпaр қaпқaн бөрідей aузымды aшып aрс еттім. Тісіме шүберек пе, бірдеңе ілініпті. Қыршып түстім. – Ә-ә "  (С. Сaрғaсқaев «Тәмпіш қaрa»)</w:t>
      </w:r>
    </w:p>
    <w:p w:rsidR="009556CB" w:rsidRPr="000E48D3" w:rsidRDefault="009556CB"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 xml:space="preserve"> ... – деп дaуыстaп жібергенімде өз дaусымнaн өзім шошып оянып кеттім. Көзімнен жaс aғып қaлғaн екен. Өксіп қоям. Жaнымдa тірі жaн дa жоқ, бүрлі қaйыңның түбінде бүрісіп, жaлғыз өзім ғaнa отырмын... (Қ.Қaйсенов «Жaу тылындa»)</w:t>
      </w:r>
      <w:r w:rsidR="000348CA" w:rsidRPr="000E48D3">
        <w:rPr>
          <w:rFonts w:ascii="Times New Roman" w:hAnsi="Times New Roman"/>
          <w:sz w:val="28"/>
          <w:szCs w:val="28"/>
          <w:lang w:val="kk-KZ"/>
        </w:rPr>
        <w:t>[12</w:t>
      </w:r>
      <w:r w:rsidR="000348CA" w:rsidRPr="007E0726">
        <w:rPr>
          <w:rFonts w:ascii="Times New Roman" w:hAnsi="Times New Roman"/>
          <w:sz w:val="28"/>
          <w:szCs w:val="28"/>
          <w:lang w:val="kk-KZ"/>
        </w:rPr>
        <w:t>1</w:t>
      </w:r>
      <w:r w:rsidR="000348CA" w:rsidRPr="000E48D3">
        <w:rPr>
          <w:rFonts w:ascii="Times New Roman" w:hAnsi="Times New Roman"/>
          <w:sz w:val="28"/>
          <w:szCs w:val="28"/>
          <w:lang w:val="kk-KZ"/>
        </w:rPr>
        <w:t>, 19 б.]</w:t>
      </w:r>
      <w:r w:rsidR="000348CA">
        <w:rPr>
          <w:rFonts w:ascii="Times New Roman" w:hAnsi="Times New Roman"/>
          <w:sz w:val="28"/>
          <w:szCs w:val="28"/>
          <w:lang w:val="kk-KZ"/>
        </w:rPr>
        <w:t>.</w:t>
      </w: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Бұл тaпсырмa</w:t>
      </w:r>
      <w:r w:rsidR="000348CA">
        <w:rPr>
          <w:rFonts w:ascii="Times New Roman" w:hAnsi="Times New Roman"/>
          <w:sz w:val="28"/>
          <w:szCs w:val="28"/>
          <w:lang w:val="kk-KZ"/>
        </w:rPr>
        <w:t>ны</w:t>
      </w:r>
      <w:r w:rsidR="00C615DB" w:rsidRPr="000E48D3">
        <w:rPr>
          <w:rFonts w:ascii="Times New Roman" w:hAnsi="Times New Roman"/>
          <w:sz w:val="28"/>
          <w:szCs w:val="28"/>
          <w:lang w:val="kk-KZ"/>
        </w:rPr>
        <w:t>семестр</w:t>
      </w:r>
      <w:r w:rsidRPr="000E48D3">
        <w:rPr>
          <w:rFonts w:ascii="Times New Roman" w:hAnsi="Times New Roman"/>
          <w:sz w:val="28"/>
          <w:szCs w:val="28"/>
          <w:lang w:val="kk-KZ"/>
        </w:rPr>
        <w:t xml:space="preserve"> немесе оқу жылының соңындa ұсынуқолaйлы</w:t>
      </w:r>
      <w:r w:rsidR="000348CA">
        <w:rPr>
          <w:rFonts w:ascii="Times New Roman" w:hAnsi="Times New Roman"/>
          <w:sz w:val="28"/>
          <w:szCs w:val="28"/>
          <w:lang w:val="kk-KZ"/>
        </w:rPr>
        <w:t xml:space="preserve"> болады</w:t>
      </w:r>
      <w:r w:rsidRPr="000E48D3">
        <w:rPr>
          <w:rFonts w:ascii="Times New Roman" w:hAnsi="Times New Roman"/>
          <w:sz w:val="28"/>
          <w:szCs w:val="28"/>
          <w:lang w:val="kk-KZ"/>
        </w:rPr>
        <w:t xml:space="preserve">. </w:t>
      </w:r>
      <w:r w:rsidR="000348CA">
        <w:rPr>
          <w:rFonts w:ascii="Times New Roman" w:hAnsi="Times New Roman"/>
          <w:sz w:val="28"/>
          <w:szCs w:val="28"/>
          <w:lang w:val="kk-KZ"/>
        </w:rPr>
        <w:t>Студенттер</w:t>
      </w:r>
      <w:r w:rsidRPr="000E48D3">
        <w:rPr>
          <w:rFonts w:ascii="Times New Roman" w:hAnsi="Times New Roman"/>
          <w:sz w:val="28"/>
          <w:szCs w:val="28"/>
          <w:lang w:val="kk-KZ"/>
        </w:rPr>
        <w:t xml:space="preserve"> бір </w:t>
      </w:r>
      <w:r w:rsidR="00C615DB" w:rsidRPr="000E48D3">
        <w:rPr>
          <w:rFonts w:ascii="Times New Roman" w:hAnsi="Times New Roman"/>
          <w:sz w:val="28"/>
          <w:szCs w:val="28"/>
          <w:lang w:val="kk-KZ"/>
        </w:rPr>
        <w:t xml:space="preserve">курстың аясында </w:t>
      </w:r>
      <w:r w:rsidRPr="000E48D3">
        <w:rPr>
          <w:rFonts w:ascii="Times New Roman" w:hAnsi="Times New Roman"/>
          <w:sz w:val="28"/>
          <w:szCs w:val="28"/>
          <w:lang w:val="kk-KZ"/>
        </w:rPr>
        <w:t xml:space="preserve">өтілген </w:t>
      </w:r>
      <w:r w:rsidR="00C615DB" w:rsidRPr="000E48D3">
        <w:rPr>
          <w:rFonts w:ascii="Times New Roman" w:hAnsi="Times New Roman"/>
          <w:sz w:val="28"/>
          <w:szCs w:val="28"/>
          <w:lang w:val="kk-KZ"/>
        </w:rPr>
        <w:t>шығармаларды</w:t>
      </w:r>
      <w:r w:rsidRPr="000E48D3">
        <w:rPr>
          <w:rFonts w:ascii="Times New Roman" w:hAnsi="Times New Roman"/>
          <w:sz w:val="28"/>
          <w:szCs w:val="28"/>
          <w:lang w:val="kk-KZ"/>
        </w:rPr>
        <w:t xml:space="preserve"> қaйтaлaп aлуғa мүмкіндік aлaды.  </w:t>
      </w:r>
    </w:p>
    <w:p w:rsidR="009556CB" w:rsidRPr="000E48D3" w:rsidRDefault="009556CB" w:rsidP="00F45408">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Үш түрлі күнделік</w:t>
      </w:r>
      <w:r w:rsidR="00564342">
        <w:rPr>
          <w:rFonts w:ascii="Times New Roman" w:hAnsi="Times New Roman"/>
          <w:b/>
          <w:sz w:val="28"/>
          <w:szCs w:val="28"/>
          <w:lang w:val="kk-KZ"/>
        </w:rPr>
        <w:t>.</w:t>
      </w:r>
    </w:p>
    <w:p w:rsidR="003F45D7" w:rsidRDefault="00564342" w:rsidP="00F45408">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Бұл әдіс фукнкционалды оқу әрекетіне негізделген. Студент шығарманы оқу барысында төмендегі кестеде (8-кесте) көрсетілген үлгідегідей кесте толтырып отырады. Кестеге мәтіннің әсерлі тұстарын, анықтай түсу үшін өзінге түртіп алған түсініктерін, авторға қойғысы келеген сауалдарын жазып отырады. Нәтижесінде студенттің шығарманы түсіну деңгейі, өзіндік көзқарасы жеке интерпретациясы оның көрінеді.</w:t>
      </w:r>
    </w:p>
    <w:p w:rsidR="005018C1" w:rsidRDefault="005018C1" w:rsidP="00F45408">
      <w:pPr>
        <w:spacing w:after="0" w:line="240" w:lineRule="auto"/>
        <w:ind w:firstLine="567"/>
        <w:jc w:val="both"/>
        <w:rPr>
          <w:rFonts w:ascii="Times New Roman" w:hAnsi="Times New Roman"/>
          <w:sz w:val="28"/>
          <w:szCs w:val="28"/>
          <w:lang w:val="kk-KZ"/>
        </w:rPr>
      </w:pPr>
    </w:p>
    <w:p w:rsidR="00B769ED" w:rsidRDefault="007A3F02" w:rsidP="00E63E06">
      <w:pPr>
        <w:pStyle w:val="a3"/>
        <w:numPr>
          <w:ilvl w:val="0"/>
          <w:numId w:val="76"/>
        </w:numPr>
        <w:spacing w:after="0" w:line="240" w:lineRule="auto"/>
        <w:jc w:val="both"/>
        <w:rPr>
          <w:rFonts w:ascii="Times New Roman" w:hAnsi="Times New Roman"/>
          <w:i/>
          <w:sz w:val="28"/>
          <w:szCs w:val="28"/>
          <w:lang w:val="kk-KZ"/>
        </w:rPr>
      </w:pPr>
      <w:r w:rsidRPr="000E48D3">
        <w:rPr>
          <w:rFonts w:ascii="Times New Roman" w:hAnsi="Times New Roman"/>
          <w:i/>
          <w:sz w:val="28"/>
          <w:szCs w:val="28"/>
          <w:lang w:val="kk-KZ"/>
        </w:rPr>
        <w:t>кесте</w:t>
      </w:r>
      <w:r w:rsidRPr="005018C1">
        <w:rPr>
          <w:rFonts w:ascii="Times New Roman" w:hAnsi="Times New Roman"/>
          <w:i/>
          <w:sz w:val="28"/>
          <w:szCs w:val="28"/>
          <w:lang w:val="kk-KZ"/>
        </w:rPr>
        <w:t xml:space="preserve">. «Үш түрлі күнделік» әдісі </w:t>
      </w:r>
      <w:r w:rsidR="005018C1" w:rsidRPr="005018C1">
        <w:rPr>
          <w:rFonts w:ascii="Times New Roman" w:hAnsi="Times New Roman"/>
          <w:i/>
          <w:sz w:val="28"/>
          <w:szCs w:val="28"/>
          <w:lang w:val="kk-KZ"/>
        </w:rPr>
        <w:t>[121, 19 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9556CB" w:rsidRPr="001341C0" w:rsidTr="00F96860">
        <w:tc>
          <w:tcPr>
            <w:tcW w:w="3190" w:type="dxa"/>
          </w:tcPr>
          <w:p w:rsidR="009556CB" w:rsidRPr="000E48D3" w:rsidRDefault="00564342" w:rsidP="00564342">
            <w:pPr>
              <w:spacing w:after="0" w:line="240" w:lineRule="auto"/>
              <w:jc w:val="both"/>
              <w:rPr>
                <w:rFonts w:ascii="Times New Roman" w:hAnsi="Times New Roman"/>
                <w:i/>
                <w:sz w:val="28"/>
                <w:szCs w:val="28"/>
                <w:lang w:val="kk-KZ"/>
              </w:rPr>
            </w:pPr>
            <w:r>
              <w:rPr>
                <w:rFonts w:ascii="Times New Roman" w:hAnsi="Times New Roman"/>
                <w:i/>
                <w:sz w:val="28"/>
                <w:szCs w:val="28"/>
                <w:lang w:val="kk-KZ"/>
              </w:rPr>
              <w:t>Мәніннің өзіне ерекше әсер еткен тұстарын жазып отыр.</w:t>
            </w:r>
          </w:p>
          <w:p w:rsidR="009556CB" w:rsidRPr="000E48D3" w:rsidRDefault="009556CB" w:rsidP="00F45408">
            <w:pPr>
              <w:spacing w:after="0" w:line="240" w:lineRule="auto"/>
              <w:ind w:firstLine="567"/>
              <w:jc w:val="both"/>
              <w:rPr>
                <w:rFonts w:ascii="Times New Roman" w:hAnsi="Times New Roman"/>
                <w:i/>
                <w:sz w:val="28"/>
                <w:szCs w:val="28"/>
                <w:lang w:val="kk-KZ"/>
              </w:rPr>
            </w:pPr>
          </w:p>
        </w:tc>
        <w:tc>
          <w:tcPr>
            <w:tcW w:w="3190" w:type="dxa"/>
          </w:tcPr>
          <w:p w:rsidR="009556CB" w:rsidRPr="000E48D3" w:rsidRDefault="00564342" w:rsidP="00564342">
            <w:pPr>
              <w:spacing w:after="0" w:line="240" w:lineRule="auto"/>
              <w:jc w:val="both"/>
              <w:rPr>
                <w:rFonts w:ascii="Times New Roman" w:hAnsi="Times New Roman"/>
                <w:i/>
                <w:sz w:val="28"/>
                <w:szCs w:val="28"/>
                <w:lang w:val="kk-KZ"/>
              </w:rPr>
            </w:pPr>
            <w:r>
              <w:rPr>
                <w:rFonts w:ascii="Times New Roman" w:hAnsi="Times New Roman"/>
                <w:i/>
                <w:sz w:val="28"/>
                <w:szCs w:val="28"/>
                <w:lang w:val="kk-KZ"/>
              </w:rPr>
              <w:t xml:space="preserve">Шығармада өзіңді толғандырған идея, қабылдауыңа қайшы келген оқиға, басқа да әсер еткен тұстарының себебін түсіндір. </w:t>
            </w:r>
          </w:p>
        </w:tc>
        <w:tc>
          <w:tcPr>
            <w:tcW w:w="3191" w:type="dxa"/>
          </w:tcPr>
          <w:p w:rsidR="009556CB" w:rsidRPr="000E48D3" w:rsidRDefault="00564342" w:rsidP="00564342">
            <w:pPr>
              <w:spacing w:after="0" w:line="240" w:lineRule="auto"/>
              <w:jc w:val="both"/>
              <w:rPr>
                <w:rFonts w:ascii="Times New Roman" w:hAnsi="Times New Roman"/>
                <w:i/>
                <w:sz w:val="28"/>
                <w:szCs w:val="28"/>
                <w:lang w:val="kk-KZ"/>
              </w:rPr>
            </w:pPr>
            <w:r>
              <w:rPr>
                <w:rFonts w:ascii="Times New Roman" w:hAnsi="Times New Roman"/>
                <w:i/>
                <w:sz w:val="28"/>
                <w:szCs w:val="28"/>
                <w:lang w:val="kk-KZ"/>
              </w:rPr>
              <w:t>Шығарма авторына сауал</w:t>
            </w:r>
          </w:p>
        </w:tc>
      </w:tr>
      <w:tr w:rsidR="009556CB" w:rsidRPr="000E48D3" w:rsidTr="00564342">
        <w:trPr>
          <w:trHeight w:val="493"/>
        </w:trPr>
        <w:tc>
          <w:tcPr>
            <w:tcW w:w="3190" w:type="dxa"/>
          </w:tcPr>
          <w:p w:rsidR="009556CB" w:rsidRPr="000E48D3" w:rsidRDefault="008A1334"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w:t>
            </w:r>
          </w:p>
        </w:tc>
        <w:tc>
          <w:tcPr>
            <w:tcW w:w="3190" w:type="dxa"/>
          </w:tcPr>
          <w:p w:rsidR="009556CB" w:rsidRPr="000E48D3" w:rsidRDefault="008A1334"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w:t>
            </w:r>
          </w:p>
        </w:tc>
        <w:tc>
          <w:tcPr>
            <w:tcW w:w="3191" w:type="dxa"/>
          </w:tcPr>
          <w:p w:rsidR="009556CB" w:rsidRDefault="008A1334" w:rsidP="00F45408">
            <w:pPr>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w:t>
            </w:r>
          </w:p>
          <w:p w:rsidR="003F45D7" w:rsidRPr="000E48D3" w:rsidRDefault="003F45D7" w:rsidP="00F45408">
            <w:pPr>
              <w:spacing w:after="0" w:line="240" w:lineRule="auto"/>
              <w:ind w:firstLine="567"/>
              <w:jc w:val="both"/>
              <w:rPr>
                <w:rFonts w:ascii="Times New Roman" w:hAnsi="Times New Roman"/>
                <w:i/>
                <w:sz w:val="28"/>
                <w:szCs w:val="28"/>
                <w:lang w:val="kk-KZ"/>
              </w:rPr>
            </w:pPr>
          </w:p>
        </w:tc>
      </w:tr>
    </w:tbl>
    <w:p w:rsidR="00084CB4" w:rsidRDefault="00084CB4" w:rsidP="00F45408">
      <w:pPr>
        <w:spacing w:after="0" w:line="240" w:lineRule="auto"/>
        <w:ind w:firstLine="567"/>
        <w:jc w:val="both"/>
        <w:rPr>
          <w:rFonts w:ascii="Times New Roman" w:hAnsi="Times New Roman"/>
          <w:b/>
          <w:sz w:val="28"/>
          <w:szCs w:val="28"/>
          <w:lang w:val="kk-KZ"/>
        </w:rPr>
      </w:pPr>
    </w:p>
    <w:p w:rsidR="009556CB" w:rsidRPr="000E48D3" w:rsidRDefault="009556CB" w:rsidP="00F45408">
      <w:pPr>
        <w:spacing w:after="0" w:line="240" w:lineRule="auto"/>
        <w:ind w:firstLine="567"/>
        <w:jc w:val="both"/>
        <w:rPr>
          <w:rFonts w:ascii="Times New Roman" w:hAnsi="Times New Roman"/>
          <w:sz w:val="28"/>
          <w:szCs w:val="28"/>
          <w:lang w:val="kk-KZ"/>
        </w:rPr>
      </w:pPr>
      <w:r w:rsidRPr="000E48D3">
        <w:rPr>
          <w:rFonts w:ascii="Times New Roman" w:hAnsi="Times New Roman"/>
          <w:b/>
          <w:sz w:val="28"/>
          <w:szCs w:val="28"/>
          <w:lang w:val="kk-KZ"/>
        </w:rPr>
        <w:t xml:space="preserve">Қайшылықтар стратегиясы. </w:t>
      </w:r>
      <w:r w:rsidRPr="000E48D3">
        <w:rPr>
          <w:rFonts w:ascii="Times New Roman" w:hAnsi="Times New Roman"/>
          <w:sz w:val="28"/>
          <w:szCs w:val="28"/>
          <w:lang w:val="kk-KZ"/>
        </w:rPr>
        <w:t>Бұл әдіс білімгерлерге шығарманың жазылу тарихы мен жағдайын, авторлық интенцияны, автор позициясын, шығарманың жалпы сюжеті мен идеясын аша түсуге мүмкіндік береді. Оқушыларбұл тапсырманы көркем шығарманы оқып, оны топта түрліше талдап, шығармаға байланысты барлық жеке зерттеулер жүргізіліп,  әбден талқылаудан өткеннен кейін орындайды. Төмендегі кестеге сәйкес талдау арқылы шығарма төңірегінде көп сұрақтарына жауап ала алады, әрі шығармашылық процесті де бойына сіңіріп түсіне түседі.</w:t>
      </w:r>
    </w:p>
    <w:p w:rsidR="007A3F02" w:rsidRPr="000E48D3" w:rsidRDefault="007A3F02" w:rsidP="00F45408">
      <w:pPr>
        <w:spacing w:after="0" w:line="240" w:lineRule="auto"/>
        <w:ind w:firstLine="567"/>
        <w:jc w:val="both"/>
        <w:rPr>
          <w:rFonts w:ascii="Times New Roman" w:hAnsi="Times New Roman"/>
          <w:sz w:val="28"/>
          <w:szCs w:val="28"/>
          <w:lang w:val="kk-KZ"/>
        </w:rPr>
      </w:pPr>
    </w:p>
    <w:p w:rsidR="00CB593A" w:rsidRPr="000E48D3" w:rsidRDefault="007A3F02" w:rsidP="00E63E06">
      <w:pPr>
        <w:pStyle w:val="a3"/>
        <w:numPr>
          <w:ilvl w:val="0"/>
          <w:numId w:val="76"/>
        </w:numPr>
        <w:spacing w:after="0" w:line="240" w:lineRule="auto"/>
        <w:jc w:val="both"/>
        <w:rPr>
          <w:rFonts w:ascii="Times New Roman" w:hAnsi="Times New Roman"/>
          <w:i/>
          <w:sz w:val="28"/>
          <w:szCs w:val="28"/>
          <w:lang w:val="kk-KZ"/>
        </w:rPr>
      </w:pPr>
      <w:r w:rsidRPr="000E48D3">
        <w:rPr>
          <w:rFonts w:ascii="Times New Roman" w:hAnsi="Times New Roman"/>
          <w:i/>
          <w:sz w:val="28"/>
          <w:szCs w:val="28"/>
          <w:lang w:val="kk-KZ"/>
        </w:rPr>
        <w:t xml:space="preserve">кесте. «Қайшылықтар стратегиясы» </w:t>
      </w:r>
      <w:r w:rsidRPr="005018C1">
        <w:rPr>
          <w:rFonts w:ascii="Times New Roman" w:hAnsi="Times New Roman"/>
          <w:i/>
          <w:sz w:val="28"/>
          <w:szCs w:val="28"/>
          <w:lang w:val="kk-KZ"/>
        </w:rPr>
        <w:t>әдісі</w:t>
      </w:r>
      <w:r w:rsidR="005018C1" w:rsidRPr="005018C1">
        <w:rPr>
          <w:rFonts w:ascii="Times New Roman" w:hAnsi="Times New Roman"/>
          <w:i/>
          <w:sz w:val="28"/>
          <w:szCs w:val="28"/>
          <w:lang w:val="kk-KZ"/>
        </w:rPr>
        <w:t xml:space="preserve"> [121, 19 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678"/>
      </w:tblGrid>
      <w:tr w:rsidR="009556CB" w:rsidRPr="000E48D3" w:rsidTr="00F96860">
        <w:tc>
          <w:tcPr>
            <w:tcW w:w="4928" w:type="dxa"/>
          </w:tcPr>
          <w:p w:rsidR="009556CB" w:rsidRPr="000E48D3" w:rsidRDefault="009556CB" w:rsidP="00F45408">
            <w:pPr>
              <w:spacing w:after="0" w:line="240" w:lineRule="auto"/>
              <w:ind w:firstLine="567"/>
              <w:jc w:val="center"/>
              <w:rPr>
                <w:rFonts w:ascii="Times New Roman" w:eastAsia="Calibri" w:hAnsi="Times New Roman"/>
                <w:b/>
                <w:i/>
                <w:sz w:val="28"/>
                <w:szCs w:val="28"/>
                <w:lang w:val="kk-KZ" w:eastAsia="en-US"/>
              </w:rPr>
            </w:pPr>
            <w:r w:rsidRPr="000E48D3">
              <w:rPr>
                <w:rFonts w:ascii="Times New Roman" w:eastAsia="Calibri" w:hAnsi="Times New Roman"/>
                <w:b/>
                <w:i/>
                <w:sz w:val="28"/>
                <w:szCs w:val="28"/>
                <w:lang w:val="kk-KZ" w:eastAsia="en-US"/>
              </w:rPr>
              <w:t>Сыртқы қайшылық</w:t>
            </w:r>
          </w:p>
        </w:tc>
        <w:tc>
          <w:tcPr>
            <w:tcW w:w="4678" w:type="dxa"/>
          </w:tcPr>
          <w:p w:rsidR="009556CB" w:rsidRPr="000E48D3" w:rsidRDefault="009556CB" w:rsidP="00F45408">
            <w:pPr>
              <w:spacing w:after="0" w:line="240" w:lineRule="auto"/>
              <w:ind w:firstLine="567"/>
              <w:jc w:val="center"/>
              <w:rPr>
                <w:rFonts w:ascii="Times New Roman" w:eastAsia="Calibri" w:hAnsi="Times New Roman"/>
                <w:b/>
                <w:i/>
                <w:sz w:val="28"/>
                <w:szCs w:val="28"/>
                <w:lang w:val="kk-KZ" w:eastAsia="en-US"/>
              </w:rPr>
            </w:pPr>
            <w:r w:rsidRPr="000E48D3">
              <w:rPr>
                <w:rFonts w:ascii="Times New Roman" w:eastAsia="Calibri" w:hAnsi="Times New Roman"/>
                <w:b/>
                <w:i/>
                <w:sz w:val="28"/>
                <w:szCs w:val="28"/>
                <w:lang w:val="kk-KZ" w:eastAsia="en-US"/>
              </w:rPr>
              <w:t>Ішкі қайшылық</w:t>
            </w:r>
          </w:p>
        </w:tc>
      </w:tr>
      <w:tr w:rsidR="009556CB" w:rsidRPr="000E48D3" w:rsidTr="00F96860">
        <w:tc>
          <w:tcPr>
            <w:tcW w:w="4928" w:type="dxa"/>
          </w:tcPr>
          <w:p w:rsidR="009556CB" w:rsidRPr="000E48D3" w:rsidRDefault="009556CB" w:rsidP="005018C1">
            <w:pPr>
              <w:spacing w:after="0" w:line="240" w:lineRule="auto"/>
              <w:rPr>
                <w:rFonts w:ascii="Times New Roman" w:eastAsia="Calibri" w:hAnsi="Times New Roman"/>
                <w:b/>
                <w:i/>
                <w:sz w:val="28"/>
                <w:szCs w:val="28"/>
                <w:lang w:val="kk-KZ" w:eastAsia="en-US"/>
              </w:rPr>
            </w:pPr>
            <w:r w:rsidRPr="000E48D3">
              <w:rPr>
                <w:rFonts w:ascii="Times New Roman" w:eastAsia="Calibri" w:hAnsi="Times New Roman"/>
                <w:i/>
                <w:sz w:val="28"/>
                <w:szCs w:val="28"/>
                <w:lang w:val="kk-KZ" w:eastAsia="en-US"/>
              </w:rPr>
              <w:t>Жеке тұлғалар арасындағы қайшылық  (конфликт)</w:t>
            </w:r>
          </w:p>
        </w:tc>
        <w:tc>
          <w:tcPr>
            <w:tcW w:w="4678" w:type="dxa"/>
          </w:tcPr>
          <w:p w:rsidR="009556CB" w:rsidRPr="000E48D3" w:rsidRDefault="009556CB" w:rsidP="005018C1">
            <w:pPr>
              <w:spacing w:after="0" w:line="240" w:lineRule="auto"/>
              <w:rPr>
                <w:rFonts w:ascii="Times New Roman" w:eastAsia="Calibri" w:hAnsi="Times New Roman"/>
                <w:b/>
                <w:i/>
                <w:sz w:val="28"/>
                <w:szCs w:val="28"/>
                <w:lang w:val="kk-KZ" w:eastAsia="en-US"/>
              </w:rPr>
            </w:pPr>
            <w:r w:rsidRPr="000E48D3">
              <w:rPr>
                <w:rFonts w:ascii="Times New Roman" w:eastAsia="Calibri" w:hAnsi="Times New Roman"/>
                <w:i/>
                <w:sz w:val="28"/>
                <w:szCs w:val="28"/>
                <w:lang w:val="kk-KZ" w:eastAsia="en-US"/>
              </w:rPr>
              <w:t>Кейіпкерлер арасындағы идеялар  қайшылығы</w:t>
            </w:r>
          </w:p>
        </w:tc>
      </w:tr>
      <w:tr w:rsidR="009556CB" w:rsidRPr="000E48D3" w:rsidTr="00F96860">
        <w:tc>
          <w:tcPr>
            <w:tcW w:w="4928" w:type="dxa"/>
          </w:tcPr>
          <w:p w:rsidR="009556CB" w:rsidRPr="000E48D3" w:rsidRDefault="009556CB" w:rsidP="00F45408">
            <w:pPr>
              <w:spacing w:after="0" w:line="240" w:lineRule="auto"/>
              <w:ind w:firstLine="567"/>
              <w:rPr>
                <w:rFonts w:ascii="Times New Roman" w:eastAsia="Calibri" w:hAnsi="Times New Roman"/>
                <w:i/>
                <w:sz w:val="28"/>
                <w:szCs w:val="28"/>
                <w:lang w:val="kk-KZ" w:eastAsia="en-US"/>
              </w:rPr>
            </w:pPr>
            <w:r w:rsidRPr="000E48D3">
              <w:rPr>
                <w:rFonts w:ascii="Times New Roman" w:eastAsia="Calibri" w:hAnsi="Times New Roman"/>
                <w:i/>
                <w:sz w:val="28"/>
                <w:szCs w:val="28"/>
                <w:lang w:val="kk-KZ" w:eastAsia="en-US"/>
              </w:rPr>
              <w:t>...</w:t>
            </w:r>
          </w:p>
        </w:tc>
        <w:tc>
          <w:tcPr>
            <w:tcW w:w="4678" w:type="dxa"/>
          </w:tcPr>
          <w:p w:rsidR="009556CB" w:rsidRPr="000E48D3" w:rsidRDefault="009556CB" w:rsidP="00F45408">
            <w:pPr>
              <w:spacing w:after="0" w:line="240" w:lineRule="auto"/>
              <w:ind w:firstLine="567"/>
              <w:rPr>
                <w:rFonts w:ascii="Times New Roman" w:eastAsia="Calibri" w:hAnsi="Times New Roman"/>
                <w:i/>
                <w:sz w:val="28"/>
                <w:szCs w:val="28"/>
                <w:lang w:val="kk-KZ" w:eastAsia="en-US"/>
              </w:rPr>
            </w:pPr>
            <w:r w:rsidRPr="000E48D3">
              <w:rPr>
                <w:rFonts w:ascii="Times New Roman" w:eastAsia="Calibri" w:hAnsi="Times New Roman"/>
                <w:i/>
                <w:sz w:val="28"/>
                <w:szCs w:val="28"/>
                <w:lang w:val="kk-KZ" w:eastAsia="en-US"/>
              </w:rPr>
              <w:t>...</w:t>
            </w:r>
          </w:p>
        </w:tc>
      </w:tr>
      <w:tr w:rsidR="009556CB" w:rsidRPr="000E48D3" w:rsidTr="00F96860">
        <w:tc>
          <w:tcPr>
            <w:tcW w:w="4928" w:type="dxa"/>
          </w:tcPr>
          <w:p w:rsidR="009556CB" w:rsidRPr="000E48D3" w:rsidRDefault="009556CB" w:rsidP="005018C1">
            <w:pPr>
              <w:spacing w:after="0" w:line="240" w:lineRule="auto"/>
              <w:rPr>
                <w:rFonts w:ascii="Times New Roman" w:eastAsia="Calibri" w:hAnsi="Times New Roman"/>
                <w:b/>
                <w:i/>
                <w:sz w:val="28"/>
                <w:szCs w:val="28"/>
                <w:lang w:val="kk-KZ" w:eastAsia="en-US"/>
              </w:rPr>
            </w:pPr>
            <w:r w:rsidRPr="000E48D3">
              <w:rPr>
                <w:rFonts w:ascii="Times New Roman" w:eastAsia="Calibri" w:hAnsi="Times New Roman"/>
                <w:i/>
                <w:sz w:val="28"/>
                <w:szCs w:val="28"/>
                <w:lang w:val="kk-KZ" w:eastAsia="en-US"/>
              </w:rPr>
              <w:t>Топтар арасындағы  қайшылық</w:t>
            </w:r>
          </w:p>
        </w:tc>
        <w:tc>
          <w:tcPr>
            <w:tcW w:w="4678" w:type="dxa"/>
          </w:tcPr>
          <w:p w:rsidR="009556CB" w:rsidRPr="000E48D3" w:rsidRDefault="009556CB" w:rsidP="005018C1">
            <w:pPr>
              <w:spacing w:after="0" w:line="240" w:lineRule="auto"/>
              <w:rPr>
                <w:rFonts w:ascii="Times New Roman" w:eastAsia="Calibri" w:hAnsi="Times New Roman"/>
                <w:b/>
                <w:i/>
                <w:sz w:val="28"/>
                <w:szCs w:val="28"/>
                <w:lang w:val="kk-KZ" w:eastAsia="en-US"/>
              </w:rPr>
            </w:pPr>
            <w:r w:rsidRPr="000E48D3">
              <w:rPr>
                <w:rFonts w:ascii="Times New Roman" w:eastAsia="Calibri" w:hAnsi="Times New Roman"/>
                <w:i/>
                <w:sz w:val="28"/>
                <w:szCs w:val="28"/>
                <w:lang w:val="kk-KZ" w:eastAsia="en-US"/>
              </w:rPr>
              <w:t>Кейіпкерлер арасындағы құндылықтар  қайшылығы</w:t>
            </w:r>
          </w:p>
        </w:tc>
      </w:tr>
      <w:tr w:rsidR="009556CB" w:rsidRPr="000E48D3" w:rsidTr="00F96860">
        <w:tc>
          <w:tcPr>
            <w:tcW w:w="4928" w:type="dxa"/>
          </w:tcPr>
          <w:p w:rsidR="009556CB" w:rsidRPr="000E48D3" w:rsidRDefault="009556CB" w:rsidP="00F45408">
            <w:pPr>
              <w:spacing w:after="0" w:line="240" w:lineRule="auto"/>
              <w:ind w:firstLine="567"/>
              <w:rPr>
                <w:rFonts w:ascii="Times New Roman" w:eastAsia="Calibri" w:hAnsi="Times New Roman"/>
                <w:i/>
                <w:sz w:val="28"/>
                <w:szCs w:val="28"/>
                <w:lang w:val="kk-KZ" w:eastAsia="en-US"/>
              </w:rPr>
            </w:pPr>
            <w:r w:rsidRPr="000E48D3">
              <w:rPr>
                <w:rFonts w:ascii="Times New Roman" w:eastAsia="Calibri" w:hAnsi="Times New Roman"/>
                <w:i/>
                <w:sz w:val="28"/>
                <w:szCs w:val="28"/>
                <w:lang w:val="kk-KZ" w:eastAsia="en-US"/>
              </w:rPr>
              <w:t>...</w:t>
            </w:r>
          </w:p>
        </w:tc>
        <w:tc>
          <w:tcPr>
            <w:tcW w:w="4678" w:type="dxa"/>
          </w:tcPr>
          <w:p w:rsidR="009556CB" w:rsidRPr="000E48D3" w:rsidRDefault="009556CB" w:rsidP="00F45408">
            <w:pPr>
              <w:spacing w:after="0" w:line="240" w:lineRule="auto"/>
              <w:ind w:firstLine="567"/>
              <w:rPr>
                <w:rFonts w:ascii="Times New Roman" w:eastAsia="Calibri" w:hAnsi="Times New Roman"/>
                <w:i/>
                <w:sz w:val="28"/>
                <w:szCs w:val="28"/>
                <w:lang w:val="kk-KZ" w:eastAsia="en-US"/>
              </w:rPr>
            </w:pPr>
            <w:r w:rsidRPr="000E48D3">
              <w:rPr>
                <w:rFonts w:ascii="Times New Roman" w:eastAsia="Calibri" w:hAnsi="Times New Roman"/>
                <w:i/>
                <w:sz w:val="28"/>
                <w:szCs w:val="28"/>
                <w:lang w:val="kk-KZ" w:eastAsia="en-US"/>
              </w:rPr>
              <w:t>...</w:t>
            </w:r>
          </w:p>
        </w:tc>
      </w:tr>
      <w:tr w:rsidR="009556CB" w:rsidRPr="000E48D3" w:rsidTr="00F96860">
        <w:tc>
          <w:tcPr>
            <w:tcW w:w="4928" w:type="dxa"/>
          </w:tcPr>
          <w:p w:rsidR="009556CB" w:rsidRPr="000E48D3" w:rsidRDefault="009556CB" w:rsidP="005018C1">
            <w:pPr>
              <w:spacing w:after="0" w:line="240" w:lineRule="auto"/>
              <w:rPr>
                <w:rFonts w:ascii="Times New Roman" w:eastAsia="Calibri" w:hAnsi="Times New Roman"/>
                <w:b/>
                <w:i/>
                <w:sz w:val="28"/>
                <w:szCs w:val="28"/>
                <w:lang w:val="kk-KZ" w:eastAsia="en-US"/>
              </w:rPr>
            </w:pPr>
            <w:r w:rsidRPr="000E48D3">
              <w:rPr>
                <w:rFonts w:ascii="Times New Roman" w:eastAsia="Calibri" w:hAnsi="Times New Roman"/>
                <w:i/>
                <w:sz w:val="28"/>
                <w:szCs w:val="28"/>
                <w:lang w:val="kk-KZ" w:eastAsia="en-US"/>
              </w:rPr>
              <w:t>Белгілі бір оқиға немесе жағдайдан туындаған қайшылық</w:t>
            </w:r>
          </w:p>
        </w:tc>
        <w:tc>
          <w:tcPr>
            <w:tcW w:w="4678" w:type="dxa"/>
          </w:tcPr>
          <w:p w:rsidR="009556CB" w:rsidRPr="000E48D3" w:rsidRDefault="009556CB" w:rsidP="005018C1">
            <w:pPr>
              <w:spacing w:after="0" w:line="240" w:lineRule="auto"/>
              <w:rPr>
                <w:rFonts w:ascii="Times New Roman" w:eastAsia="Calibri" w:hAnsi="Times New Roman"/>
                <w:b/>
                <w:i/>
                <w:sz w:val="28"/>
                <w:szCs w:val="28"/>
                <w:lang w:val="kk-KZ" w:eastAsia="en-US"/>
              </w:rPr>
            </w:pPr>
            <w:r w:rsidRPr="000E48D3">
              <w:rPr>
                <w:rFonts w:ascii="Times New Roman" w:eastAsia="Calibri" w:hAnsi="Times New Roman"/>
                <w:i/>
                <w:sz w:val="28"/>
                <w:szCs w:val="28"/>
                <w:lang w:val="kk-KZ" w:eastAsia="en-US"/>
              </w:rPr>
              <w:t>Кейіпкер эмоциясы арасындағы  қайшылық</w:t>
            </w:r>
          </w:p>
        </w:tc>
      </w:tr>
      <w:tr w:rsidR="009556CB" w:rsidRPr="000E48D3" w:rsidTr="005018C1">
        <w:tc>
          <w:tcPr>
            <w:tcW w:w="4928" w:type="dxa"/>
            <w:tcBorders>
              <w:bottom w:val="single" w:sz="4" w:space="0" w:color="auto"/>
            </w:tcBorders>
          </w:tcPr>
          <w:p w:rsidR="009556CB" w:rsidRPr="000E48D3" w:rsidRDefault="009556CB" w:rsidP="00F45408">
            <w:pPr>
              <w:spacing w:after="0" w:line="240" w:lineRule="auto"/>
              <w:ind w:firstLine="567"/>
              <w:rPr>
                <w:rFonts w:ascii="Times New Roman" w:eastAsia="Calibri" w:hAnsi="Times New Roman"/>
                <w:i/>
                <w:sz w:val="28"/>
                <w:szCs w:val="28"/>
                <w:lang w:val="kk-KZ" w:eastAsia="en-US"/>
              </w:rPr>
            </w:pPr>
            <w:r w:rsidRPr="000E48D3">
              <w:rPr>
                <w:rFonts w:ascii="Times New Roman" w:eastAsia="Calibri" w:hAnsi="Times New Roman"/>
                <w:i/>
                <w:sz w:val="28"/>
                <w:szCs w:val="28"/>
                <w:lang w:val="kk-KZ" w:eastAsia="en-US"/>
              </w:rPr>
              <w:t>...</w:t>
            </w:r>
          </w:p>
        </w:tc>
        <w:tc>
          <w:tcPr>
            <w:tcW w:w="4678" w:type="dxa"/>
            <w:tcBorders>
              <w:bottom w:val="single" w:sz="4" w:space="0" w:color="auto"/>
            </w:tcBorders>
          </w:tcPr>
          <w:p w:rsidR="009556CB" w:rsidRPr="000E48D3" w:rsidRDefault="009556CB" w:rsidP="00F45408">
            <w:pPr>
              <w:spacing w:after="0" w:line="240" w:lineRule="auto"/>
              <w:ind w:firstLine="567"/>
              <w:rPr>
                <w:rFonts w:ascii="Times New Roman" w:eastAsia="Calibri" w:hAnsi="Times New Roman"/>
                <w:i/>
                <w:sz w:val="28"/>
                <w:szCs w:val="28"/>
                <w:lang w:val="kk-KZ" w:eastAsia="en-US"/>
              </w:rPr>
            </w:pPr>
            <w:r w:rsidRPr="000E48D3">
              <w:rPr>
                <w:rFonts w:ascii="Times New Roman" w:eastAsia="Calibri" w:hAnsi="Times New Roman"/>
                <w:i/>
                <w:sz w:val="28"/>
                <w:szCs w:val="28"/>
                <w:lang w:val="kk-KZ" w:eastAsia="en-US"/>
              </w:rPr>
              <w:t>...</w:t>
            </w:r>
          </w:p>
        </w:tc>
      </w:tr>
    </w:tbl>
    <w:p w:rsidR="008A1334" w:rsidRPr="000E48D3" w:rsidRDefault="008A1334" w:rsidP="00F45408">
      <w:pPr>
        <w:pStyle w:val="a4"/>
        <w:spacing w:before="0" w:beforeAutospacing="0" w:after="0" w:afterAutospacing="0"/>
        <w:ind w:firstLine="567"/>
        <w:jc w:val="both"/>
        <w:rPr>
          <w:sz w:val="28"/>
          <w:szCs w:val="28"/>
          <w:lang w:val="kk-KZ"/>
        </w:rPr>
      </w:pPr>
    </w:p>
    <w:p w:rsidR="009556CB" w:rsidRPr="000E48D3" w:rsidRDefault="009556CB" w:rsidP="00F45408">
      <w:pPr>
        <w:pStyle w:val="a4"/>
        <w:spacing w:before="0" w:beforeAutospacing="0" w:after="0" w:afterAutospacing="0"/>
        <w:ind w:firstLine="567"/>
        <w:jc w:val="both"/>
        <w:rPr>
          <w:sz w:val="28"/>
          <w:szCs w:val="28"/>
          <w:lang w:val="kk-KZ"/>
        </w:rPr>
      </w:pPr>
      <w:r w:rsidRPr="000E48D3">
        <w:rPr>
          <w:sz w:val="28"/>
          <w:szCs w:val="28"/>
          <w:lang w:val="kk-KZ"/>
        </w:rPr>
        <w:t xml:space="preserve">Қорытындылай келе, жоғарыда аталған әдіс-тәсілдер мен жұмыс түрлері студенттердің оқырмандық интепретациясының, ғылыми және шығармашылық интерпретациясының қалыптасуына, шығармаға баға беріп, </w:t>
      </w:r>
      <w:r w:rsidR="00C457C1" w:rsidRPr="000E48D3">
        <w:rPr>
          <w:sz w:val="28"/>
          <w:szCs w:val="28"/>
          <w:lang w:val="kk-KZ"/>
        </w:rPr>
        <w:t>қисынды</w:t>
      </w:r>
      <w:r w:rsidRPr="000E48D3">
        <w:rPr>
          <w:sz w:val="28"/>
          <w:szCs w:val="28"/>
          <w:lang w:val="kk-KZ"/>
        </w:rPr>
        <w:t xml:space="preserve"> түсінуіне, ол арқылы жеке шығармашылығын дамытуға мүмкіндік береді.</w:t>
      </w:r>
    </w:p>
    <w:p w:rsidR="00372FB7" w:rsidRPr="000E48D3" w:rsidRDefault="00372FB7" w:rsidP="00F45408">
      <w:pPr>
        <w:pStyle w:val="a4"/>
        <w:spacing w:before="0" w:beforeAutospacing="0" w:after="0" w:afterAutospacing="0"/>
        <w:ind w:firstLine="567"/>
        <w:jc w:val="both"/>
        <w:rPr>
          <w:sz w:val="28"/>
          <w:szCs w:val="28"/>
          <w:lang w:val="kk-KZ"/>
        </w:rPr>
      </w:pPr>
      <w:r w:rsidRPr="000E48D3">
        <w:rPr>
          <w:sz w:val="28"/>
          <w:szCs w:val="28"/>
          <w:lang w:val="kk-KZ"/>
        </w:rPr>
        <w:t>Зерттеу жұмысымыздың әдістемелік жүйесін құруда біз Ә. Қоңыратбаевтың: «</w:t>
      </w:r>
      <w:r w:rsidR="008A4C3D" w:rsidRPr="000E48D3">
        <w:rPr>
          <w:sz w:val="28"/>
          <w:szCs w:val="28"/>
          <w:lang w:val="kk-KZ"/>
        </w:rPr>
        <w:t>Әдеби процесс жайындағы ұғымдарды оқушыға жеткізудің үш түрлі саласы бар: Олар: а) көркем шығарманы талдай білу, бәрін содан шығару; ә) сындық қосымша еңбектерді оқытып, тереңдету; б) осы екі арнаны әдебиет теориясымен бекіту»</w:t>
      </w:r>
      <w:r w:rsidR="001F7805" w:rsidRPr="000E48D3">
        <w:rPr>
          <w:sz w:val="28"/>
          <w:szCs w:val="28"/>
          <w:lang w:val="kk-KZ"/>
        </w:rPr>
        <w:t xml:space="preserve"> [11</w:t>
      </w:r>
      <w:r w:rsidR="007E0726">
        <w:rPr>
          <w:sz w:val="28"/>
          <w:szCs w:val="28"/>
          <w:lang w:val="kk-KZ"/>
        </w:rPr>
        <w:t>7</w:t>
      </w:r>
      <w:r w:rsidR="001F7805" w:rsidRPr="000E48D3">
        <w:rPr>
          <w:sz w:val="28"/>
          <w:szCs w:val="28"/>
          <w:lang w:val="kk-KZ"/>
        </w:rPr>
        <w:t>, 23]</w:t>
      </w:r>
      <w:r w:rsidR="008A4C3D" w:rsidRPr="000E48D3">
        <w:rPr>
          <w:sz w:val="28"/>
          <w:szCs w:val="28"/>
          <w:lang w:val="kk-KZ"/>
        </w:rPr>
        <w:t>, – деген деген пікірін басты назарда ұстадық.</w:t>
      </w:r>
    </w:p>
    <w:p w:rsidR="009C3377" w:rsidRDefault="009C3377" w:rsidP="00F45408">
      <w:pPr>
        <w:tabs>
          <w:tab w:val="left" w:pos="5469"/>
        </w:tabs>
        <w:spacing w:after="0" w:line="240" w:lineRule="auto"/>
        <w:ind w:firstLine="567"/>
        <w:jc w:val="both"/>
        <w:rPr>
          <w:rFonts w:ascii="Times New Roman" w:hAnsi="Times New Roman"/>
          <w:sz w:val="28"/>
          <w:szCs w:val="28"/>
          <w:lang w:val="kk-KZ"/>
        </w:rPr>
      </w:pPr>
    </w:p>
    <w:p w:rsidR="007861CE" w:rsidRPr="000E48D3" w:rsidRDefault="007861CE" w:rsidP="00F45408">
      <w:pPr>
        <w:tabs>
          <w:tab w:val="left" w:pos="5469"/>
        </w:tabs>
        <w:spacing w:after="0" w:line="240" w:lineRule="auto"/>
        <w:ind w:firstLine="567"/>
        <w:jc w:val="both"/>
        <w:rPr>
          <w:rFonts w:ascii="Times New Roman" w:hAnsi="Times New Roman"/>
          <w:sz w:val="28"/>
          <w:szCs w:val="28"/>
          <w:lang w:val="kk-KZ"/>
        </w:rPr>
      </w:pPr>
    </w:p>
    <w:p w:rsidR="00306C2E" w:rsidRPr="000E48D3" w:rsidRDefault="00306C2E" w:rsidP="007A3F02">
      <w:pPr>
        <w:pStyle w:val="a3"/>
        <w:numPr>
          <w:ilvl w:val="1"/>
          <w:numId w:val="35"/>
        </w:numPr>
        <w:spacing w:after="0" w:line="240" w:lineRule="auto"/>
        <w:ind w:left="0" w:firstLine="426"/>
        <w:jc w:val="both"/>
        <w:rPr>
          <w:rFonts w:ascii="Times New Roman" w:hAnsi="Times New Roman"/>
          <w:b/>
          <w:sz w:val="28"/>
          <w:szCs w:val="28"/>
          <w:shd w:val="clear" w:color="auto" w:fill="FFFFFF"/>
          <w:lang w:val="kk-KZ"/>
        </w:rPr>
      </w:pPr>
      <w:r w:rsidRPr="000E48D3">
        <w:rPr>
          <w:rFonts w:ascii="Times New Roman" w:hAnsi="Times New Roman"/>
          <w:b/>
          <w:sz w:val="28"/>
          <w:szCs w:val="28"/>
          <w:shd w:val="clear" w:color="auto" w:fill="FFFFFF"/>
          <w:lang w:val="kk-KZ"/>
        </w:rPr>
        <w:t xml:space="preserve">Көркем шығармаға интерпретация арқылы студенттер шығармашылығын </w:t>
      </w:r>
      <w:r w:rsidR="0072051F" w:rsidRPr="000E48D3">
        <w:rPr>
          <w:rFonts w:ascii="Times New Roman" w:hAnsi="Times New Roman"/>
          <w:b/>
          <w:sz w:val="28"/>
          <w:szCs w:val="28"/>
          <w:shd w:val="clear" w:color="auto" w:fill="FFFFFF"/>
          <w:lang w:val="kk-KZ"/>
        </w:rPr>
        <w:t>дамытудың</w:t>
      </w:r>
      <w:r w:rsidRPr="000E48D3">
        <w:rPr>
          <w:rFonts w:ascii="Times New Roman" w:hAnsi="Times New Roman"/>
          <w:b/>
          <w:sz w:val="28"/>
          <w:szCs w:val="28"/>
          <w:shd w:val="clear" w:color="auto" w:fill="FFFFFF"/>
          <w:lang w:val="kk-KZ"/>
        </w:rPr>
        <w:t xml:space="preserve"> тиімділігін зерттеу бойынша жүргізілген эксперименттік жұмыстардың барысы мен нәтижесі</w:t>
      </w:r>
    </w:p>
    <w:p w:rsidR="00157532" w:rsidRPr="000E48D3" w:rsidRDefault="00157532" w:rsidP="00F45408">
      <w:pPr>
        <w:spacing w:after="0" w:line="240" w:lineRule="auto"/>
        <w:ind w:left="708" w:firstLine="567"/>
        <w:jc w:val="both"/>
        <w:rPr>
          <w:rFonts w:ascii="Times New Roman" w:hAnsi="Times New Roman"/>
          <w:b/>
          <w:sz w:val="28"/>
          <w:szCs w:val="28"/>
          <w:shd w:val="clear" w:color="auto" w:fill="FFFFFF"/>
          <w:lang w:val="kk-KZ"/>
        </w:rPr>
      </w:pPr>
    </w:p>
    <w:p w:rsidR="00306C2E" w:rsidRPr="000E48D3" w:rsidRDefault="00306C2E"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483EC7" w:rsidRPr="000E48D3">
        <w:rPr>
          <w:rFonts w:ascii="Times New Roman" w:hAnsi="Times New Roman"/>
          <w:sz w:val="28"/>
          <w:szCs w:val="28"/>
          <w:lang w:val="kk-KZ"/>
        </w:rPr>
        <w:t>Диссертациямыздың өзегі – т</w:t>
      </w:r>
      <w:r w:rsidRPr="000E48D3">
        <w:rPr>
          <w:rFonts w:ascii="Times New Roman" w:hAnsi="Times New Roman"/>
          <w:sz w:val="28"/>
          <w:szCs w:val="28"/>
          <w:lang w:val="kk-KZ"/>
        </w:rPr>
        <w:t>ақырып бойынша жүргізілген зерттеу жұмыстарының, ұсынып отырған теориялық және әдіснамалық тұжырымдарымыздың, әдістемелік материалдарымыздың тиімділігін анықтау мақсатында жүргізілген эксперименттік жұмыстар</w:t>
      </w:r>
      <w:r w:rsidR="00483EC7" w:rsidRPr="000E48D3">
        <w:rPr>
          <w:rFonts w:ascii="Times New Roman" w:hAnsi="Times New Roman"/>
          <w:sz w:val="28"/>
          <w:szCs w:val="28"/>
          <w:lang w:val="kk-KZ"/>
        </w:rPr>
        <w:t>.</w:t>
      </w:r>
      <w:r w:rsidRPr="000E48D3">
        <w:rPr>
          <w:rFonts w:ascii="Times New Roman" w:hAnsi="Times New Roman"/>
          <w:sz w:val="28"/>
          <w:szCs w:val="28"/>
          <w:lang w:val="kk-KZ"/>
        </w:rPr>
        <w:t xml:space="preserve"> Эксперимент жұмыстарының мақсаты студенттердің көркем шығарманы түсініп-түйсіну, интерпретациялай алу, туындыға өзіндік көзқарасын қалыптастыру арқылы жеке шығармашылық қабілеттерін дамыту. Тәжірибелік жұмыстар Сулейман Демирель атындағы университеттің «Қазақ тілі мен әдебиеті» және «Филология» </w:t>
      </w:r>
      <w:r w:rsidR="007F42E1" w:rsidRPr="000E48D3">
        <w:rPr>
          <w:rFonts w:ascii="Times New Roman" w:hAnsi="Times New Roman"/>
          <w:sz w:val="28"/>
          <w:szCs w:val="28"/>
          <w:lang w:val="kk-KZ"/>
        </w:rPr>
        <w:t>білім беру бағдарламалары</w:t>
      </w:r>
      <w:r w:rsidRPr="000E48D3">
        <w:rPr>
          <w:rFonts w:ascii="Times New Roman" w:hAnsi="Times New Roman"/>
          <w:sz w:val="28"/>
          <w:szCs w:val="28"/>
          <w:lang w:val="kk-KZ"/>
        </w:rPr>
        <w:t xml:space="preserve"> бойынша </w:t>
      </w:r>
      <w:r w:rsidR="007F42E1" w:rsidRPr="000E48D3">
        <w:rPr>
          <w:rFonts w:ascii="Times New Roman" w:hAnsi="Times New Roman"/>
          <w:sz w:val="28"/>
          <w:szCs w:val="28"/>
          <w:lang w:val="kk-KZ"/>
        </w:rPr>
        <w:t>1,</w:t>
      </w:r>
      <w:r w:rsidRPr="000E48D3">
        <w:rPr>
          <w:rFonts w:ascii="Times New Roman" w:hAnsi="Times New Roman"/>
          <w:sz w:val="28"/>
          <w:szCs w:val="28"/>
          <w:lang w:val="kk-KZ"/>
        </w:rPr>
        <w:t>3</w:t>
      </w:r>
      <w:r w:rsidR="007F42E1" w:rsidRPr="000E48D3">
        <w:rPr>
          <w:rFonts w:ascii="Times New Roman" w:hAnsi="Times New Roman"/>
          <w:sz w:val="28"/>
          <w:szCs w:val="28"/>
          <w:lang w:val="kk-KZ"/>
        </w:rPr>
        <w:t>,</w:t>
      </w:r>
      <w:r w:rsidRPr="000E48D3">
        <w:rPr>
          <w:rFonts w:ascii="Times New Roman" w:hAnsi="Times New Roman"/>
          <w:sz w:val="28"/>
          <w:szCs w:val="28"/>
          <w:lang w:val="kk-KZ"/>
        </w:rPr>
        <w:t>4</w:t>
      </w:r>
      <w:r w:rsidR="007F42E1" w:rsidRPr="000E48D3">
        <w:rPr>
          <w:rFonts w:ascii="Times New Roman" w:hAnsi="Times New Roman"/>
          <w:sz w:val="28"/>
          <w:szCs w:val="28"/>
          <w:lang w:val="kk-KZ"/>
        </w:rPr>
        <w:t xml:space="preserve"> курс білім алушылары арасында</w:t>
      </w:r>
      <w:r w:rsidR="009C1E56">
        <w:rPr>
          <w:rFonts w:ascii="Times New Roman" w:hAnsi="Times New Roman"/>
          <w:sz w:val="28"/>
          <w:szCs w:val="28"/>
          <w:lang w:val="kk-KZ"/>
        </w:rPr>
        <w:t>, Еуразия гуманитарлық институтының «Қазақ тілі мен әдебиеті» білім беру бағдарламасының 3-курс студенттері арасында және</w:t>
      </w:r>
      <w:r w:rsidRPr="000E48D3">
        <w:rPr>
          <w:rFonts w:ascii="Times New Roman" w:hAnsi="Times New Roman"/>
          <w:sz w:val="28"/>
          <w:szCs w:val="28"/>
          <w:lang w:val="kk-KZ"/>
        </w:rPr>
        <w:t xml:space="preserve">докторанттың шетелдік тағлымдамасы аясында Босния және Герцеговина федерациясында Халықарлық Бурч университетің (IBU) «Шетел филологиясы» студенттері арасында арасында жүргізілді. </w:t>
      </w:r>
    </w:p>
    <w:p w:rsidR="00306C2E" w:rsidRPr="000E48D3" w:rsidRDefault="00306C2E"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Студенттердің көркем мәтінге интерпретация жасай алу және сол арқылы шығармашылығын дамытуды зерттеу үдерісі төмендегідей кешенді жұмыстар мен әдістемелер арқылы жүзеге асырылды:</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білім берудің түрлі кезеңінде және жас ерекшеліктеріне сәйкес тұлғаныңшығармашылық белсенділік деңгейін анықтау. Аталған мақсатта орта мектептерде 1-11 сынып аралығындағы оқушылар арасында Торренс әдісі бойынша тест алынып, 6 және 17 жас аралығында білімгерлердің шығармашылық ойлау деңгейінің  анықталды. Тәжірибелік жұмыстар «Алматы облысы білім басқармасының Іле ауданы бойынша білім бөлімінің» №48 орта мектебінде, К. Әзірбаев атындағы №15 орта мектебінде, Боралдай кентіндегі №11 орта  мектеп базаларында жүргізілді. (Торренс тесті бойынша нәтижелер диссертацияның 2.2 бөлімінде көрсетілген);</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бірінші курсқа түскен студенттердің </w:t>
      </w:r>
      <w:r w:rsidR="00816BF1" w:rsidRPr="000E48D3">
        <w:rPr>
          <w:rFonts w:ascii="Times New Roman" w:hAnsi="Times New Roman"/>
          <w:sz w:val="28"/>
          <w:szCs w:val="28"/>
          <w:lang w:val="kk-KZ"/>
        </w:rPr>
        <w:t>(</w:t>
      </w:r>
      <w:r w:rsidRPr="000E48D3">
        <w:rPr>
          <w:rFonts w:ascii="Times New Roman" w:hAnsi="Times New Roman"/>
          <w:sz w:val="28"/>
          <w:szCs w:val="28"/>
          <w:lang w:val="kk-KZ"/>
        </w:rPr>
        <w:t>таңдаған мамандығына қарамастан</w:t>
      </w:r>
      <w:r w:rsidR="00816BF1" w:rsidRPr="000E48D3">
        <w:rPr>
          <w:rFonts w:ascii="Times New Roman" w:hAnsi="Times New Roman"/>
          <w:sz w:val="28"/>
          <w:szCs w:val="28"/>
          <w:lang w:val="kk-KZ"/>
        </w:rPr>
        <w:t>)</w:t>
      </w:r>
      <w:r w:rsidRPr="000E48D3">
        <w:rPr>
          <w:rFonts w:ascii="Times New Roman" w:hAnsi="Times New Roman"/>
          <w:sz w:val="28"/>
          <w:szCs w:val="28"/>
          <w:lang w:val="kk-KZ"/>
        </w:rPr>
        <w:t xml:space="preserve"> шығармашылық әлеуетін анықтау мақсатында Сулейман Демирель атындағы университеттің 1-курстары арасында шығармашылық әлеуетті анықтауға негізделген А.Н. Лук және Х. Зиверт сауалнамалары жүргізілді;</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студенттердің көркем шығармаға жасалатын интерпретация туралы түсініктерін, мектеп және универстет бағдарламасы барысында таныс (қолданылатын) әдіс-тәсілдерін анықтау мақсатында сауалнама алынды;</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студенттер шығармашылығын дамытудың негізгі бағыттарын анықтау мен аталған тақырыптың жоғарғы білім берудегі өзектілігін анықтау мақсатында ЖОО оқытушыларымен сұқбат жүргізілді; </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студенттердің көркем шығарманы талдау, интерпретациялау және жеке шығармашылық жұмыстарын анықтауға арналған тапсырмалар мен оны бағалау критерийлері жасалды;</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студенттердің көркем шығармаға интерпретациясын қалыптастыру және дамыту мақсатындағы авторлық жобалар жүзеге асырылып («Қисса-дастандарды оқыту арқылы оқушыларды ұлттық құндылықтарға тәрбиелеу», Әдебиет пәнін өнердің өзге түрлерімен интеграциялай оқыту)</w:t>
      </w:r>
      <w:r w:rsidR="00480234" w:rsidRPr="000E48D3">
        <w:rPr>
          <w:rFonts w:ascii="Times New Roman" w:hAnsi="Times New Roman"/>
          <w:sz w:val="28"/>
          <w:szCs w:val="28"/>
          <w:lang w:val="kk-KZ"/>
        </w:rPr>
        <w:t>,</w:t>
      </w:r>
      <w:r w:rsidRPr="000E48D3">
        <w:rPr>
          <w:rFonts w:ascii="Times New Roman" w:hAnsi="Times New Roman"/>
          <w:sz w:val="28"/>
          <w:szCs w:val="28"/>
          <w:lang w:val="kk-KZ"/>
        </w:rPr>
        <w:t xml:space="preserve"> авторлық әдістер («Әдеби монтаж», «Қанатты өлең», «Егіз өлең», «Рестоврация немесе өңделген өлең» т.б.) жинақталды;</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студенттердің өзіндік шығармашылық қабілеттерін бағалау және өсу жолындағы ұ</w:t>
      </w:r>
      <w:r w:rsidR="002F4499" w:rsidRPr="000E48D3">
        <w:rPr>
          <w:rFonts w:ascii="Times New Roman" w:hAnsi="Times New Roman"/>
          <w:sz w:val="28"/>
          <w:szCs w:val="28"/>
          <w:lang w:val="kk-KZ"/>
        </w:rPr>
        <w:t>мтылыстарына бақылау жүргізілді</w:t>
      </w:r>
      <w:r w:rsidRPr="000E48D3">
        <w:rPr>
          <w:rFonts w:ascii="Times New Roman" w:hAnsi="Times New Roman"/>
          <w:sz w:val="28"/>
          <w:szCs w:val="28"/>
          <w:lang w:val="kk-KZ"/>
        </w:rPr>
        <w:t>;</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әр студенттің шығармашылық жұмыстарын қадағалап отыру әрі өсу деңгейін бақылауға арналған әдістер мен рефлексивті технологиялар жүйесі құрылды;</w:t>
      </w:r>
    </w:p>
    <w:p w:rsidR="00306C2E" w:rsidRPr="000E48D3" w:rsidRDefault="00306C2E" w:rsidP="00E403F7">
      <w:pPr>
        <w:pStyle w:val="a3"/>
        <w:numPr>
          <w:ilvl w:val="0"/>
          <w:numId w:val="36"/>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алынған нәтижелерді қорыту үшін математико-статистикалық әдістер қолданылды.</w:t>
      </w:r>
    </w:p>
    <w:p w:rsidR="00306C2E" w:rsidRPr="000E48D3" w:rsidRDefault="00306C2E" w:rsidP="00F45408">
      <w:pPr>
        <w:pStyle w:val="a3"/>
        <w:spacing w:after="0" w:line="240" w:lineRule="auto"/>
        <w:ind w:left="0" w:firstLine="567"/>
        <w:jc w:val="both"/>
        <w:rPr>
          <w:rFonts w:ascii="Times New Roman" w:hAnsi="Times New Roman"/>
          <w:sz w:val="28"/>
          <w:szCs w:val="28"/>
          <w:shd w:val="clear" w:color="auto" w:fill="FFFFFF"/>
          <w:lang w:val="kk-KZ"/>
        </w:rPr>
      </w:pPr>
      <w:r w:rsidRPr="000E48D3">
        <w:rPr>
          <w:rFonts w:ascii="Times New Roman" w:hAnsi="Times New Roman"/>
          <w:sz w:val="28"/>
          <w:szCs w:val="28"/>
          <w:lang w:val="kk-KZ"/>
        </w:rPr>
        <w:t xml:space="preserve">Осындай кең көлемді инструментарий </w:t>
      </w:r>
      <w:r w:rsidRPr="000E48D3">
        <w:rPr>
          <w:rFonts w:ascii="Times New Roman" w:hAnsi="Times New Roman"/>
          <w:sz w:val="28"/>
          <w:szCs w:val="28"/>
          <w:shd w:val="clear" w:color="auto" w:fill="FFFFFF"/>
          <w:lang w:val="kk-KZ"/>
        </w:rPr>
        <w:t xml:space="preserve">көркем шығармаға интерпретация арқылы студенттер шығармашылығын арттырудың тиімділігін зерттеуге мүмкіндік берді. </w:t>
      </w:r>
    </w:p>
    <w:p w:rsidR="00306C2E" w:rsidRPr="000E48D3" w:rsidRDefault="00306C2E" w:rsidP="00F45408">
      <w:pPr>
        <w:pStyle w:val="a3"/>
        <w:spacing w:after="0" w:line="240" w:lineRule="auto"/>
        <w:ind w:left="0" w:firstLine="567"/>
        <w:jc w:val="both"/>
        <w:rPr>
          <w:rFonts w:ascii="Times New Roman" w:hAnsi="Times New Roman"/>
          <w:sz w:val="28"/>
          <w:szCs w:val="28"/>
          <w:shd w:val="clear" w:color="auto" w:fill="FFFFFF"/>
          <w:lang w:val="kk-KZ"/>
        </w:rPr>
      </w:pPr>
      <w:r w:rsidRPr="000E48D3">
        <w:rPr>
          <w:rFonts w:ascii="Times New Roman" w:hAnsi="Times New Roman"/>
          <w:sz w:val="28"/>
          <w:szCs w:val="28"/>
          <w:shd w:val="clear" w:color="auto" w:fill="FFFFFF"/>
          <w:lang w:val="kk-KZ"/>
        </w:rPr>
        <w:t>Эксперименттік жұмыстар үш кезеңнен тұрады:</w:t>
      </w:r>
    </w:p>
    <w:p w:rsidR="00306C2E" w:rsidRPr="000E48D3" w:rsidRDefault="00306C2E"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b/>
          <w:sz w:val="28"/>
          <w:szCs w:val="28"/>
          <w:shd w:val="clear" w:color="auto" w:fill="FFFFFF"/>
          <w:lang w:val="kk-KZ"/>
        </w:rPr>
        <w:t>Iкезең – анықтау эксперименті</w:t>
      </w:r>
      <w:r w:rsidRPr="000E48D3">
        <w:rPr>
          <w:rFonts w:ascii="Times New Roman" w:hAnsi="Times New Roman"/>
          <w:sz w:val="28"/>
          <w:szCs w:val="28"/>
          <w:shd w:val="clear" w:color="auto" w:fill="FFFFFF"/>
          <w:lang w:val="kk-KZ"/>
        </w:rPr>
        <w:t xml:space="preserve">. Бұл кезеңде </w:t>
      </w:r>
      <w:r w:rsidRPr="000E48D3">
        <w:rPr>
          <w:rFonts w:ascii="Times New Roman" w:hAnsi="Times New Roman"/>
          <w:sz w:val="28"/>
          <w:szCs w:val="28"/>
          <w:lang w:val="kk-KZ"/>
        </w:rPr>
        <w:t xml:space="preserve">жас ерекшеліктеріне сәйкес тұлғаның шығармашылық белсенділік деңгейін, 1-курс студенттерінің шығармашылық әлеуетін, студенттердің көркем  шығарма интерпретациясы туралы таным-түсініктері мен мүмкіндіктерін, ЖОО орындарында  студент шығармашылғын дамудың жолдары мен өзектілігін анықтау көзделді. </w:t>
      </w:r>
    </w:p>
    <w:p w:rsidR="00306C2E" w:rsidRPr="000E48D3" w:rsidRDefault="00306C2E"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b/>
          <w:sz w:val="28"/>
          <w:szCs w:val="28"/>
          <w:lang w:val="kk-KZ"/>
        </w:rPr>
        <w:t xml:space="preserve">II кезең – қалыптастыру эксперименті. </w:t>
      </w:r>
      <w:r w:rsidRPr="000E48D3">
        <w:rPr>
          <w:rFonts w:ascii="Times New Roman" w:hAnsi="Times New Roman"/>
          <w:sz w:val="28"/>
          <w:szCs w:val="28"/>
          <w:lang w:val="kk-KZ"/>
        </w:rPr>
        <w:t>Студенттердің көркем шығарманы қабылдауын, түсініп-түйсінуін, талдау және интерпретациялай алуын, шығармашыл ойлауын дамытуға және жаңа шығармашылық өнім ұсына алуға баулуға негізделген тапсырмалар мен әдістерді жүзеге асыруды көздейді.</w:t>
      </w:r>
    </w:p>
    <w:p w:rsidR="00306C2E" w:rsidRPr="000E48D3" w:rsidRDefault="00306C2E"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b/>
          <w:sz w:val="28"/>
          <w:szCs w:val="28"/>
          <w:lang w:val="kk-KZ"/>
        </w:rPr>
        <w:t xml:space="preserve">III кезең – қорытындылау эксперименті. </w:t>
      </w:r>
      <w:r w:rsidRPr="000E48D3">
        <w:rPr>
          <w:rFonts w:ascii="Times New Roman" w:hAnsi="Times New Roman"/>
          <w:sz w:val="28"/>
          <w:szCs w:val="28"/>
          <w:lang w:val="kk-KZ"/>
        </w:rPr>
        <w:t>Бұл кезеңде жүргізілген тәжірибе нәтижелерін талдау, сараптау, соған сәйкес, әдістемелік жүйеге өзгетулер мен түзетулер енгізіліп, тиімділігін анықтау</w:t>
      </w:r>
      <w:r w:rsidR="00480234" w:rsidRPr="000E48D3">
        <w:rPr>
          <w:rFonts w:ascii="Times New Roman" w:hAnsi="Times New Roman"/>
          <w:sz w:val="28"/>
          <w:szCs w:val="28"/>
          <w:lang w:val="kk-KZ"/>
        </w:rPr>
        <w:t>жұмыстары жүргізіл</w:t>
      </w:r>
      <w:r w:rsidRPr="000E48D3">
        <w:rPr>
          <w:rFonts w:ascii="Times New Roman" w:hAnsi="Times New Roman"/>
          <w:sz w:val="28"/>
          <w:szCs w:val="28"/>
          <w:lang w:val="kk-KZ"/>
        </w:rPr>
        <w:t>ді.</w:t>
      </w:r>
    </w:p>
    <w:p w:rsidR="00306C2E" w:rsidRPr="000E48D3" w:rsidRDefault="00306C2E"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Экспериментіміздің алғашқы кезеңінде жүргізілген жұмыстардың бірі Торренстің креативтілік тесті болды. Бұл тестті жүргізудегі мақсат –  тұлғаның жас ерекшеліктерінің шығармашыл ойлауына әсері бар ма, білім беру жүйесінің шығармашыл тұлға қалыптастырудағы рөлі қандай, дивергентті ойлаудың жас ұ</w:t>
      </w:r>
      <w:r w:rsidR="00480234" w:rsidRPr="000E48D3">
        <w:rPr>
          <w:rFonts w:ascii="Times New Roman" w:hAnsi="Times New Roman"/>
          <w:sz w:val="28"/>
          <w:szCs w:val="28"/>
          <w:lang w:val="kk-KZ"/>
        </w:rPr>
        <w:t>л</w:t>
      </w:r>
      <w:r w:rsidRPr="000E48D3">
        <w:rPr>
          <w:rFonts w:ascii="Times New Roman" w:hAnsi="Times New Roman"/>
          <w:sz w:val="28"/>
          <w:szCs w:val="28"/>
          <w:lang w:val="kk-KZ"/>
        </w:rPr>
        <w:t>ғайған сайын көтеріліп немесе төмендеуі қалыпты психикалық даму көрсеткіші ме, әлде қоғамның, ортаның, білім жүйесінің нәтижесі ме деген сұрақтарға жауап іздеу. Бұл тест америкалық психолог Э.П. Торренс ойлап тапқан, шығармашылық ойлауды зерттеуде баламасы жоқ тест толып табылады. Торренс тесті вербалды, бейнелі және дыбыстық деп аталатын үш батареядан тұрады. Біз Е.Туниктің «Диагностика креативности тест Е.Торренса» деп аталытын әдістемелік нұсқаулығына сүйене отырып, нәтижелерімізді Е. Туник ұсынған ресейлік және америкалық</w:t>
      </w:r>
      <w:r w:rsidR="00480234" w:rsidRPr="000E48D3">
        <w:rPr>
          <w:rFonts w:ascii="Times New Roman" w:hAnsi="Times New Roman"/>
          <w:sz w:val="28"/>
          <w:szCs w:val="28"/>
          <w:lang w:val="kk-KZ"/>
        </w:rPr>
        <w:t xml:space="preserve"> оқушылардың нәтижелерімен сал</w:t>
      </w:r>
      <w:r w:rsidRPr="000E48D3">
        <w:rPr>
          <w:rFonts w:ascii="Times New Roman" w:hAnsi="Times New Roman"/>
          <w:sz w:val="28"/>
          <w:szCs w:val="28"/>
          <w:lang w:val="kk-KZ"/>
        </w:rPr>
        <w:t xml:space="preserve">ыстыру мақсатында автордың ұстанымы бойынша біз де тек вербалды және бейнелі батареяларға ғана тоқталуды жөн деп таптық. </w:t>
      </w:r>
    </w:p>
    <w:p w:rsidR="00306C2E" w:rsidRPr="000E48D3" w:rsidRDefault="00306C2E"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Торренс тесті екі бағыт бойынша жүргізілді:</w:t>
      </w:r>
      <w:r w:rsidR="00480234" w:rsidRPr="000E48D3">
        <w:rPr>
          <w:rFonts w:ascii="Times New Roman" w:hAnsi="Times New Roman"/>
          <w:sz w:val="28"/>
          <w:szCs w:val="28"/>
          <w:lang w:val="kk-KZ"/>
        </w:rPr>
        <w:t xml:space="preserve"> в</w:t>
      </w:r>
      <w:r w:rsidRPr="000E48D3">
        <w:rPr>
          <w:rFonts w:ascii="Times New Roman" w:hAnsi="Times New Roman"/>
          <w:sz w:val="28"/>
          <w:szCs w:val="28"/>
          <w:lang w:val="kk-KZ"/>
        </w:rPr>
        <w:t xml:space="preserve">ербалды батарея және бейнелі батарея. </w:t>
      </w:r>
    </w:p>
    <w:p w:rsidR="00306C2E" w:rsidRPr="000E48D3" w:rsidRDefault="00306C2E" w:rsidP="00F45408">
      <w:pPr>
        <w:pStyle w:val="a3"/>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Вербалды батарея жеті субтесттен тұрады:</w:t>
      </w:r>
    </w:p>
    <w:p w:rsidR="00306C2E" w:rsidRPr="000E48D3" w:rsidRDefault="00306C2E" w:rsidP="00E403F7">
      <w:pPr>
        <w:pStyle w:val="a3"/>
        <w:numPr>
          <w:ilvl w:val="0"/>
          <w:numId w:val="37"/>
        </w:numPr>
        <w:tabs>
          <w:tab w:val="left" w:pos="851"/>
        </w:tabs>
        <w:spacing w:after="0" w:line="240" w:lineRule="auto"/>
        <w:ind w:left="0" w:firstLine="567"/>
        <w:jc w:val="both"/>
        <w:rPr>
          <w:rFonts w:ascii="Times New Roman" w:hAnsi="Times New Roman"/>
          <w:b/>
          <w:sz w:val="28"/>
          <w:szCs w:val="28"/>
          <w:lang w:val="kk-KZ"/>
        </w:rPr>
      </w:pPr>
      <w:r w:rsidRPr="000E48D3">
        <w:rPr>
          <w:rFonts w:ascii="Times New Roman" w:hAnsi="Times New Roman"/>
          <w:sz w:val="28"/>
          <w:szCs w:val="28"/>
          <w:lang w:val="kk-KZ"/>
        </w:rPr>
        <w:t>Бірінші субтест «Сұрақтар деп аталады. Суретте көрсетілген көрініс бойынша неғұрлым көп сұрақ құрастырылуы керек.</w:t>
      </w:r>
    </w:p>
    <w:p w:rsidR="00306C2E" w:rsidRPr="000E48D3" w:rsidRDefault="00306C2E" w:rsidP="00E403F7">
      <w:pPr>
        <w:pStyle w:val="a3"/>
        <w:numPr>
          <w:ilvl w:val="0"/>
          <w:numId w:val="37"/>
        </w:numPr>
        <w:tabs>
          <w:tab w:val="left" w:pos="851"/>
        </w:tabs>
        <w:spacing w:after="0" w:line="240" w:lineRule="auto"/>
        <w:ind w:left="0" w:firstLine="567"/>
        <w:jc w:val="both"/>
        <w:rPr>
          <w:rFonts w:ascii="Times New Roman" w:hAnsi="Times New Roman"/>
          <w:b/>
          <w:sz w:val="28"/>
          <w:szCs w:val="28"/>
          <w:lang w:val="kk-KZ"/>
        </w:rPr>
      </w:pPr>
      <w:r w:rsidRPr="000E48D3">
        <w:rPr>
          <w:rFonts w:ascii="Times New Roman" w:hAnsi="Times New Roman"/>
          <w:sz w:val="28"/>
          <w:szCs w:val="28"/>
          <w:lang w:val="kk-KZ"/>
        </w:rPr>
        <w:t>Екінші субтест «Себептер» деген атауға ие. Бұл субтест бойынша оқушылар суретте бейнеленген оқиғаның туындауына себеп болуы мүмкін деген жағдаяттар құрастыруы керек.</w:t>
      </w:r>
    </w:p>
    <w:p w:rsidR="00306C2E" w:rsidRPr="000E48D3" w:rsidRDefault="00306C2E" w:rsidP="00E403F7">
      <w:pPr>
        <w:pStyle w:val="a3"/>
        <w:numPr>
          <w:ilvl w:val="0"/>
          <w:numId w:val="37"/>
        </w:numPr>
        <w:tabs>
          <w:tab w:val="left" w:pos="851"/>
        </w:tabs>
        <w:spacing w:after="0" w:line="240" w:lineRule="auto"/>
        <w:ind w:left="0" w:firstLine="567"/>
        <w:jc w:val="both"/>
        <w:rPr>
          <w:rFonts w:ascii="Times New Roman" w:hAnsi="Times New Roman"/>
          <w:b/>
          <w:sz w:val="28"/>
          <w:szCs w:val="28"/>
          <w:lang w:val="kk-KZ"/>
        </w:rPr>
      </w:pPr>
      <w:r w:rsidRPr="000E48D3">
        <w:rPr>
          <w:rFonts w:ascii="Times New Roman" w:hAnsi="Times New Roman"/>
          <w:sz w:val="28"/>
          <w:szCs w:val="28"/>
          <w:lang w:val="kk-KZ"/>
        </w:rPr>
        <w:t>«Салдар» субтесін орындауда суреттегі жағдаяттың қандай салдар тудыруы мүмкін екендігі жайында барын көп нұсқа ұсынуға тырысу керек.</w:t>
      </w:r>
    </w:p>
    <w:p w:rsidR="00306C2E" w:rsidRPr="000E48D3" w:rsidRDefault="00306C2E" w:rsidP="00E403F7">
      <w:pPr>
        <w:pStyle w:val="a3"/>
        <w:numPr>
          <w:ilvl w:val="0"/>
          <w:numId w:val="37"/>
        </w:numPr>
        <w:tabs>
          <w:tab w:val="left" w:pos="851"/>
        </w:tabs>
        <w:spacing w:after="0" w:line="240" w:lineRule="auto"/>
        <w:ind w:left="0" w:firstLine="567"/>
        <w:jc w:val="both"/>
        <w:rPr>
          <w:rFonts w:ascii="Times New Roman" w:hAnsi="Times New Roman"/>
          <w:b/>
          <w:sz w:val="28"/>
          <w:szCs w:val="28"/>
          <w:lang w:val="kk-KZ"/>
        </w:rPr>
      </w:pPr>
      <w:r w:rsidRPr="000E48D3">
        <w:rPr>
          <w:rFonts w:ascii="Times New Roman" w:hAnsi="Times New Roman"/>
          <w:sz w:val="28"/>
          <w:szCs w:val="28"/>
          <w:lang w:val="kk-KZ"/>
        </w:rPr>
        <w:t>«Затты жақсарту» деп аталатын келесі субтест суретте беілген ойыншық пілді неғұрлым қызықты етіп жақсату идеялары берілуі керек.</w:t>
      </w:r>
    </w:p>
    <w:p w:rsidR="00306C2E" w:rsidRPr="000E48D3" w:rsidRDefault="00306C2E" w:rsidP="00E403F7">
      <w:pPr>
        <w:pStyle w:val="a3"/>
        <w:numPr>
          <w:ilvl w:val="0"/>
          <w:numId w:val="37"/>
        </w:numPr>
        <w:tabs>
          <w:tab w:val="left" w:pos="851"/>
        </w:tabs>
        <w:spacing w:after="0" w:line="240" w:lineRule="auto"/>
        <w:ind w:left="0" w:firstLine="567"/>
        <w:jc w:val="both"/>
        <w:rPr>
          <w:rFonts w:ascii="Times New Roman" w:hAnsi="Times New Roman"/>
          <w:b/>
          <w:sz w:val="28"/>
          <w:szCs w:val="28"/>
          <w:lang w:val="kk-KZ"/>
        </w:rPr>
      </w:pPr>
      <w:r w:rsidRPr="000E48D3">
        <w:rPr>
          <w:rFonts w:ascii="Times New Roman" w:hAnsi="Times New Roman"/>
          <w:sz w:val="28"/>
          <w:szCs w:val="28"/>
          <w:lang w:val="kk-KZ"/>
        </w:rPr>
        <w:t>«Ерекше қолданыс» бөлімінде картон қорапты ерекше қолданудың жолдарын жазу керек.</w:t>
      </w:r>
    </w:p>
    <w:p w:rsidR="00306C2E" w:rsidRPr="000E48D3" w:rsidRDefault="00306C2E" w:rsidP="00E403F7">
      <w:pPr>
        <w:pStyle w:val="a3"/>
        <w:numPr>
          <w:ilvl w:val="0"/>
          <w:numId w:val="37"/>
        </w:numPr>
        <w:tabs>
          <w:tab w:val="left" w:pos="851"/>
        </w:tabs>
        <w:spacing w:after="0" w:line="240" w:lineRule="auto"/>
        <w:ind w:left="0" w:firstLine="567"/>
        <w:jc w:val="both"/>
        <w:rPr>
          <w:rFonts w:ascii="Times New Roman" w:hAnsi="Times New Roman"/>
          <w:b/>
          <w:sz w:val="28"/>
          <w:szCs w:val="28"/>
          <w:lang w:val="kk-KZ"/>
        </w:rPr>
      </w:pPr>
      <w:r w:rsidRPr="000E48D3">
        <w:rPr>
          <w:rFonts w:ascii="Times New Roman" w:hAnsi="Times New Roman"/>
          <w:sz w:val="28"/>
          <w:szCs w:val="28"/>
          <w:lang w:val="kk-KZ"/>
        </w:rPr>
        <w:t>«Ерекше сұрақтар» субтестінде картон қораптар туралы неғұрлым көп ерекше сұрақтар құрастыру сұралады.</w:t>
      </w:r>
    </w:p>
    <w:p w:rsidR="00306C2E" w:rsidRPr="000E48D3" w:rsidRDefault="00306C2E" w:rsidP="00E403F7">
      <w:pPr>
        <w:pStyle w:val="a3"/>
        <w:numPr>
          <w:ilvl w:val="0"/>
          <w:numId w:val="37"/>
        </w:numPr>
        <w:tabs>
          <w:tab w:val="left" w:pos="851"/>
        </w:tabs>
        <w:spacing w:after="0" w:line="240" w:lineRule="auto"/>
        <w:ind w:left="0" w:firstLine="567"/>
        <w:jc w:val="both"/>
        <w:rPr>
          <w:rFonts w:ascii="Times New Roman" w:hAnsi="Times New Roman"/>
          <w:b/>
          <w:sz w:val="28"/>
          <w:szCs w:val="28"/>
          <w:lang w:val="kk-KZ"/>
        </w:rPr>
      </w:pPr>
      <w:r w:rsidRPr="000E48D3">
        <w:rPr>
          <w:rFonts w:ascii="Times New Roman" w:hAnsi="Times New Roman"/>
          <w:sz w:val="28"/>
          <w:szCs w:val="28"/>
          <w:lang w:val="kk-KZ"/>
        </w:rPr>
        <w:t>«Таңғажайып жағдаят» субтесті суреттегі бейнеге сәйкес таңғажайып жағдаяттар тізбегін жазуды көздейді.</w:t>
      </w:r>
    </w:p>
    <w:p w:rsidR="00306C2E" w:rsidRPr="000E48D3" w:rsidRDefault="00306C2E" w:rsidP="00F45408">
      <w:pPr>
        <w:spacing w:after="0" w:line="240" w:lineRule="auto"/>
        <w:ind w:left="567" w:firstLine="567"/>
        <w:jc w:val="both"/>
        <w:rPr>
          <w:rFonts w:ascii="Times New Roman" w:hAnsi="Times New Roman"/>
          <w:sz w:val="28"/>
          <w:szCs w:val="28"/>
          <w:lang w:val="kk-KZ"/>
        </w:rPr>
      </w:pPr>
      <w:r w:rsidRPr="000E48D3">
        <w:rPr>
          <w:rFonts w:ascii="Times New Roman" w:hAnsi="Times New Roman"/>
          <w:sz w:val="28"/>
          <w:szCs w:val="28"/>
          <w:lang w:val="kk-KZ"/>
        </w:rPr>
        <w:t>Бейнелі батарея үш субтесттен тұрады:</w:t>
      </w:r>
    </w:p>
    <w:p w:rsidR="00306C2E" w:rsidRPr="000E48D3" w:rsidRDefault="00306C2E" w:rsidP="00E403F7">
      <w:pPr>
        <w:pStyle w:val="a3"/>
        <w:numPr>
          <w:ilvl w:val="0"/>
          <w:numId w:val="38"/>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Бірінші субтест «Сурет жасау» (Создание рисунка) деп аталады. Бұл тапсырма бойынша түрлі түсті кез-келген фигураның айналасында толыққанды бір картина дайындап ұсыну керек.</w:t>
      </w:r>
    </w:p>
    <w:p w:rsidR="00306C2E" w:rsidRPr="000E48D3" w:rsidRDefault="00306C2E" w:rsidP="00E403F7">
      <w:pPr>
        <w:pStyle w:val="a3"/>
        <w:numPr>
          <w:ilvl w:val="0"/>
          <w:numId w:val="38"/>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«Аяқталмаған фигуралар» субтесті ұсынылған аяқталмаған фигураларды пайдаланып сурет салуды ұсынады.</w:t>
      </w:r>
    </w:p>
    <w:p w:rsidR="00306C2E" w:rsidRPr="000E48D3" w:rsidRDefault="00306C2E" w:rsidP="00E403F7">
      <w:pPr>
        <w:pStyle w:val="a3"/>
        <w:numPr>
          <w:ilvl w:val="0"/>
          <w:numId w:val="38"/>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«Қайталанатын сызықтар» субтесті ұсынылған паралелл сызықтарды пайдалана отырып ерекше суреттер салуды ұсынады. </w:t>
      </w:r>
    </w:p>
    <w:p w:rsidR="00306C2E" w:rsidRPr="000E48D3" w:rsidRDefault="00306C2E" w:rsidP="00F45408">
      <w:pPr>
        <w:pStyle w:val="a3"/>
        <w:tabs>
          <w:tab w:val="left" w:pos="851"/>
        </w:tabs>
        <w:spacing w:after="0" w:line="240" w:lineRule="auto"/>
        <w:ind w:left="-142" w:firstLine="567"/>
        <w:jc w:val="both"/>
        <w:rPr>
          <w:rFonts w:ascii="Times New Roman" w:hAnsi="Times New Roman"/>
          <w:sz w:val="28"/>
          <w:szCs w:val="28"/>
          <w:lang w:val="kk-KZ"/>
        </w:rPr>
      </w:pPr>
      <w:r w:rsidRPr="000E48D3">
        <w:rPr>
          <w:rFonts w:ascii="Times New Roman" w:hAnsi="Times New Roman"/>
          <w:sz w:val="28"/>
          <w:szCs w:val="28"/>
          <w:lang w:val="kk-KZ"/>
        </w:rPr>
        <w:t>Е. Торренс тесті 5 жасар баладан бастап кез-келген жастағы адамдарға диагностика жүргізуге арналған. Біз Е.Туниктің нұсқаулығына сәйкес әрі орта білім жүйесінің шығарма</w:t>
      </w:r>
      <w:r w:rsidR="0049241B" w:rsidRPr="000E48D3">
        <w:rPr>
          <w:rFonts w:ascii="Times New Roman" w:hAnsi="Times New Roman"/>
          <w:sz w:val="28"/>
          <w:szCs w:val="28"/>
          <w:lang w:val="kk-KZ"/>
        </w:rPr>
        <w:t>шылық әлеуетті дамытудағы рөлі мен</w:t>
      </w:r>
      <w:r w:rsidRPr="000E48D3">
        <w:rPr>
          <w:rFonts w:ascii="Times New Roman" w:hAnsi="Times New Roman"/>
          <w:sz w:val="28"/>
          <w:szCs w:val="28"/>
          <w:lang w:val="kk-KZ"/>
        </w:rPr>
        <w:t xml:space="preserve"> университет қабырғасына келген студенттің шығармашылық әлеуетін анықтауды да мақсат тұтқандықтан 6-17 жас аралындағы оқушыларға жүргізуді жөн деп таптық. Тест 1-11 сынып оқушылары арасында 124 респондентті қамтыды. </w:t>
      </w:r>
    </w:p>
    <w:p w:rsidR="00306C2E" w:rsidRPr="000E48D3" w:rsidRDefault="00306C2E" w:rsidP="00F45408">
      <w:pPr>
        <w:pStyle w:val="a3"/>
        <w:tabs>
          <w:tab w:val="left" w:pos="851"/>
        </w:tabs>
        <w:spacing w:after="0" w:line="240" w:lineRule="auto"/>
        <w:ind w:left="-142" w:firstLine="567"/>
        <w:jc w:val="both"/>
        <w:rPr>
          <w:rFonts w:ascii="Times New Roman" w:hAnsi="Times New Roman"/>
          <w:sz w:val="28"/>
          <w:szCs w:val="28"/>
          <w:lang w:val="kk-KZ"/>
        </w:rPr>
      </w:pPr>
      <w:r w:rsidRPr="000E48D3">
        <w:rPr>
          <w:rFonts w:ascii="Times New Roman" w:hAnsi="Times New Roman"/>
          <w:sz w:val="28"/>
          <w:szCs w:val="28"/>
          <w:lang w:val="kk-KZ"/>
        </w:rPr>
        <w:t>Тест нәтижесіне үңілер болсақ, 6-10 жас аралығындағы оқушылардың өзіндік ойлау деңгейі мен ойлау ауқым</w:t>
      </w:r>
      <w:r w:rsidR="0049241B" w:rsidRPr="000E48D3">
        <w:rPr>
          <w:rFonts w:ascii="Times New Roman" w:hAnsi="Times New Roman"/>
          <w:sz w:val="28"/>
          <w:szCs w:val="28"/>
          <w:lang w:val="kk-KZ"/>
        </w:rPr>
        <w:t>ының</w:t>
      </w:r>
      <w:r w:rsidRPr="000E48D3">
        <w:rPr>
          <w:rFonts w:ascii="Times New Roman" w:hAnsi="Times New Roman"/>
          <w:sz w:val="28"/>
          <w:szCs w:val="28"/>
          <w:lang w:val="kk-KZ"/>
        </w:rPr>
        <w:t xml:space="preserve"> өсу қарқынын байқасақ, тапқырлық деңгейі төмендеп кеткенін байқаймыз. 11-12 жас аралығында керісінше ойлау ауқымы мен өзіндік ойлауы сәл төмендегенімен тапқырлық шкаласының көтерілгені көрінеді. 13-14 жас аралығында тек өзіндік ойлау деңгейі қарқынды көтерілсе, 15-17 жас аралығында ойлау ауқымы мен өзіндік ойлауы тым төмендей қоймағанын, алайда, тапқырлық деңгейінің жоғарылағанын көруге болады. Нәтижелердің ресейлік және америкалық оқушылардың нәтижесімен салыстырғандағы көрсеткіштерді жұмыстың 2.2 бөлімінен көре аласыздар.</w:t>
      </w:r>
    </w:p>
    <w:p w:rsidR="00157532" w:rsidRPr="000E48D3" w:rsidRDefault="00157532" w:rsidP="00F45408">
      <w:pPr>
        <w:pStyle w:val="a3"/>
        <w:tabs>
          <w:tab w:val="left" w:pos="851"/>
        </w:tabs>
        <w:spacing w:after="0" w:line="240" w:lineRule="auto"/>
        <w:ind w:left="-142" w:firstLine="567"/>
        <w:jc w:val="both"/>
        <w:rPr>
          <w:rFonts w:ascii="Times New Roman" w:hAnsi="Times New Roman"/>
          <w:sz w:val="28"/>
          <w:szCs w:val="28"/>
          <w:lang w:val="kk-KZ"/>
        </w:rPr>
      </w:pPr>
    </w:p>
    <w:p w:rsidR="00306C2E" w:rsidRPr="000E48D3" w:rsidRDefault="007861CE" w:rsidP="007861CE">
      <w:pPr>
        <w:spacing w:after="0" w:line="240" w:lineRule="auto"/>
        <w:jc w:val="both"/>
        <w:rPr>
          <w:rFonts w:ascii="Times New Roman" w:hAnsi="Times New Roman"/>
          <w:i/>
          <w:sz w:val="28"/>
          <w:szCs w:val="28"/>
          <w:lang w:val="kk-KZ"/>
        </w:rPr>
      </w:pPr>
      <w:r>
        <w:rPr>
          <w:rFonts w:ascii="Times New Roman" w:hAnsi="Times New Roman"/>
          <w:noProof/>
          <w:sz w:val="28"/>
          <w:szCs w:val="28"/>
        </w:rPr>
        <w:drawing>
          <wp:inline distT="0" distB="0" distL="0" distR="0">
            <wp:extent cx="6134100" cy="3057525"/>
            <wp:effectExtent l="0" t="0" r="0" b="0"/>
            <wp:docPr id="17"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lang w:val="kk-KZ"/>
        </w:rPr>
        <w:tab/>
      </w:r>
      <w:r w:rsidR="00DC605D" w:rsidRPr="000E48D3">
        <w:rPr>
          <w:rFonts w:ascii="Times New Roman" w:hAnsi="Times New Roman"/>
          <w:i/>
          <w:sz w:val="28"/>
          <w:szCs w:val="28"/>
          <w:lang w:val="kk-KZ"/>
        </w:rPr>
        <w:t>2</w:t>
      </w:r>
      <w:r w:rsidR="00084CB4">
        <w:rPr>
          <w:rFonts w:ascii="Times New Roman" w:hAnsi="Times New Roman"/>
          <w:i/>
          <w:sz w:val="28"/>
          <w:szCs w:val="28"/>
          <w:lang w:val="kk-KZ"/>
        </w:rPr>
        <w:t>1</w:t>
      </w:r>
      <w:r w:rsidR="00CB593A" w:rsidRPr="000E48D3">
        <w:rPr>
          <w:rFonts w:ascii="Times New Roman" w:hAnsi="Times New Roman"/>
          <w:i/>
          <w:sz w:val="28"/>
          <w:szCs w:val="28"/>
          <w:lang w:val="kk-KZ"/>
        </w:rPr>
        <w:t xml:space="preserve">- </w:t>
      </w:r>
      <w:r w:rsidR="00DC605D" w:rsidRPr="000E48D3">
        <w:rPr>
          <w:rFonts w:ascii="Times New Roman" w:hAnsi="Times New Roman"/>
          <w:i/>
          <w:sz w:val="28"/>
          <w:szCs w:val="28"/>
          <w:lang w:val="kk-KZ"/>
        </w:rPr>
        <w:t>сурет</w:t>
      </w:r>
      <w:r w:rsidR="00CB593A" w:rsidRPr="000E48D3">
        <w:rPr>
          <w:rFonts w:ascii="Times New Roman" w:hAnsi="Times New Roman"/>
          <w:i/>
          <w:sz w:val="28"/>
          <w:szCs w:val="28"/>
          <w:lang w:val="kk-KZ"/>
        </w:rPr>
        <w:t xml:space="preserve">. </w:t>
      </w:r>
      <w:r w:rsidR="00306C2E" w:rsidRPr="000E48D3">
        <w:rPr>
          <w:rFonts w:ascii="Times New Roman" w:hAnsi="Times New Roman"/>
          <w:i/>
          <w:sz w:val="28"/>
          <w:szCs w:val="28"/>
          <w:lang w:val="kk-KZ"/>
        </w:rPr>
        <w:t>Е. Торренс тесті бойынша қазақстандық оқушылардың кретивтілік көрсеткіші</w:t>
      </w:r>
    </w:p>
    <w:p w:rsidR="009C3377" w:rsidRDefault="009C3377" w:rsidP="00F45408">
      <w:pPr>
        <w:tabs>
          <w:tab w:val="left" w:pos="567"/>
        </w:tabs>
        <w:spacing w:after="0" w:line="240" w:lineRule="auto"/>
        <w:ind w:firstLine="567"/>
        <w:jc w:val="both"/>
        <w:rPr>
          <w:rFonts w:ascii="Times New Roman" w:hAnsi="Times New Roman"/>
          <w:sz w:val="28"/>
          <w:lang w:val="kk-KZ"/>
        </w:rPr>
      </w:pPr>
    </w:p>
    <w:p w:rsidR="00306C2E" w:rsidRPr="000E48D3" w:rsidRDefault="00306C2E"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Қазақстандық о</w:t>
      </w:r>
      <w:r w:rsidR="007F42E1" w:rsidRPr="000E48D3">
        <w:rPr>
          <w:rFonts w:ascii="Times New Roman" w:hAnsi="Times New Roman"/>
          <w:sz w:val="28"/>
          <w:szCs w:val="28"/>
          <w:lang w:val="kk-KZ"/>
        </w:rPr>
        <w:t>қушылардың нәтижесін талдау бар</w:t>
      </w:r>
      <w:r w:rsidRPr="000E48D3">
        <w:rPr>
          <w:rFonts w:ascii="Times New Roman" w:hAnsi="Times New Roman"/>
          <w:sz w:val="28"/>
          <w:szCs w:val="28"/>
          <w:lang w:val="kk-KZ"/>
        </w:rPr>
        <w:t xml:space="preserve">ысында білім беру жүйесі әлі де болса оқушының шығармашылығын дамытуға, креативті тұлға қалыптастыруға мақсатты жұмыс жүргізе алмай келе жатқанын байқауға болады. Алайда, жоғары оқу орнына келетін болашақ студенттің (15-17 жас) үш шкала бойынша да көрсеткіші шамалас, тұрақты екендігі жоғары мектепте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қалыптастыруға негізделген әдістемелік жұмыстарды ұйымдастыруға жақсы мүмкіндік тудырады. </w:t>
      </w: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Торренс тестінің нәтижесін бекіте түсу үшін әрі жоғары оқу орны студенттерінің шығармашылық әлеуетін анықтау мақсатында Сулейман </w:t>
      </w:r>
      <w:r w:rsidR="0049241B" w:rsidRPr="000E48D3">
        <w:rPr>
          <w:rFonts w:ascii="Times New Roman" w:hAnsi="Times New Roman"/>
          <w:sz w:val="28"/>
          <w:szCs w:val="28"/>
          <w:lang w:val="kk-KZ"/>
        </w:rPr>
        <w:t>Д</w:t>
      </w:r>
      <w:r w:rsidRPr="000E48D3">
        <w:rPr>
          <w:rFonts w:ascii="Times New Roman" w:hAnsi="Times New Roman"/>
          <w:sz w:val="28"/>
          <w:szCs w:val="28"/>
          <w:lang w:val="kk-KZ"/>
        </w:rPr>
        <w:t xml:space="preserve">емирель атындағы университет студенттері арасында А.Н. Лук және Х. Зиверт сауалнамалары жүргізілді. Сауалнамаларға </w:t>
      </w:r>
      <w:r w:rsidRPr="000E48D3">
        <w:rPr>
          <w:rFonts w:ascii="Times New Roman" w:hAnsi="Times New Roman"/>
          <w:b/>
          <w:sz w:val="28"/>
          <w:szCs w:val="28"/>
          <w:lang w:val="kk-KZ"/>
        </w:rPr>
        <w:t>137</w:t>
      </w:r>
      <w:r w:rsidRPr="000E48D3">
        <w:rPr>
          <w:rFonts w:ascii="Times New Roman" w:hAnsi="Times New Roman"/>
          <w:sz w:val="28"/>
          <w:szCs w:val="28"/>
          <w:lang w:val="kk-KZ"/>
        </w:rPr>
        <w:t xml:space="preserve"> студент қатысып А.Н. Лук сауалнамасы бойынша орташа көрсеткіш</w:t>
      </w:r>
      <w:r w:rsidR="0049241B" w:rsidRPr="000E48D3">
        <w:rPr>
          <w:rFonts w:ascii="Times New Roman" w:hAnsi="Times New Roman"/>
          <w:sz w:val="28"/>
          <w:szCs w:val="28"/>
          <w:lang w:val="kk-KZ"/>
        </w:rPr>
        <w:t>і</w:t>
      </w:r>
      <w:r w:rsidRPr="000E48D3">
        <w:rPr>
          <w:rFonts w:ascii="Times New Roman" w:hAnsi="Times New Roman"/>
          <w:b/>
          <w:sz w:val="28"/>
          <w:szCs w:val="28"/>
          <w:lang w:val="kk-KZ"/>
        </w:rPr>
        <w:t xml:space="preserve">42 </w:t>
      </w:r>
      <w:r w:rsidR="0049241B" w:rsidRPr="000E48D3">
        <w:rPr>
          <w:rFonts w:ascii="Times New Roman" w:hAnsi="Times New Roman"/>
          <w:sz w:val="28"/>
          <w:szCs w:val="28"/>
          <w:lang w:val="kk-KZ"/>
        </w:rPr>
        <w:t xml:space="preserve">балл. </w:t>
      </w:r>
      <w:r w:rsidRPr="000E48D3">
        <w:rPr>
          <w:rFonts w:ascii="Times New Roman" w:hAnsi="Times New Roman"/>
          <w:sz w:val="28"/>
          <w:szCs w:val="28"/>
          <w:lang w:val="kk-KZ"/>
        </w:rPr>
        <w:t xml:space="preserve">Х. Зиверт сауалнамасы Н шкаласы </w:t>
      </w:r>
      <w:r w:rsidR="0049241B" w:rsidRPr="000E48D3">
        <w:rPr>
          <w:rFonts w:ascii="Times New Roman" w:hAnsi="Times New Roman"/>
          <w:sz w:val="28"/>
          <w:szCs w:val="28"/>
          <w:lang w:val="kk-KZ"/>
        </w:rPr>
        <w:t xml:space="preserve">бойынша </w:t>
      </w:r>
      <w:r w:rsidRPr="000E48D3">
        <w:rPr>
          <w:rFonts w:ascii="Times New Roman" w:hAnsi="Times New Roman"/>
          <w:b/>
          <w:sz w:val="28"/>
          <w:szCs w:val="28"/>
          <w:lang w:val="kk-KZ"/>
        </w:rPr>
        <w:t>28,5</w:t>
      </w:r>
      <w:r w:rsidRPr="000E48D3">
        <w:rPr>
          <w:rFonts w:ascii="Times New Roman" w:hAnsi="Times New Roman"/>
          <w:sz w:val="28"/>
          <w:szCs w:val="28"/>
          <w:lang w:val="kk-KZ"/>
        </w:rPr>
        <w:t xml:space="preserve"> баллдық орташа көрсеткішке, Д шкаласы </w:t>
      </w:r>
      <w:r w:rsidR="0049241B" w:rsidRPr="000E48D3">
        <w:rPr>
          <w:rFonts w:ascii="Times New Roman" w:hAnsi="Times New Roman"/>
          <w:sz w:val="28"/>
          <w:szCs w:val="28"/>
          <w:lang w:val="kk-KZ"/>
        </w:rPr>
        <w:t xml:space="preserve">бойынша </w:t>
      </w:r>
      <w:r w:rsidRPr="000E48D3">
        <w:rPr>
          <w:rFonts w:ascii="Times New Roman" w:hAnsi="Times New Roman"/>
          <w:b/>
          <w:sz w:val="28"/>
          <w:szCs w:val="28"/>
          <w:lang w:val="kk-KZ"/>
        </w:rPr>
        <w:t>36,6</w:t>
      </w:r>
      <w:r w:rsidRPr="000E48D3">
        <w:rPr>
          <w:rFonts w:ascii="Times New Roman" w:hAnsi="Times New Roman"/>
          <w:sz w:val="28"/>
          <w:szCs w:val="28"/>
          <w:lang w:val="kk-KZ"/>
        </w:rPr>
        <w:t xml:space="preserve"> балл орташа көрсеткіш ие болғанын көруге болады. Бұл көресткіш екі сауалнаманың да (А.Н. Лук және Х. Зиверт сауалнамалары) айқындамасына сәйкес орташа көрсеткіш екенін көруге болады. Демек, студенттердің шығармашылығын дамыта түсуге арналған тапсырмалар мен әдістемелер жүйесі тиімді құрылса жоғары нәтижеге қол жеткізуге толық мүмкіндік бар. </w:t>
      </w: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B20E4B" w:rsidRDefault="00B20E4B" w:rsidP="00E63E06">
      <w:pPr>
        <w:pStyle w:val="a3"/>
        <w:numPr>
          <w:ilvl w:val="0"/>
          <w:numId w:val="76"/>
        </w:numPr>
        <w:tabs>
          <w:tab w:val="left" w:pos="851"/>
        </w:tabs>
        <w:spacing w:after="0" w:line="240" w:lineRule="auto"/>
        <w:jc w:val="both"/>
        <w:rPr>
          <w:rFonts w:ascii="Times New Roman" w:hAnsi="Times New Roman"/>
          <w:i/>
          <w:sz w:val="28"/>
          <w:szCs w:val="28"/>
          <w:lang w:val="kk-KZ"/>
        </w:rPr>
      </w:pPr>
      <w:r w:rsidRPr="000E48D3">
        <w:rPr>
          <w:rFonts w:ascii="Times New Roman" w:hAnsi="Times New Roman"/>
          <w:i/>
          <w:sz w:val="28"/>
          <w:szCs w:val="28"/>
          <w:lang w:val="kk-KZ"/>
        </w:rPr>
        <w:t xml:space="preserve">кесте. </w:t>
      </w:r>
      <w:r w:rsidR="00306C2E" w:rsidRPr="000E48D3">
        <w:rPr>
          <w:rFonts w:ascii="Times New Roman" w:hAnsi="Times New Roman"/>
          <w:i/>
          <w:sz w:val="28"/>
          <w:szCs w:val="28"/>
          <w:lang w:val="kk-KZ"/>
        </w:rPr>
        <w:t>А.Н. Лук саулнамасының түсіндірмес</w:t>
      </w:r>
      <w:r w:rsidRPr="000E48D3">
        <w:rPr>
          <w:rFonts w:ascii="Times New Roman" w:hAnsi="Times New Roman"/>
          <w:i/>
          <w:sz w:val="28"/>
          <w:szCs w:val="28"/>
          <w:lang w:val="kk-KZ"/>
        </w:rPr>
        <w:t>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903"/>
      </w:tblGrid>
      <w:tr w:rsidR="00306C2E" w:rsidRPr="00E12113" w:rsidTr="002A4A58">
        <w:trPr>
          <w:trHeight w:val="554"/>
        </w:trPr>
        <w:tc>
          <w:tcPr>
            <w:tcW w:w="9854" w:type="dxa"/>
            <w:gridSpan w:val="2"/>
            <w:tcBorders>
              <w:bottom w:val="single" w:sz="4" w:space="0" w:color="auto"/>
            </w:tcBorders>
            <w:shd w:val="clear" w:color="auto" w:fill="D6E3BC"/>
          </w:tcPr>
          <w:p w:rsidR="00306C2E" w:rsidRPr="000E48D3" w:rsidRDefault="00306C2E" w:rsidP="002A4A5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Тест жауаптарын төмендегідей жолмен есептеңіз:</w:t>
            </w:r>
          </w:p>
        </w:tc>
      </w:tr>
      <w:tr w:rsidR="002A4A58" w:rsidRPr="00E12113" w:rsidTr="00745FEB">
        <w:trPr>
          <w:trHeight w:val="4544"/>
        </w:trPr>
        <w:tc>
          <w:tcPr>
            <w:tcW w:w="9854" w:type="dxa"/>
            <w:gridSpan w:val="2"/>
            <w:tcBorders>
              <w:top w:val="single" w:sz="4" w:space="0" w:color="auto"/>
            </w:tcBorders>
            <w:shd w:val="clear" w:color="auto" w:fill="D6E3BC"/>
          </w:tcPr>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а жауаптары – 3 балл</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ә жауаптары – 1 балл б жауаптары – 2 балл</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1,6,7,8 сұрақтар – Сіздің білуге деген құштарлығыңызды</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2,3,4,5 сұрақтар  - өзіңізге сенімділігіңізді</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9,15 сұрақтар – тұрақтылығыңызды</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10 сұрақ – амбицияңызды</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12,13 сұрақтар –есте сақтау қабілетіңізді</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11 сұрақ – көру арқылы есте сақтау қабілетіңізді</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14 сұрақ – еркіндіке ұмтылуыңызды</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16, 17 сұрақ – бейнелі ойлауыңызды</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18 сұрақ – жинақылығыңызды анықтайды. </w:t>
            </w:r>
          </w:p>
          <w:p w:rsidR="002A4A58" w:rsidRPr="000E48D3" w:rsidRDefault="002A4A58"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Бұл қабілеттер шығармашлық потенциалды анықтаудың негізгі көрсеткіші. </w:t>
            </w:r>
          </w:p>
          <w:p w:rsidR="002A4A58" w:rsidRPr="000E48D3" w:rsidRDefault="002A4A58" w:rsidP="00DC605D">
            <w:pPr>
              <w:jc w:val="both"/>
              <w:rPr>
                <w:rFonts w:ascii="Times New Roman" w:hAnsi="Times New Roman"/>
                <w:sz w:val="28"/>
                <w:szCs w:val="28"/>
                <w:lang w:val="kk-KZ"/>
              </w:rPr>
            </w:pPr>
            <w:r w:rsidRPr="000E48D3">
              <w:rPr>
                <w:rFonts w:ascii="Times New Roman" w:hAnsi="Times New Roman"/>
                <w:sz w:val="28"/>
                <w:szCs w:val="28"/>
                <w:lang w:val="kk-KZ"/>
              </w:rPr>
              <w:t>Жиналған баллдың жалпы суммасы Сіздің шығармашылық потенциалыңыздың деңгейін анықтайды.</w:t>
            </w:r>
          </w:p>
        </w:tc>
      </w:tr>
      <w:tr w:rsidR="00306C2E" w:rsidRPr="00E12113" w:rsidTr="00F96860">
        <w:tc>
          <w:tcPr>
            <w:tcW w:w="1951" w:type="dxa"/>
          </w:tcPr>
          <w:p w:rsidR="00306C2E" w:rsidRPr="000E48D3" w:rsidRDefault="00306C2E" w:rsidP="00DC605D">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49 балл және одан жоғары.</w:t>
            </w:r>
          </w:p>
        </w:tc>
        <w:tc>
          <w:tcPr>
            <w:tcW w:w="7903" w:type="dxa"/>
          </w:tcPr>
          <w:p w:rsidR="00306C2E" w:rsidRPr="000E48D3" w:rsidRDefault="00306C2E"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Сіздің тамаша шығармашылық потенциалыңыз бар. Егер оны іс жүзінде қолдана алатын болсаңыз, шығармашылықтың түрлі-түрлі формаларын іске асыра аласыз.</w:t>
            </w:r>
          </w:p>
        </w:tc>
      </w:tr>
      <w:tr w:rsidR="00306C2E" w:rsidRPr="000E48D3" w:rsidTr="00F96860">
        <w:tc>
          <w:tcPr>
            <w:tcW w:w="1951" w:type="dxa"/>
          </w:tcPr>
          <w:p w:rsidR="00306C2E" w:rsidRPr="000E48D3" w:rsidRDefault="00306C2E" w:rsidP="00DC605D">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24 баллдан 48 балл аралығы.</w:t>
            </w:r>
          </w:p>
        </w:tc>
        <w:tc>
          <w:tcPr>
            <w:tcW w:w="7903" w:type="dxa"/>
          </w:tcPr>
          <w:p w:rsidR="00306C2E" w:rsidRPr="000E48D3" w:rsidRDefault="00306C2E"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Сіздің шығармашылық қабілетіңіз жақсы. Шығармашылық сіздің қолдан келетін іс. Алайда, сіздің шығармашылық үдерісін тежеуші қандай да мәселелер бар. Қалай болса да Сіз шығармашылықтан құр алақан емессіз. Өзіңіз қаласаңыз әрине.</w:t>
            </w:r>
          </w:p>
        </w:tc>
      </w:tr>
      <w:tr w:rsidR="00306C2E" w:rsidRPr="000E48D3" w:rsidTr="00F96860">
        <w:tc>
          <w:tcPr>
            <w:tcW w:w="1951" w:type="dxa"/>
          </w:tcPr>
          <w:p w:rsidR="00306C2E" w:rsidRPr="000E48D3" w:rsidRDefault="00306C2E" w:rsidP="00DC605D">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23 баллдан төмен.</w:t>
            </w:r>
          </w:p>
        </w:tc>
        <w:tc>
          <w:tcPr>
            <w:tcW w:w="7903" w:type="dxa"/>
          </w:tcPr>
          <w:p w:rsidR="00334F3B" w:rsidRPr="000E48D3" w:rsidRDefault="00306C2E" w:rsidP="00DC605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Сіздің шығармашылық потенциалыңыз, өкінішке орай, жоғары емес. Мүмкін Сіз өз мүмкіндіктеріңізді дұрыс бағаламағын боларсыз. Өз мүмкіндіеріңізге сеніммен қараңыз, шығармашылық жұмыстар да қиындық тудырмайды. </w:t>
            </w:r>
          </w:p>
        </w:tc>
      </w:tr>
    </w:tbl>
    <w:p w:rsidR="00306C2E" w:rsidRDefault="00B20E4B" w:rsidP="00E63E06">
      <w:pPr>
        <w:pStyle w:val="a3"/>
        <w:numPr>
          <w:ilvl w:val="0"/>
          <w:numId w:val="76"/>
        </w:numPr>
        <w:tabs>
          <w:tab w:val="left" w:pos="851"/>
        </w:tabs>
        <w:spacing w:after="0" w:line="240" w:lineRule="auto"/>
        <w:jc w:val="both"/>
        <w:rPr>
          <w:rFonts w:ascii="Times New Roman" w:hAnsi="Times New Roman"/>
          <w:i/>
          <w:sz w:val="28"/>
          <w:szCs w:val="28"/>
          <w:lang w:val="kk-KZ"/>
        </w:rPr>
      </w:pPr>
      <w:r w:rsidRPr="003F45D7">
        <w:rPr>
          <w:rFonts w:ascii="Times New Roman" w:hAnsi="Times New Roman"/>
          <w:i/>
          <w:sz w:val="28"/>
          <w:szCs w:val="28"/>
          <w:lang w:val="kk-KZ"/>
        </w:rPr>
        <w:t xml:space="preserve">кесте. </w:t>
      </w:r>
      <w:r w:rsidR="00306C2E" w:rsidRPr="003F45D7">
        <w:rPr>
          <w:rFonts w:ascii="Times New Roman" w:hAnsi="Times New Roman"/>
          <w:i/>
          <w:sz w:val="28"/>
          <w:szCs w:val="28"/>
          <w:lang w:val="kk-KZ"/>
        </w:rPr>
        <w:t>Зиверт сауалнамасының түйсіндірмесі:</w:t>
      </w:r>
    </w:p>
    <w:p w:rsidR="00334F3B" w:rsidRPr="003F45D7" w:rsidRDefault="00334F3B" w:rsidP="00334F3B">
      <w:pPr>
        <w:pStyle w:val="a3"/>
        <w:tabs>
          <w:tab w:val="left" w:pos="851"/>
        </w:tabs>
        <w:spacing w:after="0" w:line="240" w:lineRule="auto"/>
        <w:ind w:left="928"/>
        <w:jc w:val="both"/>
        <w:rPr>
          <w:rFonts w:ascii="Times New Roman" w:hAnsi="Times New Roman"/>
          <w:i/>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8"/>
        <w:gridCol w:w="3771"/>
        <w:gridCol w:w="1286"/>
        <w:gridCol w:w="3509"/>
      </w:tblGrid>
      <w:tr w:rsidR="002A4A58" w:rsidRPr="000E48D3" w:rsidTr="00334F3B">
        <w:trPr>
          <w:trHeight w:val="1614"/>
        </w:trPr>
        <w:tc>
          <w:tcPr>
            <w:tcW w:w="5059" w:type="dxa"/>
            <w:gridSpan w:val="2"/>
            <w:shd w:val="clear" w:color="auto" w:fill="9BBB59"/>
          </w:tcPr>
          <w:p w:rsidR="002A4A58" w:rsidRPr="000E48D3" w:rsidRDefault="002A4A58" w:rsidP="00CB593A">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Н шкаласын бағалау (тапқырлық)</w:t>
            </w:r>
          </w:p>
          <w:p w:rsidR="002A4A58" w:rsidRPr="000E48D3" w:rsidRDefault="002A4A58" w:rsidP="002A4A5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Тапсырма орындалған жолдарды санап шығыңыз. Үш тапсырма нәтижелерін қосыңыз. Нәтижені 1,5 бөліңіз. Максималды 60 балл ала аласыз.</w:t>
            </w:r>
          </w:p>
        </w:tc>
        <w:tc>
          <w:tcPr>
            <w:tcW w:w="4795" w:type="dxa"/>
            <w:gridSpan w:val="2"/>
            <w:shd w:val="clear" w:color="auto" w:fill="F79646"/>
          </w:tcPr>
          <w:p w:rsidR="002A4A58" w:rsidRPr="000E48D3" w:rsidRDefault="002A4A58" w:rsidP="00CB593A">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Д ШКАЛАСЫН БАҒАЛАУ.</w:t>
            </w:r>
          </w:p>
          <w:p w:rsidR="002A4A58" w:rsidRPr="000E48D3" w:rsidRDefault="002A4A58" w:rsidP="00334F3B">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Әрбір қисынды толтырылған жауап үшін өзіңізге 2 балл есептеңіз. </w:t>
            </w:r>
            <w:r w:rsidR="00334F3B">
              <w:rPr>
                <w:rFonts w:ascii="Times New Roman" w:hAnsi="Times New Roman"/>
                <w:sz w:val="28"/>
                <w:szCs w:val="28"/>
                <w:lang w:val="kk-KZ"/>
              </w:rPr>
              <w:t>Ж</w:t>
            </w:r>
            <w:r w:rsidRPr="000E48D3">
              <w:rPr>
                <w:rFonts w:ascii="Times New Roman" w:hAnsi="Times New Roman"/>
                <w:sz w:val="28"/>
                <w:szCs w:val="28"/>
                <w:lang w:val="kk-KZ"/>
              </w:rPr>
              <w:t>иналған баллды екі еселеңіз. Максималды 60 балл ала аласыз.</w:t>
            </w:r>
          </w:p>
        </w:tc>
      </w:tr>
      <w:tr w:rsidR="00B20E4B" w:rsidRPr="000E48D3" w:rsidTr="00B769ED">
        <w:tc>
          <w:tcPr>
            <w:tcW w:w="1288" w:type="dxa"/>
            <w:tcBorders>
              <w:right w:val="single" w:sz="4" w:space="0" w:color="auto"/>
            </w:tcBorders>
            <w:shd w:val="clear" w:color="auto" w:fill="EAF1DD"/>
          </w:tcPr>
          <w:p w:rsidR="00B20E4B" w:rsidRPr="000E48D3" w:rsidRDefault="00B20E4B" w:rsidP="00B20E4B">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1</w:t>
            </w:r>
          </w:p>
        </w:tc>
        <w:tc>
          <w:tcPr>
            <w:tcW w:w="3771" w:type="dxa"/>
            <w:tcBorders>
              <w:left w:val="single" w:sz="4" w:space="0" w:color="auto"/>
            </w:tcBorders>
            <w:shd w:val="clear" w:color="auto" w:fill="EAF1DD"/>
          </w:tcPr>
          <w:p w:rsidR="00B20E4B" w:rsidRPr="000E48D3" w:rsidRDefault="00B20E4B" w:rsidP="00B769ED">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2</w:t>
            </w:r>
          </w:p>
        </w:tc>
        <w:tc>
          <w:tcPr>
            <w:tcW w:w="1286" w:type="dxa"/>
            <w:tcBorders>
              <w:right w:val="single" w:sz="4" w:space="0" w:color="auto"/>
            </w:tcBorders>
            <w:shd w:val="clear" w:color="auto" w:fill="FDE9D9"/>
          </w:tcPr>
          <w:p w:rsidR="00B20E4B" w:rsidRPr="000E48D3" w:rsidRDefault="00B20E4B" w:rsidP="00B20E4B">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3</w:t>
            </w:r>
          </w:p>
        </w:tc>
        <w:tc>
          <w:tcPr>
            <w:tcW w:w="3509" w:type="dxa"/>
            <w:tcBorders>
              <w:right w:val="single" w:sz="4" w:space="0" w:color="auto"/>
            </w:tcBorders>
            <w:shd w:val="clear" w:color="auto" w:fill="FDE9D9"/>
          </w:tcPr>
          <w:p w:rsidR="00B20E4B" w:rsidRPr="000E48D3" w:rsidRDefault="00B20E4B" w:rsidP="00B769ED">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4</w:t>
            </w:r>
          </w:p>
        </w:tc>
      </w:tr>
      <w:tr w:rsidR="00306C2E" w:rsidRPr="00E12113" w:rsidTr="00B769ED">
        <w:tc>
          <w:tcPr>
            <w:tcW w:w="1288" w:type="dxa"/>
            <w:tcBorders>
              <w:top w:val="nil"/>
              <w:right w:val="single" w:sz="4" w:space="0" w:color="auto"/>
            </w:tcBorders>
            <w:shd w:val="clear" w:color="auto" w:fill="EAF1DD"/>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0-20 балл аралығы</w:t>
            </w:r>
          </w:p>
        </w:tc>
        <w:tc>
          <w:tcPr>
            <w:tcW w:w="3771" w:type="dxa"/>
            <w:tcBorders>
              <w:top w:val="nil"/>
              <w:left w:val="single" w:sz="4" w:space="0" w:color="auto"/>
            </w:tcBorders>
            <w:shd w:val="clear" w:color="auto" w:fill="EAF1DD"/>
          </w:tcPr>
          <w:p w:rsidR="00306C2E" w:rsidRPr="000E48D3" w:rsidRDefault="00306C2E" w:rsidP="00B769E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Бұл тапсырма сізге қиынға соқты. Өкінішке орай, бұл тапсырманы орындауда әлсіздер категориясынан табылдыңыз.</w:t>
            </w:r>
          </w:p>
        </w:tc>
        <w:tc>
          <w:tcPr>
            <w:tcW w:w="1286" w:type="dxa"/>
            <w:tcBorders>
              <w:top w:val="nil"/>
              <w:right w:val="single" w:sz="4" w:space="0" w:color="auto"/>
            </w:tcBorders>
            <w:shd w:val="clear" w:color="auto" w:fill="FDE9D9"/>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0-20 балл аралығы</w:t>
            </w:r>
          </w:p>
        </w:tc>
        <w:tc>
          <w:tcPr>
            <w:tcW w:w="3509" w:type="dxa"/>
            <w:tcBorders>
              <w:top w:val="nil"/>
              <w:left w:val="single" w:sz="4" w:space="0" w:color="auto"/>
            </w:tcBorders>
            <w:shd w:val="clear" w:color="auto" w:fill="FDE9D9"/>
          </w:tcPr>
          <w:p w:rsidR="00306C2E" w:rsidRPr="000E48D3" w:rsidRDefault="00306C2E" w:rsidP="00B769E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Сіздің стандартты емес ойлау қабілетіңіз қалыптасқан, алайда бұл тапсырма Сізге әлі де қиындық келтіріп тұр. </w:t>
            </w:r>
          </w:p>
        </w:tc>
      </w:tr>
      <w:tr w:rsidR="002A4A58" w:rsidRPr="00E12113" w:rsidTr="00B769ED">
        <w:tc>
          <w:tcPr>
            <w:tcW w:w="1288" w:type="dxa"/>
            <w:tcBorders>
              <w:right w:val="single" w:sz="4" w:space="0" w:color="auto"/>
            </w:tcBorders>
            <w:shd w:val="clear" w:color="auto" w:fill="EAF1DD"/>
          </w:tcPr>
          <w:p w:rsidR="002A4A58" w:rsidRPr="000E48D3" w:rsidRDefault="002A4A58" w:rsidP="00F45408">
            <w:pPr>
              <w:tabs>
                <w:tab w:val="left" w:pos="851"/>
              </w:tabs>
              <w:spacing w:after="0" w:line="240" w:lineRule="auto"/>
              <w:jc w:val="both"/>
              <w:rPr>
                <w:rFonts w:ascii="Times New Roman" w:hAnsi="Times New Roman"/>
                <w:sz w:val="28"/>
                <w:szCs w:val="28"/>
                <w:lang w:val="kk-KZ"/>
              </w:rPr>
            </w:pPr>
          </w:p>
        </w:tc>
        <w:tc>
          <w:tcPr>
            <w:tcW w:w="3771" w:type="dxa"/>
            <w:tcBorders>
              <w:left w:val="single" w:sz="4" w:space="0" w:color="auto"/>
            </w:tcBorders>
            <w:shd w:val="clear" w:color="auto" w:fill="EAF1DD"/>
          </w:tcPr>
          <w:p w:rsidR="002A4A58" w:rsidRPr="000E48D3" w:rsidRDefault="002A4A58" w:rsidP="00B769E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Алайда, сіз өз қабілетіңізді шыңдауыңызға әбден болады.</w:t>
            </w:r>
          </w:p>
        </w:tc>
        <w:tc>
          <w:tcPr>
            <w:tcW w:w="1286" w:type="dxa"/>
            <w:tcBorders>
              <w:right w:val="single" w:sz="4" w:space="0" w:color="auto"/>
            </w:tcBorders>
            <w:shd w:val="clear" w:color="auto" w:fill="FDE9D9"/>
          </w:tcPr>
          <w:p w:rsidR="002A4A58" w:rsidRPr="000E48D3" w:rsidRDefault="002A4A58" w:rsidP="00F45408">
            <w:pPr>
              <w:tabs>
                <w:tab w:val="left" w:pos="851"/>
              </w:tabs>
              <w:spacing w:after="0" w:line="240" w:lineRule="auto"/>
              <w:jc w:val="both"/>
              <w:rPr>
                <w:rFonts w:ascii="Times New Roman" w:hAnsi="Times New Roman"/>
                <w:sz w:val="28"/>
                <w:szCs w:val="28"/>
                <w:lang w:val="kk-KZ"/>
              </w:rPr>
            </w:pPr>
          </w:p>
        </w:tc>
        <w:tc>
          <w:tcPr>
            <w:tcW w:w="3509" w:type="dxa"/>
            <w:tcBorders>
              <w:left w:val="single" w:sz="4" w:space="0" w:color="auto"/>
            </w:tcBorders>
            <w:shd w:val="clear" w:color="auto" w:fill="FDE9D9"/>
          </w:tcPr>
          <w:p w:rsidR="002A4A58" w:rsidRPr="000E48D3" w:rsidRDefault="002A4A58" w:rsidP="00B769E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Осыған ұқсас тапсырмалармен жиі жаттықсаңыз қабілетіңізді шыңдап алуға болады. Бұндай тапсырмалар кәсіби біліктілікті анықтауға арналған тект-зерттеулерде де жиі кездеседі.</w:t>
            </w:r>
          </w:p>
        </w:tc>
      </w:tr>
      <w:tr w:rsidR="00306C2E" w:rsidRPr="000E48D3" w:rsidTr="00B769ED">
        <w:trPr>
          <w:trHeight w:val="3171"/>
        </w:trPr>
        <w:tc>
          <w:tcPr>
            <w:tcW w:w="1288" w:type="dxa"/>
            <w:tcBorders>
              <w:right w:val="single" w:sz="4" w:space="0" w:color="auto"/>
            </w:tcBorders>
            <w:shd w:val="clear" w:color="auto" w:fill="EAF1DD"/>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20-40 балл аралығы</w:t>
            </w:r>
          </w:p>
        </w:tc>
        <w:tc>
          <w:tcPr>
            <w:tcW w:w="3771" w:type="dxa"/>
            <w:tcBorders>
              <w:left w:val="single" w:sz="4" w:space="0" w:color="auto"/>
            </w:tcBorders>
            <w:shd w:val="clear" w:color="auto" w:fill="EAF1DD"/>
          </w:tcPr>
          <w:p w:rsidR="00306C2E" w:rsidRPr="000E48D3" w:rsidRDefault="00306C2E" w:rsidP="00B769E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Сіздің нәтижелеріңіз орташа. Аталмыш тапсырма бойынша қабілетіңізді сәл шыңдасаңыз жоғары нәтиже көрсетеріңіз анық.</w:t>
            </w:r>
          </w:p>
          <w:p w:rsidR="00306C2E" w:rsidRPr="000E48D3" w:rsidRDefault="00306C2E" w:rsidP="00B769ED">
            <w:pPr>
              <w:spacing w:after="0" w:line="240" w:lineRule="auto"/>
              <w:jc w:val="both"/>
              <w:rPr>
                <w:rFonts w:ascii="Times New Roman" w:hAnsi="Times New Roman"/>
                <w:sz w:val="28"/>
                <w:szCs w:val="28"/>
                <w:lang w:val="kk-KZ"/>
              </w:rPr>
            </w:pPr>
          </w:p>
        </w:tc>
        <w:tc>
          <w:tcPr>
            <w:tcW w:w="1286" w:type="dxa"/>
            <w:tcBorders>
              <w:right w:val="single" w:sz="4" w:space="0" w:color="auto"/>
            </w:tcBorders>
            <w:shd w:val="clear" w:color="auto" w:fill="FDE9D9"/>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21-40 балл аралығы</w:t>
            </w:r>
          </w:p>
        </w:tc>
        <w:tc>
          <w:tcPr>
            <w:tcW w:w="3509" w:type="dxa"/>
            <w:tcBorders>
              <w:left w:val="single" w:sz="4" w:space="0" w:color="auto"/>
            </w:tcBorders>
            <w:shd w:val="clear" w:color="auto" w:fill="FDE9D9"/>
          </w:tcPr>
          <w:p w:rsidR="00306C2E" w:rsidRPr="000E48D3" w:rsidRDefault="00306C2E" w:rsidP="00B769E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Сіздің ерекше ойлау қабілетіңіз жақсы қалыптасқан. Бұл тапсырма бойынша Сіз орташа көркеткішке ие болдыңыз. Жиі жаттығатын болсаңыз, жоғары көрсеткішке қиналмай-ақ қол жеткізесіз.</w:t>
            </w:r>
          </w:p>
        </w:tc>
      </w:tr>
      <w:tr w:rsidR="00306C2E" w:rsidRPr="00E12113" w:rsidTr="00B769ED">
        <w:tc>
          <w:tcPr>
            <w:tcW w:w="1288" w:type="dxa"/>
            <w:tcBorders>
              <w:right w:val="single" w:sz="4" w:space="0" w:color="auto"/>
            </w:tcBorders>
            <w:shd w:val="clear" w:color="auto" w:fill="EAF1DD"/>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41-60 балл аралығы</w:t>
            </w:r>
          </w:p>
        </w:tc>
        <w:tc>
          <w:tcPr>
            <w:tcW w:w="3771" w:type="dxa"/>
            <w:tcBorders>
              <w:left w:val="single" w:sz="4" w:space="0" w:color="auto"/>
            </w:tcBorders>
            <w:shd w:val="clear" w:color="auto" w:fill="EAF1DD"/>
          </w:tcPr>
          <w:p w:rsidR="00306C2E" w:rsidRPr="000E48D3" w:rsidRDefault="00306C2E" w:rsidP="00B769ED">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Байқағаныңыздай, бұл тапсырмада тапқырлықпен қатар, жазу жылдамдығы да маңызды. Бір сөзге екі секунт қана уақыт жұмсауға болады. Бұл өте қиын іс. Жазу барысында сіз келесі сөздерді де ойлап отыруыңыз керек. Яғни, ойлау мен жазу әрекетін қатар іске асырасыз. Сондықтан да, сіздің нәтижеңіз мақтауға ылайық.</w:t>
            </w:r>
          </w:p>
        </w:tc>
        <w:tc>
          <w:tcPr>
            <w:tcW w:w="1286" w:type="dxa"/>
            <w:tcBorders>
              <w:right w:val="single" w:sz="4" w:space="0" w:color="auto"/>
            </w:tcBorders>
            <w:shd w:val="clear" w:color="auto" w:fill="FDE9D9"/>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41-60 </w:t>
            </w:r>
            <w:r w:rsidR="00B769ED" w:rsidRPr="000E48D3">
              <w:rPr>
                <w:rFonts w:ascii="Times New Roman" w:hAnsi="Times New Roman"/>
                <w:sz w:val="28"/>
                <w:szCs w:val="28"/>
                <w:lang w:val="kk-KZ"/>
              </w:rPr>
              <w:t xml:space="preserve"> балл </w:t>
            </w:r>
            <w:r w:rsidRPr="000E48D3">
              <w:rPr>
                <w:rFonts w:ascii="Times New Roman" w:hAnsi="Times New Roman"/>
                <w:sz w:val="28"/>
                <w:szCs w:val="28"/>
                <w:lang w:val="kk-KZ"/>
              </w:rPr>
              <w:t>аралығы</w:t>
            </w:r>
          </w:p>
        </w:tc>
        <w:tc>
          <w:tcPr>
            <w:tcW w:w="3509" w:type="dxa"/>
            <w:tcBorders>
              <w:left w:val="single" w:sz="4" w:space="0" w:color="auto"/>
            </w:tcBorders>
            <w:shd w:val="clear" w:color="auto" w:fill="FDE9D9"/>
          </w:tcPr>
          <w:p w:rsidR="00306C2E" w:rsidRPr="000E48D3" w:rsidRDefault="00306C2E" w:rsidP="00B769ED">
            <w:pPr>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Сіздің ерекше ойлау қабілетіңіз  өзгерелерден оқ бойы озық тұр. Өзіңізді шығармашылықпен байланысты кез-келген салада сынап көруіңізге болады. </w:t>
            </w:r>
          </w:p>
          <w:p w:rsidR="00306C2E" w:rsidRPr="000E48D3" w:rsidRDefault="00306C2E" w:rsidP="00B769ED">
            <w:pPr>
              <w:tabs>
                <w:tab w:val="left" w:pos="851"/>
              </w:tabs>
              <w:spacing w:after="0" w:line="240" w:lineRule="auto"/>
              <w:jc w:val="both"/>
              <w:rPr>
                <w:rFonts w:ascii="Times New Roman" w:hAnsi="Times New Roman"/>
                <w:sz w:val="28"/>
                <w:szCs w:val="28"/>
                <w:lang w:val="kk-KZ"/>
              </w:rPr>
            </w:pPr>
          </w:p>
        </w:tc>
      </w:tr>
    </w:tbl>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Жоғарыдағы көрсетілген эксперименттер негізгі жұмысымызға қосымша, жалпы орта және жоғары білім жүйесіндегі білім алушылардың шығармашылық әлеуетін анықтау мақсатында жүргізілген болса, нақты зерттеу тақырыбымызға сәйкес студенттердің көркем шығармаға жасалынатын интерпретация туралы түсініктері мен көзқарастарын,  интерпретацияның сабақ барысындағы қолданыс аясын анықтау мақсатында  алынған сауалнама нәтижесі төмендегідей болды:</w:t>
      </w:r>
    </w:p>
    <w:p w:rsidR="00B769ED" w:rsidRPr="000E48D3" w:rsidRDefault="00B769ED" w:rsidP="00F45408">
      <w:pPr>
        <w:tabs>
          <w:tab w:val="left" w:pos="851"/>
        </w:tabs>
        <w:spacing w:after="0" w:line="240" w:lineRule="auto"/>
        <w:ind w:firstLine="567"/>
        <w:jc w:val="both"/>
        <w:rPr>
          <w:rFonts w:ascii="Times New Roman" w:hAnsi="Times New Roman"/>
          <w:sz w:val="28"/>
          <w:szCs w:val="28"/>
          <w:lang w:val="kk-KZ"/>
        </w:rPr>
      </w:pPr>
    </w:p>
    <w:p w:rsidR="002A4A58" w:rsidRDefault="00DC605D" w:rsidP="00F45408">
      <w:pPr>
        <w:tabs>
          <w:tab w:val="left" w:pos="851"/>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12-</w:t>
      </w:r>
      <w:r w:rsidR="002A4A58" w:rsidRPr="000E48D3">
        <w:rPr>
          <w:rFonts w:ascii="Times New Roman" w:hAnsi="Times New Roman"/>
          <w:i/>
          <w:sz w:val="28"/>
          <w:szCs w:val="28"/>
          <w:lang w:val="kk-KZ"/>
        </w:rPr>
        <w:t xml:space="preserve">кесте. Студенттердің көркем шығармаға жасалынатын интерпретация туралы түсініктерін анықтау мақсатында  алынған сауалнама нәтижелері </w:t>
      </w:r>
    </w:p>
    <w:p w:rsidR="00745FEB" w:rsidRPr="000E48D3" w:rsidRDefault="00745FEB" w:rsidP="00F45408">
      <w:pPr>
        <w:tabs>
          <w:tab w:val="left" w:pos="851"/>
        </w:tabs>
        <w:spacing w:after="0" w:line="240" w:lineRule="auto"/>
        <w:ind w:firstLine="567"/>
        <w:jc w:val="both"/>
        <w:rPr>
          <w:rFonts w:ascii="Times New Roman" w:hAnsi="Times New Roman"/>
          <w:i/>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7"/>
        <w:gridCol w:w="4927"/>
      </w:tblGrid>
      <w:tr w:rsidR="008A1334" w:rsidRPr="000E48D3" w:rsidTr="00F96860">
        <w:trPr>
          <w:trHeight w:val="630"/>
        </w:trPr>
        <w:tc>
          <w:tcPr>
            <w:tcW w:w="4927" w:type="dxa"/>
          </w:tcPr>
          <w:p w:rsidR="008A1334" w:rsidRPr="000E48D3" w:rsidRDefault="008A1334" w:rsidP="008A1334">
            <w:pPr>
              <w:tabs>
                <w:tab w:val="left" w:pos="851"/>
              </w:tabs>
              <w:spacing w:after="0" w:line="240" w:lineRule="auto"/>
              <w:rPr>
                <w:rFonts w:ascii="Times New Roman" w:hAnsi="Times New Roman"/>
                <w:b/>
                <w:sz w:val="28"/>
                <w:szCs w:val="28"/>
                <w:lang w:val="kk-KZ"/>
              </w:rPr>
            </w:pPr>
            <w:r w:rsidRPr="000E48D3">
              <w:rPr>
                <w:rFonts w:ascii="Times New Roman" w:hAnsi="Times New Roman"/>
                <w:b/>
                <w:sz w:val="28"/>
                <w:szCs w:val="28"/>
                <w:lang w:val="kk-KZ"/>
              </w:rPr>
              <w:t>Сауалнама сұрақтары</w:t>
            </w:r>
          </w:p>
        </w:tc>
        <w:tc>
          <w:tcPr>
            <w:tcW w:w="4927" w:type="dxa"/>
            <w:tcBorders>
              <w:bottom w:val="single" w:sz="4" w:space="0" w:color="auto"/>
            </w:tcBorders>
          </w:tcPr>
          <w:p w:rsidR="008A1334" w:rsidRPr="000E48D3" w:rsidRDefault="008A1334" w:rsidP="008A1334">
            <w:pPr>
              <w:tabs>
                <w:tab w:val="left" w:pos="851"/>
              </w:tabs>
              <w:spacing w:after="0" w:line="240" w:lineRule="auto"/>
              <w:rPr>
                <w:rFonts w:ascii="Times New Roman" w:hAnsi="Times New Roman"/>
                <w:b/>
                <w:sz w:val="28"/>
                <w:szCs w:val="28"/>
                <w:lang w:val="kk-KZ"/>
              </w:rPr>
            </w:pPr>
            <w:r w:rsidRPr="000E48D3">
              <w:rPr>
                <w:rFonts w:ascii="Times New Roman" w:hAnsi="Times New Roman"/>
                <w:b/>
                <w:sz w:val="28"/>
                <w:szCs w:val="28"/>
                <w:lang w:val="kk-KZ"/>
              </w:rPr>
              <w:t>Жауаптар көрсеткіші</w:t>
            </w:r>
          </w:p>
        </w:tc>
      </w:tr>
      <w:tr w:rsidR="008A1334" w:rsidRPr="000E48D3" w:rsidTr="00745FEB">
        <w:trPr>
          <w:trHeight w:val="435"/>
        </w:trPr>
        <w:tc>
          <w:tcPr>
            <w:tcW w:w="4927" w:type="dxa"/>
          </w:tcPr>
          <w:p w:rsidR="008A1334" w:rsidRPr="000E48D3" w:rsidRDefault="008A1334" w:rsidP="008A1334">
            <w:pPr>
              <w:tabs>
                <w:tab w:val="left" w:pos="851"/>
              </w:tabs>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1</w:t>
            </w:r>
          </w:p>
        </w:tc>
        <w:tc>
          <w:tcPr>
            <w:tcW w:w="4927" w:type="dxa"/>
            <w:tcBorders>
              <w:bottom w:val="single" w:sz="4" w:space="0" w:color="auto"/>
            </w:tcBorders>
          </w:tcPr>
          <w:p w:rsidR="008A1334" w:rsidRPr="000E48D3" w:rsidRDefault="008A1334" w:rsidP="008A1334">
            <w:pPr>
              <w:tabs>
                <w:tab w:val="left" w:pos="851"/>
              </w:tabs>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2</w:t>
            </w:r>
          </w:p>
        </w:tc>
      </w:tr>
      <w:tr w:rsidR="00306C2E" w:rsidRPr="00E12113" w:rsidTr="00F96860">
        <w:trPr>
          <w:trHeight w:val="630"/>
        </w:trPr>
        <w:tc>
          <w:tcPr>
            <w:tcW w:w="4927" w:type="dxa"/>
            <w:vMerge w:val="restart"/>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1.Көркем шығарма интерпретациясы дегенді қалай түсінесіз?</w:t>
            </w:r>
          </w:p>
        </w:tc>
        <w:tc>
          <w:tcPr>
            <w:tcW w:w="4927" w:type="dxa"/>
            <w:tcBorders>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57 студент (51,8%) –  оқырманның шығарманы өзіндік қабылдауы;</w:t>
            </w:r>
          </w:p>
        </w:tc>
      </w:tr>
      <w:tr w:rsidR="00306C2E" w:rsidRPr="000E48D3" w:rsidTr="00F96860">
        <w:trPr>
          <w:trHeight w:val="636"/>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34 студент (30,9%) – шығарманы талдау мен интерпретациялау тең ұғым;  </w:t>
            </w:r>
          </w:p>
        </w:tc>
      </w:tr>
      <w:tr w:rsidR="00306C2E" w:rsidRPr="000E48D3" w:rsidTr="00F96860">
        <w:trPr>
          <w:trHeight w:val="277"/>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31 студент (28,2 %)– авторлық идеяны ашу; </w:t>
            </w:r>
          </w:p>
        </w:tc>
      </w:tr>
      <w:tr w:rsidR="00306C2E" w:rsidRPr="000E48D3" w:rsidTr="00F96860">
        <w:trPr>
          <w:trHeight w:val="600"/>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30 студент (27,3%) – мәтінді терең түсіну</w:t>
            </w:r>
          </w:p>
        </w:tc>
      </w:tr>
      <w:tr w:rsidR="00306C2E" w:rsidRPr="00E12113" w:rsidTr="00F96860">
        <w:trPr>
          <w:trHeight w:val="900"/>
        </w:trPr>
        <w:tc>
          <w:tcPr>
            <w:tcW w:w="4927" w:type="dxa"/>
            <w:vMerge w:val="restart"/>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 Интерпретацияның қай түрі сізге жақынырақ?</w:t>
            </w:r>
          </w:p>
        </w:tc>
        <w:tc>
          <w:tcPr>
            <w:tcW w:w="4927" w:type="dxa"/>
            <w:tcBorders>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36 студент (32,7%)  – көркем шығарманың астарын өнердің өзге түрлері арқылы жеткізу; </w:t>
            </w:r>
          </w:p>
        </w:tc>
      </w:tr>
      <w:tr w:rsidR="00306C2E" w:rsidRPr="00E12113" w:rsidTr="00F96860">
        <w:trPr>
          <w:trHeight w:val="915"/>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53 студент (48,2)  – шығарма желісі бойынша қойылым, фильм т.б. дайындау; </w:t>
            </w:r>
          </w:p>
        </w:tc>
      </w:tr>
      <w:tr w:rsidR="00306C2E" w:rsidRPr="00E12113" w:rsidTr="00F96860">
        <w:trPr>
          <w:trHeight w:val="630"/>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B769ED">
            <w:pPr>
              <w:pStyle w:val="a3"/>
              <w:numPr>
                <w:ilvl w:val="0"/>
                <w:numId w:val="35"/>
              </w:num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студент (3,6%) – әдебиеттің өзге жанрларына ауыстыру; </w:t>
            </w:r>
          </w:p>
          <w:p w:rsidR="00B769ED" w:rsidRPr="000E48D3" w:rsidRDefault="00B769ED" w:rsidP="00B769ED">
            <w:pPr>
              <w:pStyle w:val="a3"/>
              <w:tabs>
                <w:tab w:val="left" w:pos="851"/>
              </w:tabs>
              <w:spacing w:after="0" w:line="240" w:lineRule="auto"/>
              <w:ind w:left="375"/>
              <w:jc w:val="both"/>
              <w:rPr>
                <w:rFonts w:ascii="Times New Roman" w:hAnsi="Times New Roman"/>
                <w:sz w:val="28"/>
                <w:szCs w:val="28"/>
                <w:lang w:val="kk-KZ"/>
              </w:rPr>
            </w:pPr>
          </w:p>
        </w:tc>
      </w:tr>
      <w:tr w:rsidR="00306C2E" w:rsidRPr="00E12113" w:rsidTr="000E48D3">
        <w:trPr>
          <w:trHeight w:val="975"/>
        </w:trPr>
        <w:tc>
          <w:tcPr>
            <w:tcW w:w="4927" w:type="dxa"/>
            <w:vMerge/>
            <w:tcBorders>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39 студент (35,5%) – шығарма желісін өз қиялыңда өрбіте түсу</w:t>
            </w:r>
          </w:p>
        </w:tc>
      </w:tr>
      <w:tr w:rsidR="00B769ED" w:rsidRPr="00E12113" w:rsidTr="000E48D3">
        <w:trPr>
          <w:trHeight w:val="2631"/>
        </w:trPr>
        <w:tc>
          <w:tcPr>
            <w:tcW w:w="4927" w:type="dxa"/>
            <w:tcBorders>
              <w:top w:val="single" w:sz="4" w:space="0" w:color="auto"/>
              <w:bottom w:val="nil"/>
            </w:tcBorders>
          </w:tcPr>
          <w:p w:rsidR="00B769ED" w:rsidRPr="000E48D3" w:rsidRDefault="00B769ED"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3. Көркем шығарманы  оқытуда театрландырылған қойылымдар, шығарманың кинонұсқасы, музыкалық туындылар т.б. атқаратын қызметі қандай?»</w:t>
            </w:r>
          </w:p>
        </w:tc>
        <w:tc>
          <w:tcPr>
            <w:tcW w:w="4927" w:type="dxa"/>
            <w:tcBorders>
              <w:top w:val="single" w:sz="4" w:space="0" w:color="auto"/>
              <w:bottom w:val="nil"/>
            </w:tcBorders>
          </w:tcPr>
          <w:p w:rsidR="00B769ED" w:rsidRPr="000E48D3" w:rsidRDefault="00B769ED"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66 студент (60,6%)  – шығарманың кезеңдік ерекшеліктерін түсінуге, кейіпкерлерді тануға ықпал етеді, </w:t>
            </w:r>
          </w:p>
          <w:p w:rsidR="00B769ED" w:rsidRPr="000E48D3" w:rsidRDefault="00B769ED"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42 студент (38,5%)  – шығарманың мәнін тереңінен ұғуға ықпал етеді; </w:t>
            </w:r>
          </w:p>
          <w:p w:rsidR="00B769ED" w:rsidRPr="000E48D3" w:rsidRDefault="00B769ED" w:rsidP="00F45408">
            <w:pPr>
              <w:tabs>
                <w:tab w:val="left" w:pos="851"/>
              </w:tabs>
              <w:jc w:val="both"/>
              <w:rPr>
                <w:rFonts w:ascii="Times New Roman" w:hAnsi="Times New Roman"/>
                <w:sz w:val="28"/>
                <w:szCs w:val="28"/>
                <w:lang w:val="kk-KZ"/>
              </w:rPr>
            </w:pPr>
            <w:r w:rsidRPr="000E48D3">
              <w:rPr>
                <w:rFonts w:ascii="Times New Roman" w:hAnsi="Times New Roman"/>
                <w:sz w:val="28"/>
                <w:szCs w:val="28"/>
                <w:lang w:val="kk-KZ"/>
              </w:rPr>
              <w:t xml:space="preserve">20 студент (18,3%) – көркем мәтін поэтикасын түсінуге ықпал етеді; </w:t>
            </w:r>
          </w:p>
        </w:tc>
      </w:tr>
      <w:tr w:rsidR="00B769ED" w:rsidRPr="000E48D3" w:rsidTr="000E48D3">
        <w:trPr>
          <w:trHeight w:val="283"/>
        </w:trPr>
        <w:tc>
          <w:tcPr>
            <w:tcW w:w="9854" w:type="dxa"/>
            <w:gridSpan w:val="2"/>
            <w:tcBorders>
              <w:top w:val="nil"/>
              <w:left w:val="nil"/>
              <w:right w:val="nil"/>
            </w:tcBorders>
          </w:tcPr>
          <w:p w:rsidR="00B769ED" w:rsidRPr="000E48D3" w:rsidRDefault="00DC605D" w:rsidP="00B769ED">
            <w:pPr>
              <w:tabs>
                <w:tab w:val="left" w:pos="851"/>
              </w:tabs>
              <w:spacing w:after="0" w:line="240" w:lineRule="auto"/>
              <w:jc w:val="both"/>
              <w:rPr>
                <w:rFonts w:ascii="Times New Roman" w:hAnsi="Times New Roman"/>
                <w:sz w:val="28"/>
                <w:szCs w:val="28"/>
                <w:lang w:val="kk-KZ"/>
              </w:rPr>
            </w:pPr>
            <w:r w:rsidRPr="000E48D3">
              <w:rPr>
                <w:rFonts w:ascii="Times New Roman" w:hAnsi="Times New Roman"/>
                <w:i/>
                <w:sz w:val="28"/>
                <w:szCs w:val="28"/>
                <w:lang w:val="kk-KZ"/>
              </w:rPr>
              <w:t>12</w:t>
            </w:r>
            <w:r w:rsidR="00B769ED" w:rsidRPr="000E48D3">
              <w:rPr>
                <w:rFonts w:ascii="Times New Roman" w:hAnsi="Times New Roman"/>
                <w:i/>
                <w:sz w:val="28"/>
                <w:szCs w:val="28"/>
                <w:lang w:val="kk-KZ"/>
              </w:rPr>
              <w:t xml:space="preserve">- кестенің жалғасы </w:t>
            </w:r>
          </w:p>
        </w:tc>
      </w:tr>
      <w:tr w:rsidR="00B769ED" w:rsidRPr="000E48D3" w:rsidTr="000E48D3">
        <w:trPr>
          <w:trHeight w:val="234"/>
        </w:trPr>
        <w:tc>
          <w:tcPr>
            <w:tcW w:w="4927" w:type="dxa"/>
          </w:tcPr>
          <w:p w:rsidR="00B769ED" w:rsidRPr="000E48D3" w:rsidRDefault="00B769ED" w:rsidP="00B769ED">
            <w:pPr>
              <w:tabs>
                <w:tab w:val="left" w:pos="851"/>
              </w:tabs>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1</w:t>
            </w:r>
          </w:p>
        </w:tc>
        <w:tc>
          <w:tcPr>
            <w:tcW w:w="4927" w:type="dxa"/>
            <w:tcBorders>
              <w:top w:val="single" w:sz="4" w:space="0" w:color="auto"/>
            </w:tcBorders>
          </w:tcPr>
          <w:p w:rsidR="00B769ED" w:rsidRPr="000E48D3" w:rsidRDefault="00B769ED" w:rsidP="00B769ED">
            <w:pPr>
              <w:tabs>
                <w:tab w:val="left" w:pos="851"/>
              </w:tabs>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2</w:t>
            </w:r>
          </w:p>
        </w:tc>
      </w:tr>
      <w:tr w:rsidR="000E48D3" w:rsidRPr="00E12113" w:rsidTr="00B769ED">
        <w:trPr>
          <w:trHeight w:val="562"/>
        </w:trPr>
        <w:tc>
          <w:tcPr>
            <w:tcW w:w="4927" w:type="dxa"/>
          </w:tcPr>
          <w:p w:rsidR="000E48D3" w:rsidRPr="000E48D3" w:rsidRDefault="000E48D3" w:rsidP="00B769ED">
            <w:pPr>
              <w:tabs>
                <w:tab w:val="left" w:pos="851"/>
              </w:tabs>
              <w:spacing w:after="0" w:line="240" w:lineRule="auto"/>
              <w:jc w:val="center"/>
              <w:rPr>
                <w:rFonts w:ascii="Times New Roman" w:hAnsi="Times New Roman"/>
                <w:b/>
                <w:sz w:val="28"/>
                <w:szCs w:val="28"/>
                <w:lang w:val="kk-KZ"/>
              </w:rPr>
            </w:pPr>
          </w:p>
        </w:tc>
        <w:tc>
          <w:tcPr>
            <w:tcW w:w="4927" w:type="dxa"/>
            <w:tcBorders>
              <w:top w:val="single" w:sz="4" w:space="0" w:color="auto"/>
            </w:tcBorders>
          </w:tcPr>
          <w:p w:rsidR="000E48D3" w:rsidRPr="000E48D3" w:rsidRDefault="000E48D3" w:rsidP="000E48D3">
            <w:pPr>
              <w:tabs>
                <w:tab w:val="left" w:pos="851"/>
              </w:tabs>
              <w:spacing w:after="0" w:line="240" w:lineRule="auto"/>
              <w:jc w:val="both"/>
              <w:rPr>
                <w:rFonts w:ascii="Times New Roman" w:hAnsi="Times New Roman"/>
                <w:b/>
                <w:sz w:val="28"/>
                <w:szCs w:val="28"/>
                <w:lang w:val="kk-KZ"/>
              </w:rPr>
            </w:pPr>
            <w:r w:rsidRPr="000E48D3">
              <w:rPr>
                <w:rFonts w:ascii="Times New Roman" w:hAnsi="Times New Roman"/>
                <w:sz w:val="28"/>
                <w:szCs w:val="28"/>
                <w:lang w:val="kk-KZ"/>
              </w:rPr>
              <w:t>11 студент (10,1%) – дайын түсінікті таңып беріп, білім алушыға шығарманы өз бетінше түсінуіне кедергі келтіреді</w:t>
            </w:r>
          </w:p>
        </w:tc>
      </w:tr>
      <w:tr w:rsidR="00306C2E" w:rsidRPr="00E12113" w:rsidTr="00F96860">
        <w:trPr>
          <w:trHeight w:val="675"/>
        </w:trPr>
        <w:tc>
          <w:tcPr>
            <w:tcW w:w="4927" w:type="dxa"/>
            <w:vMerge w:val="restart"/>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4. Студенттің көркем шығарманы түсінуі </w:t>
            </w:r>
            <w:r w:rsidR="001A31DA" w:rsidRPr="000E48D3">
              <w:rPr>
                <w:rFonts w:ascii="Times New Roman" w:hAnsi="Times New Roman"/>
                <w:sz w:val="28"/>
                <w:szCs w:val="28"/>
                <w:lang w:val="kk-KZ"/>
              </w:rPr>
              <w:t>төмендегі талаптардың қайсынына</w:t>
            </w:r>
            <w:r w:rsidRPr="000E48D3">
              <w:rPr>
                <w:rFonts w:ascii="Times New Roman" w:hAnsi="Times New Roman"/>
                <w:sz w:val="28"/>
                <w:szCs w:val="28"/>
                <w:lang w:val="kk-KZ"/>
              </w:rPr>
              <w:t xml:space="preserve"> негізделуі керек?</w:t>
            </w:r>
          </w:p>
        </w:tc>
        <w:tc>
          <w:tcPr>
            <w:tcW w:w="4927" w:type="dxa"/>
            <w:tcBorders>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87 студент (80,6%) – өзінің жеке қабылдаулары мен сезімдеріне; </w:t>
            </w:r>
          </w:p>
        </w:tc>
      </w:tr>
      <w:tr w:rsidR="00306C2E" w:rsidRPr="00E12113" w:rsidTr="00F96860">
        <w:trPr>
          <w:trHeight w:val="345"/>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35 студент (32,4%) –  көркем шығарма мәтінін толық білуге;</w:t>
            </w:r>
          </w:p>
        </w:tc>
      </w:tr>
      <w:tr w:rsidR="00306C2E" w:rsidRPr="000E48D3" w:rsidTr="00F96860">
        <w:trPr>
          <w:trHeight w:val="622"/>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 10 студент (9,3%) –  әдеби сыншылардың пікіріне; </w:t>
            </w:r>
          </w:p>
        </w:tc>
      </w:tr>
      <w:tr w:rsidR="00306C2E" w:rsidRPr="000E48D3" w:rsidTr="00F96860">
        <w:trPr>
          <w:trHeight w:val="555"/>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2 студент (1,9%) – мұғалімнің көзқарасына; </w:t>
            </w:r>
          </w:p>
        </w:tc>
      </w:tr>
      <w:tr w:rsidR="00306C2E" w:rsidRPr="000E48D3" w:rsidTr="000E48D3">
        <w:trPr>
          <w:trHeight w:val="583"/>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 студент (1,9%) – көпшіліктің қабылдауына</w:t>
            </w:r>
          </w:p>
        </w:tc>
      </w:tr>
      <w:tr w:rsidR="00306C2E" w:rsidRPr="00E12113" w:rsidTr="00F96860">
        <w:trPr>
          <w:trHeight w:val="360"/>
        </w:trPr>
        <w:tc>
          <w:tcPr>
            <w:tcW w:w="4927" w:type="dxa"/>
            <w:vMerge w:val="restart"/>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5. Егер басқа студенттің көркем шығарма мен оның кейіпкерлері туралы пікірі жалпы қалыптасқан пікірден өзгеше болса, ол студенттің пікірін қолдайсыз ба?</w:t>
            </w:r>
          </w:p>
        </w:tc>
        <w:tc>
          <w:tcPr>
            <w:tcW w:w="4927" w:type="dxa"/>
            <w:tcBorders>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96,4 % - иә, егер ол дәйекті пікір болса;</w:t>
            </w:r>
          </w:p>
        </w:tc>
      </w:tr>
      <w:tr w:rsidR="00306C2E" w:rsidRPr="000E48D3" w:rsidTr="00F96860">
        <w:trPr>
          <w:trHeight w:val="986"/>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2,7 % - жоқ;</w:t>
            </w:r>
          </w:p>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r>
      <w:tr w:rsidR="00306C2E" w:rsidRPr="000E48D3" w:rsidTr="00F96860">
        <w:trPr>
          <w:trHeight w:val="300"/>
        </w:trPr>
        <w:tc>
          <w:tcPr>
            <w:tcW w:w="4927" w:type="dxa"/>
            <w:vMerge w:val="restart"/>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6. Әдебиет сабақтарында өнердің қай түрі көбірек қолданылады?</w:t>
            </w:r>
          </w:p>
        </w:tc>
        <w:tc>
          <w:tcPr>
            <w:tcW w:w="4927" w:type="dxa"/>
            <w:tcBorders>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55,5 % - сахналық қойылымдар;</w:t>
            </w:r>
          </w:p>
        </w:tc>
      </w:tr>
      <w:tr w:rsidR="00306C2E" w:rsidRPr="000E48D3" w:rsidTr="00F96860">
        <w:trPr>
          <w:trHeight w:val="299"/>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22,7 % - бейнелеу өнері;</w:t>
            </w:r>
          </w:p>
        </w:tc>
      </w:tr>
      <w:tr w:rsidR="00306C2E" w:rsidRPr="000E48D3" w:rsidTr="00F96860">
        <w:trPr>
          <w:trHeight w:val="315"/>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18,2 % - көркем фильмдер;</w:t>
            </w:r>
          </w:p>
        </w:tc>
      </w:tr>
      <w:tr w:rsidR="00306C2E" w:rsidRPr="000E48D3" w:rsidTr="000E48D3">
        <w:trPr>
          <w:trHeight w:val="263"/>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3,6 % - музыка</w:t>
            </w:r>
          </w:p>
        </w:tc>
      </w:tr>
      <w:tr w:rsidR="00306C2E" w:rsidRPr="00E12113" w:rsidTr="00F96860">
        <w:trPr>
          <w:trHeight w:val="630"/>
        </w:trPr>
        <w:tc>
          <w:tcPr>
            <w:tcW w:w="4927" w:type="dxa"/>
            <w:vMerge w:val="restart"/>
          </w:tcPr>
          <w:p w:rsidR="00306C2E" w:rsidRPr="000E48D3" w:rsidRDefault="00306C2E" w:rsidP="000E48D3">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 xml:space="preserve">7. Студенттердің оқыған шығармасы негізінде қойылған театр </w:t>
            </w:r>
            <w:r w:rsidR="000E48D3">
              <w:rPr>
                <w:rFonts w:ascii="Times New Roman" w:hAnsi="Times New Roman"/>
                <w:sz w:val="28"/>
                <w:szCs w:val="28"/>
                <w:lang w:val="kk-KZ"/>
              </w:rPr>
              <w:t>қойылымдарына</w:t>
            </w:r>
            <w:r w:rsidRPr="000E48D3">
              <w:rPr>
                <w:rFonts w:ascii="Times New Roman" w:hAnsi="Times New Roman"/>
                <w:sz w:val="28"/>
                <w:szCs w:val="28"/>
                <w:lang w:val="kk-KZ"/>
              </w:rPr>
              <w:t xml:space="preserve"> баруы қаншалықты маңызды?</w:t>
            </w:r>
          </w:p>
        </w:tc>
        <w:tc>
          <w:tcPr>
            <w:tcW w:w="4927" w:type="dxa"/>
            <w:tcBorders>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81,8 % - мүмкіндік болса барған артық болмайды;</w:t>
            </w:r>
          </w:p>
        </w:tc>
      </w:tr>
      <w:tr w:rsidR="00306C2E" w:rsidRPr="000E48D3" w:rsidTr="00F96860">
        <w:trPr>
          <w:trHeight w:val="330"/>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15,5 %- өте маңызды;</w:t>
            </w:r>
          </w:p>
        </w:tc>
      </w:tr>
      <w:tr w:rsidR="00306C2E" w:rsidRPr="000E48D3" w:rsidTr="000E48D3">
        <w:trPr>
          <w:trHeight w:val="257"/>
        </w:trPr>
        <w:tc>
          <w:tcPr>
            <w:tcW w:w="4927" w:type="dxa"/>
            <w:vMerge/>
          </w:tcPr>
          <w:p w:rsidR="00306C2E" w:rsidRPr="000E48D3" w:rsidRDefault="00306C2E" w:rsidP="00F45408">
            <w:pPr>
              <w:tabs>
                <w:tab w:val="left" w:pos="851"/>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2,7 % - қажеттілігі жоқ.</w:t>
            </w:r>
          </w:p>
        </w:tc>
      </w:tr>
      <w:tr w:rsidR="00306C2E" w:rsidRPr="000E48D3" w:rsidTr="00F96860">
        <w:trPr>
          <w:trHeight w:val="904"/>
        </w:trPr>
        <w:tc>
          <w:tcPr>
            <w:tcW w:w="4927" w:type="dxa"/>
            <w:vMerge w:val="restart"/>
          </w:tcPr>
          <w:p w:rsidR="00306C2E" w:rsidRPr="000E48D3" w:rsidRDefault="00306C2E" w:rsidP="000E48D3">
            <w:pPr>
              <w:pStyle w:val="a3"/>
              <w:numPr>
                <w:ilvl w:val="0"/>
                <w:numId w:val="37"/>
              </w:numPr>
              <w:tabs>
                <w:tab w:val="left" w:pos="284"/>
                <w:tab w:val="left" w:pos="567"/>
                <w:tab w:val="left" w:pos="1425"/>
              </w:tabs>
              <w:spacing w:after="0" w:line="240" w:lineRule="auto"/>
              <w:ind w:left="0" w:firstLine="0"/>
              <w:jc w:val="both"/>
              <w:rPr>
                <w:rFonts w:ascii="Times New Roman" w:hAnsi="Times New Roman"/>
                <w:sz w:val="28"/>
                <w:szCs w:val="28"/>
                <w:lang w:val="kk-KZ"/>
              </w:rPr>
            </w:pPr>
            <w:r w:rsidRPr="000E48D3">
              <w:rPr>
                <w:rFonts w:ascii="Times New Roman" w:hAnsi="Times New Roman"/>
                <w:sz w:val="28"/>
                <w:szCs w:val="28"/>
                <w:lang w:val="kk-KZ"/>
              </w:rPr>
              <w:t>Классикалық шығармаларды жаңаша интерпре</w:t>
            </w:r>
            <w:r w:rsidR="000E48D3" w:rsidRPr="000E48D3">
              <w:rPr>
                <w:rFonts w:ascii="Times New Roman" w:hAnsi="Times New Roman"/>
                <w:sz w:val="28"/>
                <w:szCs w:val="28"/>
                <w:lang w:val="kk-KZ"/>
              </w:rPr>
              <w:t>тациялауға көзқарасының қандай?</w:t>
            </w:r>
            <w:r w:rsidRPr="000E48D3">
              <w:rPr>
                <w:rFonts w:ascii="Times New Roman" w:hAnsi="Times New Roman"/>
                <w:sz w:val="28"/>
                <w:szCs w:val="28"/>
                <w:lang w:val="kk-KZ"/>
              </w:rPr>
              <w:t xml:space="preserve">(Қазіргі заманның құндылықтарына сай вайн, рэп, </w:t>
            </w:r>
            <w:r w:rsidR="000E48D3" w:rsidRPr="000E48D3">
              <w:rPr>
                <w:rFonts w:ascii="Times New Roman" w:hAnsi="Times New Roman"/>
                <w:sz w:val="28"/>
                <w:szCs w:val="28"/>
                <w:lang w:val="kk-KZ"/>
              </w:rPr>
              <w:t>Q-pop</w:t>
            </w:r>
            <w:r w:rsidR="000E48D3">
              <w:rPr>
                <w:rFonts w:ascii="Times New Roman" w:hAnsi="Times New Roman"/>
                <w:sz w:val="28"/>
                <w:szCs w:val="28"/>
                <w:lang w:val="kk-KZ"/>
              </w:rPr>
              <w:t xml:space="preserve">, </w:t>
            </w:r>
            <w:r w:rsidRPr="000E48D3">
              <w:rPr>
                <w:rFonts w:ascii="Times New Roman" w:hAnsi="Times New Roman"/>
                <w:sz w:val="28"/>
                <w:szCs w:val="28"/>
                <w:lang w:val="kk-KZ"/>
              </w:rPr>
              <w:t>аниме т.б.)</w:t>
            </w: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74,5 % - қарсылығым жоқ, ондай интерпретациялар да сабақ барысында талдану керек;</w:t>
            </w:r>
          </w:p>
        </w:tc>
      </w:tr>
      <w:tr w:rsidR="00306C2E" w:rsidRPr="000E48D3" w:rsidTr="00F96860">
        <w:trPr>
          <w:trHeight w:val="375"/>
        </w:trPr>
        <w:tc>
          <w:tcPr>
            <w:tcW w:w="4927" w:type="dxa"/>
            <w:vMerge/>
          </w:tcPr>
          <w:p w:rsidR="00306C2E" w:rsidRPr="000E48D3" w:rsidRDefault="00306C2E" w:rsidP="00F45408">
            <w:pPr>
              <w:tabs>
                <w:tab w:val="left" w:pos="284"/>
                <w:tab w:val="left" w:pos="567"/>
                <w:tab w:val="left" w:pos="1425"/>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20,9 % - әр кезде әрқалай;</w:t>
            </w:r>
          </w:p>
        </w:tc>
      </w:tr>
      <w:tr w:rsidR="00306C2E" w:rsidRPr="000E48D3" w:rsidTr="00F96860">
        <w:trPr>
          <w:trHeight w:val="227"/>
        </w:trPr>
        <w:tc>
          <w:tcPr>
            <w:tcW w:w="4927" w:type="dxa"/>
            <w:vMerge/>
          </w:tcPr>
          <w:p w:rsidR="00306C2E" w:rsidRPr="000E48D3" w:rsidRDefault="00306C2E" w:rsidP="00F45408">
            <w:pPr>
              <w:tabs>
                <w:tab w:val="left" w:pos="284"/>
                <w:tab w:val="left" w:pos="567"/>
                <w:tab w:val="left" w:pos="1425"/>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4,5 % - қарсымын</w:t>
            </w:r>
          </w:p>
        </w:tc>
      </w:tr>
      <w:tr w:rsidR="00306C2E" w:rsidRPr="00E12113" w:rsidTr="00F96860">
        <w:trPr>
          <w:trHeight w:val="600"/>
        </w:trPr>
        <w:tc>
          <w:tcPr>
            <w:tcW w:w="4927" w:type="dxa"/>
            <w:vMerge w:val="restart"/>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9. Егер шығарманың экранизациясын көрген болсаңыз, туынды мәтінін оқисыз ба?</w:t>
            </w:r>
          </w:p>
          <w:p w:rsidR="00306C2E" w:rsidRPr="000E48D3" w:rsidRDefault="00306C2E" w:rsidP="00F45408">
            <w:pPr>
              <w:tabs>
                <w:tab w:val="left" w:pos="284"/>
                <w:tab w:val="left" w:pos="567"/>
                <w:tab w:val="left" w:pos="1425"/>
              </w:tabs>
              <w:spacing w:after="0" w:line="240" w:lineRule="auto"/>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68,2 % - сирек оқимын, көп жағдайда оқымаймын;</w:t>
            </w:r>
          </w:p>
        </w:tc>
      </w:tr>
      <w:tr w:rsidR="00306C2E" w:rsidRPr="000E48D3" w:rsidTr="00F96860">
        <w:trPr>
          <w:trHeight w:val="300"/>
        </w:trPr>
        <w:tc>
          <w:tcPr>
            <w:tcW w:w="4927" w:type="dxa"/>
            <w:vMerge/>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26,4 % - иә, оқимын;</w:t>
            </w:r>
          </w:p>
        </w:tc>
      </w:tr>
      <w:tr w:rsidR="00306C2E" w:rsidRPr="000E48D3" w:rsidTr="00F96860">
        <w:trPr>
          <w:trHeight w:val="300"/>
        </w:trPr>
        <w:tc>
          <w:tcPr>
            <w:tcW w:w="4927" w:type="dxa"/>
            <w:vMerge/>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3,6 % - жоқ оқымаймын;</w:t>
            </w:r>
          </w:p>
        </w:tc>
      </w:tr>
      <w:tr w:rsidR="00306C2E" w:rsidRPr="000E48D3" w:rsidTr="00F96860">
        <w:trPr>
          <w:trHeight w:val="582"/>
        </w:trPr>
        <w:tc>
          <w:tcPr>
            <w:tcW w:w="4927" w:type="dxa"/>
            <w:vMerge/>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tc>
        <w:tc>
          <w:tcPr>
            <w:tcW w:w="4927" w:type="dxa"/>
            <w:tcBorders>
              <w:top w:val="single" w:sz="4" w:space="0" w:color="auto"/>
              <w:bottom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0,9 % - қызықтырып жатса, оқуға ынтығамын;</w:t>
            </w:r>
          </w:p>
        </w:tc>
      </w:tr>
      <w:tr w:rsidR="00306C2E" w:rsidRPr="00E12113" w:rsidTr="00F96860">
        <w:trPr>
          <w:trHeight w:val="1023"/>
        </w:trPr>
        <w:tc>
          <w:tcPr>
            <w:tcW w:w="4927" w:type="dxa"/>
            <w:vMerge/>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tc>
        <w:tc>
          <w:tcPr>
            <w:tcW w:w="4927" w:type="dxa"/>
            <w:tcBorders>
              <w:top w:val="single" w:sz="4" w:space="0" w:color="auto"/>
            </w:tcBorders>
          </w:tcPr>
          <w:p w:rsidR="00306C2E" w:rsidRPr="000E48D3" w:rsidRDefault="00306C2E" w:rsidP="00F45408">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0,9 % - керісінше, кітапты оқып, сосын экранизациясын көргенді жақсы көремін.</w:t>
            </w:r>
          </w:p>
        </w:tc>
      </w:tr>
    </w:tbl>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Сауалнама нәтижелерін талдау барысында студенттердің көркем шығармаға жасалатын интерпретация, шығарманы түсіну мен талдау төңірегінде жалпы білімдері бар екені байқалады. Алайда, оны жүзеге асыру, қолдану, шығармашылық өнім ұсыну тұрғысынан олқылық танытатын тұстар бар. Ол туралы келесі эксперимент жұмыстары негізінде кеңірек тоқталамыз. Сондай-ақ, ұсынылған сауалнама нәтижесінде әдебиет сабақтарында көбіне-көп сахналық қойылымдар қойғызу мен бейнелеу, сурет салудан өзге интерпретациялау тәсілдерін сирек қолданатынымызды байқауға болады. </w:t>
      </w: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Дәл осы сауалнама шетелдік тағлымдама барысында Босния және Герцеговина федерациясында Халықарлық Бурч университетің студенттерінен де (фокус-топ) алынған болатын. Екі ел студенттердінің сауалнамаға ұсынған жауаптары арасында айтарлықтай айырмашылық бар. Бұл айырмашылықтар әр ұлттың менталитетіне, дүниеге деген көзқарасына, өмір салтына, әдеби шығармалардың насихатталуына тікелей байланысты екені даусыз. Дегенмен, білім беру жүйесінің, пәнді оқыту әдістемесінің да оқырмандық интерпретацияға ықпалы зор екенін ескеру керек. </w:t>
      </w:r>
    </w:p>
    <w:p w:rsidR="00306C2E" w:rsidRPr="000E48D3" w:rsidRDefault="00306C2E" w:rsidP="00F45408">
      <w:pPr>
        <w:tabs>
          <w:tab w:val="left" w:pos="851"/>
        </w:tabs>
        <w:spacing w:after="0" w:line="240" w:lineRule="auto"/>
        <w:ind w:firstLine="567"/>
        <w:jc w:val="both"/>
        <w:rPr>
          <w:rFonts w:ascii="Times New Roman" w:hAnsi="Times New Roman"/>
          <w:spacing w:val="2"/>
          <w:sz w:val="28"/>
          <w:shd w:val="clear" w:color="auto" w:fill="FFFFFF"/>
          <w:lang w:val="kk-KZ"/>
        </w:rPr>
      </w:pPr>
      <w:r w:rsidRPr="000E48D3">
        <w:rPr>
          <w:rFonts w:ascii="Times New Roman" w:hAnsi="Times New Roman"/>
          <w:sz w:val="28"/>
          <w:szCs w:val="28"/>
          <w:lang w:val="kk-KZ"/>
        </w:rPr>
        <w:t xml:space="preserve">Мысалы, </w:t>
      </w:r>
      <w:r w:rsidRPr="000E48D3">
        <w:rPr>
          <w:rFonts w:ascii="Times New Roman" w:hAnsi="Times New Roman"/>
          <w:spacing w:val="2"/>
          <w:sz w:val="28"/>
          <w:shd w:val="clear" w:color="auto" w:fill="FFFFFF"/>
          <w:lang w:val="kk-KZ"/>
        </w:rPr>
        <w:t xml:space="preserve">қазақстандық студенттердің 28,2 </w:t>
      </w:r>
      <w:r w:rsidRPr="000E48D3">
        <w:rPr>
          <w:rFonts w:ascii="Times New Roman" w:hAnsi="Times New Roman"/>
          <w:sz w:val="28"/>
          <w:szCs w:val="28"/>
          <w:lang w:val="kk-KZ"/>
        </w:rPr>
        <w:t>% «</w:t>
      </w:r>
      <w:r w:rsidRPr="000E48D3">
        <w:rPr>
          <w:rFonts w:ascii="Times New Roman" w:hAnsi="Times New Roman"/>
          <w:spacing w:val="2"/>
          <w:sz w:val="28"/>
          <w:shd w:val="clear" w:color="auto" w:fill="FFFFFF"/>
          <w:lang w:val="kk-KZ"/>
        </w:rPr>
        <w:t xml:space="preserve">Көркем шығарма интерпретациясы дегенді қалай түсінесіз?» дегенде «авторлық идеяны ашу» деген нұсқаны таңдаған. Босниялық студенттердің бірде-бірі бұл жауапты таңдамағанын байқадық. Оның себебін анықтау мақсатындағы әңгімелесу барысында студенттер: «Шығарма жазылып аяқталғаннан кейін автордың идеясынан гөрі оқырманның түйген ойы маңыздырақ. Авторлық идея, авторға шығарманы жазуға түрткі болған ой автордың заманында ғана өзекті болуы мүмкін. Оқырман шығармадан қай кезде де керегін ала алатын болса ғана шығармаға интерпретация жасай аламыз. Интерпретация авторға емес оқырманға тиесілі» деген уәж айтты. </w:t>
      </w: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pacing w:val="2"/>
          <w:sz w:val="28"/>
          <w:shd w:val="clear" w:color="auto" w:fill="FFFFFF"/>
          <w:lang w:val="kk-KZ"/>
        </w:rPr>
        <w:t>«Интерпретацияның қай түрі сізге жақынырақ?» деген сұраққа қазақстандық студенттердің басым көпшілігі (48,2</w:t>
      </w:r>
      <w:r w:rsidRPr="000E48D3">
        <w:rPr>
          <w:rFonts w:ascii="Times New Roman" w:hAnsi="Times New Roman"/>
          <w:sz w:val="28"/>
          <w:szCs w:val="28"/>
          <w:lang w:val="kk-KZ"/>
        </w:rPr>
        <w:t>%)</w:t>
      </w:r>
      <w:r w:rsidRPr="000E48D3">
        <w:rPr>
          <w:rFonts w:ascii="Times New Roman" w:hAnsi="Times New Roman"/>
          <w:spacing w:val="2"/>
          <w:sz w:val="28"/>
          <w:shd w:val="clear" w:color="auto" w:fill="FFFFFF"/>
          <w:lang w:val="kk-KZ"/>
        </w:rPr>
        <w:t xml:space="preserve"> «көркем шығарма желісі бойынша фильм, сахналық қойылым т.б. дайындау» деген нұсқаны таңдаса, босниялық студенттер «шығарма желісін өз қиялында өрбіту» деген нұсқаға басымдық (70</w:t>
      </w:r>
      <w:r w:rsidRPr="000E48D3">
        <w:rPr>
          <w:rFonts w:ascii="Times New Roman" w:hAnsi="Times New Roman"/>
          <w:sz w:val="28"/>
          <w:szCs w:val="28"/>
          <w:lang w:val="kk-KZ"/>
        </w:rPr>
        <w:t>%) берген. Бұл жауаптар қазақстандық студенттердің шығармашылық белсенділгінің жоғары, жаңа өнім ұсынуға деген ынтасының зор екенін байқатады.</w:t>
      </w: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Босниялық с</w:t>
      </w:r>
      <w:r w:rsidR="005D2D9E" w:rsidRPr="000E48D3">
        <w:rPr>
          <w:rFonts w:ascii="Times New Roman" w:hAnsi="Times New Roman"/>
          <w:sz w:val="28"/>
          <w:szCs w:val="28"/>
          <w:lang w:val="kk-KZ"/>
        </w:rPr>
        <w:t>ту</w:t>
      </w:r>
      <w:r w:rsidRPr="000E48D3">
        <w:rPr>
          <w:rFonts w:ascii="Times New Roman" w:hAnsi="Times New Roman"/>
          <w:sz w:val="28"/>
          <w:szCs w:val="28"/>
          <w:lang w:val="kk-KZ"/>
        </w:rPr>
        <w:t xml:space="preserve">денттердің жауаптары «Әдебиет сабақтарында өнердің қай түрі көбірек қолданылады?» деген сұрақта да біздің студенттерден өзгеше болғанын көреміз. Біз әдебиетті оқыту әдістемесі ретінде аудиожазбалар мен подкасттарды мүлде қолданбайтын болсақ, Босниялық студенттер бұл әдістің қолданыс аясын 13,3% көрсеткішпен ұсынғанын көруімізге болады. Қазақстандық студенттердің көрсеткішінен әдебиет сабақтарында драмалық интерпретацияға басымдық берілетінін (55,5 %) байқасақ, босниялық студенттер киноинтерпретацияға (53,3 %) басымдық бергенін байқадық. </w:t>
      </w:r>
    </w:p>
    <w:p w:rsidR="00306C2E" w:rsidRDefault="00306C2E" w:rsidP="00F45408">
      <w:pPr>
        <w:tabs>
          <w:tab w:val="left" w:pos="851"/>
        </w:tabs>
        <w:spacing w:after="0" w:line="240" w:lineRule="auto"/>
        <w:ind w:firstLine="567"/>
        <w:jc w:val="both"/>
        <w:rPr>
          <w:rFonts w:ascii="Times New Roman" w:hAnsi="Times New Roman"/>
          <w:i/>
          <w:sz w:val="28"/>
          <w:szCs w:val="28"/>
          <w:lang w:val="kk-KZ"/>
        </w:rPr>
      </w:pPr>
    </w:p>
    <w:p w:rsidR="000E48D3" w:rsidRPr="000E48D3" w:rsidRDefault="000E48D3" w:rsidP="00F45408">
      <w:pPr>
        <w:tabs>
          <w:tab w:val="left" w:pos="851"/>
        </w:tabs>
        <w:spacing w:after="0" w:line="240" w:lineRule="auto"/>
        <w:ind w:firstLine="567"/>
        <w:jc w:val="both"/>
        <w:rPr>
          <w:rFonts w:ascii="Times New Roman" w:hAnsi="Times New Roman"/>
          <w:i/>
          <w:sz w:val="28"/>
          <w:szCs w:val="28"/>
          <w:lang w:val="kk-KZ"/>
        </w:rPr>
      </w:pPr>
    </w:p>
    <w:p w:rsidR="005D2D9E" w:rsidRPr="000E48D3" w:rsidRDefault="005D2D9E" w:rsidP="005D2D9E">
      <w:pPr>
        <w:tabs>
          <w:tab w:val="left" w:pos="851"/>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1</w:t>
      </w:r>
      <w:r w:rsidR="00DC605D" w:rsidRPr="000E48D3">
        <w:rPr>
          <w:rFonts w:ascii="Times New Roman" w:hAnsi="Times New Roman"/>
          <w:i/>
          <w:sz w:val="28"/>
          <w:szCs w:val="28"/>
          <w:lang w:val="kk-KZ"/>
        </w:rPr>
        <w:t xml:space="preserve">3- кесте. </w:t>
      </w:r>
      <w:r w:rsidRPr="000E48D3">
        <w:rPr>
          <w:rFonts w:ascii="Times New Roman" w:hAnsi="Times New Roman"/>
          <w:i/>
          <w:sz w:val="28"/>
          <w:szCs w:val="28"/>
          <w:lang w:val="kk-KZ"/>
        </w:rPr>
        <w:t>Қазақстендық студенттер мен Босния және Герцеговина студенттерінің сауалнама нәтижелерінің салыстырмалы көрсеткіші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260"/>
        <w:gridCol w:w="2942"/>
      </w:tblGrid>
      <w:tr w:rsidR="00306C2E" w:rsidRPr="00E12113" w:rsidTr="00F96860">
        <w:tc>
          <w:tcPr>
            <w:tcW w:w="3652"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«Әдебиет сабақтарында өнердің қай түрі көбірек қолданылады?» сұрағына берілген жауап нұсқалары:</w:t>
            </w:r>
          </w:p>
        </w:tc>
        <w:tc>
          <w:tcPr>
            <w:tcW w:w="3260"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Қазақстандық студенттердің көрсеткіші:</w:t>
            </w:r>
          </w:p>
        </w:tc>
        <w:tc>
          <w:tcPr>
            <w:tcW w:w="2942"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Босния және Герцеговина студенттерінің көрсеткіші:</w:t>
            </w:r>
          </w:p>
        </w:tc>
      </w:tr>
      <w:tr w:rsidR="00306C2E" w:rsidRPr="000E48D3" w:rsidTr="00F96860">
        <w:tc>
          <w:tcPr>
            <w:tcW w:w="3652" w:type="dxa"/>
          </w:tcPr>
          <w:p w:rsidR="00306C2E" w:rsidRPr="000E48D3" w:rsidRDefault="00306C2E" w:rsidP="005D2D9E">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бейнелеу өнері</w:t>
            </w:r>
          </w:p>
        </w:tc>
        <w:tc>
          <w:tcPr>
            <w:tcW w:w="3260"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22,7</w:t>
            </w:r>
          </w:p>
        </w:tc>
        <w:tc>
          <w:tcPr>
            <w:tcW w:w="2942"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20 %</w:t>
            </w:r>
          </w:p>
        </w:tc>
      </w:tr>
      <w:tr w:rsidR="00306C2E" w:rsidRPr="000E48D3" w:rsidTr="00F96860">
        <w:tc>
          <w:tcPr>
            <w:tcW w:w="3652" w:type="dxa"/>
          </w:tcPr>
          <w:p w:rsidR="00306C2E" w:rsidRPr="000E48D3" w:rsidRDefault="004A2FD2" w:rsidP="005D2D9E">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М</w:t>
            </w:r>
            <w:r w:rsidR="00306C2E" w:rsidRPr="000E48D3">
              <w:rPr>
                <w:rFonts w:ascii="Times New Roman" w:hAnsi="Times New Roman"/>
                <w:sz w:val="28"/>
                <w:szCs w:val="28"/>
                <w:lang w:val="kk-KZ"/>
              </w:rPr>
              <w:t>узыка</w:t>
            </w:r>
          </w:p>
        </w:tc>
        <w:tc>
          <w:tcPr>
            <w:tcW w:w="3260"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3,6%</w:t>
            </w:r>
          </w:p>
        </w:tc>
        <w:tc>
          <w:tcPr>
            <w:tcW w:w="2942"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0 %</w:t>
            </w:r>
          </w:p>
        </w:tc>
      </w:tr>
      <w:tr w:rsidR="00306C2E" w:rsidRPr="000E48D3" w:rsidTr="00F96860">
        <w:tc>
          <w:tcPr>
            <w:tcW w:w="3652" w:type="dxa"/>
          </w:tcPr>
          <w:p w:rsidR="00306C2E" w:rsidRPr="000E48D3" w:rsidRDefault="00306C2E" w:rsidP="005D2D9E">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көркем фильмдер</w:t>
            </w:r>
          </w:p>
        </w:tc>
        <w:tc>
          <w:tcPr>
            <w:tcW w:w="3260"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18,2%</w:t>
            </w:r>
          </w:p>
        </w:tc>
        <w:tc>
          <w:tcPr>
            <w:tcW w:w="2942"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53,3 %</w:t>
            </w:r>
          </w:p>
        </w:tc>
      </w:tr>
      <w:tr w:rsidR="00306C2E" w:rsidRPr="000E48D3" w:rsidTr="00F96860">
        <w:tc>
          <w:tcPr>
            <w:tcW w:w="3652" w:type="dxa"/>
          </w:tcPr>
          <w:p w:rsidR="00306C2E" w:rsidRPr="000E48D3" w:rsidRDefault="00306C2E" w:rsidP="005D2D9E">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сахналық қойылымдар</w:t>
            </w:r>
          </w:p>
        </w:tc>
        <w:tc>
          <w:tcPr>
            <w:tcW w:w="3260"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55,5 %</w:t>
            </w:r>
          </w:p>
        </w:tc>
        <w:tc>
          <w:tcPr>
            <w:tcW w:w="2942"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13,3 %</w:t>
            </w:r>
          </w:p>
        </w:tc>
      </w:tr>
      <w:tr w:rsidR="00306C2E" w:rsidRPr="000E48D3" w:rsidTr="00F96860">
        <w:tc>
          <w:tcPr>
            <w:tcW w:w="3652" w:type="dxa"/>
          </w:tcPr>
          <w:p w:rsidR="00306C2E" w:rsidRPr="000E48D3" w:rsidRDefault="00306C2E" w:rsidP="005D2D9E">
            <w:pPr>
              <w:tabs>
                <w:tab w:val="left" w:pos="851"/>
              </w:tabs>
              <w:spacing w:after="0" w:line="240" w:lineRule="auto"/>
              <w:jc w:val="both"/>
              <w:rPr>
                <w:rFonts w:ascii="Times New Roman" w:hAnsi="Times New Roman"/>
                <w:sz w:val="28"/>
                <w:szCs w:val="28"/>
                <w:lang w:val="kk-KZ"/>
              </w:rPr>
            </w:pPr>
            <w:r w:rsidRPr="000E48D3">
              <w:rPr>
                <w:rFonts w:ascii="Times New Roman" w:hAnsi="Times New Roman"/>
                <w:sz w:val="28"/>
                <w:szCs w:val="28"/>
                <w:lang w:val="kk-KZ"/>
              </w:rPr>
              <w:t>Аудиожазбалар (подкасттар)</w:t>
            </w:r>
          </w:p>
        </w:tc>
        <w:tc>
          <w:tcPr>
            <w:tcW w:w="3260"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0 %</w:t>
            </w:r>
          </w:p>
        </w:tc>
        <w:tc>
          <w:tcPr>
            <w:tcW w:w="2942" w:type="dxa"/>
          </w:tcPr>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13,3 %</w:t>
            </w:r>
          </w:p>
        </w:tc>
      </w:tr>
    </w:tbl>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7861CE" w:rsidP="00F45408">
      <w:pPr>
        <w:tabs>
          <w:tab w:val="left" w:pos="851"/>
        </w:tabs>
        <w:spacing w:after="0" w:line="240" w:lineRule="auto"/>
        <w:jc w:val="both"/>
        <w:rPr>
          <w:rFonts w:ascii="Times New Roman" w:hAnsi="Times New Roman"/>
          <w:sz w:val="28"/>
          <w:szCs w:val="28"/>
          <w:lang w:val="kk-KZ"/>
        </w:rPr>
      </w:pPr>
      <w:r>
        <w:rPr>
          <w:rFonts w:ascii="Times New Roman" w:hAnsi="Times New Roman"/>
          <w:noProof/>
          <w:sz w:val="28"/>
          <w:szCs w:val="28"/>
        </w:rPr>
        <w:drawing>
          <wp:inline distT="0" distB="0" distL="0" distR="0">
            <wp:extent cx="6162675" cy="1981200"/>
            <wp:effectExtent l="19050" t="0" r="952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l="30736" t="30057" r="36858" b="45238"/>
                    <a:stretch>
                      <a:fillRect/>
                    </a:stretch>
                  </pic:blipFill>
                  <pic:spPr bwMode="auto">
                    <a:xfrm>
                      <a:off x="0" y="0"/>
                      <a:ext cx="6162675" cy="1981200"/>
                    </a:xfrm>
                    <a:prstGeom prst="rect">
                      <a:avLst/>
                    </a:prstGeom>
                    <a:noFill/>
                    <a:ln w="9525">
                      <a:noFill/>
                      <a:miter lim="800000"/>
                      <a:headEnd/>
                      <a:tailEnd/>
                    </a:ln>
                  </pic:spPr>
                </pic:pic>
              </a:graphicData>
            </a:graphic>
          </wp:inline>
        </w:drawing>
      </w:r>
    </w:p>
    <w:p w:rsidR="005D2D9E" w:rsidRPr="000E48D3" w:rsidRDefault="005D2D9E" w:rsidP="00F45408">
      <w:pPr>
        <w:tabs>
          <w:tab w:val="left" w:pos="851"/>
        </w:tabs>
        <w:spacing w:after="0" w:line="240" w:lineRule="auto"/>
        <w:ind w:firstLine="567"/>
        <w:jc w:val="both"/>
        <w:rPr>
          <w:rFonts w:ascii="Times New Roman" w:hAnsi="Times New Roman"/>
          <w:sz w:val="28"/>
          <w:szCs w:val="28"/>
          <w:lang w:val="kk-KZ"/>
        </w:rPr>
      </w:pPr>
    </w:p>
    <w:p w:rsidR="005D2D9E" w:rsidRPr="000E48D3" w:rsidRDefault="00DC605D" w:rsidP="005D2D9E">
      <w:pPr>
        <w:tabs>
          <w:tab w:val="left" w:pos="851"/>
        </w:tabs>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2</w:t>
      </w:r>
      <w:r w:rsidR="0021279A">
        <w:rPr>
          <w:rFonts w:ascii="Times New Roman" w:hAnsi="Times New Roman"/>
          <w:i/>
          <w:sz w:val="28"/>
          <w:szCs w:val="28"/>
          <w:lang w:val="kk-KZ"/>
        </w:rPr>
        <w:t>2</w:t>
      </w:r>
      <w:r w:rsidR="005D2D9E" w:rsidRPr="000E48D3">
        <w:rPr>
          <w:rFonts w:ascii="Times New Roman" w:hAnsi="Times New Roman"/>
          <w:i/>
          <w:sz w:val="28"/>
          <w:szCs w:val="28"/>
          <w:lang w:val="kk-KZ"/>
        </w:rPr>
        <w:t>- сурет</w:t>
      </w:r>
      <w:r w:rsidR="00306C2E" w:rsidRPr="000E48D3">
        <w:rPr>
          <w:rFonts w:ascii="Times New Roman" w:hAnsi="Times New Roman"/>
          <w:i/>
          <w:sz w:val="28"/>
          <w:szCs w:val="28"/>
          <w:lang w:val="kk-KZ"/>
        </w:rPr>
        <w:t>. Қазақстандық студенттердің көрсеткіші</w:t>
      </w:r>
    </w:p>
    <w:p w:rsidR="00306C2E" w:rsidRPr="000E48D3" w:rsidRDefault="005D2D9E" w:rsidP="005D2D9E">
      <w:pPr>
        <w:tabs>
          <w:tab w:val="left" w:pos="3032"/>
        </w:tabs>
        <w:rPr>
          <w:rFonts w:ascii="Times New Roman" w:hAnsi="Times New Roman"/>
          <w:sz w:val="28"/>
          <w:szCs w:val="28"/>
          <w:lang w:val="kk-KZ"/>
        </w:rPr>
      </w:pPr>
      <w:r w:rsidRPr="000E48D3">
        <w:rPr>
          <w:rFonts w:ascii="Times New Roman" w:hAnsi="Times New Roman"/>
          <w:sz w:val="28"/>
          <w:szCs w:val="28"/>
          <w:lang w:val="kk-KZ"/>
        </w:rPr>
        <w:tab/>
      </w:r>
    </w:p>
    <w:p w:rsidR="00306C2E" w:rsidRPr="000E48D3" w:rsidRDefault="007861CE" w:rsidP="00F45408">
      <w:pPr>
        <w:tabs>
          <w:tab w:val="left" w:pos="851"/>
        </w:tabs>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88448" behindDoc="0" locked="0" layoutInCell="1" allowOverlap="1">
            <wp:simplePos x="0" y="0"/>
            <wp:positionH relativeFrom="column">
              <wp:posOffset>110490</wp:posOffset>
            </wp:positionH>
            <wp:positionV relativeFrom="paragraph">
              <wp:posOffset>52070</wp:posOffset>
            </wp:positionV>
            <wp:extent cx="5629275" cy="2038350"/>
            <wp:effectExtent l="19050" t="0" r="9525" b="0"/>
            <wp:wrapThrough wrapText="bothSides">
              <wp:wrapPolygon edited="0">
                <wp:start x="-73" y="0"/>
                <wp:lineTo x="-73" y="21398"/>
                <wp:lineTo x="21637" y="21398"/>
                <wp:lineTo x="21637" y="0"/>
                <wp:lineTo x="-73" y="0"/>
              </wp:wrapPolygon>
            </wp:wrapThrough>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l="30798" t="29916" r="38075" b="45152"/>
                    <a:stretch>
                      <a:fillRect/>
                    </a:stretch>
                  </pic:blipFill>
                  <pic:spPr bwMode="auto">
                    <a:xfrm>
                      <a:off x="0" y="0"/>
                      <a:ext cx="5629275" cy="2038350"/>
                    </a:xfrm>
                    <a:prstGeom prst="rect">
                      <a:avLst/>
                    </a:prstGeom>
                    <a:noFill/>
                    <a:ln w="9525">
                      <a:noFill/>
                      <a:miter lim="800000"/>
                      <a:headEnd/>
                      <a:tailEnd/>
                    </a:ln>
                  </pic:spPr>
                </pic:pic>
              </a:graphicData>
            </a:graphic>
          </wp:anchor>
        </w:drawing>
      </w:r>
    </w:p>
    <w:p w:rsidR="00306C2E" w:rsidRPr="000E48D3" w:rsidRDefault="00306C2E" w:rsidP="00F45408">
      <w:pPr>
        <w:tabs>
          <w:tab w:val="left" w:pos="426"/>
        </w:tabs>
        <w:spacing w:after="0" w:line="240" w:lineRule="auto"/>
        <w:ind w:firstLine="567"/>
        <w:jc w:val="both"/>
        <w:rPr>
          <w:rFonts w:ascii="Times New Roman" w:hAnsi="Times New Roman"/>
          <w:sz w:val="28"/>
          <w:szCs w:val="28"/>
          <w:lang w:val="kk-KZ"/>
        </w:rPr>
      </w:pP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DC605D" w:rsidP="005D2D9E">
      <w:pPr>
        <w:tabs>
          <w:tab w:val="left" w:pos="851"/>
        </w:tabs>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2</w:t>
      </w:r>
      <w:r w:rsidR="0021279A">
        <w:rPr>
          <w:rFonts w:ascii="Times New Roman" w:hAnsi="Times New Roman"/>
          <w:i/>
          <w:sz w:val="28"/>
          <w:szCs w:val="28"/>
          <w:lang w:val="kk-KZ"/>
        </w:rPr>
        <w:t>3</w:t>
      </w:r>
      <w:r w:rsidR="005D2D9E" w:rsidRPr="000E48D3">
        <w:rPr>
          <w:rFonts w:ascii="Times New Roman" w:hAnsi="Times New Roman"/>
          <w:i/>
          <w:sz w:val="28"/>
          <w:szCs w:val="28"/>
          <w:lang w:val="kk-KZ"/>
        </w:rPr>
        <w:t>- сурет</w:t>
      </w:r>
      <w:r w:rsidR="00306C2E" w:rsidRPr="000E48D3">
        <w:rPr>
          <w:rFonts w:ascii="Times New Roman" w:hAnsi="Times New Roman"/>
          <w:i/>
          <w:sz w:val="28"/>
          <w:szCs w:val="28"/>
          <w:lang w:val="kk-KZ"/>
        </w:rPr>
        <w:t>. Босния және Герцеговина студенттерінің көрсеткіші</w:t>
      </w: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Сонымен қатар, «</w:t>
      </w:r>
      <w:r w:rsidRPr="000E48D3">
        <w:rPr>
          <w:rFonts w:ascii="Times New Roman" w:hAnsi="Times New Roman"/>
          <w:spacing w:val="2"/>
          <w:sz w:val="28"/>
          <w:shd w:val="clear" w:color="auto" w:fill="FFFFFF"/>
          <w:lang w:val="kk-KZ"/>
        </w:rPr>
        <w:t xml:space="preserve">Егер шығарманың экранизациясын көрген болсаңыз, туынды мәтінін оқисыз ба?» деген сұраққа қазақстандық студенттердің 68,2 пайызы «Сирек оқимын, көп жағдайда оқымаймын» деген жауап ұсынса, Босниялық студенттердің 70 пайызы «Иә, оқимын» деп жауап берген. </w:t>
      </w:r>
    </w:p>
    <w:p w:rsidR="0091576D" w:rsidRPr="000E48D3" w:rsidRDefault="0091576D"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306C2E" w:rsidRPr="000E48D3">
        <w:rPr>
          <w:rFonts w:ascii="Times New Roman" w:hAnsi="Times New Roman"/>
          <w:sz w:val="28"/>
          <w:szCs w:val="28"/>
          <w:lang w:val="kk-KZ"/>
        </w:rPr>
        <w:t xml:space="preserve">Анықтау экспериментінің </w:t>
      </w:r>
      <w:r w:rsidR="00EB6AA5" w:rsidRPr="000E48D3">
        <w:rPr>
          <w:rFonts w:ascii="Times New Roman" w:hAnsi="Times New Roman"/>
          <w:sz w:val="28"/>
          <w:szCs w:val="28"/>
          <w:lang w:val="kk-KZ"/>
        </w:rPr>
        <w:t>негізгі</w:t>
      </w:r>
      <w:r w:rsidR="00306C2E" w:rsidRPr="000E48D3">
        <w:rPr>
          <w:rFonts w:ascii="Times New Roman" w:hAnsi="Times New Roman"/>
          <w:sz w:val="28"/>
          <w:szCs w:val="28"/>
          <w:lang w:val="kk-KZ"/>
        </w:rPr>
        <w:t xml:space="preserve"> бөлігін филология мамандығында оқып жатқан студенттердің әдеби-шығармашыл</w:t>
      </w:r>
      <w:r w:rsidR="00EB6AA5" w:rsidRPr="000E48D3">
        <w:rPr>
          <w:rFonts w:ascii="Times New Roman" w:hAnsi="Times New Roman"/>
          <w:sz w:val="28"/>
          <w:szCs w:val="28"/>
          <w:lang w:val="kk-KZ"/>
        </w:rPr>
        <w:t xml:space="preserve">ық деңгейін анықтауға арналған </w:t>
      </w:r>
      <w:r w:rsidR="002E030A" w:rsidRPr="000E48D3">
        <w:rPr>
          <w:rFonts w:ascii="Times New Roman" w:hAnsi="Times New Roman"/>
          <w:sz w:val="28"/>
          <w:szCs w:val="28"/>
          <w:lang w:val="kk-KZ"/>
        </w:rPr>
        <w:t>жұмыс түрлері</w:t>
      </w:r>
      <w:r w:rsidR="00EB6AA5" w:rsidRPr="000E48D3">
        <w:rPr>
          <w:rFonts w:ascii="Times New Roman" w:hAnsi="Times New Roman"/>
          <w:sz w:val="28"/>
          <w:szCs w:val="28"/>
          <w:lang w:val="kk-KZ"/>
        </w:rPr>
        <w:t xml:space="preserve"> құрады. </w:t>
      </w:r>
      <w:r w:rsidR="002E030A" w:rsidRPr="000E48D3">
        <w:rPr>
          <w:rFonts w:ascii="Times New Roman" w:hAnsi="Times New Roman"/>
          <w:sz w:val="28"/>
          <w:szCs w:val="28"/>
          <w:lang w:val="kk-KZ"/>
        </w:rPr>
        <w:t xml:space="preserve">Бұл экспериментімізде, жұмысымыздың басты мақсатына сай, студенттердің шығармашылық деңгейін анықтауда көркем мәтінге интрепретация жасауға негізделген әдістерді басшылыққа алдық. </w:t>
      </w:r>
      <w:r w:rsidR="00FD0C07" w:rsidRPr="000E48D3">
        <w:rPr>
          <w:rFonts w:ascii="Times New Roman" w:hAnsi="Times New Roman"/>
          <w:sz w:val="28"/>
          <w:szCs w:val="28"/>
          <w:lang w:val="kk-KZ"/>
        </w:rPr>
        <w:t>Студенттерге шығарма фа</w:t>
      </w:r>
      <w:r w:rsidR="00C45235" w:rsidRPr="000E48D3">
        <w:rPr>
          <w:rFonts w:ascii="Times New Roman" w:hAnsi="Times New Roman"/>
          <w:sz w:val="28"/>
          <w:szCs w:val="28"/>
          <w:lang w:val="kk-KZ"/>
        </w:rPr>
        <w:t>б</w:t>
      </w:r>
      <w:r w:rsidR="00FD0C07" w:rsidRPr="000E48D3">
        <w:rPr>
          <w:rFonts w:ascii="Times New Roman" w:hAnsi="Times New Roman"/>
          <w:sz w:val="28"/>
          <w:szCs w:val="28"/>
          <w:lang w:val="kk-KZ"/>
        </w:rPr>
        <w:t xml:space="preserve">уласы беріліп, соған сәйкес көркем мәтін түзу және </w:t>
      </w:r>
      <w:r w:rsidR="00C45235" w:rsidRPr="000E48D3">
        <w:rPr>
          <w:rFonts w:ascii="Times New Roman" w:hAnsi="Times New Roman"/>
          <w:sz w:val="28"/>
          <w:szCs w:val="28"/>
          <w:lang w:val="kk-KZ"/>
        </w:rPr>
        <w:t xml:space="preserve">қандай да бір лирикалық өлеңге сыни </w:t>
      </w:r>
      <w:r w:rsidRPr="000E48D3">
        <w:rPr>
          <w:rFonts w:ascii="Times New Roman" w:hAnsi="Times New Roman"/>
          <w:sz w:val="28"/>
          <w:szCs w:val="28"/>
          <w:lang w:val="kk-KZ"/>
        </w:rPr>
        <w:t>мақала</w:t>
      </w:r>
      <w:r w:rsidR="00C45235" w:rsidRPr="000E48D3">
        <w:rPr>
          <w:rFonts w:ascii="Times New Roman" w:hAnsi="Times New Roman"/>
          <w:sz w:val="28"/>
          <w:szCs w:val="28"/>
          <w:lang w:val="kk-KZ"/>
        </w:rPr>
        <w:t xml:space="preserve"> жазу тапсырмасы берілген болатын. </w:t>
      </w:r>
    </w:p>
    <w:p w:rsidR="00C45235" w:rsidRPr="000E48D3" w:rsidRDefault="0091576D"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C45235" w:rsidRPr="000E48D3">
        <w:rPr>
          <w:rFonts w:ascii="Times New Roman" w:hAnsi="Times New Roman"/>
          <w:sz w:val="28"/>
          <w:szCs w:val="28"/>
          <w:lang w:val="kk-KZ"/>
        </w:rPr>
        <w:t>Интерпретация үдерісі барысында студенттердің әдеби-шығармашылық деңгейлері, кәсіби оқырман ретіндегі көзқарастары, құндылықтары мен таным деңгейі анықталады. Сонымен қатар, материалды таңдау, әдеби ұғымдар мен терминдерді дұрыс қолдана алуы, мәтіннен алған эмоционалды-бейнелік әсерін авторлық позициямен салыстыра алуы, автордың өзіне тән шығармашылық қолтаңбасын ескере білу</w:t>
      </w:r>
      <w:r w:rsidR="005373E7" w:rsidRPr="000E48D3">
        <w:rPr>
          <w:rFonts w:ascii="Times New Roman" w:hAnsi="Times New Roman"/>
          <w:sz w:val="28"/>
          <w:szCs w:val="28"/>
          <w:lang w:val="kk-KZ"/>
        </w:rPr>
        <w:t>і</w:t>
      </w:r>
      <w:r w:rsidR="00C45235" w:rsidRPr="000E48D3">
        <w:rPr>
          <w:rFonts w:ascii="Times New Roman" w:hAnsi="Times New Roman"/>
          <w:sz w:val="28"/>
          <w:szCs w:val="28"/>
          <w:lang w:val="kk-KZ"/>
        </w:rPr>
        <w:t xml:space="preserve">, шығарманы мәдени мәнмәтін тұрғысынан талдай алуы, </w:t>
      </w:r>
      <w:r w:rsidR="005373E7" w:rsidRPr="000E48D3">
        <w:rPr>
          <w:rFonts w:ascii="Times New Roman" w:hAnsi="Times New Roman"/>
          <w:sz w:val="28"/>
          <w:szCs w:val="28"/>
          <w:lang w:val="kk-KZ"/>
        </w:rPr>
        <w:t xml:space="preserve">интерпретация барысында жеке пікір қалыптастырып, оны негіздей білуі сынды білік-дағдылары да байқалады. </w:t>
      </w:r>
    </w:p>
    <w:p w:rsidR="00EB6AA5" w:rsidRPr="000E48D3" w:rsidRDefault="005373E7"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Студенттердің көркем мәтін түзу және сыни </w:t>
      </w:r>
      <w:r w:rsidR="0091576D" w:rsidRPr="000E48D3">
        <w:rPr>
          <w:rFonts w:ascii="Times New Roman" w:hAnsi="Times New Roman"/>
          <w:sz w:val="28"/>
          <w:szCs w:val="28"/>
          <w:lang w:val="kk-KZ"/>
        </w:rPr>
        <w:t xml:space="preserve">мақала </w:t>
      </w:r>
      <w:r w:rsidRPr="000E48D3">
        <w:rPr>
          <w:rFonts w:ascii="Times New Roman" w:hAnsi="Times New Roman"/>
          <w:sz w:val="28"/>
          <w:szCs w:val="28"/>
          <w:lang w:val="kk-KZ"/>
        </w:rPr>
        <w:t>жаза  алу қабілеттерін бағалауда төмендегі критерийлерді ұсындық:</w:t>
      </w:r>
    </w:p>
    <w:p w:rsidR="005373E7" w:rsidRPr="000E48D3" w:rsidRDefault="00157532"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w:t>
      </w:r>
      <w:r w:rsidR="005373E7" w:rsidRPr="000E48D3">
        <w:rPr>
          <w:rFonts w:ascii="Times New Roman" w:hAnsi="Times New Roman"/>
          <w:sz w:val="28"/>
          <w:szCs w:val="28"/>
          <w:lang w:val="kk-KZ"/>
        </w:rPr>
        <w:t xml:space="preserve">Көркем мәтін интерпретациясының авторлық позициямен сәйкестігі және </w:t>
      </w:r>
      <w:r w:rsidRPr="000E48D3">
        <w:rPr>
          <w:rFonts w:ascii="Times New Roman" w:hAnsi="Times New Roman"/>
          <w:sz w:val="28"/>
          <w:szCs w:val="28"/>
          <w:lang w:val="kk-KZ"/>
        </w:rPr>
        <w:t>шығармаға өзіндік баға бере алуы;</w:t>
      </w:r>
    </w:p>
    <w:p w:rsidR="00157532" w:rsidRPr="000E48D3" w:rsidRDefault="00157532"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2.  Мәтінді түсіну деңгейі (тақырыбы, жанры, композициясы, идеясы т.б.);</w:t>
      </w:r>
    </w:p>
    <w:p w:rsidR="00157532" w:rsidRPr="000E48D3" w:rsidRDefault="00157532"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3. Әдебиет теориясын білуі  және оны интерпретация үдерісінде қолдана білуі;</w:t>
      </w:r>
    </w:p>
    <w:p w:rsidR="00157532" w:rsidRPr="000E48D3" w:rsidRDefault="00157532"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4. Лирикалық кейіпкер образын қабылдауы мен түсініп-түйсінуі. Сол арқылы автор даралығын тани білуі;</w:t>
      </w:r>
    </w:p>
    <w:p w:rsidR="00157532" w:rsidRPr="000E48D3" w:rsidRDefault="00157532"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5. Жұмыстың тілі мен стилі (құрылымдық бірізділігі, логикалық қисыны, тілдік сауаттылығы).</w:t>
      </w:r>
    </w:p>
    <w:p w:rsidR="00157532" w:rsidRPr="000E48D3" w:rsidRDefault="00F2345B"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Бағалау шкаласы:</w:t>
      </w:r>
    </w:p>
    <w:p w:rsidR="00F2345B" w:rsidRPr="000E48D3" w:rsidRDefault="00F2345B" w:rsidP="00E63E06">
      <w:pPr>
        <w:pStyle w:val="a3"/>
        <w:numPr>
          <w:ilvl w:val="0"/>
          <w:numId w:val="51"/>
        </w:numPr>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 xml:space="preserve">интерпретация барысында қажетті білік-дағдылары, түсініктері байқалып, сауатты мәтін түзе білген жағдайда,3 </w:t>
      </w:r>
      <w:r w:rsidRPr="000E48D3">
        <w:rPr>
          <w:rFonts w:ascii="Times New Roman" w:hAnsi="Times New Roman"/>
          <w:b/>
          <w:sz w:val="28"/>
          <w:lang w:val="kk-KZ"/>
        </w:rPr>
        <w:t>балл</w:t>
      </w:r>
      <w:r w:rsidR="0084385C" w:rsidRPr="000E48D3">
        <w:rPr>
          <w:rFonts w:ascii="Times New Roman" w:hAnsi="Times New Roman"/>
          <w:sz w:val="28"/>
          <w:lang w:val="kk-KZ"/>
        </w:rPr>
        <w:t>қойыл</w:t>
      </w:r>
      <w:r w:rsidRPr="000E48D3">
        <w:rPr>
          <w:rFonts w:ascii="Times New Roman" w:hAnsi="Times New Roman"/>
          <w:sz w:val="28"/>
          <w:lang w:val="kk-KZ"/>
        </w:rPr>
        <w:t>ды;</w:t>
      </w:r>
    </w:p>
    <w:p w:rsidR="00F2345B" w:rsidRPr="000E48D3" w:rsidRDefault="00F2345B" w:rsidP="00E63E06">
      <w:pPr>
        <w:pStyle w:val="a3"/>
        <w:numPr>
          <w:ilvl w:val="0"/>
          <w:numId w:val="51"/>
        </w:numPr>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көркем мәтінді түсіну мен талқылауда жетпей қалған тұстары болса,</w:t>
      </w:r>
      <w:r w:rsidRPr="000E48D3">
        <w:rPr>
          <w:rFonts w:ascii="Times New Roman" w:hAnsi="Times New Roman"/>
          <w:b/>
          <w:sz w:val="28"/>
          <w:lang w:val="kk-KZ"/>
        </w:rPr>
        <w:t>2балл</w:t>
      </w:r>
      <w:r w:rsidR="0084385C" w:rsidRPr="000E48D3">
        <w:rPr>
          <w:rFonts w:ascii="Times New Roman" w:hAnsi="Times New Roman"/>
          <w:sz w:val="28"/>
          <w:lang w:val="kk-KZ"/>
        </w:rPr>
        <w:t>қойыл</w:t>
      </w:r>
      <w:r w:rsidRPr="000E48D3">
        <w:rPr>
          <w:rFonts w:ascii="Times New Roman" w:hAnsi="Times New Roman"/>
          <w:sz w:val="28"/>
          <w:lang w:val="kk-KZ"/>
        </w:rPr>
        <w:t>ды;</w:t>
      </w:r>
    </w:p>
    <w:p w:rsidR="00F2345B" w:rsidRPr="000E48D3" w:rsidRDefault="00F2345B" w:rsidP="00E63E06">
      <w:pPr>
        <w:pStyle w:val="a3"/>
        <w:numPr>
          <w:ilvl w:val="0"/>
          <w:numId w:val="51"/>
        </w:numPr>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мәтінді түсіну мен талқылауда нақты қателер кеткен болса,</w:t>
      </w:r>
      <w:r w:rsidRPr="000E48D3">
        <w:rPr>
          <w:rFonts w:ascii="Times New Roman" w:hAnsi="Times New Roman"/>
          <w:b/>
          <w:sz w:val="28"/>
          <w:lang w:val="kk-KZ"/>
        </w:rPr>
        <w:t>1 балл</w:t>
      </w:r>
      <w:r w:rsidR="0084385C" w:rsidRPr="000E48D3">
        <w:rPr>
          <w:rFonts w:ascii="Times New Roman" w:hAnsi="Times New Roman"/>
          <w:sz w:val="28"/>
          <w:lang w:val="kk-KZ"/>
        </w:rPr>
        <w:t xml:space="preserve"> қойыл</w:t>
      </w:r>
      <w:r w:rsidRPr="000E48D3">
        <w:rPr>
          <w:rFonts w:ascii="Times New Roman" w:hAnsi="Times New Roman"/>
          <w:sz w:val="28"/>
          <w:lang w:val="kk-KZ"/>
        </w:rPr>
        <w:t>ды;</w:t>
      </w:r>
    </w:p>
    <w:p w:rsidR="00F2345B" w:rsidRPr="000E48D3" w:rsidRDefault="00F2345B" w:rsidP="00E63E06">
      <w:pPr>
        <w:pStyle w:val="a3"/>
        <w:numPr>
          <w:ilvl w:val="0"/>
          <w:numId w:val="51"/>
        </w:numPr>
        <w:spacing w:after="0" w:line="240" w:lineRule="auto"/>
        <w:ind w:left="0" w:firstLine="567"/>
        <w:jc w:val="both"/>
        <w:rPr>
          <w:rFonts w:ascii="Times New Roman" w:hAnsi="Times New Roman"/>
          <w:sz w:val="28"/>
          <w:lang w:val="kk-KZ"/>
        </w:rPr>
      </w:pPr>
      <w:r w:rsidRPr="000E48D3">
        <w:rPr>
          <w:rFonts w:ascii="Times New Roman" w:hAnsi="Times New Roman"/>
          <w:sz w:val="28"/>
          <w:lang w:val="kk-KZ"/>
        </w:rPr>
        <w:t>мәтін интерпретациясы барысында мүлде адекватты түсіну немесе студенттің жоғарыдағы критерийлер бойынша білік-дағдылары байқалмаса,</w:t>
      </w:r>
      <w:r w:rsidRPr="000E48D3">
        <w:rPr>
          <w:rFonts w:ascii="Times New Roman" w:hAnsi="Times New Roman"/>
          <w:b/>
          <w:sz w:val="28"/>
          <w:lang w:val="kk-KZ"/>
        </w:rPr>
        <w:t>0балл</w:t>
      </w:r>
      <w:r w:rsidR="0084385C" w:rsidRPr="000E48D3">
        <w:rPr>
          <w:rFonts w:ascii="Times New Roman" w:hAnsi="Times New Roman"/>
          <w:sz w:val="28"/>
          <w:lang w:val="kk-KZ"/>
        </w:rPr>
        <w:t xml:space="preserve"> қойыл</w:t>
      </w:r>
      <w:r w:rsidRPr="000E48D3">
        <w:rPr>
          <w:rFonts w:ascii="Times New Roman" w:hAnsi="Times New Roman"/>
          <w:sz w:val="28"/>
          <w:lang w:val="kk-KZ"/>
        </w:rPr>
        <w:t>ды.</w:t>
      </w:r>
    </w:p>
    <w:p w:rsidR="0084385C" w:rsidRPr="000E48D3" w:rsidRDefault="0084385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Жұмыс үшін ең жоғыры балл 15 балл (максималды 3 балл 5 критерийге көбейтіледі) берілді. Студенттерді жинаған балына қарай үш деңгейге бөлдік. </w:t>
      </w:r>
    </w:p>
    <w:p w:rsidR="0084385C" w:rsidRPr="000E48D3" w:rsidRDefault="0084385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10-15 балл арасы – жоғары деңгей;</w:t>
      </w:r>
    </w:p>
    <w:p w:rsidR="0084385C" w:rsidRPr="000E48D3" w:rsidRDefault="0084385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 5-10 балл арасы – орта деңгей;</w:t>
      </w:r>
    </w:p>
    <w:p w:rsidR="0084385C" w:rsidRPr="000E48D3" w:rsidRDefault="0084385C"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  0-5 балл арасы – төмен деңгей. </w:t>
      </w:r>
    </w:p>
    <w:p w:rsidR="005373E7" w:rsidRPr="000E48D3" w:rsidRDefault="00332678" w:rsidP="00F45408">
      <w:pPr>
        <w:tabs>
          <w:tab w:val="left" w:pos="567"/>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Эксперимент нәтижесі төмендегі </w:t>
      </w:r>
      <w:r w:rsidR="0091576D" w:rsidRPr="000E48D3">
        <w:rPr>
          <w:rFonts w:ascii="Times New Roman" w:hAnsi="Times New Roman"/>
          <w:sz w:val="28"/>
          <w:szCs w:val="28"/>
          <w:lang w:val="kk-KZ"/>
        </w:rPr>
        <w:t>диаграммалардан</w:t>
      </w:r>
      <w:r w:rsidRPr="000E48D3">
        <w:rPr>
          <w:rFonts w:ascii="Times New Roman" w:hAnsi="Times New Roman"/>
          <w:sz w:val="28"/>
          <w:szCs w:val="28"/>
          <w:lang w:val="kk-KZ"/>
        </w:rPr>
        <w:t xml:space="preserve"> көруге болады:</w:t>
      </w:r>
    </w:p>
    <w:p w:rsidR="00332678" w:rsidRPr="000E48D3" w:rsidRDefault="00332678" w:rsidP="00F45408">
      <w:pPr>
        <w:tabs>
          <w:tab w:val="left" w:pos="567"/>
          <w:tab w:val="left" w:pos="851"/>
        </w:tabs>
        <w:spacing w:after="0" w:line="240" w:lineRule="auto"/>
        <w:ind w:firstLine="567"/>
        <w:jc w:val="both"/>
        <w:rPr>
          <w:rFonts w:ascii="Times New Roman" w:hAnsi="Times New Roman"/>
          <w:sz w:val="28"/>
          <w:szCs w:val="28"/>
        </w:rPr>
      </w:pPr>
    </w:p>
    <w:p w:rsidR="00332678" w:rsidRPr="000E48D3" w:rsidRDefault="007861CE" w:rsidP="005D2D9E">
      <w:pPr>
        <w:tabs>
          <w:tab w:val="left" w:pos="567"/>
          <w:tab w:val="left" w:pos="851"/>
        </w:tabs>
        <w:spacing w:after="0" w:line="240"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extent cx="5219700" cy="2190750"/>
            <wp:effectExtent l="0" t="0" r="0" b="0"/>
            <wp:docPr id="19"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32678" w:rsidRDefault="00DC605D" w:rsidP="00F45408">
      <w:pPr>
        <w:tabs>
          <w:tab w:val="left" w:pos="567"/>
          <w:tab w:val="left" w:pos="851"/>
        </w:tabs>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2</w:t>
      </w:r>
      <w:r w:rsidR="0021279A">
        <w:rPr>
          <w:rFonts w:ascii="Times New Roman" w:hAnsi="Times New Roman"/>
          <w:i/>
          <w:sz w:val="28"/>
          <w:szCs w:val="28"/>
          <w:lang w:val="kk-KZ"/>
        </w:rPr>
        <w:t>4</w:t>
      </w:r>
      <w:r w:rsidR="005D2D9E" w:rsidRPr="000E48D3">
        <w:rPr>
          <w:rFonts w:ascii="Times New Roman" w:hAnsi="Times New Roman"/>
          <w:i/>
          <w:sz w:val="28"/>
          <w:szCs w:val="28"/>
          <w:lang w:val="kk-KZ"/>
        </w:rPr>
        <w:t>- сурет.</w:t>
      </w:r>
      <w:r w:rsidR="0091576D" w:rsidRPr="000E48D3">
        <w:rPr>
          <w:rFonts w:ascii="Times New Roman" w:hAnsi="Times New Roman"/>
          <w:i/>
          <w:sz w:val="28"/>
          <w:szCs w:val="28"/>
          <w:lang w:val="kk-KZ"/>
        </w:rPr>
        <w:t xml:space="preserve"> Студенттердің көркем мәтін түзе алу қабілеттерінің көрсеткіші</w:t>
      </w:r>
    </w:p>
    <w:p w:rsidR="000E48D3" w:rsidRPr="000E48D3" w:rsidRDefault="000E48D3" w:rsidP="00F45408">
      <w:pPr>
        <w:tabs>
          <w:tab w:val="left" w:pos="567"/>
          <w:tab w:val="left" w:pos="851"/>
        </w:tabs>
        <w:spacing w:after="0" w:line="240" w:lineRule="auto"/>
        <w:ind w:firstLine="567"/>
        <w:jc w:val="center"/>
        <w:rPr>
          <w:rFonts w:ascii="Times New Roman" w:hAnsi="Times New Roman"/>
          <w:i/>
          <w:sz w:val="28"/>
          <w:szCs w:val="28"/>
          <w:lang w:val="kk-KZ"/>
        </w:rPr>
      </w:pPr>
    </w:p>
    <w:p w:rsidR="00332678" w:rsidRPr="000E48D3" w:rsidRDefault="007861CE" w:rsidP="005D2D9E">
      <w:pPr>
        <w:tabs>
          <w:tab w:val="left" w:pos="567"/>
          <w:tab w:val="left" w:pos="851"/>
        </w:tabs>
        <w:spacing w:after="0" w:line="240" w:lineRule="auto"/>
        <w:jc w:val="center"/>
        <w:rPr>
          <w:rFonts w:ascii="Times New Roman" w:hAnsi="Times New Roman"/>
          <w:sz w:val="28"/>
          <w:szCs w:val="28"/>
          <w:lang w:val="kk-KZ"/>
        </w:rPr>
      </w:pPr>
      <w:r>
        <w:rPr>
          <w:rFonts w:ascii="Times New Roman" w:hAnsi="Times New Roman"/>
          <w:noProof/>
          <w:sz w:val="28"/>
          <w:szCs w:val="28"/>
        </w:rPr>
        <w:drawing>
          <wp:inline distT="0" distB="0" distL="0" distR="0">
            <wp:extent cx="5381625" cy="2457450"/>
            <wp:effectExtent l="0" t="0" r="0" b="0"/>
            <wp:docPr id="20"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D2D9E" w:rsidRPr="000E48D3" w:rsidRDefault="005D2D9E" w:rsidP="00F45408">
      <w:pPr>
        <w:tabs>
          <w:tab w:val="left" w:pos="567"/>
          <w:tab w:val="left" w:pos="851"/>
        </w:tabs>
        <w:spacing w:after="0" w:line="240" w:lineRule="auto"/>
        <w:ind w:firstLine="567"/>
        <w:jc w:val="center"/>
        <w:rPr>
          <w:rFonts w:ascii="Times New Roman" w:hAnsi="Times New Roman"/>
          <w:sz w:val="28"/>
          <w:szCs w:val="28"/>
          <w:lang w:val="kk-KZ"/>
        </w:rPr>
      </w:pPr>
    </w:p>
    <w:p w:rsidR="0091576D" w:rsidRPr="000E48D3" w:rsidRDefault="00DC605D" w:rsidP="00F45408">
      <w:pPr>
        <w:tabs>
          <w:tab w:val="left" w:pos="567"/>
          <w:tab w:val="left" w:pos="851"/>
        </w:tabs>
        <w:spacing w:after="0" w:line="240" w:lineRule="auto"/>
        <w:ind w:firstLine="567"/>
        <w:jc w:val="center"/>
        <w:rPr>
          <w:rFonts w:ascii="Times New Roman" w:hAnsi="Times New Roman"/>
          <w:i/>
          <w:sz w:val="28"/>
          <w:szCs w:val="28"/>
          <w:lang w:val="kk-KZ"/>
        </w:rPr>
      </w:pPr>
      <w:r w:rsidRPr="000E48D3">
        <w:rPr>
          <w:rFonts w:ascii="Times New Roman" w:hAnsi="Times New Roman"/>
          <w:i/>
          <w:sz w:val="28"/>
          <w:szCs w:val="28"/>
          <w:lang w:val="kk-KZ"/>
        </w:rPr>
        <w:t>2</w:t>
      </w:r>
      <w:r w:rsidR="0021279A">
        <w:rPr>
          <w:rFonts w:ascii="Times New Roman" w:hAnsi="Times New Roman"/>
          <w:i/>
          <w:sz w:val="28"/>
          <w:szCs w:val="28"/>
          <w:lang w:val="kk-KZ"/>
        </w:rPr>
        <w:t>5</w:t>
      </w:r>
      <w:r w:rsidR="005D2D9E" w:rsidRPr="000E48D3">
        <w:rPr>
          <w:rFonts w:ascii="Times New Roman" w:hAnsi="Times New Roman"/>
          <w:i/>
          <w:sz w:val="28"/>
          <w:szCs w:val="28"/>
          <w:lang w:val="kk-KZ"/>
        </w:rPr>
        <w:t>- сурет.</w:t>
      </w:r>
      <w:r w:rsidR="0091576D" w:rsidRPr="000E48D3">
        <w:rPr>
          <w:rFonts w:ascii="Times New Roman" w:hAnsi="Times New Roman"/>
          <w:i/>
          <w:sz w:val="28"/>
          <w:szCs w:val="28"/>
          <w:lang w:val="kk-KZ"/>
        </w:rPr>
        <w:t xml:space="preserve"> Студенттердің сыни мақала жаза алу қабілеттерінің көрсеткіші</w:t>
      </w:r>
    </w:p>
    <w:p w:rsidR="00B14EF7" w:rsidRPr="000E48D3" w:rsidRDefault="00B14EF7" w:rsidP="00F45408">
      <w:pPr>
        <w:tabs>
          <w:tab w:val="left" w:pos="567"/>
          <w:tab w:val="left" w:pos="851"/>
        </w:tabs>
        <w:spacing w:after="0" w:line="240" w:lineRule="auto"/>
        <w:ind w:firstLine="567"/>
        <w:jc w:val="both"/>
        <w:rPr>
          <w:rFonts w:ascii="Times New Roman" w:hAnsi="Times New Roman"/>
          <w:sz w:val="28"/>
          <w:szCs w:val="28"/>
          <w:lang w:val="kk-KZ"/>
        </w:rPr>
      </w:pPr>
    </w:p>
    <w:p w:rsidR="003B2926" w:rsidRPr="000E48D3" w:rsidRDefault="00B14EF7" w:rsidP="00F45408">
      <w:pPr>
        <w:tabs>
          <w:tab w:val="left" w:pos="567"/>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Көріп отырғанымыздай, 3-4 курс студенттерінің көрк</w:t>
      </w:r>
      <w:r w:rsidR="00766F91" w:rsidRPr="000E48D3">
        <w:rPr>
          <w:rFonts w:ascii="Times New Roman" w:hAnsi="Times New Roman"/>
          <w:sz w:val="28"/>
          <w:szCs w:val="28"/>
          <w:lang w:val="kk-KZ"/>
        </w:rPr>
        <w:t>е</w:t>
      </w:r>
      <w:r w:rsidRPr="000E48D3">
        <w:rPr>
          <w:rFonts w:ascii="Times New Roman" w:hAnsi="Times New Roman"/>
          <w:sz w:val="28"/>
          <w:szCs w:val="28"/>
          <w:lang w:val="kk-KZ"/>
        </w:rPr>
        <w:t>м мәтін түзе алу, көркем мәтінге сыни талдау жасай алу деңгейлері өте төмен. Студенттердің ұсынған көркем мәтіндеріндегі образдар жүйесі тым қарабайыр суреттелген, кейіпкер характері ашылмаған, кейіпкерлер арасындағы диалог берілмеген немесе тым бір сарынды, шығарманың сюжеті мен компазициясында, тілінде штам</w:t>
      </w:r>
      <w:r w:rsidR="00766F91" w:rsidRPr="000E48D3">
        <w:rPr>
          <w:rFonts w:ascii="Times New Roman" w:hAnsi="Times New Roman"/>
          <w:sz w:val="28"/>
          <w:szCs w:val="28"/>
          <w:lang w:val="kk-KZ"/>
        </w:rPr>
        <w:t xml:space="preserve">птар көп кездеседі. Сыни мақалаларында көбіне дайын әдеби талдауларға жүгінген немесе талдаудан гөрі мазмұндап беру басымдыққа ие. Мәтінге өзіндік баға беріп,  әдеби-теориялық білімдеріне сүйене отырып талдау жасаған жұмыстар өте аз. </w:t>
      </w:r>
    </w:p>
    <w:p w:rsidR="00B14EF7" w:rsidRPr="000E48D3" w:rsidRDefault="00766F91" w:rsidP="00F45408">
      <w:pPr>
        <w:tabs>
          <w:tab w:val="left" w:pos="567"/>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Бізді ойландырған мәселе, 1-курсқа келген студенттің шығармашылық әлеуетін анықтау мақсатында А.Н. Лук пен Х. Зиверт сауалнамаларын алғанымызда нәтиже орта деңгейді көрсеткен болатын. Олай болса, неліктен 4-курс фиололог (шығармашылыққа бейім мамандықардың бірі) студенттердің әдеби-шығармашылық жұмыс нәтижелері төмен көрсеткішке ие болды? </w:t>
      </w:r>
      <w:r w:rsidR="002E1E20" w:rsidRPr="000E48D3">
        <w:rPr>
          <w:rFonts w:ascii="Times New Roman" w:hAnsi="Times New Roman"/>
          <w:sz w:val="28"/>
          <w:szCs w:val="28"/>
          <w:lang w:val="kk-KZ"/>
        </w:rPr>
        <w:t xml:space="preserve">Бұның себебін </w:t>
      </w:r>
      <w:r w:rsidR="009836F5" w:rsidRPr="000E48D3">
        <w:rPr>
          <w:rFonts w:ascii="Times New Roman" w:hAnsi="Times New Roman"/>
          <w:sz w:val="28"/>
          <w:szCs w:val="28"/>
          <w:lang w:val="kk-KZ"/>
        </w:rPr>
        <w:t>жоғары білім беруде студенттердің</w:t>
      </w:r>
      <w:r w:rsidR="002E1E20" w:rsidRPr="000E48D3">
        <w:rPr>
          <w:rFonts w:ascii="Times New Roman" w:hAnsi="Times New Roman"/>
          <w:sz w:val="28"/>
          <w:szCs w:val="28"/>
          <w:lang w:val="kk-KZ"/>
        </w:rPr>
        <w:t xml:space="preserve"> шығармашылық қабілеттерін шыңдауға</w:t>
      </w:r>
      <w:r w:rsidR="009836F5" w:rsidRPr="000E48D3">
        <w:rPr>
          <w:rFonts w:ascii="Times New Roman" w:hAnsi="Times New Roman"/>
          <w:sz w:val="28"/>
          <w:szCs w:val="28"/>
          <w:lang w:val="kk-KZ"/>
        </w:rPr>
        <w:t xml:space="preserve">, жазбаша талдау, талқылау жұмыстарына арналған бағдарламалар мен пәндердің аздығымен, студенттерді әдетте академиялық білім деңгейіне сай бағалап, шығармашылық қабілеттері бағалаудан тыс қалып жататындығымен түсіндіруге болады. </w:t>
      </w:r>
      <w:r w:rsidR="003B2926" w:rsidRPr="000E48D3">
        <w:rPr>
          <w:rFonts w:ascii="Times New Roman" w:hAnsi="Times New Roman"/>
          <w:sz w:val="28"/>
          <w:szCs w:val="28"/>
          <w:lang w:val="kk-KZ"/>
        </w:rPr>
        <w:t xml:space="preserve">Яғни, 1-курсқа шығармашылық әлеуеті орта деңгейде келген студенттің 3-4 курсқа дейін шығармашылық әлеуеті төмендеп  кететінін байқауға болады. Бұл қарама-қайшылықтың шешімі ретінде жоғарғы білім беру бағдарламаларының әдістемелік жүйесін қайта құруды, студенттердің шығармашылығын дамытуға, мәтінмен жұмыс дағдылары мен шығарманы талдап, талқылауға негізделген пәндерді көбейуге ұсыныс білдіргіміз келеді. </w:t>
      </w:r>
    </w:p>
    <w:p w:rsidR="00EB6AA5" w:rsidRPr="000E48D3" w:rsidRDefault="00A94248" w:rsidP="00F45408">
      <w:pPr>
        <w:tabs>
          <w:tab w:val="left" w:pos="851"/>
          <w:tab w:val="left" w:pos="1134"/>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Эксперимент жұмыстарының екінші кезеңін </w:t>
      </w:r>
      <w:r w:rsidRPr="000E48D3">
        <w:rPr>
          <w:rFonts w:ascii="Times New Roman" w:hAnsi="Times New Roman"/>
          <w:b/>
          <w:sz w:val="28"/>
          <w:szCs w:val="28"/>
          <w:lang w:val="kk-KZ"/>
        </w:rPr>
        <w:t>қалыптастыру экспериметі</w:t>
      </w:r>
      <w:r w:rsidRPr="000E48D3">
        <w:rPr>
          <w:rFonts w:ascii="Times New Roman" w:hAnsi="Times New Roman"/>
          <w:sz w:val="28"/>
          <w:szCs w:val="28"/>
          <w:lang w:val="kk-KZ"/>
        </w:rPr>
        <w:t xml:space="preserve"> құрады. Бұл кезеңнің  басты мақсаты – студенттің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ін дамыту. Бұл мақсатқа жетуде алдыңғы бөлімдерде атап өткен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тің а</w:t>
      </w:r>
      <w:r w:rsidRPr="000E48D3">
        <w:rPr>
          <w:rFonts w:ascii="Times New Roman" w:hAnsi="Times New Roman"/>
          <w:sz w:val="28"/>
          <w:lang w:val="kk-KZ"/>
        </w:rPr>
        <w:t>ксиологиялық, мотивациялық,когнитивтік, іс-әрекеттік және рефлексивтік</w:t>
      </w:r>
      <w:r w:rsidRPr="000E48D3">
        <w:rPr>
          <w:rFonts w:ascii="Times New Roman" w:hAnsi="Times New Roman"/>
          <w:sz w:val="28"/>
          <w:szCs w:val="28"/>
          <w:lang w:val="kk-KZ"/>
        </w:rPr>
        <w:t xml:space="preserve">компонентерінің толықтай жүзеге асуы өте маңызды. Сондай-ақ студенттердің филологиялық, мәдениеттанушылық, психолого-педагогикалық </w:t>
      </w:r>
      <w:r w:rsidR="00E12113">
        <w:rPr>
          <w:rFonts w:ascii="Times New Roman" w:hAnsi="Times New Roman"/>
          <w:sz w:val="28"/>
          <w:szCs w:val="28"/>
          <w:lang w:val="kk-KZ"/>
        </w:rPr>
        <w:t>құзырет</w:t>
      </w:r>
      <w:r w:rsidRPr="000E48D3">
        <w:rPr>
          <w:rFonts w:ascii="Times New Roman" w:hAnsi="Times New Roman"/>
          <w:sz w:val="28"/>
          <w:szCs w:val="28"/>
          <w:lang w:val="kk-KZ"/>
        </w:rPr>
        <w:t xml:space="preserve">тіліктері қатар дамуы да назардан тыс қалмауы керек. </w:t>
      </w:r>
    </w:p>
    <w:p w:rsidR="009F1A92" w:rsidRPr="000E48D3" w:rsidRDefault="009F1A92" w:rsidP="00F45408">
      <w:pPr>
        <w:tabs>
          <w:tab w:val="left" w:pos="851"/>
          <w:tab w:val="left" w:pos="1134"/>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Қалыптастыру экспериментінің мақсатқа же</w:t>
      </w:r>
      <w:r w:rsidR="00397398" w:rsidRPr="000E48D3">
        <w:rPr>
          <w:rFonts w:ascii="Times New Roman" w:hAnsi="Times New Roman"/>
          <w:sz w:val="28"/>
          <w:szCs w:val="28"/>
          <w:lang w:val="kk-KZ"/>
        </w:rPr>
        <w:t xml:space="preserve">тудегі басты міндеттері – </w:t>
      </w:r>
      <w:r w:rsidRPr="000E48D3">
        <w:rPr>
          <w:rFonts w:ascii="Times New Roman" w:hAnsi="Times New Roman"/>
          <w:sz w:val="28"/>
          <w:szCs w:val="28"/>
          <w:lang w:val="kk-KZ"/>
        </w:rPr>
        <w:t>студенттерге көркем мәтінді талдау мен бағалау негіздерін үйрету, студенттерді өз бетінше ғылыми ізденіске ынталандыру, дискуссивті мәселелерді талқыға салу, оқып отырған курстың өзге пәндермен, білім беру жүйесімен байланысын түсіндіру, оқырмандық таным көкжиегін кеңейту және осыған сәйкес шығармашылық тапсырмалар мен шығармашылық әрекеттерді ұйымдастыру. Мақсатқа жетуде талдау, жинақтау, салыстыру, ассоциация, аналогия, синектика т.б. әдістерге жүгіндік.</w:t>
      </w: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Студенттердің әдеби-шығармашылы</w:t>
      </w:r>
      <w:r w:rsidR="00DD64BB" w:rsidRPr="000E48D3">
        <w:rPr>
          <w:rFonts w:ascii="Times New Roman" w:hAnsi="Times New Roman"/>
          <w:sz w:val="28"/>
          <w:szCs w:val="28"/>
          <w:lang w:val="kk-KZ"/>
        </w:rPr>
        <w:t xml:space="preserve">ғын дамытуға </w:t>
      </w:r>
      <w:r w:rsidRPr="000E48D3">
        <w:rPr>
          <w:rFonts w:ascii="Times New Roman" w:hAnsi="Times New Roman"/>
          <w:sz w:val="28"/>
          <w:szCs w:val="28"/>
          <w:lang w:val="kk-KZ"/>
        </w:rPr>
        <w:t>арналған жұмыстар жүйесін төмендегі кестеде топтастырып ұсындық.</w:t>
      </w:r>
    </w:p>
    <w:p w:rsidR="00B641DC" w:rsidRPr="000E48D3" w:rsidRDefault="00B641DC" w:rsidP="00DC605D">
      <w:pPr>
        <w:tabs>
          <w:tab w:val="left" w:pos="851"/>
        </w:tabs>
        <w:spacing w:after="0" w:line="240" w:lineRule="auto"/>
        <w:ind w:firstLine="567"/>
        <w:rPr>
          <w:rFonts w:ascii="Times New Roman" w:hAnsi="Times New Roman"/>
          <w:i/>
          <w:sz w:val="28"/>
          <w:szCs w:val="28"/>
          <w:lang w:val="kk-KZ"/>
        </w:rPr>
      </w:pPr>
    </w:p>
    <w:p w:rsidR="00DC605D" w:rsidRPr="000E48D3" w:rsidRDefault="00DC605D" w:rsidP="00DC605D">
      <w:pPr>
        <w:tabs>
          <w:tab w:val="left" w:pos="851"/>
        </w:tabs>
        <w:spacing w:after="0" w:line="240" w:lineRule="auto"/>
        <w:ind w:firstLine="567"/>
        <w:rPr>
          <w:rFonts w:ascii="Times New Roman" w:hAnsi="Times New Roman"/>
          <w:i/>
          <w:sz w:val="28"/>
          <w:szCs w:val="28"/>
          <w:lang w:val="kk-KZ"/>
        </w:rPr>
      </w:pPr>
      <w:r w:rsidRPr="000E48D3">
        <w:rPr>
          <w:rFonts w:ascii="Times New Roman" w:hAnsi="Times New Roman"/>
          <w:i/>
          <w:sz w:val="28"/>
          <w:szCs w:val="28"/>
          <w:lang w:val="kk-KZ"/>
        </w:rPr>
        <w:t>14- кесте. Студенттердің әдеби-шығармашылығын дамытуға арналған жұмыстар жүйесі</w:t>
      </w:r>
    </w:p>
    <w:tbl>
      <w:tblPr>
        <w:tblW w:w="0" w:type="auto"/>
        <w:tblBorders>
          <w:top w:val="single" w:sz="8" w:space="0" w:color="78C0D4"/>
          <w:left w:val="single" w:sz="8" w:space="0" w:color="78C0D4"/>
          <w:bottom w:val="single" w:sz="8" w:space="0" w:color="78C0D4"/>
          <w:right w:val="single" w:sz="8" w:space="0" w:color="78C0D4"/>
          <w:insideH w:val="single" w:sz="8" w:space="0" w:color="78C0D4"/>
        </w:tblBorders>
        <w:tblLook w:val="04A0"/>
      </w:tblPr>
      <w:tblGrid>
        <w:gridCol w:w="4927"/>
        <w:gridCol w:w="4927"/>
      </w:tblGrid>
      <w:tr w:rsidR="00306C2E" w:rsidRPr="000E48D3" w:rsidTr="00F96860">
        <w:tc>
          <w:tcPr>
            <w:tcW w:w="4927" w:type="dxa"/>
            <w:tcBorders>
              <w:top w:val="single" w:sz="8" w:space="0" w:color="78C0D4"/>
              <w:left w:val="single" w:sz="8" w:space="0" w:color="78C0D4"/>
              <w:bottom w:val="single" w:sz="8" w:space="0" w:color="78C0D4"/>
              <w:right w:val="nil"/>
            </w:tcBorders>
            <w:shd w:val="clear" w:color="auto" w:fill="4BACC6"/>
          </w:tcPr>
          <w:p w:rsidR="00306C2E" w:rsidRPr="000E48D3" w:rsidRDefault="00306C2E" w:rsidP="00F45408">
            <w:pPr>
              <w:tabs>
                <w:tab w:val="left" w:pos="851"/>
              </w:tabs>
              <w:spacing w:after="0" w:line="240" w:lineRule="auto"/>
              <w:ind w:firstLine="567"/>
              <w:jc w:val="both"/>
              <w:rPr>
                <w:rFonts w:ascii="Times New Roman" w:hAnsi="Times New Roman"/>
                <w:b/>
                <w:bCs/>
                <w:sz w:val="28"/>
                <w:szCs w:val="28"/>
                <w:lang w:val="kk-KZ"/>
              </w:rPr>
            </w:pPr>
            <w:r w:rsidRPr="000E48D3">
              <w:rPr>
                <w:rFonts w:ascii="Times New Roman" w:hAnsi="Times New Roman"/>
                <w:b/>
                <w:bCs/>
                <w:sz w:val="28"/>
                <w:szCs w:val="28"/>
                <w:lang w:val="kk-KZ"/>
              </w:rPr>
              <w:t>Әдістер мен технологиялар</w:t>
            </w:r>
          </w:p>
        </w:tc>
        <w:tc>
          <w:tcPr>
            <w:tcW w:w="4927" w:type="dxa"/>
            <w:tcBorders>
              <w:top w:val="single" w:sz="8" w:space="0" w:color="78C0D4"/>
              <w:left w:val="nil"/>
              <w:bottom w:val="single" w:sz="8" w:space="0" w:color="78C0D4"/>
              <w:right w:val="single" w:sz="8" w:space="0" w:color="78C0D4"/>
            </w:tcBorders>
            <w:shd w:val="clear" w:color="auto" w:fill="4BACC6"/>
          </w:tcPr>
          <w:p w:rsidR="00306C2E" w:rsidRPr="000E48D3" w:rsidRDefault="00306C2E" w:rsidP="00F45408">
            <w:pPr>
              <w:tabs>
                <w:tab w:val="left" w:pos="851"/>
              </w:tabs>
              <w:spacing w:after="0" w:line="240" w:lineRule="auto"/>
              <w:ind w:firstLine="567"/>
              <w:jc w:val="both"/>
              <w:rPr>
                <w:rFonts w:ascii="Times New Roman" w:hAnsi="Times New Roman"/>
                <w:b/>
                <w:bCs/>
                <w:sz w:val="28"/>
                <w:szCs w:val="28"/>
                <w:lang w:val="kk-KZ"/>
              </w:rPr>
            </w:pPr>
            <w:r w:rsidRPr="000E48D3">
              <w:rPr>
                <w:rFonts w:ascii="Times New Roman" w:hAnsi="Times New Roman"/>
                <w:b/>
                <w:bCs/>
                <w:sz w:val="28"/>
                <w:szCs w:val="28"/>
                <w:lang w:val="kk-KZ"/>
              </w:rPr>
              <w:t>Жұмыс түрлері</w:t>
            </w:r>
          </w:p>
        </w:tc>
      </w:tr>
      <w:tr w:rsidR="00B641DC" w:rsidRPr="000E48D3" w:rsidTr="00F96860">
        <w:tc>
          <w:tcPr>
            <w:tcW w:w="4927" w:type="dxa"/>
            <w:tcBorders>
              <w:top w:val="single" w:sz="8" w:space="0" w:color="78C0D4"/>
              <w:left w:val="single" w:sz="8" w:space="0" w:color="78C0D4"/>
              <w:bottom w:val="single" w:sz="8" w:space="0" w:color="78C0D4"/>
              <w:right w:val="nil"/>
            </w:tcBorders>
            <w:shd w:val="clear" w:color="auto" w:fill="4BACC6"/>
          </w:tcPr>
          <w:p w:rsidR="00B641DC" w:rsidRPr="000E48D3" w:rsidRDefault="00B641DC" w:rsidP="00B641DC">
            <w:pPr>
              <w:tabs>
                <w:tab w:val="left" w:pos="851"/>
              </w:tabs>
              <w:spacing w:after="0" w:line="240" w:lineRule="auto"/>
              <w:ind w:firstLine="567"/>
              <w:jc w:val="center"/>
              <w:rPr>
                <w:rFonts w:ascii="Times New Roman" w:hAnsi="Times New Roman"/>
                <w:b/>
                <w:bCs/>
                <w:sz w:val="28"/>
                <w:szCs w:val="28"/>
                <w:lang w:val="kk-KZ"/>
              </w:rPr>
            </w:pPr>
            <w:r w:rsidRPr="000E48D3">
              <w:rPr>
                <w:rFonts w:ascii="Times New Roman" w:hAnsi="Times New Roman"/>
                <w:b/>
                <w:bCs/>
                <w:sz w:val="28"/>
                <w:szCs w:val="28"/>
                <w:lang w:val="kk-KZ"/>
              </w:rPr>
              <w:t>1</w:t>
            </w:r>
          </w:p>
        </w:tc>
        <w:tc>
          <w:tcPr>
            <w:tcW w:w="4927" w:type="dxa"/>
            <w:tcBorders>
              <w:top w:val="single" w:sz="8" w:space="0" w:color="78C0D4"/>
              <w:left w:val="nil"/>
              <w:bottom w:val="single" w:sz="8" w:space="0" w:color="78C0D4"/>
              <w:right w:val="single" w:sz="8" w:space="0" w:color="78C0D4"/>
            </w:tcBorders>
            <w:shd w:val="clear" w:color="auto" w:fill="4BACC6"/>
          </w:tcPr>
          <w:p w:rsidR="00B641DC" w:rsidRPr="000E48D3" w:rsidRDefault="00B641DC" w:rsidP="00B641DC">
            <w:pPr>
              <w:tabs>
                <w:tab w:val="left" w:pos="851"/>
              </w:tabs>
              <w:spacing w:after="0" w:line="240" w:lineRule="auto"/>
              <w:ind w:firstLine="567"/>
              <w:jc w:val="center"/>
              <w:rPr>
                <w:rFonts w:ascii="Times New Roman" w:hAnsi="Times New Roman"/>
                <w:b/>
                <w:bCs/>
                <w:sz w:val="28"/>
                <w:szCs w:val="28"/>
                <w:lang w:val="kk-KZ"/>
              </w:rPr>
            </w:pPr>
            <w:r w:rsidRPr="000E48D3">
              <w:rPr>
                <w:rFonts w:ascii="Times New Roman" w:hAnsi="Times New Roman"/>
                <w:b/>
                <w:bCs/>
                <w:sz w:val="28"/>
                <w:szCs w:val="28"/>
                <w:lang w:val="kk-KZ"/>
              </w:rPr>
              <w:t>2</w:t>
            </w:r>
          </w:p>
        </w:tc>
      </w:tr>
      <w:tr w:rsidR="00306C2E" w:rsidRPr="000E48D3" w:rsidTr="009C3377">
        <w:tc>
          <w:tcPr>
            <w:tcW w:w="4927" w:type="dxa"/>
            <w:tcBorders>
              <w:bottom w:val="single" w:sz="8" w:space="0" w:color="78C0D4"/>
              <w:right w:val="nil"/>
            </w:tcBorders>
            <w:shd w:val="clear" w:color="auto" w:fill="D2EAF1"/>
          </w:tcPr>
          <w:p w:rsidR="00306C2E" w:rsidRPr="000E48D3" w:rsidRDefault="00DD64BB" w:rsidP="00F45408">
            <w:pPr>
              <w:tabs>
                <w:tab w:val="left" w:pos="851"/>
              </w:tabs>
              <w:spacing w:after="0" w:line="240" w:lineRule="auto"/>
              <w:jc w:val="both"/>
              <w:rPr>
                <w:rFonts w:ascii="Times New Roman" w:hAnsi="Times New Roman"/>
                <w:b/>
                <w:bCs/>
                <w:sz w:val="28"/>
                <w:szCs w:val="28"/>
                <w:lang w:val="kk-KZ"/>
              </w:rPr>
            </w:pPr>
            <w:r w:rsidRPr="000E48D3">
              <w:rPr>
                <w:rFonts w:ascii="Times New Roman" w:hAnsi="Times New Roman"/>
                <w:b/>
                <w:bCs/>
                <w:sz w:val="28"/>
                <w:szCs w:val="28"/>
                <w:lang w:val="kk-KZ"/>
              </w:rPr>
              <w:t>Сыни мәтін түзе</w:t>
            </w:r>
            <w:r w:rsidR="00306C2E" w:rsidRPr="000E48D3">
              <w:rPr>
                <w:rFonts w:ascii="Times New Roman" w:hAnsi="Times New Roman"/>
                <w:b/>
                <w:bCs/>
                <w:sz w:val="28"/>
                <w:szCs w:val="28"/>
                <w:lang w:val="kk-KZ"/>
              </w:rPr>
              <w:t xml:space="preserve"> алу </w:t>
            </w:r>
            <w:r w:rsidRPr="000E48D3">
              <w:rPr>
                <w:rFonts w:ascii="Times New Roman" w:hAnsi="Times New Roman"/>
                <w:b/>
                <w:bCs/>
                <w:sz w:val="28"/>
                <w:szCs w:val="28"/>
                <w:lang w:val="kk-KZ"/>
              </w:rPr>
              <w:t>дағдысындамытуға</w:t>
            </w:r>
            <w:r w:rsidR="00306C2E" w:rsidRPr="000E48D3">
              <w:rPr>
                <w:rFonts w:ascii="Times New Roman" w:hAnsi="Times New Roman"/>
                <w:b/>
                <w:bCs/>
                <w:sz w:val="28"/>
                <w:szCs w:val="28"/>
                <w:lang w:val="kk-KZ"/>
              </w:rPr>
              <w:t xml:space="preserve"> арналған әдістер:</w:t>
            </w:r>
          </w:p>
        </w:tc>
        <w:tc>
          <w:tcPr>
            <w:tcW w:w="4927" w:type="dxa"/>
            <w:tcBorders>
              <w:left w:val="nil"/>
              <w:bottom w:val="single" w:sz="8" w:space="0" w:color="78C0D4"/>
            </w:tcBorders>
            <w:shd w:val="clear" w:color="auto" w:fill="D2EAF1"/>
          </w:tcPr>
          <w:p w:rsidR="00306C2E" w:rsidRPr="000E48D3" w:rsidRDefault="00306C2E" w:rsidP="00E63E06">
            <w:pPr>
              <w:pStyle w:val="a3"/>
              <w:numPr>
                <w:ilvl w:val="0"/>
                <w:numId w:val="39"/>
              </w:numPr>
              <w:tabs>
                <w:tab w:val="left" w:pos="851"/>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эпизодтық талдаулар;</w:t>
            </w:r>
          </w:p>
          <w:p w:rsidR="00306C2E" w:rsidRPr="000E48D3" w:rsidRDefault="00306C2E" w:rsidP="00E63E06">
            <w:pPr>
              <w:pStyle w:val="a3"/>
              <w:numPr>
                <w:ilvl w:val="0"/>
                <w:numId w:val="39"/>
              </w:numPr>
              <w:tabs>
                <w:tab w:val="left" w:pos="460"/>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жекелеген образдарға талдау;</w:t>
            </w:r>
          </w:p>
          <w:p w:rsidR="00306C2E" w:rsidRPr="000E48D3" w:rsidRDefault="00306C2E" w:rsidP="00E63E06">
            <w:pPr>
              <w:pStyle w:val="a3"/>
              <w:numPr>
                <w:ilvl w:val="0"/>
                <w:numId w:val="39"/>
              </w:numPr>
              <w:tabs>
                <w:tab w:val="left" w:pos="460"/>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рецензия жазу;</w:t>
            </w:r>
          </w:p>
          <w:p w:rsidR="00306C2E" w:rsidRPr="000E48D3" w:rsidRDefault="00306C2E" w:rsidP="00E63E06">
            <w:pPr>
              <w:pStyle w:val="a3"/>
              <w:numPr>
                <w:ilvl w:val="0"/>
                <w:numId w:val="39"/>
              </w:numPr>
              <w:tabs>
                <w:tab w:val="left" w:pos="460"/>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ұқсас мотивтерге талдау;</w:t>
            </w:r>
          </w:p>
          <w:p w:rsidR="00306C2E" w:rsidRPr="000E48D3" w:rsidRDefault="00306C2E" w:rsidP="00E63E06">
            <w:pPr>
              <w:pStyle w:val="a3"/>
              <w:numPr>
                <w:ilvl w:val="0"/>
                <w:numId w:val="39"/>
              </w:numPr>
              <w:tabs>
                <w:tab w:val="left" w:pos="460"/>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шығарма поэтикасына талдау;</w:t>
            </w:r>
          </w:p>
          <w:p w:rsidR="00A06FC6" w:rsidRDefault="00A06FC6" w:rsidP="00E63E06">
            <w:pPr>
              <w:pStyle w:val="a3"/>
              <w:numPr>
                <w:ilvl w:val="0"/>
                <w:numId w:val="39"/>
              </w:numPr>
              <w:tabs>
                <w:tab w:val="left" w:pos="460"/>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герменевтикалық талдау т.б.</w:t>
            </w:r>
          </w:p>
          <w:p w:rsidR="00D87255" w:rsidRPr="000E48D3" w:rsidRDefault="00D87255" w:rsidP="00D87255">
            <w:pPr>
              <w:pStyle w:val="a3"/>
              <w:tabs>
                <w:tab w:val="left" w:pos="460"/>
              </w:tabs>
              <w:spacing w:after="0" w:line="240" w:lineRule="auto"/>
              <w:ind w:left="460"/>
              <w:jc w:val="both"/>
              <w:rPr>
                <w:rFonts w:ascii="Times New Roman" w:hAnsi="Times New Roman"/>
                <w:sz w:val="28"/>
                <w:szCs w:val="28"/>
                <w:lang w:val="kk-KZ"/>
              </w:rPr>
            </w:pPr>
          </w:p>
        </w:tc>
      </w:tr>
      <w:tr w:rsidR="00306C2E" w:rsidRPr="000E48D3" w:rsidTr="009C3377">
        <w:tc>
          <w:tcPr>
            <w:tcW w:w="4927" w:type="dxa"/>
            <w:tcBorders>
              <w:bottom w:val="nil"/>
              <w:right w:val="nil"/>
            </w:tcBorders>
          </w:tcPr>
          <w:p w:rsidR="00306C2E" w:rsidRPr="000E48D3" w:rsidRDefault="00306C2E" w:rsidP="00F45408">
            <w:pPr>
              <w:tabs>
                <w:tab w:val="left" w:pos="851"/>
              </w:tabs>
              <w:spacing w:after="0" w:line="240" w:lineRule="auto"/>
              <w:jc w:val="both"/>
              <w:rPr>
                <w:rFonts w:ascii="Times New Roman" w:hAnsi="Times New Roman"/>
                <w:b/>
                <w:bCs/>
                <w:sz w:val="28"/>
                <w:szCs w:val="28"/>
                <w:lang w:val="kk-KZ"/>
              </w:rPr>
            </w:pPr>
            <w:r w:rsidRPr="000E48D3">
              <w:rPr>
                <w:rFonts w:ascii="Times New Roman" w:hAnsi="Times New Roman"/>
                <w:b/>
                <w:bCs/>
                <w:sz w:val="28"/>
                <w:szCs w:val="28"/>
                <w:lang w:val="kk-KZ"/>
              </w:rPr>
              <w:t>Көркем және публицистикалық мәтін түзе ал</w:t>
            </w:r>
            <w:r w:rsidR="003B38A8" w:rsidRPr="000E48D3">
              <w:rPr>
                <w:rFonts w:ascii="Times New Roman" w:hAnsi="Times New Roman"/>
                <w:b/>
                <w:bCs/>
                <w:sz w:val="28"/>
                <w:szCs w:val="28"/>
                <w:lang w:val="kk-KZ"/>
              </w:rPr>
              <w:t>у</w:t>
            </w:r>
            <w:r w:rsidR="00DD64BB" w:rsidRPr="000E48D3">
              <w:rPr>
                <w:rFonts w:ascii="Times New Roman" w:hAnsi="Times New Roman"/>
                <w:b/>
                <w:bCs/>
                <w:sz w:val="28"/>
                <w:szCs w:val="28"/>
                <w:lang w:val="kk-KZ"/>
              </w:rPr>
              <w:t xml:space="preserve"> қабілетін дамытуға </w:t>
            </w:r>
            <w:r w:rsidRPr="000E48D3">
              <w:rPr>
                <w:rFonts w:ascii="Times New Roman" w:hAnsi="Times New Roman"/>
                <w:b/>
                <w:bCs/>
                <w:sz w:val="28"/>
                <w:szCs w:val="28"/>
                <w:lang w:val="kk-KZ"/>
              </w:rPr>
              <w:t>негізделген әдістер:</w:t>
            </w:r>
          </w:p>
        </w:tc>
        <w:tc>
          <w:tcPr>
            <w:tcW w:w="4927" w:type="dxa"/>
            <w:tcBorders>
              <w:left w:val="nil"/>
              <w:bottom w:val="nil"/>
            </w:tcBorders>
          </w:tcPr>
          <w:p w:rsidR="00306C2E" w:rsidRPr="000E48D3" w:rsidRDefault="00306C2E" w:rsidP="00E63E06">
            <w:pPr>
              <w:pStyle w:val="a3"/>
              <w:numPr>
                <w:ilvl w:val="0"/>
                <w:numId w:val="40"/>
              </w:numPr>
              <w:tabs>
                <w:tab w:val="left" w:pos="851"/>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эссе-ассоциация;</w:t>
            </w:r>
          </w:p>
          <w:p w:rsidR="007F6301" w:rsidRPr="000E48D3" w:rsidRDefault="007F6301" w:rsidP="00E63E06">
            <w:pPr>
              <w:pStyle w:val="a3"/>
              <w:numPr>
                <w:ilvl w:val="0"/>
                <w:numId w:val="40"/>
              </w:numPr>
              <w:tabs>
                <w:tab w:val="left" w:pos="851"/>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субъективті эссе;</w:t>
            </w:r>
          </w:p>
          <w:p w:rsidR="007F6301" w:rsidRPr="000E48D3" w:rsidRDefault="007F6301" w:rsidP="00E63E06">
            <w:pPr>
              <w:pStyle w:val="a3"/>
              <w:numPr>
                <w:ilvl w:val="0"/>
                <w:numId w:val="40"/>
              </w:numPr>
              <w:tabs>
                <w:tab w:val="left" w:pos="851"/>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аргументативті эссе;</w:t>
            </w:r>
          </w:p>
          <w:p w:rsidR="00306C2E" w:rsidRPr="000E48D3" w:rsidRDefault="00306C2E" w:rsidP="00E63E06">
            <w:pPr>
              <w:pStyle w:val="a3"/>
              <w:numPr>
                <w:ilvl w:val="0"/>
                <w:numId w:val="40"/>
              </w:numPr>
              <w:tabs>
                <w:tab w:val="left" w:pos="851"/>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ертегі, әңгіме жазу;</w:t>
            </w:r>
          </w:p>
          <w:p w:rsidR="00E94D99" w:rsidRPr="000E48D3" w:rsidRDefault="00306C2E" w:rsidP="00E63E06">
            <w:pPr>
              <w:pStyle w:val="a3"/>
              <w:numPr>
                <w:ilvl w:val="0"/>
                <w:numId w:val="40"/>
              </w:numPr>
              <w:tabs>
                <w:tab w:val="left" w:pos="851"/>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суретті сөйлет</w:t>
            </w:r>
            <w:r w:rsidR="00E94D99" w:rsidRPr="000E48D3">
              <w:rPr>
                <w:rFonts w:ascii="Times New Roman" w:hAnsi="Times New Roman"/>
                <w:sz w:val="28"/>
                <w:szCs w:val="28"/>
                <w:lang w:val="kk-KZ"/>
              </w:rPr>
              <w:t>;</w:t>
            </w:r>
          </w:p>
          <w:p w:rsidR="00306C2E" w:rsidRPr="000E48D3" w:rsidRDefault="00E94D99" w:rsidP="00E63E06">
            <w:pPr>
              <w:pStyle w:val="a3"/>
              <w:numPr>
                <w:ilvl w:val="0"/>
                <w:numId w:val="40"/>
              </w:numPr>
              <w:tabs>
                <w:tab w:val="left" w:pos="851"/>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детективті әңгіме</w:t>
            </w:r>
            <w:r w:rsidR="00DD64BB" w:rsidRPr="000E48D3">
              <w:rPr>
                <w:rFonts w:ascii="Times New Roman" w:hAnsi="Times New Roman"/>
                <w:sz w:val="28"/>
                <w:szCs w:val="28"/>
                <w:lang w:val="kk-KZ"/>
              </w:rPr>
              <w:t xml:space="preserve"> т.б.</w:t>
            </w:r>
            <w:r w:rsidR="00306C2E" w:rsidRPr="000E48D3">
              <w:rPr>
                <w:rFonts w:ascii="Times New Roman" w:hAnsi="Times New Roman"/>
                <w:sz w:val="28"/>
                <w:szCs w:val="28"/>
                <w:lang w:val="kk-KZ"/>
              </w:rPr>
              <w:t>;</w:t>
            </w:r>
          </w:p>
        </w:tc>
      </w:tr>
      <w:tr w:rsidR="00DC605D" w:rsidRPr="000E48D3" w:rsidTr="009C3377">
        <w:tc>
          <w:tcPr>
            <w:tcW w:w="4927" w:type="dxa"/>
            <w:tcBorders>
              <w:top w:val="nil"/>
              <w:left w:val="nil"/>
              <w:right w:val="nil"/>
            </w:tcBorders>
          </w:tcPr>
          <w:p w:rsidR="00DC605D" w:rsidRPr="000E48D3" w:rsidRDefault="00DC605D" w:rsidP="00DC605D">
            <w:pPr>
              <w:tabs>
                <w:tab w:val="left" w:pos="851"/>
              </w:tabs>
              <w:spacing w:after="0" w:line="240" w:lineRule="auto"/>
              <w:jc w:val="both"/>
              <w:rPr>
                <w:rFonts w:ascii="Times New Roman" w:hAnsi="Times New Roman"/>
                <w:bCs/>
                <w:i/>
                <w:sz w:val="28"/>
                <w:szCs w:val="28"/>
                <w:lang w:val="kk-KZ"/>
              </w:rPr>
            </w:pPr>
            <w:r w:rsidRPr="000E48D3">
              <w:rPr>
                <w:rFonts w:ascii="Times New Roman" w:hAnsi="Times New Roman"/>
                <w:bCs/>
                <w:i/>
                <w:sz w:val="28"/>
                <w:szCs w:val="28"/>
                <w:lang w:val="kk-KZ"/>
              </w:rPr>
              <w:t>14- кестенің жалғасы</w:t>
            </w:r>
          </w:p>
        </w:tc>
        <w:tc>
          <w:tcPr>
            <w:tcW w:w="4927" w:type="dxa"/>
            <w:tcBorders>
              <w:top w:val="nil"/>
              <w:left w:val="nil"/>
              <w:right w:val="nil"/>
            </w:tcBorders>
          </w:tcPr>
          <w:p w:rsidR="00DC605D" w:rsidRPr="000E48D3" w:rsidRDefault="00DC605D" w:rsidP="00DC605D">
            <w:pPr>
              <w:pStyle w:val="a3"/>
              <w:tabs>
                <w:tab w:val="left" w:pos="851"/>
              </w:tabs>
              <w:spacing w:after="0" w:line="240" w:lineRule="auto"/>
              <w:ind w:left="460"/>
              <w:jc w:val="both"/>
              <w:rPr>
                <w:rFonts w:ascii="Times New Roman" w:hAnsi="Times New Roman"/>
                <w:sz w:val="28"/>
                <w:szCs w:val="28"/>
                <w:lang w:val="kk-KZ"/>
              </w:rPr>
            </w:pPr>
          </w:p>
        </w:tc>
      </w:tr>
      <w:tr w:rsidR="00DC605D" w:rsidRPr="000E48D3" w:rsidTr="00F96860">
        <w:tc>
          <w:tcPr>
            <w:tcW w:w="4927" w:type="dxa"/>
            <w:tcBorders>
              <w:right w:val="nil"/>
            </w:tcBorders>
          </w:tcPr>
          <w:p w:rsidR="00DC605D" w:rsidRPr="000E48D3" w:rsidRDefault="00DC605D" w:rsidP="00DC605D">
            <w:pPr>
              <w:tabs>
                <w:tab w:val="left" w:pos="851"/>
              </w:tabs>
              <w:spacing w:after="0" w:line="240" w:lineRule="auto"/>
              <w:jc w:val="center"/>
              <w:rPr>
                <w:rFonts w:ascii="Times New Roman" w:hAnsi="Times New Roman"/>
                <w:bCs/>
                <w:sz w:val="28"/>
                <w:szCs w:val="28"/>
                <w:lang w:val="kk-KZ"/>
              </w:rPr>
            </w:pPr>
            <w:r w:rsidRPr="000E48D3">
              <w:rPr>
                <w:rFonts w:ascii="Times New Roman" w:hAnsi="Times New Roman"/>
                <w:bCs/>
                <w:sz w:val="28"/>
                <w:szCs w:val="28"/>
                <w:lang w:val="kk-KZ"/>
              </w:rPr>
              <w:t>1</w:t>
            </w:r>
          </w:p>
        </w:tc>
        <w:tc>
          <w:tcPr>
            <w:tcW w:w="4927" w:type="dxa"/>
            <w:tcBorders>
              <w:left w:val="nil"/>
            </w:tcBorders>
          </w:tcPr>
          <w:p w:rsidR="00DC605D" w:rsidRPr="000E48D3" w:rsidRDefault="00DC605D" w:rsidP="00DC605D">
            <w:pPr>
              <w:tabs>
                <w:tab w:val="left" w:pos="851"/>
              </w:tabs>
              <w:spacing w:after="0" w:line="240" w:lineRule="auto"/>
              <w:ind w:left="360"/>
              <w:jc w:val="center"/>
              <w:rPr>
                <w:rFonts w:ascii="Times New Roman" w:hAnsi="Times New Roman"/>
                <w:sz w:val="28"/>
                <w:szCs w:val="28"/>
                <w:lang w:val="kk-KZ"/>
              </w:rPr>
            </w:pPr>
            <w:r w:rsidRPr="000E48D3">
              <w:rPr>
                <w:rFonts w:ascii="Times New Roman" w:hAnsi="Times New Roman"/>
                <w:sz w:val="28"/>
                <w:szCs w:val="28"/>
                <w:lang w:val="kk-KZ"/>
              </w:rPr>
              <w:t>2</w:t>
            </w:r>
          </w:p>
        </w:tc>
      </w:tr>
      <w:tr w:rsidR="00306C2E" w:rsidRPr="000E48D3" w:rsidTr="00F96860">
        <w:tc>
          <w:tcPr>
            <w:tcW w:w="4927" w:type="dxa"/>
            <w:tcBorders>
              <w:right w:val="nil"/>
            </w:tcBorders>
            <w:shd w:val="clear" w:color="auto" w:fill="D2EAF1"/>
          </w:tcPr>
          <w:p w:rsidR="00306C2E" w:rsidRPr="000E48D3" w:rsidRDefault="00306C2E" w:rsidP="00F45408">
            <w:pPr>
              <w:tabs>
                <w:tab w:val="left" w:pos="851"/>
              </w:tabs>
              <w:spacing w:after="0" w:line="240" w:lineRule="auto"/>
              <w:jc w:val="both"/>
              <w:rPr>
                <w:rFonts w:ascii="Times New Roman" w:hAnsi="Times New Roman"/>
                <w:b/>
                <w:bCs/>
                <w:sz w:val="28"/>
                <w:szCs w:val="28"/>
                <w:lang w:val="kk-KZ"/>
              </w:rPr>
            </w:pPr>
            <w:r w:rsidRPr="000E48D3">
              <w:rPr>
                <w:rFonts w:ascii="Times New Roman" w:hAnsi="Times New Roman"/>
                <w:b/>
                <w:bCs/>
                <w:sz w:val="28"/>
                <w:szCs w:val="28"/>
                <w:lang w:val="kk-KZ"/>
              </w:rPr>
              <w:t>Ғылыми</w:t>
            </w:r>
            <w:r w:rsidR="00DD64BB" w:rsidRPr="000E48D3">
              <w:rPr>
                <w:rFonts w:ascii="Times New Roman" w:hAnsi="Times New Roman"/>
                <w:b/>
                <w:bCs/>
                <w:sz w:val="28"/>
                <w:szCs w:val="28"/>
                <w:lang w:val="kk-KZ"/>
              </w:rPr>
              <w:t xml:space="preserve"> шығармашылық</w:t>
            </w:r>
            <w:r w:rsidRPr="000E48D3">
              <w:rPr>
                <w:rFonts w:ascii="Times New Roman" w:hAnsi="Times New Roman"/>
                <w:b/>
                <w:bCs/>
                <w:sz w:val="28"/>
                <w:szCs w:val="28"/>
                <w:lang w:val="kk-KZ"/>
              </w:rPr>
              <w:t xml:space="preserve"> мүмкіндіктерін </w:t>
            </w:r>
            <w:r w:rsidR="00DD64BB" w:rsidRPr="000E48D3">
              <w:rPr>
                <w:rFonts w:ascii="Times New Roman" w:hAnsi="Times New Roman"/>
                <w:b/>
                <w:bCs/>
                <w:sz w:val="28"/>
                <w:szCs w:val="28"/>
                <w:lang w:val="kk-KZ"/>
              </w:rPr>
              <w:t>дамытуға</w:t>
            </w:r>
            <w:r w:rsidRPr="000E48D3">
              <w:rPr>
                <w:rFonts w:ascii="Times New Roman" w:hAnsi="Times New Roman"/>
                <w:b/>
                <w:bCs/>
                <w:sz w:val="28"/>
                <w:szCs w:val="28"/>
                <w:lang w:val="kk-KZ"/>
              </w:rPr>
              <w:t xml:space="preserve"> арналған әдістер:</w:t>
            </w:r>
          </w:p>
        </w:tc>
        <w:tc>
          <w:tcPr>
            <w:tcW w:w="4927" w:type="dxa"/>
            <w:tcBorders>
              <w:left w:val="nil"/>
            </w:tcBorders>
            <w:shd w:val="clear" w:color="auto" w:fill="D2EAF1"/>
          </w:tcPr>
          <w:p w:rsidR="00306C2E" w:rsidRPr="000E48D3" w:rsidRDefault="00306C2E" w:rsidP="00E63E06">
            <w:pPr>
              <w:pStyle w:val="a3"/>
              <w:numPr>
                <w:ilvl w:val="0"/>
                <w:numId w:val="41"/>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тезис түзу;</w:t>
            </w:r>
          </w:p>
          <w:p w:rsidR="00306C2E" w:rsidRPr="000E48D3" w:rsidRDefault="00306C2E" w:rsidP="00E63E06">
            <w:pPr>
              <w:pStyle w:val="a3"/>
              <w:numPr>
                <w:ilvl w:val="0"/>
                <w:numId w:val="41"/>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аргументтер таңдау;</w:t>
            </w:r>
          </w:p>
          <w:p w:rsidR="00306C2E" w:rsidRPr="000E48D3" w:rsidRDefault="00306C2E" w:rsidP="00E63E06">
            <w:pPr>
              <w:pStyle w:val="a3"/>
              <w:numPr>
                <w:ilvl w:val="0"/>
                <w:numId w:val="41"/>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автор ойын қуаттау;</w:t>
            </w:r>
          </w:p>
        </w:tc>
      </w:tr>
      <w:tr w:rsidR="00306C2E" w:rsidRPr="000E48D3" w:rsidTr="00F96860">
        <w:tc>
          <w:tcPr>
            <w:tcW w:w="4927" w:type="dxa"/>
            <w:tcBorders>
              <w:right w:val="nil"/>
            </w:tcBorders>
          </w:tcPr>
          <w:p w:rsidR="00306C2E" w:rsidRPr="000E48D3" w:rsidRDefault="005F7EDA" w:rsidP="00F45408">
            <w:pPr>
              <w:tabs>
                <w:tab w:val="left" w:pos="851"/>
              </w:tabs>
              <w:spacing w:after="0" w:line="240" w:lineRule="auto"/>
              <w:jc w:val="both"/>
              <w:rPr>
                <w:rFonts w:ascii="Times New Roman" w:hAnsi="Times New Roman"/>
                <w:b/>
                <w:bCs/>
                <w:sz w:val="28"/>
                <w:szCs w:val="28"/>
                <w:lang w:val="kk-KZ"/>
              </w:rPr>
            </w:pPr>
            <w:r w:rsidRPr="000E48D3">
              <w:rPr>
                <w:rFonts w:ascii="Times New Roman" w:hAnsi="Times New Roman"/>
                <w:b/>
                <w:bCs/>
                <w:sz w:val="28"/>
                <w:szCs w:val="28"/>
                <w:lang w:val="kk-KZ"/>
              </w:rPr>
              <w:t>Креативті ойлауын</w:t>
            </w:r>
            <w:r w:rsidR="00306C2E" w:rsidRPr="000E48D3">
              <w:rPr>
                <w:rFonts w:ascii="Times New Roman" w:hAnsi="Times New Roman"/>
                <w:b/>
                <w:bCs/>
                <w:sz w:val="28"/>
                <w:szCs w:val="28"/>
                <w:lang w:val="kk-KZ"/>
              </w:rPr>
              <w:t xml:space="preserve"> дамытуға арналған рефлексивті тапсырмалар:</w:t>
            </w:r>
          </w:p>
        </w:tc>
        <w:tc>
          <w:tcPr>
            <w:tcW w:w="4927" w:type="dxa"/>
            <w:tcBorders>
              <w:left w:val="nil"/>
            </w:tcBorders>
          </w:tcPr>
          <w:p w:rsidR="00306C2E" w:rsidRPr="000E48D3" w:rsidRDefault="00306C2E"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инсерт;</w:t>
            </w:r>
          </w:p>
          <w:p w:rsidR="00306C2E" w:rsidRPr="000E48D3" w:rsidRDefault="00306C2E"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екі жақты күнделік;</w:t>
            </w:r>
          </w:p>
          <w:p w:rsidR="00306C2E" w:rsidRPr="000E48D3" w:rsidRDefault="00306C2E"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қанатты өлең;</w:t>
            </w:r>
          </w:p>
          <w:p w:rsidR="00306C2E" w:rsidRPr="000E48D3" w:rsidRDefault="00306C2E"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әдеби ойындар;</w:t>
            </w:r>
          </w:p>
          <w:p w:rsidR="00306C2E" w:rsidRPr="000E48D3" w:rsidRDefault="00306C2E"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өңделген өлең;</w:t>
            </w:r>
          </w:p>
          <w:p w:rsidR="00306C2E" w:rsidRPr="000E48D3" w:rsidRDefault="00306C2E"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синквейн, т.б.</w:t>
            </w:r>
          </w:p>
        </w:tc>
      </w:tr>
      <w:tr w:rsidR="003B38A8" w:rsidRPr="000E48D3" w:rsidTr="004F4FCB">
        <w:tc>
          <w:tcPr>
            <w:tcW w:w="4927" w:type="dxa"/>
            <w:tcBorders>
              <w:right w:val="nil"/>
            </w:tcBorders>
            <w:shd w:val="clear" w:color="auto" w:fill="DAEEF3"/>
          </w:tcPr>
          <w:p w:rsidR="003B38A8" w:rsidRPr="000E48D3" w:rsidRDefault="003B38A8" w:rsidP="00F45408">
            <w:pPr>
              <w:tabs>
                <w:tab w:val="left" w:pos="851"/>
              </w:tabs>
              <w:spacing w:after="0" w:line="240" w:lineRule="auto"/>
              <w:jc w:val="both"/>
              <w:rPr>
                <w:rFonts w:ascii="Times New Roman" w:hAnsi="Times New Roman"/>
                <w:b/>
                <w:bCs/>
                <w:sz w:val="28"/>
                <w:szCs w:val="28"/>
                <w:lang w:val="kk-KZ"/>
              </w:rPr>
            </w:pPr>
            <w:r w:rsidRPr="000E48D3">
              <w:rPr>
                <w:rFonts w:ascii="Times New Roman" w:hAnsi="Times New Roman"/>
                <w:b/>
                <w:bCs/>
                <w:sz w:val="28"/>
                <w:szCs w:val="28"/>
                <w:lang w:val="kk-KZ"/>
              </w:rPr>
              <w:t>Ақпараттық-коммуникациялық технологиялар арқылы шығармашылықты дамыту тапсырмалары</w:t>
            </w:r>
          </w:p>
        </w:tc>
        <w:tc>
          <w:tcPr>
            <w:tcW w:w="4927" w:type="dxa"/>
            <w:tcBorders>
              <w:left w:val="nil"/>
            </w:tcBorders>
            <w:shd w:val="clear" w:color="auto" w:fill="DAEEF3"/>
          </w:tcPr>
          <w:p w:rsidR="003B38A8" w:rsidRPr="000E48D3" w:rsidRDefault="0089441B"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аудио және видеоподкаст;</w:t>
            </w:r>
          </w:p>
          <w:p w:rsidR="0089441B" w:rsidRPr="000E48D3" w:rsidRDefault="0089441B"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онлайн тренингтер;</w:t>
            </w:r>
          </w:p>
          <w:p w:rsidR="0089441B" w:rsidRPr="000E48D3" w:rsidRDefault="0089441B"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иллюстративті постерлер;</w:t>
            </w:r>
          </w:p>
          <w:p w:rsidR="0089441B" w:rsidRPr="000E48D3" w:rsidRDefault="0089441B"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 xml:space="preserve">слайдтар; </w:t>
            </w:r>
          </w:p>
          <w:p w:rsidR="0089441B" w:rsidRPr="000E48D3" w:rsidRDefault="0089441B" w:rsidP="00E63E06">
            <w:pPr>
              <w:pStyle w:val="a3"/>
              <w:numPr>
                <w:ilvl w:val="0"/>
                <w:numId w:val="42"/>
              </w:numPr>
              <w:tabs>
                <w:tab w:val="left" w:pos="885"/>
              </w:tabs>
              <w:spacing w:after="0" w:line="240" w:lineRule="auto"/>
              <w:ind w:left="460" w:firstLine="0"/>
              <w:jc w:val="both"/>
              <w:rPr>
                <w:rFonts w:ascii="Times New Roman" w:hAnsi="Times New Roman"/>
                <w:sz w:val="28"/>
                <w:szCs w:val="28"/>
                <w:lang w:val="kk-KZ"/>
              </w:rPr>
            </w:pPr>
            <w:r w:rsidRPr="000E48D3">
              <w:rPr>
                <w:rFonts w:ascii="Times New Roman" w:hAnsi="Times New Roman"/>
                <w:sz w:val="28"/>
                <w:szCs w:val="28"/>
                <w:lang w:val="kk-KZ"/>
              </w:rPr>
              <w:t>аудиокітап т.б.</w:t>
            </w:r>
          </w:p>
        </w:tc>
      </w:tr>
    </w:tbl>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p>
    <w:p w:rsidR="00306C2E" w:rsidRPr="000E48D3" w:rsidRDefault="00306C2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Аталған тапсырмалар, бір жағынан, жекелеген студенттердің шығармашылық қабілетін </w:t>
      </w:r>
      <w:r w:rsidR="005F7EDA" w:rsidRPr="000E48D3">
        <w:rPr>
          <w:rFonts w:ascii="Times New Roman" w:hAnsi="Times New Roman"/>
          <w:sz w:val="28"/>
          <w:szCs w:val="28"/>
          <w:lang w:val="kk-KZ"/>
        </w:rPr>
        <w:t>шыңдаса</w:t>
      </w:r>
      <w:r w:rsidRPr="000E48D3">
        <w:rPr>
          <w:rFonts w:ascii="Times New Roman" w:hAnsi="Times New Roman"/>
          <w:sz w:val="28"/>
          <w:szCs w:val="28"/>
          <w:lang w:val="kk-KZ"/>
        </w:rPr>
        <w:t xml:space="preserve">, екіншіден, көрем мәтінге өзіндік баға беруін, </w:t>
      </w:r>
      <w:r w:rsidR="007F6301" w:rsidRPr="000E48D3">
        <w:rPr>
          <w:rFonts w:ascii="Times New Roman" w:hAnsi="Times New Roman"/>
          <w:sz w:val="28"/>
          <w:szCs w:val="28"/>
          <w:lang w:val="kk-KZ"/>
        </w:rPr>
        <w:t>қисынды</w:t>
      </w:r>
      <w:r w:rsidRPr="000E48D3">
        <w:rPr>
          <w:rFonts w:ascii="Times New Roman" w:hAnsi="Times New Roman"/>
          <w:sz w:val="28"/>
          <w:szCs w:val="28"/>
          <w:lang w:val="kk-KZ"/>
        </w:rPr>
        <w:t xml:space="preserve"> түсінуі мен интерпретациялау мүмкіндігін береді.   </w:t>
      </w:r>
    </w:p>
    <w:p w:rsidR="00302A4D" w:rsidRPr="000E48D3" w:rsidRDefault="00E02C45"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7036E9" w:rsidRPr="000E48D3">
        <w:rPr>
          <w:rFonts w:ascii="Times New Roman" w:hAnsi="Times New Roman"/>
          <w:sz w:val="28"/>
          <w:szCs w:val="28"/>
          <w:lang w:val="kk-KZ"/>
        </w:rPr>
        <w:t xml:space="preserve">Мысалы, «Тәуелсіздік кезең әдебиеті» пәні аясында </w:t>
      </w:r>
      <w:r w:rsidR="00A53773" w:rsidRPr="000E48D3">
        <w:rPr>
          <w:rFonts w:ascii="Times New Roman" w:hAnsi="Times New Roman"/>
          <w:sz w:val="28"/>
          <w:szCs w:val="28"/>
          <w:lang w:val="kk-KZ"/>
        </w:rPr>
        <w:t>студенттер</w:t>
      </w:r>
      <w:r w:rsidR="007036E9" w:rsidRPr="000E48D3">
        <w:rPr>
          <w:rFonts w:ascii="Times New Roman" w:hAnsi="Times New Roman"/>
          <w:sz w:val="28"/>
          <w:szCs w:val="28"/>
          <w:lang w:val="kk-KZ"/>
        </w:rPr>
        <w:t xml:space="preserve"> егемендік алғаннан бергі әдеби үдерісті саралау, аталмыш кезеңнің өзіндік ерекшеліктері мен жаңалығына талдау жасау, 60-80 жылдардағы әдеби толқынның жаңашыл әдебиет тудыруға әсері, жаңа қоғамдық құрылыстың немесе цифрлық дәуірдің әдеби үрдіске ықпалы сынды түрлі сауалдарға жауап іздеу арқылы </w:t>
      </w:r>
      <w:r w:rsidR="00A53773" w:rsidRPr="000E48D3">
        <w:rPr>
          <w:rFonts w:ascii="Times New Roman" w:hAnsi="Times New Roman"/>
          <w:sz w:val="28"/>
          <w:szCs w:val="28"/>
          <w:lang w:val="kk-KZ"/>
        </w:rPr>
        <w:t>сыни ойлауға, ғылыми шығармашылық жұмыстарды ұйымдастыруға, әдеби үрдісті түрлі мәнмәтін тұрғысынан саралауға дағдыланады. Эксперимент нәтижесінен байқағанымыз</w:t>
      </w:r>
      <w:r w:rsidR="002C590E" w:rsidRPr="000E48D3">
        <w:rPr>
          <w:rFonts w:ascii="Times New Roman" w:hAnsi="Times New Roman"/>
          <w:sz w:val="28"/>
          <w:szCs w:val="28"/>
          <w:lang w:val="kk-KZ"/>
        </w:rPr>
        <w:t>,</w:t>
      </w:r>
      <w:r w:rsidR="00A06FC6" w:rsidRPr="000E48D3">
        <w:rPr>
          <w:rFonts w:ascii="Times New Roman" w:hAnsi="Times New Roman"/>
          <w:sz w:val="28"/>
          <w:szCs w:val="28"/>
          <w:lang w:val="kk-KZ"/>
        </w:rPr>
        <w:t>көркем шығармаға ж</w:t>
      </w:r>
      <w:r w:rsidR="009F1A92" w:rsidRPr="000E48D3">
        <w:rPr>
          <w:rFonts w:ascii="Times New Roman" w:hAnsi="Times New Roman"/>
          <w:sz w:val="28"/>
          <w:szCs w:val="28"/>
          <w:lang w:val="kk-KZ"/>
        </w:rPr>
        <w:t>а</w:t>
      </w:r>
      <w:r w:rsidR="00A06FC6" w:rsidRPr="000E48D3">
        <w:rPr>
          <w:rFonts w:ascii="Times New Roman" w:hAnsi="Times New Roman"/>
          <w:sz w:val="28"/>
          <w:szCs w:val="28"/>
          <w:lang w:val="kk-KZ"/>
        </w:rPr>
        <w:t>салған талдауларды бірге талқылау, автормен, мәтінмен диалог орнатуға ұмтылыс, авторлық интенцияны, авторлық ұстанымды анықтауға арналған болжамдар ұсыну немесе оны жоққа шығару, оқу мен жазудың түрлі технологияларын қолдану студенттердің сыни ойлауын, кез-келген істегі креативтілігін, шығармашылыққа ынтасын арттыратыны анық.</w:t>
      </w:r>
    </w:p>
    <w:p w:rsidR="009F1A92" w:rsidRPr="000E48D3" w:rsidRDefault="009F1A92"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Студенттердің көркем шығармаға интерпретация жасай алуын, шығарманы терең түсініп, жаңа шығармашылық өнім алуға құлшынысын қалыптастыратын тәсілдердің бірі – герменевтикалық талдау. Эксперимент барысында студенттер филологиялық герменевтика негіздерімен, оқырмандық интерпретация кезеңдерімен, «мәнмәтін», «микромәнмәтін» ұғымдарымен танысып, түсіну әрекетіндегі рефлексияның маңызын саралады. Эксперимент студенттердің бойында төмендегідей дағдыларды қалыптастыруды көздеді: </w:t>
      </w:r>
    </w:p>
    <w:p w:rsidR="009F1A92" w:rsidRPr="000E48D3" w:rsidRDefault="002C590E" w:rsidP="00E63E06">
      <w:pPr>
        <w:pStyle w:val="a3"/>
        <w:numPr>
          <w:ilvl w:val="0"/>
          <w:numId w:val="52"/>
        </w:numPr>
        <w:tabs>
          <w:tab w:val="left" w:pos="567"/>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шығармадан микромәнмәтіндерді тану және олардың өзара байланысын, қатынасын анықтау;</w:t>
      </w:r>
    </w:p>
    <w:p w:rsidR="002C590E" w:rsidRPr="000E48D3" w:rsidRDefault="002C590E" w:rsidP="00E63E06">
      <w:pPr>
        <w:pStyle w:val="a3"/>
        <w:numPr>
          <w:ilvl w:val="0"/>
          <w:numId w:val="52"/>
        </w:numPr>
        <w:tabs>
          <w:tab w:val="left" w:pos="567"/>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көркем шығарманың мағыналық құрылымын талдау;</w:t>
      </w:r>
    </w:p>
    <w:p w:rsidR="002C590E" w:rsidRPr="000E48D3" w:rsidRDefault="002C590E" w:rsidP="00E63E06">
      <w:pPr>
        <w:pStyle w:val="a3"/>
        <w:numPr>
          <w:ilvl w:val="0"/>
          <w:numId w:val="52"/>
        </w:numPr>
        <w:tabs>
          <w:tab w:val="left" w:pos="567"/>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шығарманың астарлы ойын, «кодталған» мәнін (ұйқыдағы мән) ашуға ұмтылыс;</w:t>
      </w:r>
    </w:p>
    <w:p w:rsidR="002C590E" w:rsidRPr="000E48D3" w:rsidRDefault="002C590E" w:rsidP="00E63E06">
      <w:pPr>
        <w:pStyle w:val="a3"/>
        <w:numPr>
          <w:ilvl w:val="0"/>
          <w:numId w:val="52"/>
        </w:numPr>
        <w:tabs>
          <w:tab w:val="left" w:pos="567"/>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 концептісін жасау;</w:t>
      </w:r>
    </w:p>
    <w:p w:rsidR="002C590E" w:rsidRPr="000E48D3" w:rsidRDefault="002C590E" w:rsidP="00F45408">
      <w:pPr>
        <w:pStyle w:val="a3"/>
        <w:tabs>
          <w:tab w:val="left" w:pos="567"/>
        </w:tabs>
        <w:spacing w:after="0" w:line="240" w:lineRule="auto"/>
        <w:ind w:left="567" w:firstLine="567"/>
        <w:jc w:val="both"/>
        <w:rPr>
          <w:rFonts w:ascii="Times New Roman" w:hAnsi="Times New Roman"/>
          <w:sz w:val="28"/>
          <w:szCs w:val="28"/>
          <w:lang w:val="kk-KZ"/>
        </w:rPr>
      </w:pPr>
      <w:r w:rsidRPr="000E48D3">
        <w:rPr>
          <w:rFonts w:ascii="Times New Roman" w:hAnsi="Times New Roman"/>
          <w:sz w:val="28"/>
          <w:szCs w:val="28"/>
          <w:lang w:val="kk-KZ"/>
        </w:rPr>
        <w:t>Эксперимент жұмысы нәтижесінде төмендегідей өзгерістер байқалды:</w:t>
      </w:r>
    </w:p>
    <w:p w:rsidR="002C590E" w:rsidRPr="000E48D3" w:rsidRDefault="002C590E" w:rsidP="00E63E06">
      <w:pPr>
        <w:pStyle w:val="a3"/>
        <w:numPr>
          <w:ilvl w:val="0"/>
          <w:numId w:val="52"/>
        </w:numPr>
        <w:tabs>
          <w:tab w:val="left" w:pos="567"/>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студенттер мәтінге көбірек ден қойып оқытын болды, үстірт жасалған </w:t>
      </w:r>
      <w:r w:rsidR="007F6301" w:rsidRPr="000E48D3">
        <w:rPr>
          <w:rFonts w:ascii="Times New Roman" w:hAnsi="Times New Roman"/>
          <w:sz w:val="28"/>
          <w:szCs w:val="28"/>
          <w:lang w:val="kk-KZ"/>
        </w:rPr>
        <w:t>түсіндірме-талдаулар</w:t>
      </w:r>
      <w:r w:rsidRPr="000E48D3">
        <w:rPr>
          <w:rFonts w:ascii="Times New Roman" w:hAnsi="Times New Roman"/>
          <w:sz w:val="28"/>
          <w:szCs w:val="28"/>
          <w:lang w:val="kk-KZ"/>
        </w:rPr>
        <w:t xml:space="preserve"> азайды;</w:t>
      </w:r>
    </w:p>
    <w:p w:rsidR="002C590E" w:rsidRPr="000E48D3" w:rsidRDefault="00D45228" w:rsidP="00E63E06">
      <w:pPr>
        <w:pStyle w:val="a3"/>
        <w:numPr>
          <w:ilvl w:val="0"/>
          <w:numId w:val="52"/>
        </w:numPr>
        <w:tabs>
          <w:tab w:val="left" w:pos="567"/>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с</w:t>
      </w:r>
      <w:r w:rsidR="002C590E" w:rsidRPr="000E48D3">
        <w:rPr>
          <w:rFonts w:ascii="Times New Roman" w:hAnsi="Times New Roman"/>
          <w:sz w:val="28"/>
          <w:szCs w:val="28"/>
          <w:lang w:val="kk-KZ"/>
        </w:rPr>
        <w:t>туденттер мәнмәтіндерді табуды үйр</w:t>
      </w:r>
      <w:r w:rsidRPr="000E48D3">
        <w:rPr>
          <w:rFonts w:ascii="Times New Roman" w:hAnsi="Times New Roman"/>
          <w:sz w:val="28"/>
          <w:szCs w:val="28"/>
          <w:lang w:val="kk-KZ"/>
        </w:rPr>
        <w:t xml:space="preserve">енді және олардың жалпы мәтіннің мәніне </w:t>
      </w:r>
      <w:r w:rsidR="002C590E" w:rsidRPr="000E48D3">
        <w:rPr>
          <w:rFonts w:ascii="Times New Roman" w:hAnsi="Times New Roman"/>
          <w:sz w:val="28"/>
          <w:szCs w:val="28"/>
          <w:lang w:val="kk-KZ"/>
        </w:rPr>
        <w:t xml:space="preserve">ықпалын, </w:t>
      </w:r>
      <w:r w:rsidRPr="000E48D3">
        <w:rPr>
          <w:rFonts w:ascii="Times New Roman" w:hAnsi="Times New Roman"/>
          <w:sz w:val="28"/>
          <w:szCs w:val="28"/>
          <w:lang w:val="kk-KZ"/>
        </w:rPr>
        <w:t>өзара байланысын анықтауға, бөл</w:t>
      </w:r>
      <w:r w:rsidR="00EE6E23" w:rsidRPr="000E48D3">
        <w:rPr>
          <w:rFonts w:ascii="Times New Roman" w:hAnsi="Times New Roman"/>
          <w:sz w:val="28"/>
          <w:szCs w:val="28"/>
          <w:lang w:val="kk-KZ"/>
        </w:rPr>
        <w:t>ш</w:t>
      </w:r>
      <w:r w:rsidRPr="000E48D3">
        <w:rPr>
          <w:rFonts w:ascii="Times New Roman" w:hAnsi="Times New Roman"/>
          <w:sz w:val="28"/>
          <w:szCs w:val="28"/>
          <w:lang w:val="kk-KZ"/>
        </w:rPr>
        <w:t>ек арқылы бүтіннің, бүтін арқылы бөлшектің мағынасын ашуға дағдыланды;</w:t>
      </w:r>
    </w:p>
    <w:p w:rsidR="00D45228" w:rsidRPr="000E48D3" w:rsidRDefault="00EE6E23" w:rsidP="00E63E06">
      <w:pPr>
        <w:pStyle w:val="a3"/>
        <w:numPr>
          <w:ilvl w:val="0"/>
          <w:numId w:val="52"/>
        </w:numPr>
        <w:tabs>
          <w:tab w:val="left" w:pos="567"/>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интерпретация әрекеті рефлексиямен қуатталып</w:t>
      </w:r>
      <w:r w:rsidR="00D45228" w:rsidRPr="000E48D3">
        <w:rPr>
          <w:rFonts w:ascii="Times New Roman" w:hAnsi="Times New Roman"/>
          <w:sz w:val="28"/>
          <w:szCs w:val="28"/>
          <w:lang w:val="kk-KZ"/>
        </w:rPr>
        <w:t xml:space="preserve"> отырды. Студенттер оқыған мәтінге ғана емес, өздерінің интерпретациясына, өз түсініктеріне баға беруді үйренді;</w:t>
      </w:r>
    </w:p>
    <w:p w:rsidR="00D45228" w:rsidRPr="000E48D3" w:rsidRDefault="00D45228" w:rsidP="00E63E06">
      <w:pPr>
        <w:pStyle w:val="a3"/>
        <w:numPr>
          <w:ilvl w:val="0"/>
          <w:numId w:val="52"/>
        </w:numPr>
        <w:tabs>
          <w:tab w:val="left" w:pos="567"/>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студенттер көркем шығарманы оқу барысында авторлық көзқарасты табуға, авторлық ұстанымды қабылдауға дағдыланды. Оны өзіндік көзқарасы тұрғысынан түсіндіруге тырысты. Осылайша, автор-оқырман диалогы қалыптасты;</w:t>
      </w:r>
    </w:p>
    <w:p w:rsidR="00D45228" w:rsidRPr="000E48D3" w:rsidRDefault="009138DB"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Студенттердің көркем шығарманы интерпретациялауы анықтаушы эксперимент нәтижелерімен салыстырғанда айтарлықтай өсті.</w:t>
      </w:r>
    </w:p>
    <w:p w:rsidR="004A4BB8" w:rsidRPr="000E48D3" w:rsidRDefault="004A4BB8" w:rsidP="00F45408">
      <w:pPr>
        <w:tabs>
          <w:tab w:val="left" w:pos="567"/>
        </w:tabs>
        <w:spacing w:after="0" w:line="240" w:lineRule="auto"/>
        <w:ind w:firstLine="567"/>
        <w:jc w:val="both"/>
        <w:rPr>
          <w:rFonts w:ascii="Times New Roman" w:hAnsi="Times New Roman"/>
          <w:sz w:val="28"/>
          <w:szCs w:val="28"/>
          <w:lang w:val="kk-KZ"/>
        </w:rPr>
      </w:pPr>
    </w:p>
    <w:p w:rsidR="009138DB" w:rsidRPr="000E48D3" w:rsidRDefault="004A4BB8" w:rsidP="004A4BB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1</w:t>
      </w:r>
      <w:r w:rsidR="00B641DC" w:rsidRPr="000E48D3">
        <w:rPr>
          <w:rFonts w:ascii="Times New Roman" w:hAnsi="Times New Roman"/>
          <w:i/>
          <w:sz w:val="28"/>
          <w:szCs w:val="28"/>
          <w:lang w:val="kk-KZ"/>
        </w:rPr>
        <w:t>5</w:t>
      </w:r>
      <w:r w:rsidRPr="000E48D3">
        <w:rPr>
          <w:rFonts w:ascii="Times New Roman" w:hAnsi="Times New Roman"/>
          <w:i/>
          <w:sz w:val="28"/>
          <w:szCs w:val="28"/>
          <w:lang w:val="kk-KZ"/>
        </w:rPr>
        <w:t>- кесте.  Анықтаушы және қалыптастырушы эксперимент нәтижелелерінің салыстырмалы көрсеткіші</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43"/>
        <w:gridCol w:w="2598"/>
        <w:gridCol w:w="2605"/>
      </w:tblGrid>
      <w:tr w:rsidR="009138DB" w:rsidRPr="000E48D3" w:rsidTr="002D3BAC">
        <w:tc>
          <w:tcPr>
            <w:tcW w:w="4543" w:type="dxa"/>
          </w:tcPr>
          <w:p w:rsidR="009138DB" w:rsidRPr="000E48D3" w:rsidRDefault="009138DB" w:rsidP="00F45408">
            <w:pPr>
              <w:tabs>
                <w:tab w:val="left" w:pos="567"/>
              </w:tabs>
              <w:spacing w:after="0" w:line="240" w:lineRule="auto"/>
              <w:ind w:firstLine="567"/>
              <w:jc w:val="center"/>
              <w:rPr>
                <w:rFonts w:ascii="Times New Roman" w:hAnsi="Times New Roman"/>
                <w:b/>
                <w:sz w:val="28"/>
                <w:szCs w:val="28"/>
                <w:lang w:val="kk-KZ"/>
              </w:rPr>
            </w:pPr>
            <w:r w:rsidRPr="000E48D3">
              <w:rPr>
                <w:rFonts w:ascii="Times New Roman" w:hAnsi="Times New Roman"/>
                <w:b/>
                <w:sz w:val="28"/>
                <w:szCs w:val="28"/>
                <w:lang w:val="kk-KZ"/>
              </w:rPr>
              <w:t>Критерийлер</w:t>
            </w:r>
          </w:p>
        </w:tc>
        <w:tc>
          <w:tcPr>
            <w:tcW w:w="2598" w:type="dxa"/>
          </w:tcPr>
          <w:p w:rsidR="009138DB" w:rsidRPr="000E48D3" w:rsidRDefault="009138DB" w:rsidP="00F45408">
            <w:pPr>
              <w:tabs>
                <w:tab w:val="left" w:pos="567"/>
              </w:tabs>
              <w:spacing w:after="0" w:line="240" w:lineRule="auto"/>
              <w:ind w:firstLine="567"/>
              <w:jc w:val="center"/>
              <w:rPr>
                <w:rFonts w:ascii="Times New Roman" w:hAnsi="Times New Roman"/>
                <w:b/>
                <w:sz w:val="28"/>
                <w:szCs w:val="28"/>
                <w:lang w:val="kk-KZ"/>
              </w:rPr>
            </w:pPr>
            <w:r w:rsidRPr="000E48D3">
              <w:rPr>
                <w:rFonts w:ascii="Times New Roman" w:hAnsi="Times New Roman"/>
                <w:b/>
                <w:sz w:val="28"/>
                <w:szCs w:val="28"/>
                <w:lang w:val="kk-KZ"/>
              </w:rPr>
              <w:t>Анықтаушы эксперимент нәтижесі</w:t>
            </w:r>
          </w:p>
        </w:tc>
        <w:tc>
          <w:tcPr>
            <w:tcW w:w="2605" w:type="dxa"/>
          </w:tcPr>
          <w:p w:rsidR="009138DB" w:rsidRPr="000E48D3" w:rsidRDefault="009138DB" w:rsidP="00F45408">
            <w:pPr>
              <w:tabs>
                <w:tab w:val="left" w:pos="567"/>
              </w:tabs>
              <w:spacing w:after="0" w:line="240" w:lineRule="auto"/>
              <w:ind w:firstLine="567"/>
              <w:jc w:val="center"/>
              <w:rPr>
                <w:rFonts w:ascii="Times New Roman" w:hAnsi="Times New Roman"/>
                <w:b/>
                <w:sz w:val="28"/>
                <w:szCs w:val="28"/>
                <w:lang w:val="kk-KZ"/>
              </w:rPr>
            </w:pPr>
            <w:r w:rsidRPr="000E48D3">
              <w:rPr>
                <w:rFonts w:ascii="Times New Roman" w:hAnsi="Times New Roman"/>
                <w:b/>
                <w:sz w:val="28"/>
                <w:szCs w:val="28"/>
                <w:lang w:val="kk-KZ"/>
              </w:rPr>
              <w:t>Қалыптастырушы эксперимент нәтижесі</w:t>
            </w:r>
          </w:p>
        </w:tc>
      </w:tr>
      <w:tr w:rsidR="009138DB" w:rsidRPr="000E48D3" w:rsidTr="002D3BAC">
        <w:tc>
          <w:tcPr>
            <w:tcW w:w="4543" w:type="dxa"/>
          </w:tcPr>
          <w:p w:rsidR="009138DB" w:rsidRPr="000E48D3" w:rsidRDefault="009138DB"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 Мәнмәтіндерді тану</w:t>
            </w:r>
          </w:p>
        </w:tc>
        <w:tc>
          <w:tcPr>
            <w:tcW w:w="2598" w:type="dxa"/>
          </w:tcPr>
          <w:p w:rsidR="009138DB" w:rsidRPr="000E48D3" w:rsidRDefault="009138DB"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kk-KZ"/>
              </w:rPr>
              <w:t>15</w:t>
            </w:r>
            <w:r w:rsidRPr="000E48D3">
              <w:rPr>
                <w:rFonts w:ascii="Times New Roman" w:hAnsi="Times New Roman"/>
                <w:sz w:val="28"/>
                <w:szCs w:val="28"/>
                <w:lang w:val="en-US"/>
              </w:rPr>
              <w:t>%</w:t>
            </w:r>
          </w:p>
        </w:tc>
        <w:tc>
          <w:tcPr>
            <w:tcW w:w="2605" w:type="dxa"/>
          </w:tcPr>
          <w:p w:rsidR="009138DB" w:rsidRPr="000E48D3" w:rsidRDefault="0040422D"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kk-KZ"/>
              </w:rPr>
              <w:t>4</w:t>
            </w:r>
            <w:r w:rsidR="009138DB" w:rsidRPr="000E48D3">
              <w:rPr>
                <w:rFonts w:ascii="Times New Roman" w:hAnsi="Times New Roman"/>
                <w:sz w:val="28"/>
                <w:szCs w:val="28"/>
                <w:lang w:val="en-US"/>
              </w:rPr>
              <w:t>5%</w:t>
            </w:r>
          </w:p>
        </w:tc>
      </w:tr>
      <w:tr w:rsidR="009138DB" w:rsidRPr="000E48D3" w:rsidTr="002D3BAC">
        <w:tc>
          <w:tcPr>
            <w:tcW w:w="4543" w:type="dxa"/>
          </w:tcPr>
          <w:p w:rsidR="009138DB" w:rsidRPr="000E48D3" w:rsidRDefault="009138DB" w:rsidP="007A3F02">
            <w:pPr>
              <w:pStyle w:val="a3"/>
              <w:numPr>
                <w:ilvl w:val="0"/>
                <w:numId w:val="35"/>
              </w:numPr>
              <w:tabs>
                <w:tab w:val="left" w:pos="284"/>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Мәнмәтіндердің өзара байланысын құру және шығарма мәнін анықтау</w:t>
            </w:r>
          </w:p>
        </w:tc>
        <w:tc>
          <w:tcPr>
            <w:tcW w:w="2598" w:type="dxa"/>
          </w:tcPr>
          <w:p w:rsidR="009138DB" w:rsidRPr="000E48D3" w:rsidRDefault="009138DB"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en-US"/>
              </w:rPr>
              <w:t>10 %</w:t>
            </w:r>
          </w:p>
        </w:tc>
        <w:tc>
          <w:tcPr>
            <w:tcW w:w="2605" w:type="dxa"/>
          </w:tcPr>
          <w:p w:rsidR="009138DB" w:rsidRPr="000E48D3" w:rsidRDefault="0040422D"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kk-KZ"/>
              </w:rPr>
              <w:t>36</w:t>
            </w:r>
            <w:r w:rsidR="009138DB" w:rsidRPr="000E48D3">
              <w:rPr>
                <w:rFonts w:ascii="Times New Roman" w:hAnsi="Times New Roman"/>
                <w:sz w:val="28"/>
                <w:szCs w:val="28"/>
                <w:lang w:val="en-US"/>
              </w:rPr>
              <w:t>%</w:t>
            </w:r>
          </w:p>
        </w:tc>
      </w:tr>
      <w:tr w:rsidR="009138DB" w:rsidRPr="000E48D3" w:rsidTr="002D3BAC">
        <w:tc>
          <w:tcPr>
            <w:tcW w:w="4543" w:type="dxa"/>
          </w:tcPr>
          <w:p w:rsidR="009138DB" w:rsidRPr="000E48D3" w:rsidRDefault="009138DB" w:rsidP="007A3F02">
            <w:pPr>
              <w:pStyle w:val="a3"/>
              <w:numPr>
                <w:ilvl w:val="0"/>
                <w:numId w:val="35"/>
              </w:numPr>
              <w:tabs>
                <w:tab w:val="left" w:pos="284"/>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Авторлық ұстанымды тану, қабылдау</w:t>
            </w:r>
          </w:p>
        </w:tc>
        <w:tc>
          <w:tcPr>
            <w:tcW w:w="2598" w:type="dxa"/>
          </w:tcPr>
          <w:p w:rsidR="009138DB" w:rsidRPr="000E48D3" w:rsidRDefault="00104E18"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en-US"/>
              </w:rPr>
              <w:t>20%</w:t>
            </w:r>
          </w:p>
        </w:tc>
        <w:tc>
          <w:tcPr>
            <w:tcW w:w="2605" w:type="dxa"/>
          </w:tcPr>
          <w:p w:rsidR="009138DB" w:rsidRPr="000E48D3" w:rsidRDefault="0040422D"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kk-KZ"/>
              </w:rPr>
              <w:t>52</w:t>
            </w:r>
            <w:r w:rsidR="00104E18" w:rsidRPr="000E48D3">
              <w:rPr>
                <w:rFonts w:ascii="Times New Roman" w:hAnsi="Times New Roman"/>
                <w:sz w:val="28"/>
                <w:szCs w:val="28"/>
                <w:lang w:val="en-US"/>
              </w:rPr>
              <w:t>%</w:t>
            </w:r>
          </w:p>
        </w:tc>
      </w:tr>
      <w:tr w:rsidR="009138DB" w:rsidRPr="000E48D3" w:rsidTr="002D3BAC">
        <w:tc>
          <w:tcPr>
            <w:tcW w:w="4543" w:type="dxa"/>
          </w:tcPr>
          <w:p w:rsidR="009138DB" w:rsidRPr="000E48D3" w:rsidRDefault="009138DB" w:rsidP="007A3F02">
            <w:pPr>
              <w:pStyle w:val="a3"/>
              <w:numPr>
                <w:ilvl w:val="0"/>
                <w:numId w:val="35"/>
              </w:numPr>
              <w:tabs>
                <w:tab w:val="left" w:pos="284"/>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Шығарманың тіл айшықтарын талдау</w:t>
            </w:r>
          </w:p>
        </w:tc>
        <w:tc>
          <w:tcPr>
            <w:tcW w:w="2598" w:type="dxa"/>
          </w:tcPr>
          <w:p w:rsidR="009138DB" w:rsidRPr="000E48D3" w:rsidRDefault="00104E18"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en-US"/>
              </w:rPr>
              <w:t>10%</w:t>
            </w:r>
          </w:p>
        </w:tc>
        <w:tc>
          <w:tcPr>
            <w:tcW w:w="2605" w:type="dxa"/>
          </w:tcPr>
          <w:p w:rsidR="009138DB" w:rsidRPr="000E48D3" w:rsidRDefault="0040422D"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kk-KZ"/>
              </w:rPr>
              <w:t>40</w:t>
            </w:r>
            <w:r w:rsidR="00104E18" w:rsidRPr="000E48D3">
              <w:rPr>
                <w:rFonts w:ascii="Times New Roman" w:hAnsi="Times New Roman"/>
                <w:sz w:val="28"/>
                <w:szCs w:val="28"/>
                <w:lang w:val="en-US"/>
              </w:rPr>
              <w:t>%</w:t>
            </w:r>
          </w:p>
        </w:tc>
      </w:tr>
      <w:tr w:rsidR="009138DB" w:rsidRPr="000E48D3" w:rsidTr="002D3BAC">
        <w:tc>
          <w:tcPr>
            <w:tcW w:w="4543" w:type="dxa"/>
          </w:tcPr>
          <w:p w:rsidR="009138DB" w:rsidRPr="000E48D3" w:rsidRDefault="009138DB" w:rsidP="007A3F02">
            <w:pPr>
              <w:pStyle w:val="a3"/>
              <w:numPr>
                <w:ilvl w:val="0"/>
                <w:numId w:val="35"/>
              </w:numPr>
              <w:tabs>
                <w:tab w:val="left" w:pos="284"/>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Мәтіннен дәйектемелерді орынды қолдану</w:t>
            </w:r>
          </w:p>
        </w:tc>
        <w:tc>
          <w:tcPr>
            <w:tcW w:w="2598" w:type="dxa"/>
          </w:tcPr>
          <w:p w:rsidR="009138DB" w:rsidRPr="000E48D3" w:rsidRDefault="00104E18"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en-US"/>
              </w:rPr>
              <w:t>30 %</w:t>
            </w:r>
          </w:p>
        </w:tc>
        <w:tc>
          <w:tcPr>
            <w:tcW w:w="2605" w:type="dxa"/>
          </w:tcPr>
          <w:p w:rsidR="009138DB" w:rsidRPr="000E48D3" w:rsidRDefault="0040422D" w:rsidP="00F45408">
            <w:pPr>
              <w:tabs>
                <w:tab w:val="left" w:pos="567"/>
              </w:tabs>
              <w:spacing w:after="0" w:line="240" w:lineRule="auto"/>
              <w:ind w:firstLine="567"/>
              <w:jc w:val="both"/>
              <w:rPr>
                <w:rFonts w:ascii="Times New Roman" w:hAnsi="Times New Roman"/>
                <w:sz w:val="28"/>
                <w:szCs w:val="28"/>
                <w:lang w:val="en-US"/>
              </w:rPr>
            </w:pPr>
            <w:r w:rsidRPr="000E48D3">
              <w:rPr>
                <w:rFonts w:ascii="Times New Roman" w:hAnsi="Times New Roman"/>
                <w:sz w:val="28"/>
                <w:szCs w:val="28"/>
                <w:lang w:val="kk-KZ"/>
              </w:rPr>
              <w:t>6</w:t>
            </w:r>
            <w:r w:rsidR="00104E18" w:rsidRPr="000E48D3">
              <w:rPr>
                <w:rFonts w:ascii="Times New Roman" w:hAnsi="Times New Roman"/>
                <w:sz w:val="28"/>
                <w:szCs w:val="28"/>
                <w:lang w:val="en-US"/>
              </w:rPr>
              <w:t>5%</w:t>
            </w:r>
          </w:p>
        </w:tc>
      </w:tr>
    </w:tbl>
    <w:p w:rsidR="00E94D99" w:rsidRPr="000E48D3" w:rsidRDefault="00E94D99" w:rsidP="00F45408">
      <w:pPr>
        <w:tabs>
          <w:tab w:val="left" w:pos="567"/>
        </w:tabs>
        <w:spacing w:after="0" w:line="240" w:lineRule="auto"/>
        <w:ind w:firstLine="567"/>
        <w:jc w:val="both"/>
        <w:rPr>
          <w:rFonts w:ascii="Times New Roman" w:hAnsi="Times New Roman"/>
          <w:sz w:val="28"/>
          <w:szCs w:val="28"/>
          <w:lang w:val="kk-KZ"/>
        </w:rPr>
      </w:pPr>
    </w:p>
    <w:p w:rsidR="00E94D99" w:rsidRPr="000E48D3" w:rsidRDefault="00E94D99" w:rsidP="004A4BB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bCs/>
          <w:sz w:val="28"/>
          <w:szCs w:val="28"/>
          <w:lang w:val="kk-KZ"/>
        </w:rPr>
        <w:tab/>
        <w:t xml:space="preserve">Көркем және публицистикалық мәтін түзе алу қабілетін дамытуға негізделген </w:t>
      </w:r>
      <w:r w:rsidRPr="000E48D3">
        <w:rPr>
          <w:rFonts w:ascii="Times New Roman" w:hAnsi="Times New Roman"/>
          <w:sz w:val="28"/>
          <w:szCs w:val="28"/>
          <w:lang w:val="kk-KZ"/>
        </w:rPr>
        <w:t>эссе-ассоциация, амплификация, ертегі, әңгіме жазу, суретті сөйлет,</w:t>
      </w:r>
      <w:r w:rsidR="007422E6" w:rsidRPr="000E48D3">
        <w:rPr>
          <w:rFonts w:ascii="Times New Roman" w:hAnsi="Times New Roman"/>
          <w:sz w:val="28"/>
          <w:szCs w:val="28"/>
          <w:lang w:val="kk-KZ"/>
        </w:rPr>
        <w:t>шығармашылық шеберхана</w:t>
      </w:r>
      <w:r w:rsidRPr="000E48D3">
        <w:rPr>
          <w:rFonts w:ascii="Times New Roman" w:hAnsi="Times New Roman"/>
          <w:sz w:val="28"/>
          <w:szCs w:val="28"/>
          <w:lang w:val="kk-KZ"/>
        </w:rPr>
        <w:t xml:space="preserve"> т.б. тапсырмалар орындалды. </w:t>
      </w:r>
    </w:p>
    <w:p w:rsidR="00E94D99" w:rsidRPr="000E48D3" w:rsidRDefault="00E94D99"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w:t>
      </w:r>
      <w:r w:rsidR="007422E6" w:rsidRPr="000E48D3">
        <w:rPr>
          <w:rFonts w:ascii="Times New Roman" w:hAnsi="Times New Roman"/>
          <w:sz w:val="28"/>
          <w:szCs w:val="28"/>
          <w:lang w:val="kk-KZ"/>
        </w:rPr>
        <w:t>Шығармашылық шеберхана</w:t>
      </w:r>
      <w:r w:rsidRPr="000E48D3">
        <w:rPr>
          <w:rFonts w:ascii="Times New Roman" w:hAnsi="Times New Roman"/>
          <w:sz w:val="28"/>
          <w:szCs w:val="28"/>
          <w:lang w:val="kk-KZ"/>
        </w:rPr>
        <w:t xml:space="preserve">» </w:t>
      </w:r>
      <w:r w:rsidR="007422E6" w:rsidRPr="000E48D3">
        <w:rPr>
          <w:rFonts w:ascii="Times New Roman" w:hAnsi="Times New Roman"/>
          <w:sz w:val="28"/>
          <w:szCs w:val="28"/>
          <w:lang w:val="kk-KZ"/>
        </w:rPr>
        <w:t xml:space="preserve">әдісі бойынша </w:t>
      </w:r>
      <w:r w:rsidRPr="000E48D3">
        <w:rPr>
          <w:rFonts w:ascii="Times New Roman" w:hAnsi="Times New Roman"/>
          <w:sz w:val="28"/>
          <w:szCs w:val="28"/>
          <w:lang w:val="kk-KZ"/>
        </w:rPr>
        <w:t xml:space="preserve">оқушыларға </w:t>
      </w:r>
      <w:r w:rsidR="00263262" w:rsidRPr="000E48D3">
        <w:rPr>
          <w:rFonts w:ascii="Times New Roman" w:hAnsi="Times New Roman"/>
          <w:sz w:val="28"/>
          <w:szCs w:val="28"/>
          <w:lang w:val="kk-KZ"/>
        </w:rPr>
        <w:t>2</w:t>
      </w:r>
      <w:r w:rsidR="007422E6" w:rsidRPr="000E48D3">
        <w:rPr>
          <w:rFonts w:ascii="Times New Roman" w:hAnsi="Times New Roman"/>
          <w:sz w:val="28"/>
          <w:szCs w:val="28"/>
          <w:lang w:val="kk-KZ"/>
        </w:rPr>
        <w:t xml:space="preserve"> тапсырма берілді. </w:t>
      </w:r>
    </w:p>
    <w:p w:rsidR="004457E1" w:rsidRPr="000E48D3" w:rsidRDefault="007422E6"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Біріншісі – «әңгіме</w:t>
      </w:r>
      <w:r w:rsidR="00B20E4B" w:rsidRPr="000E48D3">
        <w:rPr>
          <w:rFonts w:ascii="Times New Roman" w:hAnsi="Times New Roman"/>
          <w:sz w:val="28"/>
          <w:szCs w:val="28"/>
          <w:lang w:val="kk-KZ"/>
        </w:rPr>
        <w:t>-детектив</w:t>
      </w:r>
      <w:r w:rsidRPr="000E48D3">
        <w:rPr>
          <w:rFonts w:ascii="Times New Roman" w:hAnsi="Times New Roman"/>
          <w:sz w:val="28"/>
          <w:szCs w:val="28"/>
          <w:lang w:val="kk-KZ"/>
        </w:rPr>
        <w:t>» тапсырмасы. Бұл тапсырмада басты назар студенттердің детективті проза туралы білімінің болуы, детективті шығармалармен танысу. Біз экаспер</w:t>
      </w:r>
      <w:r w:rsidR="00820BF8" w:rsidRPr="000E48D3">
        <w:rPr>
          <w:rFonts w:ascii="Times New Roman" w:hAnsi="Times New Roman"/>
          <w:sz w:val="28"/>
          <w:szCs w:val="28"/>
          <w:lang w:val="kk-KZ"/>
        </w:rPr>
        <w:t xml:space="preserve">имент тобымен аталған тапсырмаларды Алмаз </w:t>
      </w:r>
      <w:r w:rsidRPr="000E48D3">
        <w:rPr>
          <w:rFonts w:ascii="Times New Roman" w:hAnsi="Times New Roman"/>
          <w:sz w:val="28"/>
          <w:szCs w:val="28"/>
          <w:lang w:val="kk-KZ"/>
        </w:rPr>
        <w:t xml:space="preserve">Мырзахметтің «Түн жанарындағы жас» шығармасын оқығаннан кейін ұсындық. </w:t>
      </w:r>
    </w:p>
    <w:p w:rsidR="007422E6" w:rsidRPr="000E48D3" w:rsidRDefault="004457E1"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ab/>
      </w:r>
      <w:r w:rsidR="007422E6" w:rsidRPr="000E48D3">
        <w:rPr>
          <w:rFonts w:ascii="Times New Roman" w:hAnsi="Times New Roman"/>
          <w:b/>
          <w:i/>
          <w:sz w:val="28"/>
          <w:szCs w:val="28"/>
          <w:lang w:val="kk-KZ"/>
        </w:rPr>
        <w:t>Тапсырма</w:t>
      </w:r>
      <w:r w:rsidRPr="000E48D3">
        <w:rPr>
          <w:rFonts w:ascii="Times New Roman" w:hAnsi="Times New Roman"/>
          <w:b/>
          <w:i/>
          <w:sz w:val="28"/>
          <w:szCs w:val="28"/>
          <w:lang w:val="kk-KZ"/>
        </w:rPr>
        <w:t xml:space="preserve"> 1</w:t>
      </w:r>
      <w:r w:rsidR="007422E6" w:rsidRPr="000E48D3">
        <w:rPr>
          <w:rFonts w:ascii="Times New Roman" w:hAnsi="Times New Roman"/>
          <w:b/>
          <w:i/>
          <w:sz w:val="28"/>
          <w:szCs w:val="28"/>
          <w:lang w:val="kk-KZ"/>
        </w:rPr>
        <w:t>:</w:t>
      </w:r>
      <w:r w:rsidRPr="000E48D3">
        <w:rPr>
          <w:rFonts w:ascii="Times New Roman" w:hAnsi="Times New Roman"/>
          <w:i/>
          <w:sz w:val="28"/>
          <w:szCs w:val="28"/>
          <w:lang w:val="kk-KZ"/>
        </w:rPr>
        <w:t xml:space="preserve">5-7 минут ішінде 5-10 сөйлеммен детективті әңгіменің кіріспесін жазыңыз. </w:t>
      </w:r>
      <w:r w:rsidR="007422E6" w:rsidRPr="000E48D3">
        <w:rPr>
          <w:rFonts w:ascii="Times New Roman" w:hAnsi="Times New Roman"/>
          <w:i/>
          <w:sz w:val="28"/>
          <w:szCs w:val="28"/>
          <w:lang w:val="kk-KZ"/>
        </w:rPr>
        <w:t xml:space="preserve">Өзіңізді Агата Кристидің кабинетінде отырмын деп елестетіңіз. Өз замандастарыңыз, олардың қызушылықтары, қоғамдағы әшкерелену тиіс оқиғалар, өзіңіз </w:t>
      </w:r>
      <w:r w:rsidRPr="000E48D3">
        <w:rPr>
          <w:rFonts w:ascii="Times New Roman" w:hAnsi="Times New Roman"/>
          <w:i/>
          <w:sz w:val="28"/>
          <w:szCs w:val="28"/>
          <w:lang w:val="kk-KZ"/>
        </w:rPr>
        <w:t>куә болған тосын жайттар, өзіңіз білгіңіз</w:t>
      </w:r>
      <w:r w:rsidR="007422E6" w:rsidRPr="000E48D3">
        <w:rPr>
          <w:rFonts w:ascii="Times New Roman" w:hAnsi="Times New Roman"/>
          <w:i/>
          <w:sz w:val="28"/>
          <w:szCs w:val="28"/>
          <w:lang w:val="kk-KZ"/>
        </w:rPr>
        <w:t xml:space="preserve"> келетін өзгелердің құпялары туралы ойланың</w:t>
      </w:r>
      <w:r w:rsidRPr="000E48D3">
        <w:rPr>
          <w:rFonts w:ascii="Times New Roman" w:hAnsi="Times New Roman"/>
          <w:i/>
          <w:sz w:val="28"/>
          <w:szCs w:val="28"/>
          <w:lang w:val="kk-KZ"/>
        </w:rPr>
        <w:t>ыз. Әңгімені бастау үшін берілген сөйлемді пайдалануыңызға болады немесе өз нұсқаңызды қолданыңыз. Сөйлем: «Ала көлеңке тартқан жұмыс бөлмесінің терезесінен білінер-білінбес жарық жылт етті. Орнынан сүлесоқ көтеріліп, терезеге беттеді...»</w:t>
      </w:r>
    </w:p>
    <w:p w:rsidR="009138DB" w:rsidRPr="000E48D3" w:rsidRDefault="00E425B9"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004457E1" w:rsidRPr="000E48D3">
        <w:rPr>
          <w:rFonts w:ascii="Times New Roman" w:hAnsi="Times New Roman"/>
          <w:sz w:val="28"/>
          <w:szCs w:val="28"/>
          <w:lang w:val="kk-KZ"/>
        </w:rPr>
        <w:t xml:space="preserve">Екінші тапсырма </w:t>
      </w:r>
      <w:r w:rsidRPr="000E48D3">
        <w:rPr>
          <w:rFonts w:ascii="Times New Roman" w:hAnsi="Times New Roman"/>
          <w:sz w:val="28"/>
          <w:szCs w:val="28"/>
          <w:lang w:val="kk-KZ"/>
        </w:rPr>
        <w:t xml:space="preserve">–«қорқынышты әңгіме» деп аталды. Бұл тапсырмада да шығармашылық микроклимат орната білу, студенттердің аталмыш жанрға деген қызығушылығын ояту өте маңызды. </w:t>
      </w:r>
    </w:p>
    <w:p w:rsidR="00263262" w:rsidRPr="000E48D3" w:rsidRDefault="00E425B9"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ab/>
      </w:r>
      <w:r w:rsidRPr="000E48D3">
        <w:rPr>
          <w:rFonts w:ascii="Times New Roman" w:hAnsi="Times New Roman"/>
          <w:b/>
          <w:i/>
          <w:sz w:val="28"/>
          <w:szCs w:val="28"/>
          <w:lang w:val="kk-KZ"/>
        </w:rPr>
        <w:t>Тапсырма 2:</w:t>
      </w:r>
      <w:r w:rsidRPr="000E48D3">
        <w:rPr>
          <w:rFonts w:ascii="Times New Roman" w:hAnsi="Times New Roman"/>
          <w:i/>
          <w:sz w:val="28"/>
          <w:szCs w:val="28"/>
          <w:lang w:val="kk-KZ"/>
        </w:rPr>
        <w:t xml:space="preserve"> Бұл жолы өздеріңізді Стивен Кингтің кабинетінде отырмын деп елестетіңіздер. </w:t>
      </w:r>
      <w:r w:rsidR="00263262" w:rsidRPr="000E48D3">
        <w:rPr>
          <w:rFonts w:ascii="Times New Roman" w:hAnsi="Times New Roman"/>
          <w:i/>
          <w:sz w:val="28"/>
          <w:szCs w:val="28"/>
          <w:lang w:val="kk-KZ"/>
        </w:rPr>
        <w:t>(Стивен Кинктің мұражай-үйіне виртуалды саяхат жасап алуға болады.) 10 минут ішінде қорқынышты әңгіменің кіріспесін жазыңыз. Әңгімені бастау үшін берілген сөйлемді пайдалануыңызға болады немесе өз нұсқаңызды қолданыңыз. Сөйлем: «Тағы да түс көрді. Ояна сала жалма-жан әлденені іздеген адамдай төсегінің асты-үстін, бөлме ішін қопара бастады...»</w:t>
      </w:r>
    </w:p>
    <w:p w:rsidR="00E425B9" w:rsidRPr="000E48D3" w:rsidRDefault="00263262" w:rsidP="001411B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i/>
          <w:sz w:val="28"/>
          <w:szCs w:val="28"/>
          <w:lang w:val="kk-KZ"/>
        </w:rPr>
        <w:tab/>
      </w:r>
      <w:r w:rsidRPr="000E48D3">
        <w:rPr>
          <w:rFonts w:ascii="Times New Roman" w:hAnsi="Times New Roman"/>
          <w:sz w:val="28"/>
          <w:szCs w:val="28"/>
          <w:lang w:val="kk-KZ"/>
        </w:rPr>
        <w:t>Студенттердің ұсынған жұмыстары тақырыптық ауқымы жағы</w:t>
      </w:r>
      <w:r w:rsidR="00C10033" w:rsidRPr="000E48D3">
        <w:rPr>
          <w:rFonts w:ascii="Times New Roman" w:hAnsi="Times New Roman"/>
          <w:sz w:val="28"/>
          <w:szCs w:val="28"/>
          <w:lang w:val="kk-KZ"/>
        </w:rPr>
        <w:t>нан да, бейнелілігі жағынан да жан-жақты. Тапсырма тек шығарманың кіріспесін жазу болғанымен, аталған жұмыс сабақ барысында ғана орында</w:t>
      </w:r>
      <w:r w:rsidR="00820BF8" w:rsidRPr="000E48D3">
        <w:rPr>
          <w:rFonts w:ascii="Times New Roman" w:hAnsi="Times New Roman"/>
          <w:sz w:val="28"/>
          <w:szCs w:val="28"/>
          <w:lang w:val="kk-KZ"/>
        </w:rPr>
        <w:t>л</w:t>
      </w:r>
      <w:r w:rsidR="00C10033" w:rsidRPr="000E48D3">
        <w:rPr>
          <w:rFonts w:ascii="Times New Roman" w:hAnsi="Times New Roman"/>
          <w:sz w:val="28"/>
          <w:szCs w:val="28"/>
          <w:lang w:val="kk-KZ"/>
        </w:rPr>
        <w:t>ып</w:t>
      </w:r>
      <w:r w:rsidR="00820BF8" w:rsidRPr="000E48D3">
        <w:rPr>
          <w:rFonts w:ascii="Times New Roman" w:hAnsi="Times New Roman"/>
          <w:sz w:val="28"/>
          <w:szCs w:val="28"/>
          <w:lang w:val="kk-KZ"/>
        </w:rPr>
        <w:t xml:space="preserve"> қалып</w:t>
      </w:r>
      <w:r w:rsidR="00C10033" w:rsidRPr="000E48D3">
        <w:rPr>
          <w:rFonts w:ascii="Times New Roman" w:hAnsi="Times New Roman"/>
          <w:sz w:val="28"/>
          <w:szCs w:val="28"/>
          <w:lang w:val="kk-KZ"/>
        </w:rPr>
        <w:t xml:space="preserve"> қалғаны сирек. Көп студенттер өз қалаулары бойынша шығар</w:t>
      </w:r>
      <w:r w:rsidR="00820BF8" w:rsidRPr="000E48D3">
        <w:rPr>
          <w:rFonts w:ascii="Times New Roman" w:hAnsi="Times New Roman"/>
          <w:sz w:val="28"/>
          <w:szCs w:val="28"/>
          <w:lang w:val="kk-KZ"/>
        </w:rPr>
        <w:t>маны аяқтап жазып, бір-бірінің шығармасы</w:t>
      </w:r>
      <w:r w:rsidR="00C10033" w:rsidRPr="000E48D3">
        <w:rPr>
          <w:rFonts w:ascii="Times New Roman" w:hAnsi="Times New Roman"/>
          <w:sz w:val="28"/>
          <w:szCs w:val="28"/>
          <w:lang w:val="kk-KZ"/>
        </w:rPr>
        <w:t xml:space="preserve"> қалай аяқталғанын сұрап жатты. Әр тапсырма бойынша ұсынылған жұмыстардан бір мысалдан келтіріп өтсек:</w:t>
      </w:r>
    </w:p>
    <w:p w:rsidR="00C10033" w:rsidRPr="000E48D3" w:rsidRDefault="00C10033"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Каметова С. </w:t>
      </w:r>
      <w:r w:rsidRPr="000E48D3">
        <w:rPr>
          <w:rFonts w:ascii="Times New Roman" w:hAnsi="Times New Roman"/>
          <w:i/>
          <w:sz w:val="28"/>
          <w:szCs w:val="28"/>
          <w:lang w:val="kk-KZ"/>
        </w:rPr>
        <w:t>«Ала көлеңке тартқан жұмыс бөлмесінің терезесінен білінер-білінбес жарық жылт етті. Орнынан сүлесоқ көтеріліп, терезеге беттеді. Жаңағы жылт еткен көрші</w:t>
      </w:r>
      <w:r w:rsidR="00820BF8" w:rsidRPr="000E48D3">
        <w:rPr>
          <w:rFonts w:ascii="Times New Roman" w:hAnsi="Times New Roman"/>
          <w:i/>
          <w:sz w:val="28"/>
          <w:szCs w:val="28"/>
          <w:lang w:val="kk-KZ"/>
        </w:rPr>
        <w:t>сі</w:t>
      </w:r>
      <w:r w:rsidRPr="000E48D3">
        <w:rPr>
          <w:rFonts w:ascii="Times New Roman" w:hAnsi="Times New Roman"/>
          <w:i/>
          <w:sz w:val="28"/>
          <w:szCs w:val="28"/>
          <w:lang w:val="kk-KZ"/>
        </w:rPr>
        <w:t>нің көлігің шамы екен. Үйінің тұсына келіп тоқтап, өшіріп үлгеріпті. Қақпасын ашып алғанша жағып қойса да болар еді. Бірақ олай етпеді. Қараңғыда қалбалақтап жүріп, артқы багажын ашты. Үлкен сөмкені әрең көтеріп, жерге зырқ еткізіп тастай салды. Соған қарағанда сынатын ештеңе жоқ сынды. Ары қарай бақыла</w:t>
      </w:r>
      <w:r w:rsidR="00DA1585" w:rsidRPr="000E48D3">
        <w:rPr>
          <w:rFonts w:ascii="Times New Roman" w:hAnsi="Times New Roman"/>
          <w:i/>
          <w:sz w:val="28"/>
          <w:szCs w:val="28"/>
          <w:lang w:val="kk-KZ"/>
        </w:rPr>
        <w:t>п</w:t>
      </w:r>
      <w:r w:rsidRPr="000E48D3">
        <w:rPr>
          <w:rFonts w:ascii="Times New Roman" w:hAnsi="Times New Roman"/>
          <w:i/>
          <w:sz w:val="28"/>
          <w:szCs w:val="28"/>
          <w:lang w:val="kk-KZ"/>
        </w:rPr>
        <w:t xml:space="preserve"> тұра</w:t>
      </w:r>
      <w:r w:rsidR="00DA1585" w:rsidRPr="000E48D3">
        <w:rPr>
          <w:rFonts w:ascii="Times New Roman" w:hAnsi="Times New Roman"/>
          <w:i/>
          <w:sz w:val="28"/>
          <w:szCs w:val="28"/>
          <w:lang w:val="kk-KZ"/>
        </w:rPr>
        <w:t xml:space="preserve"> беруге ниетті емес еді. </w:t>
      </w:r>
      <w:r w:rsidR="00397398" w:rsidRPr="000E48D3">
        <w:rPr>
          <w:rFonts w:ascii="Times New Roman" w:hAnsi="Times New Roman"/>
          <w:i/>
          <w:sz w:val="28"/>
          <w:szCs w:val="28"/>
          <w:lang w:val="kk-KZ"/>
        </w:rPr>
        <w:t>Алайда, п</w:t>
      </w:r>
      <w:r w:rsidR="00DA1585" w:rsidRPr="000E48D3">
        <w:rPr>
          <w:rFonts w:ascii="Times New Roman" w:hAnsi="Times New Roman"/>
          <w:i/>
          <w:sz w:val="28"/>
          <w:szCs w:val="28"/>
          <w:lang w:val="kk-KZ"/>
        </w:rPr>
        <w:t>ердені</w:t>
      </w:r>
      <w:r w:rsidRPr="000E48D3">
        <w:rPr>
          <w:rFonts w:ascii="Times New Roman" w:hAnsi="Times New Roman"/>
          <w:i/>
          <w:sz w:val="28"/>
          <w:szCs w:val="28"/>
          <w:lang w:val="kk-KZ"/>
        </w:rPr>
        <w:t xml:space="preserve"> қайта жаба салайын дегені сол еді, сөмке қозғалып </w:t>
      </w:r>
      <w:r w:rsidR="00DA1585" w:rsidRPr="000E48D3">
        <w:rPr>
          <w:rFonts w:ascii="Times New Roman" w:hAnsi="Times New Roman"/>
          <w:i/>
          <w:sz w:val="28"/>
          <w:szCs w:val="28"/>
          <w:lang w:val="kk-KZ"/>
        </w:rPr>
        <w:t xml:space="preserve">жатқандай </w:t>
      </w:r>
      <w:r w:rsidRPr="000E48D3">
        <w:rPr>
          <w:rFonts w:ascii="Times New Roman" w:hAnsi="Times New Roman"/>
          <w:i/>
          <w:sz w:val="28"/>
          <w:szCs w:val="28"/>
          <w:lang w:val="kk-KZ"/>
        </w:rPr>
        <w:t>көрінді...»</w:t>
      </w:r>
    </w:p>
    <w:p w:rsidR="00DA1585" w:rsidRPr="000E48D3" w:rsidRDefault="00DA1585"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ab/>
        <w:t xml:space="preserve">Үсенбек А. </w:t>
      </w:r>
      <w:r w:rsidRPr="000E48D3">
        <w:rPr>
          <w:rFonts w:ascii="Times New Roman" w:hAnsi="Times New Roman"/>
          <w:i/>
          <w:sz w:val="28"/>
          <w:szCs w:val="28"/>
          <w:lang w:val="kk-KZ"/>
        </w:rPr>
        <w:t>«Тағы да түс көрді. Ояна сала жалма-жан әлденені іздеген адамдай төсегінің асты-үстін, бөлме ішін қопара бастады...</w:t>
      </w:r>
    </w:p>
    <w:p w:rsidR="00DA1585" w:rsidRPr="000E48D3" w:rsidRDefault="00DA1585"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ab/>
        <w:t>Елдер қорқынышты түс көрсе «Ух, түсім екен ғой...» деп өздерін жұбатып, оянғанына шүкір етеді. Бұл кересінше, көрген түсінің бәрі орындалады. Онда да романтикалық немесе қарапайым тұрмыстық түстер көрген емес. Кей күндері түс көрмей оянады. Түс көрсе, кіл қорқынышты түс. Бүгін де түсінде соны көрді. Бөлмесіне баса көктеп кіріп келіпті. Бөтен емес, ӨЗІ. Қорғану керек... »</w:t>
      </w:r>
    </w:p>
    <w:p w:rsidR="00CF766E" w:rsidRPr="000E48D3" w:rsidRDefault="00CF766E"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Тапсырманы төмендегі әр критериге сай </w:t>
      </w:r>
      <w:r w:rsidRPr="000E48D3">
        <w:rPr>
          <w:rFonts w:ascii="Times New Roman" w:hAnsi="Times New Roman"/>
          <w:b/>
          <w:sz w:val="28"/>
          <w:szCs w:val="28"/>
          <w:lang w:val="kk-KZ"/>
        </w:rPr>
        <w:t>0-5 балл</w:t>
      </w:r>
      <w:r w:rsidRPr="000E48D3">
        <w:rPr>
          <w:rFonts w:ascii="Times New Roman" w:hAnsi="Times New Roman"/>
          <w:sz w:val="28"/>
          <w:szCs w:val="28"/>
          <w:lang w:val="kk-KZ"/>
        </w:rPr>
        <w:t xml:space="preserve"> аралығында бағаладық: </w:t>
      </w:r>
    </w:p>
    <w:p w:rsidR="00CF766E" w:rsidRPr="000E48D3" w:rsidRDefault="00CF766E"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 Мәтінде шығарманың жанрлық доминатын анықтауға арналған бейнелі баяндау тәсілінің көрінісі;</w:t>
      </w:r>
    </w:p>
    <w:p w:rsidR="00CF766E" w:rsidRPr="000E48D3" w:rsidRDefault="00CF766E"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 Мәтінлейтмотивінің анық көрінуі;</w:t>
      </w:r>
    </w:p>
    <w:p w:rsidR="00CF766E" w:rsidRPr="000E48D3" w:rsidRDefault="00CF766E"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3. Баяндау тілінің көркемдігі;</w:t>
      </w:r>
    </w:p>
    <w:p w:rsidR="00CF766E" w:rsidRPr="000E48D3" w:rsidRDefault="00CF766E"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4. Стильдік бірізділігі;</w:t>
      </w:r>
    </w:p>
    <w:p w:rsidR="00CF766E" w:rsidRPr="000E48D3" w:rsidRDefault="00CF766E"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5. Оқиға динамикасының байқалуы.</w:t>
      </w:r>
    </w:p>
    <w:p w:rsidR="00CF766E" w:rsidRPr="000E48D3" w:rsidRDefault="00CF766E"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Әр к</w:t>
      </w:r>
      <w:r w:rsidR="00F079FC" w:rsidRPr="000E48D3">
        <w:rPr>
          <w:rFonts w:ascii="Times New Roman" w:hAnsi="Times New Roman"/>
          <w:sz w:val="28"/>
          <w:szCs w:val="28"/>
          <w:lang w:val="kk-KZ"/>
        </w:rPr>
        <w:t>р</w:t>
      </w:r>
      <w:r w:rsidRPr="000E48D3">
        <w:rPr>
          <w:rFonts w:ascii="Times New Roman" w:hAnsi="Times New Roman"/>
          <w:sz w:val="28"/>
          <w:szCs w:val="28"/>
          <w:lang w:val="kk-KZ"/>
        </w:rPr>
        <w:t xml:space="preserve">итерий бойынша ең жоғары  5 балл, жалпы </w:t>
      </w:r>
      <w:r w:rsidR="00F079FC" w:rsidRPr="000E48D3">
        <w:rPr>
          <w:rFonts w:ascii="Times New Roman" w:hAnsi="Times New Roman"/>
          <w:sz w:val="28"/>
          <w:szCs w:val="28"/>
          <w:lang w:val="kk-KZ"/>
        </w:rPr>
        <w:t xml:space="preserve">тапсырма үшін </w:t>
      </w:r>
      <w:r w:rsidRPr="000E48D3">
        <w:rPr>
          <w:rFonts w:ascii="Times New Roman" w:hAnsi="Times New Roman"/>
          <w:sz w:val="28"/>
          <w:szCs w:val="28"/>
          <w:lang w:val="kk-KZ"/>
        </w:rPr>
        <w:t xml:space="preserve">25 балл қойылды. Екі тапсырманың мақсаты мен орындалу жолы бір болғандықтан, ең жоғары 50 балмен бағаланды. </w:t>
      </w:r>
      <w:r w:rsidR="00F079FC" w:rsidRPr="000E48D3">
        <w:rPr>
          <w:rFonts w:ascii="Times New Roman" w:hAnsi="Times New Roman"/>
          <w:sz w:val="28"/>
          <w:szCs w:val="28"/>
          <w:lang w:val="kk-KZ"/>
        </w:rPr>
        <w:t xml:space="preserve">Экспериментке қатысқан 21 студенттің 33 % жоғары,  47 % орта, 19 %  төмен нәтиже көрсетті. </w:t>
      </w:r>
    </w:p>
    <w:p w:rsidR="00F079FC" w:rsidRPr="000E48D3" w:rsidRDefault="00F079FC" w:rsidP="00F45408">
      <w:pPr>
        <w:tabs>
          <w:tab w:val="left" w:pos="567"/>
        </w:tabs>
        <w:spacing w:after="0" w:line="240" w:lineRule="auto"/>
        <w:ind w:firstLine="567"/>
        <w:jc w:val="both"/>
        <w:rPr>
          <w:rFonts w:ascii="Times New Roman" w:hAnsi="Times New Roman"/>
          <w:sz w:val="28"/>
          <w:szCs w:val="28"/>
          <w:lang w:val="kk-KZ"/>
        </w:rPr>
      </w:pPr>
    </w:p>
    <w:p w:rsidR="004A4BB8" w:rsidRDefault="004A4BB8"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1</w:t>
      </w:r>
      <w:r w:rsidR="00B641DC" w:rsidRPr="000E48D3">
        <w:rPr>
          <w:rFonts w:ascii="Times New Roman" w:hAnsi="Times New Roman"/>
          <w:i/>
          <w:sz w:val="28"/>
          <w:szCs w:val="28"/>
          <w:lang w:val="kk-KZ"/>
        </w:rPr>
        <w:t>6</w:t>
      </w:r>
      <w:r w:rsidRPr="000E48D3">
        <w:rPr>
          <w:rFonts w:ascii="Times New Roman" w:hAnsi="Times New Roman"/>
          <w:i/>
          <w:sz w:val="28"/>
          <w:szCs w:val="28"/>
          <w:lang w:val="kk-KZ"/>
        </w:rPr>
        <w:t>- кесте. «Шығармашылық шеберхана» әдісі бойынша эксперимент нәтижелері</w:t>
      </w:r>
    </w:p>
    <w:p w:rsidR="001411B8" w:rsidRPr="000E48D3" w:rsidRDefault="001411B8" w:rsidP="00F45408">
      <w:pPr>
        <w:tabs>
          <w:tab w:val="left" w:pos="567"/>
        </w:tabs>
        <w:spacing w:after="0" w:line="240" w:lineRule="auto"/>
        <w:ind w:firstLine="567"/>
        <w:jc w:val="both"/>
        <w:rPr>
          <w:rFonts w:ascii="Times New Roman" w:hAnsi="Times New Roman"/>
          <w:i/>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0"/>
        <w:gridCol w:w="4223"/>
        <w:gridCol w:w="2233"/>
      </w:tblGrid>
      <w:tr w:rsidR="002D3BAC" w:rsidRPr="000E48D3" w:rsidTr="002D3BAC">
        <w:tc>
          <w:tcPr>
            <w:tcW w:w="3290" w:type="dxa"/>
            <w:tcBorders>
              <w:right w:val="single" w:sz="4" w:space="0" w:color="auto"/>
            </w:tcBorders>
          </w:tcPr>
          <w:p w:rsidR="00F079FC" w:rsidRPr="000E48D3" w:rsidRDefault="00F079FC" w:rsidP="004A4BB8">
            <w:pPr>
              <w:tabs>
                <w:tab w:val="left" w:pos="567"/>
              </w:tabs>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Деңгейі</w:t>
            </w:r>
          </w:p>
        </w:tc>
        <w:tc>
          <w:tcPr>
            <w:tcW w:w="4223" w:type="dxa"/>
            <w:tcBorders>
              <w:left w:val="single" w:sz="4" w:space="0" w:color="auto"/>
            </w:tcBorders>
          </w:tcPr>
          <w:p w:rsidR="00F079FC" w:rsidRPr="000E48D3" w:rsidRDefault="00F079FC" w:rsidP="00F45408">
            <w:pPr>
              <w:tabs>
                <w:tab w:val="left" w:pos="567"/>
              </w:tabs>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Көрсеткіші</w:t>
            </w:r>
          </w:p>
        </w:tc>
        <w:tc>
          <w:tcPr>
            <w:tcW w:w="2233" w:type="dxa"/>
          </w:tcPr>
          <w:p w:rsidR="00F079FC" w:rsidRDefault="00F079FC" w:rsidP="001411B8">
            <w:pPr>
              <w:tabs>
                <w:tab w:val="left" w:pos="567"/>
              </w:tabs>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Студент саны</w:t>
            </w:r>
          </w:p>
          <w:p w:rsidR="001411B8" w:rsidRPr="000E48D3" w:rsidRDefault="001411B8" w:rsidP="001411B8">
            <w:pPr>
              <w:tabs>
                <w:tab w:val="left" w:pos="567"/>
              </w:tabs>
              <w:spacing w:after="0" w:line="240" w:lineRule="auto"/>
              <w:jc w:val="both"/>
              <w:rPr>
                <w:rFonts w:ascii="Times New Roman" w:hAnsi="Times New Roman"/>
                <w:b/>
                <w:sz w:val="28"/>
                <w:szCs w:val="28"/>
                <w:lang w:val="kk-KZ"/>
              </w:rPr>
            </w:pPr>
          </w:p>
        </w:tc>
      </w:tr>
      <w:tr w:rsidR="002D3BAC" w:rsidRPr="000E48D3" w:rsidTr="002D3BAC">
        <w:tc>
          <w:tcPr>
            <w:tcW w:w="3290" w:type="dxa"/>
            <w:tcBorders>
              <w:right w:val="single" w:sz="4" w:space="0" w:color="auto"/>
            </w:tcBorders>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Жоғары деңгей</w:t>
            </w:r>
          </w:p>
        </w:tc>
        <w:tc>
          <w:tcPr>
            <w:tcW w:w="4223" w:type="dxa"/>
            <w:tcBorders>
              <w:left w:val="single" w:sz="4" w:space="0" w:color="auto"/>
            </w:tcBorders>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40-50 балл аралығы;</w:t>
            </w:r>
          </w:p>
        </w:tc>
        <w:tc>
          <w:tcPr>
            <w:tcW w:w="2233" w:type="dxa"/>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7 студент</w:t>
            </w:r>
          </w:p>
        </w:tc>
      </w:tr>
      <w:tr w:rsidR="002D3BAC" w:rsidRPr="000E48D3" w:rsidTr="002D3BAC">
        <w:tc>
          <w:tcPr>
            <w:tcW w:w="3290" w:type="dxa"/>
            <w:tcBorders>
              <w:right w:val="single" w:sz="4" w:space="0" w:color="auto"/>
            </w:tcBorders>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 xml:space="preserve">Орта деңгей  </w:t>
            </w:r>
          </w:p>
        </w:tc>
        <w:tc>
          <w:tcPr>
            <w:tcW w:w="4223" w:type="dxa"/>
            <w:tcBorders>
              <w:left w:val="single" w:sz="4" w:space="0" w:color="auto"/>
            </w:tcBorders>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20-40 балл аралығы;</w:t>
            </w:r>
          </w:p>
        </w:tc>
        <w:tc>
          <w:tcPr>
            <w:tcW w:w="2233" w:type="dxa"/>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10 студент</w:t>
            </w:r>
          </w:p>
        </w:tc>
      </w:tr>
      <w:tr w:rsidR="002D3BAC" w:rsidRPr="000E48D3" w:rsidTr="002D3BAC">
        <w:tc>
          <w:tcPr>
            <w:tcW w:w="3290" w:type="dxa"/>
            <w:tcBorders>
              <w:right w:val="single" w:sz="4" w:space="0" w:color="auto"/>
            </w:tcBorders>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Төмен деңгей</w:t>
            </w:r>
          </w:p>
        </w:tc>
        <w:tc>
          <w:tcPr>
            <w:tcW w:w="4223" w:type="dxa"/>
            <w:tcBorders>
              <w:left w:val="single" w:sz="4" w:space="0" w:color="auto"/>
            </w:tcBorders>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0-20 балл аралығы.</w:t>
            </w:r>
          </w:p>
        </w:tc>
        <w:tc>
          <w:tcPr>
            <w:tcW w:w="2233" w:type="dxa"/>
          </w:tcPr>
          <w:p w:rsidR="00F079FC" w:rsidRPr="000E48D3" w:rsidRDefault="00F079FC"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4 студент</w:t>
            </w:r>
          </w:p>
        </w:tc>
      </w:tr>
    </w:tbl>
    <w:p w:rsidR="00DA1585" w:rsidRPr="000E48D3" w:rsidRDefault="00DA1585" w:rsidP="00F45408">
      <w:pPr>
        <w:tabs>
          <w:tab w:val="left" w:pos="567"/>
        </w:tabs>
        <w:spacing w:after="0" w:line="240" w:lineRule="auto"/>
        <w:ind w:firstLine="567"/>
        <w:jc w:val="both"/>
        <w:rPr>
          <w:rFonts w:ascii="Times New Roman" w:hAnsi="Times New Roman"/>
          <w:i/>
          <w:sz w:val="28"/>
          <w:szCs w:val="28"/>
          <w:lang w:val="kk-KZ"/>
        </w:rPr>
      </w:pPr>
    </w:p>
    <w:p w:rsidR="00306C2E" w:rsidRPr="000E48D3" w:rsidRDefault="00820BF8" w:rsidP="00F45408">
      <w:pPr>
        <w:tabs>
          <w:tab w:val="left" w:pos="567"/>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Публицистикалық мәтін түзу үшін студенттерге «Суретті сөйлет» тапсырмасы берілді. </w:t>
      </w:r>
    </w:p>
    <w:p w:rsidR="00B641DC" w:rsidRPr="000E48D3" w:rsidRDefault="00B641DC" w:rsidP="00F45408">
      <w:pPr>
        <w:tabs>
          <w:tab w:val="left" w:pos="567"/>
        </w:tabs>
        <w:spacing w:after="0" w:line="240" w:lineRule="auto"/>
        <w:ind w:firstLine="567"/>
        <w:jc w:val="both"/>
        <w:rPr>
          <w:rFonts w:ascii="Times New Roman" w:hAnsi="Times New Roman"/>
          <w:sz w:val="28"/>
          <w:szCs w:val="28"/>
          <w:lang w:val="kk-KZ"/>
        </w:rPr>
      </w:pPr>
    </w:p>
    <w:p w:rsidR="007F4CBE" w:rsidRPr="000E48D3" w:rsidRDefault="007F4CBE"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ab/>
      </w:r>
      <w:r w:rsidRPr="000E48D3">
        <w:rPr>
          <w:rFonts w:ascii="Times New Roman" w:hAnsi="Times New Roman"/>
          <w:i/>
          <w:sz w:val="28"/>
          <w:szCs w:val="28"/>
          <w:lang w:val="kk-KZ"/>
        </w:rPr>
        <w:t>Тапсырма. Төмендегі суреттердің бірін таңдап, публицистикалық мақала жазыңыз.</w:t>
      </w:r>
    </w:p>
    <w:p w:rsidR="00B641DC" w:rsidRPr="000E48D3" w:rsidRDefault="007861CE" w:rsidP="00B641DC">
      <w:pPr>
        <w:pStyle w:val="a3"/>
        <w:tabs>
          <w:tab w:val="left" w:pos="284"/>
        </w:tabs>
        <w:spacing w:line="240" w:lineRule="auto"/>
        <w:ind w:left="0"/>
        <w:rPr>
          <w:rFonts w:ascii="Times New Roman" w:hAnsi="Times New Roman"/>
          <w:b/>
          <w:sz w:val="24"/>
          <w:szCs w:val="24"/>
          <w:lang w:val="kk-KZ"/>
        </w:rPr>
      </w:pPr>
      <w:r>
        <w:rPr>
          <w:noProof/>
        </w:rPr>
        <w:drawing>
          <wp:inline distT="0" distB="0" distL="0" distR="0">
            <wp:extent cx="1962150" cy="1390650"/>
            <wp:effectExtent l="19050" t="0" r="0" b="0"/>
            <wp:docPr id="2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pic:cNvPicPr>
                      <a:picLocks noChangeAspect="1" noChangeArrowheads="1"/>
                    </pic:cNvPicPr>
                  </pic:nvPicPr>
                  <pic:blipFill>
                    <a:blip r:embed="rId75"/>
                    <a:srcRect/>
                    <a:stretch>
                      <a:fillRect/>
                    </a:stretch>
                  </pic:blipFill>
                  <pic:spPr bwMode="auto">
                    <a:xfrm>
                      <a:off x="0" y="0"/>
                      <a:ext cx="1962150" cy="1390650"/>
                    </a:xfrm>
                    <a:prstGeom prst="rect">
                      <a:avLst/>
                    </a:prstGeom>
                    <a:noFill/>
                    <a:ln w="9525">
                      <a:noFill/>
                      <a:miter lim="800000"/>
                      <a:headEnd/>
                      <a:tailEnd/>
                    </a:ln>
                  </pic:spPr>
                </pic:pic>
              </a:graphicData>
            </a:graphic>
          </wp:inline>
        </w:drawing>
      </w:r>
      <w:r>
        <w:rPr>
          <w:noProof/>
        </w:rPr>
        <w:drawing>
          <wp:inline distT="0" distB="0" distL="0" distR="0">
            <wp:extent cx="1990725" cy="1409700"/>
            <wp:effectExtent l="19050" t="0" r="9525" b="0"/>
            <wp:docPr id="2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pic:cNvPicPr>
                      <a:picLocks noChangeAspect="1" noChangeArrowheads="1"/>
                    </pic:cNvPicPr>
                  </pic:nvPicPr>
                  <pic:blipFill>
                    <a:blip r:embed="rId76"/>
                    <a:srcRect/>
                    <a:stretch>
                      <a:fillRect/>
                    </a:stretch>
                  </pic:blipFill>
                  <pic:spPr bwMode="auto">
                    <a:xfrm>
                      <a:off x="0" y="0"/>
                      <a:ext cx="1990725" cy="1409700"/>
                    </a:xfrm>
                    <a:prstGeom prst="rect">
                      <a:avLst/>
                    </a:prstGeom>
                    <a:noFill/>
                    <a:ln w="9525">
                      <a:noFill/>
                      <a:miter lim="800000"/>
                      <a:headEnd/>
                      <a:tailEnd/>
                    </a:ln>
                  </pic:spPr>
                </pic:pic>
              </a:graphicData>
            </a:graphic>
          </wp:inline>
        </w:drawing>
      </w:r>
      <w:r>
        <w:rPr>
          <w:rFonts w:ascii="Times New Roman" w:hAnsi="Times New Roman"/>
          <w:noProof/>
          <w:w w:val="0"/>
          <w:sz w:val="0"/>
          <w:szCs w:val="0"/>
          <w:u w:color="000000"/>
          <w:bdr w:val="none" w:sz="0" w:space="0" w:color="000000"/>
          <w:shd w:val="clear" w:color="000000" w:fill="000000"/>
        </w:rPr>
        <w:drawing>
          <wp:inline distT="0" distB="0" distL="0" distR="0">
            <wp:extent cx="1866900" cy="1447800"/>
            <wp:effectExtent l="19050" t="0" r="0" b="0"/>
            <wp:docPr id="23" name="Рисунок 3"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1)"/>
                    <pic:cNvPicPr>
                      <a:picLocks noChangeAspect="1" noChangeArrowheads="1"/>
                    </pic:cNvPicPr>
                  </pic:nvPicPr>
                  <pic:blipFill>
                    <a:blip r:embed="rId77"/>
                    <a:srcRect/>
                    <a:stretch>
                      <a:fillRect/>
                    </a:stretch>
                  </pic:blipFill>
                  <pic:spPr bwMode="auto">
                    <a:xfrm>
                      <a:off x="0" y="0"/>
                      <a:ext cx="1866900" cy="1447800"/>
                    </a:xfrm>
                    <a:prstGeom prst="rect">
                      <a:avLst/>
                    </a:prstGeom>
                    <a:noFill/>
                    <a:ln w="9525">
                      <a:noFill/>
                      <a:miter lim="800000"/>
                      <a:headEnd/>
                      <a:tailEnd/>
                    </a:ln>
                  </pic:spPr>
                </pic:pic>
              </a:graphicData>
            </a:graphic>
          </wp:inline>
        </w:drawing>
      </w:r>
    </w:p>
    <w:p w:rsidR="00B641DC" w:rsidRPr="000E48D3" w:rsidRDefault="00B641DC" w:rsidP="00B641DC">
      <w:pPr>
        <w:pStyle w:val="a3"/>
        <w:tabs>
          <w:tab w:val="left" w:pos="284"/>
        </w:tabs>
        <w:spacing w:line="240" w:lineRule="auto"/>
        <w:ind w:left="0"/>
        <w:rPr>
          <w:rFonts w:ascii="Times New Roman" w:hAnsi="Times New Roman"/>
          <w:b/>
          <w:sz w:val="24"/>
          <w:szCs w:val="24"/>
          <w:lang w:val="kk-KZ"/>
        </w:rPr>
      </w:pPr>
    </w:p>
    <w:p w:rsidR="00B641DC" w:rsidRPr="000E48D3" w:rsidRDefault="00B641DC" w:rsidP="00B641DC">
      <w:pPr>
        <w:pStyle w:val="a3"/>
        <w:tabs>
          <w:tab w:val="left" w:pos="284"/>
        </w:tabs>
        <w:spacing w:line="240" w:lineRule="auto"/>
        <w:ind w:left="0"/>
        <w:jc w:val="center"/>
        <w:rPr>
          <w:rFonts w:ascii="Times New Roman" w:hAnsi="Times New Roman"/>
          <w:i/>
          <w:sz w:val="28"/>
          <w:szCs w:val="28"/>
          <w:lang w:val="kk-KZ"/>
        </w:rPr>
      </w:pPr>
      <w:r w:rsidRPr="000E48D3">
        <w:rPr>
          <w:rFonts w:ascii="Times New Roman" w:hAnsi="Times New Roman"/>
          <w:i/>
          <w:sz w:val="28"/>
          <w:szCs w:val="28"/>
          <w:lang w:val="kk-KZ"/>
        </w:rPr>
        <w:t>2</w:t>
      </w:r>
      <w:r w:rsidR="0021279A">
        <w:rPr>
          <w:rFonts w:ascii="Times New Roman" w:hAnsi="Times New Roman"/>
          <w:i/>
          <w:sz w:val="28"/>
          <w:szCs w:val="28"/>
          <w:lang w:val="kk-KZ"/>
        </w:rPr>
        <w:t>6</w:t>
      </w:r>
      <w:r w:rsidRPr="000E48D3">
        <w:rPr>
          <w:rFonts w:ascii="Times New Roman" w:hAnsi="Times New Roman"/>
          <w:i/>
          <w:sz w:val="28"/>
          <w:szCs w:val="28"/>
          <w:lang w:val="kk-KZ"/>
        </w:rPr>
        <w:t>- сурет. Публицистикалық мақала жазуға ойтүрткі ретінде ұсынылған суреттер</w:t>
      </w:r>
    </w:p>
    <w:p w:rsidR="00306C2E" w:rsidRPr="000E48D3" w:rsidRDefault="007F4CBE" w:rsidP="00F45408">
      <w:pPr>
        <w:tabs>
          <w:tab w:val="left" w:pos="851"/>
        </w:tabs>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Бұл тапсырманы бағалауда төмендегідей критерийлерге сүйендік: </w:t>
      </w:r>
    </w:p>
    <w:p w:rsidR="009B3B2E" w:rsidRPr="000E48D3" w:rsidRDefault="009B3B2E" w:rsidP="00E63E06">
      <w:pPr>
        <w:pStyle w:val="a3"/>
        <w:numPr>
          <w:ilvl w:val="0"/>
          <w:numId w:val="52"/>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тақырып таңдауы (өзіндік ерекшелігі, даралығы);</w:t>
      </w:r>
    </w:p>
    <w:p w:rsidR="00306C2E" w:rsidRPr="000E48D3" w:rsidRDefault="009B3B2E" w:rsidP="00E63E06">
      <w:pPr>
        <w:pStyle w:val="a3"/>
        <w:numPr>
          <w:ilvl w:val="0"/>
          <w:numId w:val="52"/>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тілінің бейнелігі, сөз айшықтарын орынды қолдануы;</w:t>
      </w:r>
    </w:p>
    <w:p w:rsidR="009B3B2E" w:rsidRPr="000E48D3" w:rsidRDefault="009B3B2E" w:rsidP="00E63E06">
      <w:pPr>
        <w:pStyle w:val="a3"/>
        <w:numPr>
          <w:ilvl w:val="0"/>
          <w:numId w:val="52"/>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көтерген мәселесінің өзектілігі, қоғам (оқырман) сұрансын қанағаттандыруы;</w:t>
      </w:r>
    </w:p>
    <w:p w:rsidR="009B3B2E" w:rsidRPr="000E48D3" w:rsidRDefault="009B3B2E" w:rsidP="00E63E06">
      <w:pPr>
        <w:pStyle w:val="a3"/>
        <w:numPr>
          <w:ilvl w:val="0"/>
          <w:numId w:val="52"/>
        </w:numPr>
        <w:tabs>
          <w:tab w:val="left" w:pos="851"/>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ойының ұшқырлығы, оны оралымды жеткізе білуі (салыстыра талдаулар жасауы, ойын дәлелдеуі, дәйек, деректер</w:t>
      </w:r>
      <w:r w:rsidR="00574016" w:rsidRPr="000E48D3">
        <w:rPr>
          <w:rFonts w:ascii="Times New Roman" w:hAnsi="Times New Roman"/>
          <w:sz w:val="28"/>
          <w:szCs w:val="28"/>
          <w:lang w:val="kk-KZ"/>
        </w:rPr>
        <w:t>ді дұрыс қолдануы)</w:t>
      </w:r>
      <w:r w:rsidRPr="000E48D3">
        <w:rPr>
          <w:rFonts w:ascii="Times New Roman" w:hAnsi="Times New Roman"/>
          <w:sz w:val="28"/>
          <w:szCs w:val="28"/>
          <w:lang w:val="kk-KZ"/>
        </w:rPr>
        <w:t>.</w:t>
      </w:r>
    </w:p>
    <w:p w:rsidR="009B3B2E" w:rsidRPr="000E48D3" w:rsidRDefault="009B3B2E" w:rsidP="00F45408">
      <w:pPr>
        <w:pStyle w:val="a3"/>
        <w:tabs>
          <w:tab w:val="left" w:pos="851"/>
        </w:tabs>
        <w:spacing w:after="0" w:line="240" w:lineRule="auto"/>
        <w:ind w:left="567" w:firstLine="567"/>
        <w:jc w:val="both"/>
        <w:rPr>
          <w:rFonts w:ascii="Times New Roman" w:hAnsi="Times New Roman"/>
          <w:sz w:val="28"/>
          <w:szCs w:val="28"/>
          <w:lang w:val="kk-KZ"/>
        </w:rPr>
      </w:pPr>
      <w:r w:rsidRPr="000E48D3">
        <w:rPr>
          <w:rFonts w:ascii="Times New Roman" w:hAnsi="Times New Roman"/>
          <w:sz w:val="28"/>
          <w:szCs w:val="28"/>
          <w:lang w:val="kk-KZ"/>
        </w:rPr>
        <w:t>Әр критерий 0-5 балл аралығында бағаланып, ең жоғары 20 балл берілді.</w:t>
      </w:r>
    </w:p>
    <w:p w:rsidR="004A4BB8" w:rsidRDefault="004A4BB8" w:rsidP="004A4BB8">
      <w:pPr>
        <w:tabs>
          <w:tab w:val="left" w:pos="567"/>
        </w:tabs>
        <w:spacing w:after="0" w:line="240" w:lineRule="auto"/>
        <w:ind w:firstLine="567"/>
        <w:jc w:val="both"/>
        <w:rPr>
          <w:rFonts w:ascii="Times New Roman" w:hAnsi="Times New Roman"/>
          <w:i/>
          <w:sz w:val="28"/>
          <w:szCs w:val="28"/>
          <w:lang w:val="kk-KZ"/>
        </w:rPr>
      </w:pPr>
    </w:p>
    <w:p w:rsidR="0021279A" w:rsidRDefault="0021279A" w:rsidP="00B641DC">
      <w:pPr>
        <w:tabs>
          <w:tab w:val="left" w:pos="567"/>
        </w:tabs>
        <w:spacing w:after="0" w:line="240" w:lineRule="auto"/>
        <w:ind w:firstLine="567"/>
        <w:jc w:val="both"/>
        <w:rPr>
          <w:rFonts w:ascii="Times New Roman" w:hAnsi="Times New Roman"/>
          <w:i/>
          <w:sz w:val="28"/>
          <w:szCs w:val="28"/>
          <w:lang w:val="kk-KZ"/>
        </w:rPr>
      </w:pPr>
    </w:p>
    <w:p w:rsidR="00B641DC" w:rsidRDefault="004A4BB8" w:rsidP="00B641DC">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i/>
          <w:sz w:val="28"/>
          <w:szCs w:val="28"/>
          <w:lang w:val="kk-KZ"/>
        </w:rPr>
        <w:t>1</w:t>
      </w:r>
      <w:r w:rsidR="00D87255">
        <w:rPr>
          <w:rFonts w:ascii="Times New Roman" w:hAnsi="Times New Roman"/>
          <w:i/>
          <w:sz w:val="28"/>
          <w:szCs w:val="28"/>
          <w:lang w:val="kk-KZ"/>
        </w:rPr>
        <w:t>7</w:t>
      </w:r>
      <w:r w:rsidRPr="000E48D3">
        <w:rPr>
          <w:rFonts w:ascii="Times New Roman" w:hAnsi="Times New Roman"/>
          <w:i/>
          <w:sz w:val="28"/>
          <w:szCs w:val="28"/>
          <w:lang w:val="kk-KZ"/>
        </w:rPr>
        <w:t>- кесте. «</w:t>
      </w:r>
      <w:r w:rsidR="00991501" w:rsidRPr="000E48D3">
        <w:rPr>
          <w:rFonts w:ascii="Times New Roman" w:hAnsi="Times New Roman"/>
          <w:i/>
          <w:sz w:val="28"/>
          <w:szCs w:val="28"/>
          <w:lang w:val="kk-KZ"/>
        </w:rPr>
        <w:t>Суретті сөйлет</w:t>
      </w:r>
      <w:r w:rsidRPr="000E48D3">
        <w:rPr>
          <w:rFonts w:ascii="Times New Roman" w:hAnsi="Times New Roman"/>
          <w:i/>
          <w:sz w:val="28"/>
          <w:szCs w:val="28"/>
          <w:lang w:val="kk-KZ"/>
        </w:rPr>
        <w:t>» әдісі бойынша эксперимент нәтижелері</w:t>
      </w:r>
    </w:p>
    <w:p w:rsidR="00D87255" w:rsidRPr="000E48D3" w:rsidRDefault="00D87255" w:rsidP="00B641DC">
      <w:pPr>
        <w:tabs>
          <w:tab w:val="left" w:pos="567"/>
        </w:tabs>
        <w:spacing w:after="0" w:line="240" w:lineRule="auto"/>
        <w:ind w:firstLine="567"/>
        <w:jc w:val="both"/>
        <w:rPr>
          <w:rFonts w:ascii="Times New Roman" w:hAnsi="Times New Roman"/>
          <w:i/>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90"/>
        <w:gridCol w:w="4223"/>
        <w:gridCol w:w="2233"/>
      </w:tblGrid>
      <w:tr w:rsidR="002D3BAC" w:rsidRPr="000E48D3" w:rsidTr="002D3BAC">
        <w:tc>
          <w:tcPr>
            <w:tcW w:w="3290" w:type="dxa"/>
            <w:tcBorders>
              <w:right w:val="single" w:sz="4" w:space="0" w:color="auto"/>
            </w:tcBorders>
          </w:tcPr>
          <w:p w:rsidR="009B3B2E" w:rsidRPr="000E48D3" w:rsidRDefault="009B3B2E" w:rsidP="00F45408">
            <w:pPr>
              <w:tabs>
                <w:tab w:val="left" w:pos="567"/>
              </w:tabs>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Деңгейі</w:t>
            </w:r>
          </w:p>
        </w:tc>
        <w:tc>
          <w:tcPr>
            <w:tcW w:w="4223" w:type="dxa"/>
            <w:tcBorders>
              <w:left w:val="single" w:sz="4" w:space="0" w:color="auto"/>
            </w:tcBorders>
          </w:tcPr>
          <w:p w:rsidR="009B3B2E" w:rsidRPr="000E48D3" w:rsidRDefault="009B3B2E" w:rsidP="00F45408">
            <w:pPr>
              <w:tabs>
                <w:tab w:val="left" w:pos="567"/>
              </w:tabs>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Көрсеткіші</w:t>
            </w:r>
          </w:p>
        </w:tc>
        <w:tc>
          <w:tcPr>
            <w:tcW w:w="2233" w:type="dxa"/>
          </w:tcPr>
          <w:p w:rsidR="009B3B2E" w:rsidRDefault="009B3B2E" w:rsidP="00D87255">
            <w:pPr>
              <w:tabs>
                <w:tab w:val="left" w:pos="567"/>
              </w:tabs>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Студент саны</w:t>
            </w:r>
          </w:p>
          <w:p w:rsidR="00D87255" w:rsidRPr="000E48D3" w:rsidRDefault="00D87255" w:rsidP="00D87255">
            <w:pPr>
              <w:tabs>
                <w:tab w:val="left" w:pos="567"/>
              </w:tabs>
              <w:spacing w:after="0" w:line="240" w:lineRule="auto"/>
              <w:jc w:val="both"/>
              <w:rPr>
                <w:rFonts w:ascii="Times New Roman" w:hAnsi="Times New Roman"/>
                <w:b/>
                <w:sz w:val="28"/>
                <w:szCs w:val="28"/>
                <w:lang w:val="kk-KZ"/>
              </w:rPr>
            </w:pPr>
          </w:p>
        </w:tc>
      </w:tr>
      <w:tr w:rsidR="002D3BAC" w:rsidRPr="000E48D3" w:rsidTr="002D3BAC">
        <w:tc>
          <w:tcPr>
            <w:tcW w:w="3290" w:type="dxa"/>
            <w:tcBorders>
              <w:right w:val="single" w:sz="4" w:space="0" w:color="auto"/>
            </w:tcBorders>
          </w:tcPr>
          <w:p w:rsidR="009B3B2E" w:rsidRPr="000E48D3" w:rsidRDefault="009B3B2E"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Жоғары деңгей</w:t>
            </w:r>
          </w:p>
        </w:tc>
        <w:tc>
          <w:tcPr>
            <w:tcW w:w="4223" w:type="dxa"/>
            <w:tcBorders>
              <w:left w:val="single" w:sz="4" w:space="0" w:color="auto"/>
            </w:tcBorders>
          </w:tcPr>
          <w:p w:rsidR="009B3B2E" w:rsidRPr="000E48D3" w:rsidRDefault="009B3B2E"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15-20 балл аралығы;</w:t>
            </w:r>
          </w:p>
        </w:tc>
        <w:tc>
          <w:tcPr>
            <w:tcW w:w="2233" w:type="dxa"/>
          </w:tcPr>
          <w:p w:rsidR="00D87255" w:rsidRPr="000E48D3" w:rsidRDefault="009B3B2E" w:rsidP="00F45408">
            <w:pPr>
              <w:tabs>
                <w:tab w:val="left" w:pos="567"/>
              </w:tabs>
              <w:spacing w:after="0" w:line="240" w:lineRule="auto"/>
              <w:jc w:val="both"/>
              <w:rPr>
                <w:rFonts w:ascii="Times New Roman" w:hAnsi="Times New Roman"/>
                <w:i/>
                <w:sz w:val="28"/>
                <w:szCs w:val="28"/>
                <w:lang w:val="kk-KZ"/>
              </w:rPr>
            </w:pPr>
            <w:r w:rsidRPr="000E48D3">
              <w:rPr>
                <w:rFonts w:ascii="Times New Roman" w:hAnsi="Times New Roman"/>
                <w:i/>
                <w:sz w:val="28"/>
                <w:szCs w:val="28"/>
                <w:lang w:val="kk-KZ"/>
              </w:rPr>
              <w:t>12 студент</w:t>
            </w:r>
          </w:p>
        </w:tc>
      </w:tr>
      <w:tr w:rsidR="002D3BAC" w:rsidRPr="000E48D3" w:rsidTr="002D3BAC">
        <w:tc>
          <w:tcPr>
            <w:tcW w:w="3290" w:type="dxa"/>
            <w:tcBorders>
              <w:right w:val="single" w:sz="4" w:space="0" w:color="auto"/>
            </w:tcBorders>
          </w:tcPr>
          <w:p w:rsidR="009B3B2E" w:rsidRPr="000E48D3" w:rsidRDefault="009B3B2E"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 xml:space="preserve">Орта деңгей  </w:t>
            </w:r>
          </w:p>
        </w:tc>
        <w:tc>
          <w:tcPr>
            <w:tcW w:w="4223" w:type="dxa"/>
            <w:tcBorders>
              <w:left w:val="single" w:sz="4" w:space="0" w:color="auto"/>
            </w:tcBorders>
          </w:tcPr>
          <w:p w:rsidR="009B3B2E" w:rsidRPr="000E48D3" w:rsidRDefault="009B3B2E"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5-15 балл аралығы;</w:t>
            </w:r>
          </w:p>
        </w:tc>
        <w:tc>
          <w:tcPr>
            <w:tcW w:w="2233" w:type="dxa"/>
          </w:tcPr>
          <w:p w:rsidR="00D87255" w:rsidRPr="000E48D3" w:rsidRDefault="009B3B2E" w:rsidP="00F45408">
            <w:pPr>
              <w:tabs>
                <w:tab w:val="left" w:pos="567"/>
              </w:tabs>
              <w:spacing w:after="0" w:line="240" w:lineRule="auto"/>
              <w:jc w:val="both"/>
              <w:rPr>
                <w:rFonts w:ascii="Times New Roman" w:hAnsi="Times New Roman"/>
                <w:i/>
                <w:sz w:val="28"/>
                <w:szCs w:val="28"/>
                <w:lang w:val="kk-KZ"/>
              </w:rPr>
            </w:pPr>
            <w:r w:rsidRPr="000E48D3">
              <w:rPr>
                <w:rFonts w:ascii="Times New Roman" w:hAnsi="Times New Roman"/>
                <w:i/>
                <w:sz w:val="28"/>
                <w:szCs w:val="28"/>
                <w:lang w:val="kk-KZ"/>
              </w:rPr>
              <w:t>10  студент</w:t>
            </w:r>
          </w:p>
        </w:tc>
      </w:tr>
      <w:tr w:rsidR="002D3BAC" w:rsidRPr="000E48D3" w:rsidTr="002D3BAC">
        <w:tc>
          <w:tcPr>
            <w:tcW w:w="3290" w:type="dxa"/>
            <w:tcBorders>
              <w:right w:val="single" w:sz="4" w:space="0" w:color="auto"/>
            </w:tcBorders>
          </w:tcPr>
          <w:p w:rsidR="009B3B2E" w:rsidRPr="000E48D3" w:rsidRDefault="009B3B2E"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Төмен деңгей</w:t>
            </w:r>
          </w:p>
        </w:tc>
        <w:tc>
          <w:tcPr>
            <w:tcW w:w="4223" w:type="dxa"/>
            <w:tcBorders>
              <w:left w:val="single" w:sz="4" w:space="0" w:color="auto"/>
            </w:tcBorders>
          </w:tcPr>
          <w:p w:rsidR="009B3B2E" w:rsidRPr="000E48D3" w:rsidRDefault="009B3B2E" w:rsidP="00F45408">
            <w:pPr>
              <w:tabs>
                <w:tab w:val="left" w:pos="567"/>
              </w:tabs>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0-5 балл аралығы.</w:t>
            </w:r>
          </w:p>
        </w:tc>
        <w:tc>
          <w:tcPr>
            <w:tcW w:w="2233" w:type="dxa"/>
          </w:tcPr>
          <w:p w:rsidR="00D87255" w:rsidRPr="00D87255" w:rsidRDefault="00D87255" w:rsidP="00D87255">
            <w:pPr>
              <w:tabs>
                <w:tab w:val="left" w:pos="567"/>
              </w:tabs>
              <w:spacing w:after="0" w:line="240" w:lineRule="auto"/>
              <w:jc w:val="both"/>
              <w:rPr>
                <w:rFonts w:ascii="Times New Roman" w:hAnsi="Times New Roman"/>
                <w:i/>
                <w:sz w:val="28"/>
                <w:szCs w:val="28"/>
                <w:lang w:val="kk-KZ"/>
              </w:rPr>
            </w:pPr>
            <w:r w:rsidRPr="00D87255">
              <w:rPr>
                <w:rFonts w:ascii="Times New Roman" w:hAnsi="Times New Roman"/>
                <w:i/>
                <w:sz w:val="28"/>
                <w:szCs w:val="28"/>
                <w:lang w:val="kk-KZ"/>
              </w:rPr>
              <w:t>2</w:t>
            </w:r>
            <w:r w:rsidR="009B3B2E" w:rsidRPr="00D87255">
              <w:rPr>
                <w:rFonts w:ascii="Times New Roman" w:hAnsi="Times New Roman"/>
                <w:i/>
                <w:sz w:val="28"/>
                <w:szCs w:val="28"/>
                <w:lang w:val="kk-KZ"/>
              </w:rPr>
              <w:t>студент</w:t>
            </w:r>
          </w:p>
        </w:tc>
      </w:tr>
    </w:tbl>
    <w:p w:rsidR="00B641DC" w:rsidRPr="000E48D3" w:rsidRDefault="00B641DC" w:rsidP="00F45408">
      <w:pPr>
        <w:spacing w:after="0" w:line="240" w:lineRule="auto"/>
        <w:ind w:firstLine="567"/>
        <w:jc w:val="both"/>
        <w:rPr>
          <w:rFonts w:ascii="Times New Roman" w:hAnsi="Times New Roman"/>
          <w:bCs/>
          <w:sz w:val="28"/>
          <w:szCs w:val="28"/>
          <w:lang w:val="kk-KZ"/>
        </w:rPr>
      </w:pPr>
    </w:p>
    <w:p w:rsidR="0056731C" w:rsidRPr="000E48D3" w:rsidRDefault="00397398" w:rsidP="00F45408">
      <w:pPr>
        <w:spacing w:after="0" w:line="240" w:lineRule="auto"/>
        <w:ind w:firstLine="567"/>
        <w:jc w:val="both"/>
        <w:rPr>
          <w:rFonts w:ascii="Times New Roman" w:hAnsi="Times New Roman"/>
          <w:bCs/>
          <w:sz w:val="28"/>
          <w:szCs w:val="28"/>
          <w:lang w:val="kk-KZ"/>
        </w:rPr>
      </w:pPr>
      <w:r w:rsidRPr="000E48D3">
        <w:rPr>
          <w:rFonts w:ascii="Times New Roman" w:hAnsi="Times New Roman"/>
          <w:bCs/>
          <w:sz w:val="28"/>
          <w:szCs w:val="28"/>
          <w:lang w:val="kk-KZ"/>
        </w:rPr>
        <w:t xml:space="preserve">Көркем мәтінге жасаған интерпретациясылар ақпараттық-коммуникациялық технологиялар арқылы жарыққа шығаруды көздейтін тапсырмалар да өте нәтижелі болды. </w:t>
      </w:r>
      <w:r w:rsidR="0056731C" w:rsidRPr="000E48D3">
        <w:rPr>
          <w:rFonts w:ascii="Times New Roman" w:hAnsi="Times New Roman"/>
          <w:bCs/>
          <w:sz w:val="28"/>
          <w:szCs w:val="28"/>
          <w:lang w:val="kk-KZ"/>
        </w:rPr>
        <w:t>АКТ-ны қолдана отырып интерпретациялауға төмендегідей жұмыс түрлері ұсынылды:</w:t>
      </w:r>
    </w:p>
    <w:p w:rsidR="0056731C" w:rsidRPr="000E48D3" w:rsidRDefault="00397398" w:rsidP="00E63E06">
      <w:pPr>
        <w:pStyle w:val="a3"/>
        <w:numPr>
          <w:ilvl w:val="0"/>
          <w:numId w:val="52"/>
        </w:numPr>
        <w:spacing w:after="0" w:line="240" w:lineRule="auto"/>
        <w:ind w:left="0" w:firstLine="567"/>
        <w:jc w:val="both"/>
        <w:rPr>
          <w:rFonts w:ascii="Times New Roman" w:hAnsi="Times New Roman"/>
          <w:sz w:val="28"/>
          <w:szCs w:val="28"/>
          <w:lang w:val="kk-KZ"/>
        </w:rPr>
      </w:pPr>
      <w:r w:rsidRPr="000E48D3">
        <w:rPr>
          <w:rFonts w:ascii="Times New Roman" w:hAnsi="Times New Roman"/>
          <w:bCs/>
          <w:sz w:val="28"/>
          <w:szCs w:val="28"/>
          <w:lang w:val="kk-KZ"/>
        </w:rPr>
        <w:t>Абай өлеңін</w:t>
      </w:r>
      <w:r w:rsidR="0056731C" w:rsidRPr="000E48D3">
        <w:rPr>
          <w:rFonts w:ascii="Times New Roman" w:hAnsi="Times New Roman"/>
          <w:bCs/>
          <w:sz w:val="28"/>
          <w:szCs w:val="28"/>
          <w:lang w:val="kk-KZ"/>
        </w:rPr>
        <w:t xml:space="preserve">е жасалған </w:t>
      </w:r>
      <w:r w:rsidRPr="000E48D3">
        <w:rPr>
          <w:rFonts w:ascii="Times New Roman" w:hAnsi="Times New Roman"/>
          <w:bCs/>
          <w:sz w:val="28"/>
          <w:szCs w:val="28"/>
          <w:lang w:val="kk-KZ"/>
        </w:rPr>
        <w:t>интерпретация</w:t>
      </w:r>
      <w:r w:rsidR="0056731C" w:rsidRPr="000E48D3">
        <w:rPr>
          <w:rFonts w:ascii="Times New Roman" w:hAnsi="Times New Roman"/>
          <w:bCs/>
          <w:sz w:val="28"/>
          <w:szCs w:val="28"/>
          <w:lang w:val="kk-KZ"/>
        </w:rPr>
        <w:t xml:space="preserve"> негізінде</w:t>
      </w:r>
      <w:r w:rsidRPr="000E48D3">
        <w:rPr>
          <w:rFonts w:ascii="Times New Roman" w:hAnsi="Times New Roman"/>
          <w:bCs/>
          <w:sz w:val="28"/>
          <w:szCs w:val="28"/>
          <w:lang w:val="kk-KZ"/>
        </w:rPr>
        <w:t xml:space="preserve"> бүгінгі күннің өзекті мәселелерін арқау е</w:t>
      </w:r>
      <w:r w:rsidR="0056731C" w:rsidRPr="000E48D3">
        <w:rPr>
          <w:rFonts w:ascii="Times New Roman" w:hAnsi="Times New Roman"/>
          <w:bCs/>
          <w:sz w:val="28"/>
          <w:szCs w:val="28"/>
          <w:lang w:val="kk-KZ"/>
        </w:rPr>
        <w:t>тетін онлайн-тренинг;</w:t>
      </w:r>
    </w:p>
    <w:p w:rsidR="00A54F70" w:rsidRPr="000E48D3" w:rsidRDefault="0056731C" w:rsidP="00E63E06">
      <w:pPr>
        <w:pStyle w:val="a3"/>
        <w:numPr>
          <w:ilvl w:val="0"/>
          <w:numId w:val="52"/>
        </w:numPr>
        <w:spacing w:after="0" w:line="240" w:lineRule="auto"/>
        <w:ind w:left="0" w:firstLine="567"/>
        <w:jc w:val="both"/>
        <w:rPr>
          <w:rFonts w:ascii="Times New Roman" w:hAnsi="Times New Roman"/>
          <w:sz w:val="28"/>
          <w:szCs w:val="28"/>
          <w:lang w:val="kk-KZ"/>
        </w:rPr>
      </w:pPr>
      <w:r w:rsidRPr="000E48D3">
        <w:rPr>
          <w:rFonts w:ascii="Times New Roman" w:hAnsi="Times New Roman"/>
          <w:bCs/>
          <w:sz w:val="28"/>
          <w:szCs w:val="28"/>
          <w:lang w:val="kk-KZ"/>
        </w:rPr>
        <w:t>Абайдың қара сөздерін талқылауға арналған видоеподкаст;</w:t>
      </w:r>
    </w:p>
    <w:p w:rsidR="0056731C" w:rsidRPr="000E48D3" w:rsidRDefault="0056731C" w:rsidP="00E63E06">
      <w:pPr>
        <w:pStyle w:val="a3"/>
        <w:numPr>
          <w:ilvl w:val="0"/>
          <w:numId w:val="52"/>
        </w:numPr>
        <w:spacing w:after="0" w:line="240" w:lineRule="auto"/>
        <w:ind w:left="0" w:firstLine="567"/>
        <w:jc w:val="both"/>
        <w:rPr>
          <w:rFonts w:ascii="Times New Roman" w:hAnsi="Times New Roman"/>
          <w:sz w:val="28"/>
          <w:szCs w:val="28"/>
          <w:lang w:val="kk-KZ"/>
        </w:rPr>
      </w:pPr>
      <w:r w:rsidRPr="000E48D3">
        <w:rPr>
          <w:rFonts w:ascii="Times New Roman" w:hAnsi="Times New Roman"/>
          <w:bCs/>
          <w:sz w:val="28"/>
          <w:szCs w:val="28"/>
          <w:lang w:val="kk-KZ"/>
        </w:rPr>
        <w:t>Гректің Лоакон туралы аңызына жасалған иллюстративті постер;</w:t>
      </w:r>
    </w:p>
    <w:p w:rsidR="0056731C" w:rsidRPr="000E48D3" w:rsidRDefault="00976619" w:rsidP="00E63E06">
      <w:pPr>
        <w:pStyle w:val="a3"/>
        <w:numPr>
          <w:ilvl w:val="0"/>
          <w:numId w:val="5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Алмас Темірбайдың «Уақыт» өлеңі бойынша видеорепортаж;</w:t>
      </w:r>
    </w:p>
    <w:p w:rsidR="00976619" w:rsidRPr="000E48D3" w:rsidRDefault="00976619" w:rsidP="00E63E06">
      <w:pPr>
        <w:pStyle w:val="a3"/>
        <w:numPr>
          <w:ilvl w:val="0"/>
          <w:numId w:val="5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Абайдың 17-қара сөзі бойынша постер;</w:t>
      </w:r>
    </w:p>
    <w:p w:rsidR="00976619" w:rsidRDefault="00976619" w:rsidP="00E63E06">
      <w:pPr>
        <w:pStyle w:val="a3"/>
        <w:numPr>
          <w:ilvl w:val="0"/>
          <w:numId w:val="52"/>
        </w:numPr>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Абай бейнесін қылқаламмен картинаға түсіріп, отыз үшінші қара сөзі бойынша </w:t>
      </w:r>
      <w:r w:rsidR="00BE754D" w:rsidRPr="000E48D3">
        <w:rPr>
          <w:rFonts w:ascii="Times New Roman" w:hAnsi="Times New Roman"/>
          <w:sz w:val="28"/>
          <w:szCs w:val="28"/>
          <w:lang w:val="kk-KZ"/>
        </w:rPr>
        <w:t>видеоинтерпретация</w:t>
      </w:r>
      <w:r w:rsidR="001411B8">
        <w:rPr>
          <w:rFonts w:ascii="Times New Roman" w:hAnsi="Times New Roman"/>
          <w:sz w:val="28"/>
          <w:szCs w:val="28"/>
          <w:lang w:val="kk-KZ"/>
        </w:rPr>
        <w:t>;</w:t>
      </w:r>
    </w:p>
    <w:p w:rsidR="001411B8" w:rsidRPr="000E48D3" w:rsidRDefault="001411B8" w:rsidP="00E63E06">
      <w:pPr>
        <w:pStyle w:val="a3"/>
        <w:numPr>
          <w:ilvl w:val="0"/>
          <w:numId w:val="52"/>
        </w:numPr>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Жекелеген көркем шығармалар бойынша толық ақпарат беретін және өзіндік интерпретацияларын қамтитын сайт</w:t>
      </w:r>
      <w:r w:rsidRPr="000E48D3">
        <w:rPr>
          <w:rFonts w:ascii="Times New Roman" w:hAnsi="Times New Roman"/>
          <w:sz w:val="28"/>
          <w:szCs w:val="28"/>
          <w:lang w:val="kk-KZ"/>
        </w:rPr>
        <w:t>, т.б.</w:t>
      </w:r>
    </w:p>
    <w:p w:rsidR="00BE754D" w:rsidRPr="000E48D3" w:rsidRDefault="00BE754D"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Толық жұмыс түрлерім</w:t>
      </w:r>
      <w:r w:rsidR="004A4BB8" w:rsidRPr="000E48D3">
        <w:rPr>
          <w:rFonts w:ascii="Times New Roman" w:hAnsi="Times New Roman"/>
          <w:sz w:val="28"/>
          <w:szCs w:val="28"/>
          <w:lang w:val="kk-KZ"/>
        </w:rPr>
        <w:t>е</w:t>
      </w:r>
      <w:r w:rsidR="00127CAD">
        <w:rPr>
          <w:rFonts w:ascii="Times New Roman" w:hAnsi="Times New Roman"/>
          <w:sz w:val="28"/>
          <w:szCs w:val="28"/>
          <w:lang w:val="kk-KZ"/>
        </w:rPr>
        <w:t>н қосымшадан</w:t>
      </w:r>
      <w:r w:rsidR="002917E1" w:rsidRPr="000E48D3">
        <w:rPr>
          <w:rFonts w:ascii="Times New Roman" w:hAnsi="Times New Roman"/>
          <w:sz w:val="28"/>
          <w:szCs w:val="28"/>
          <w:lang w:val="kk-KZ"/>
        </w:rPr>
        <w:t xml:space="preserve"> (Қосымша </w:t>
      </w:r>
      <w:r w:rsidR="00127CAD">
        <w:rPr>
          <w:rFonts w:ascii="Times New Roman" w:hAnsi="Times New Roman"/>
          <w:sz w:val="28"/>
          <w:szCs w:val="28"/>
          <w:lang w:val="kk-KZ"/>
        </w:rPr>
        <w:t>Г</w:t>
      </w:r>
      <w:r w:rsidR="002917E1" w:rsidRPr="000E48D3">
        <w:rPr>
          <w:rFonts w:ascii="Times New Roman" w:hAnsi="Times New Roman"/>
          <w:sz w:val="28"/>
          <w:szCs w:val="28"/>
          <w:lang w:val="kk-KZ"/>
        </w:rPr>
        <w:t>)</w:t>
      </w:r>
      <w:r w:rsidRPr="000E48D3">
        <w:rPr>
          <w:rFonts w:ascii="Times New Roman" w:hAnsi="Times New Roman"/>
          <w:sz w:val="28"/>
          <w:szCs w:val="28"/>
          <w:lang w:val="kk-KZ"/>
        </w:rPr>
        <w:t xml:space="preserve"> танысуға болады. </w:t>
      </w:r>
    </w:p>
    <w:p w:rsidR="00114685" w:rsidRPr="000E48D3" w:rsidRDefault="002917E1" w:rsidP="00B641DC">
      <w:pPr>
        <w:tabs>
          <w:tab w:val="left" w:pos="567"/>
        </w:tabs>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ab/>
      </w:r>
      <w:r w:rsidR="00114685" w:rsidRPr="000E48D3">
        <w:rPr>
          <w:rFonts w:ascii="Times New Roman" w:hAnsi="Times New Roman"/>
          <w:sz w:val="28"/>
          <w:lang w:val="kk-KZ"/>
        </w:rPr>
        <w:t>Студенттердің ғ</w:t>
      </w:r>
      <w:r w:rsidR="00114685" w:rsidRPr="000E48D3">
        <w:rPr>
          <w:rFonts w:ascii="Times New Roman" w:hAnsi="Times New Roman"/>
          <w:bCs/>
          <w:sz w:val="28"/>
          <w:szCs w:val="28"/>
          <w:lang w:val="kk-KZ"/>
        </w:rPr>
        <w:t xml:space="preserve">ылыми шығармашылық мүмкіндіктерін дамытуға арналған </w:t>
      </w:r>
      <w:r w:rsidR="00114685" w:rsidRPr="000E48D3">
        <w:rPr>
          <w:rFonts w:ascii="Times New Roman" w:hAnsi="Times New Roman"/>
          <w:sz w:val="28"/>
          <w:szCs w:val="28"/>
          <w:lang w:val="kk-KZ"/>
        </w:rPr>
        <w:t xml:space="preserve">тезис түзу, аргументтер таңдау, автор ойын қуаттау тапсырмалары мен </w:t>
      </w:r>
      <w:r w:rsidR="00114685" w:rsidRPr="000E48D3">
        <w:rPr>
          <w:rFonts w:ascii="Times New Roman" w:hAnsi="Times New Roman"/>
          <w:bCs/>
          <w:sz w:val="28"/>
          <w:szCs w:val="28"/>
          <w:lang w:val="kk-KZ"/>
        </w:rPr>
        <w:t xml:space="preserve">креативті ойлауын дамытуға арналған </w:t>
      </w:r>
      <w:r w:rsidR="00114685" w:rsidRPr="000E48D3">
        <w:rPr>
          <w:rFonts w:ascii="Times New Roman" w:hAnsi="Times New Roman"/>
          <w:sz w:val="28"/>
          <w:szCs w:val="28"/>
          <w:lang w:val="kk-KZ"/>
        </w:rPr>
        <w:t xml:space="preserve">инсерт, екі жақты күнделік, қанатты өлең; өңделген өлең; синквейн, т.б. </w:t>
      </w:r>
      <w:r w:rsidR="00114685" w:rsidRPr="000E48D3">
        <w:rPr>
          <w:rFonts w:ascii="Times New Roman" w:hAnsi="Times New Roman"/>
          <w:bCs/>
          <w:sz w:val="28"/>
          <w:szCs w:val="28"/>
          <w:lang w:val="kk-KZ"/>
        </w:rPr>
        <w:t>тапсырмалар</w:t>
      </w:r>
      <w:r w:rsidR="00114685" w:rsidRPr="000E48D3">
        <w:rPr>
          <w:rFonts w:ascii="Times New Roman" w:hAnsi="Times New Roman"/>
          <w:sz w:val="28"/>
          <w:szCs w:val="28"/>
          <w:lang w:val="kk-KZ"/>
        </w:rPr>
        <w:t xml:space="preserve"> мен әдеби ойындар студенттердің шығармашығын көркем шығарманы түйсініп-түсінуіне, сол арқылы шығармашылық қабілетін шыңдай түсіне ықпал етті.</w:t>
      </w:r>
    </w:p>
    <w:p w:rsidR="00114685" w:rsidRPr="000E48D3" w:rsidRDefault="00114685"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Сондай-ақ, </w:t>
      </w:r>
      <w:r w:rsidR="00B641DC" w:rsidRPr="000E48D3">
        <w:rPr>
          <w:rFonts w:ascii="Times New Roman" w:hAnsi="Times New Roman"/>
          <w:sz w:val="28"/>
          <w:lang w:val="kk-KZ"/>
        </w:rPr>
        <w:t>«</w:t>
      </w:r>
      <w:r w:rsidR="00B641DC" w:rsidRPr="000E48D3">
        <w:rPr>
          <w:rFonts w:ascii="Times New Roman" w:hAnsi="Times New Roman"/>
          <w:sz w:val="28"/>
          <w:szCs w:val="28"/>
          <w:lang w:val="kk-KZ"/>
        </w:rPr>
        <w:t xml:space="preserve">Интерпретация арқылы студенттердің шығармашылық </w:t>
      </w:r>
      <w:r w:rsidR="00E12113">
        <w:rPr>
          <w:rFonts w:ascii="Times New Roman" w:hAnsi="Times New Roman"/>
          <w:sz w:val="28"/>
          <w:szCs w:val="28"/>
          <w:lang w:val="kk-KZ"/>
        </w:rPr>
        <w:t>құзырет</w:t>
      </w:r>
      <w:r w:rsidR="00B641DC" w:rsidRPr="000E48D3">
        <w:rPr>
          <w:rFonts w:ascii="Times New Roman" w:hAnsi="Times New Roman"/>
          <w:sz w:val="28"/>
          <w:szCs w:val="28"/>
          <w:lang w:val="kk-KZ"/>
        </w:rPr>
        <w:t xml:space="preserve">ін дамыту әдістері» </w:t>
      </w:r>
      <w:r w:rsidRPr="000E48D3">
        <w:rPr>
          <w:rFonts w:ascii="Times New Roman" w:hAnsi="Times New Roman"/>
          <w:sz w:val="28"/>
          <w:lang w:val="kk-KZ"/>
        </w:rPr>
        <w:t xml:space="preserve"> бөлім</w:t>
      </w:r>
      <w:r w:rsidR="00B641DC" w:rsidRPr="000E48D3">
        <w:rPr>
          <w:rFonts w:ascii="Times New Roman" w:hAnsi="Times New Roman"/>
          <w:sz w:val="28"/>
          <w:lang w:val="kk-KZ"/>
        </w:rPr>
        <w:t>ін</w:t>
      </w:r>
      <w:r w:rsidRPr="000E48D3">
        <w:rPr>
          <w:rFonts w:ascii="Times New Roman" w:hAnsi="Times New Roman"/>
          <w:sz w:val="28"/>
          <w:lang w:val="kk-KZ"/>
        </w:rPr>
        <w:t xml:space="preserve">де көрсетілген әдіс-тәсілдер мен тапсырмалар да толықтай дерлік қалыптастыру эксперименті кезінде қолданылып, студенттердің шығармашылық белсенділігін арттырға септігін тигізді. </w:t>
      </w:r>
    </w:p>
    <w:p w:rsidR="002D04EF" w:rsidRPr="000E48D3" w:rsidRDefault="00114685"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Эксперимент жұмыстарының үшінші кезеңінде қолданылған әдістер мен </w:t>
      </w:r>
      <w:r w:rsidR="002D04EF" w:rsidRPr="000E48D3">
        <w:rPr>
          <w:rFonts w:ascii="Times New Roman" w:hAnsi="Times New Roman"/>
          <w:sz w:val="28"/>
          <w:lang w:val="kk-KZ"/>
        </w:rPr>
        <w:t xml:space="preserve">тапсырмалардың нәтижесін анықтау мақсатында </w:t>
      </w:r>
      <w:r w:rsidR="002D04EF" w:rsidRPr="000E48D3">
        <w:rPr>
          <w:rFonts w:ascii="Times New Roman" w:hAnsi="Times New Roman"/>
          <w:b/>
          <w:sz w:val="28"/>
          <w:lang w:val="kk-KZ"/>
        </w:rPr>
        <w:t>қорытынды эксперимент</w:t>
      </w:r>
      <w:r w:rsidR="002D04EF" w:rsidRPr="000E48D3">
        <w:rPr>
          <w:rFonts w:ascii="Times New Roman" w:hAnsi="Times New Roman"/>
          <w:sz w:val="28"/>
          <w:lang w:val="kk-KZ"/>
        </w:rPr>
        <w:t xml:space="preserve"> жұмыстары жүргізілді. Қорытынды эксперименттің мақсаты қалыптастыру экспериментінің нәтижелі болғанын анықтау, бақылау табы мен эксперимент топтарының шығармашылық жетістіктерін, оқырмандық сауаттылығын, түсіну-интерпретациялау дағдыларын салыстыра талдау жасау. </w:t>
      </w:r>
    </w:p>
    <w:p w:rsidR="00B51A81" w:rsidRDefault="002D04EF"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Қорытынды эсперимент барысында ең алдымен студенттердің шығармашылық белсенділіктері мен өзіндік  тұлғалық рефлексиясын анықтау мақсатында </w:t>
      </w:r>
      <w:r w:rsidR="001C0233" w:rsidRPr="000E48D3">
        <w:rPr>
          <w:rFonts w:ascii="Times New Roman" w:hAnsi="Times New Roman"/>
          <w:sz w:val="28"/>
          <w:lang w:val="kk-KZ"/>
        </w:rPr>
        <w:t>өзін-</w:t>
      </w:r>
      <w:r w:rsidR="00500465" w:rsidRPr="000E48D3">
        <w:rPr>
          <w:rFonts w:ascii="Times New Roman" w:hAnsi="Times New Roman"/>
          <w:sz w:val="28"/>
          <w:lang w:val="kk-KZ"/>
        </w:rPr>
        <w:t>өзі бағалау сауалнамасы</w:t>
      </w:r>
      <w:r w:rsidR="001C0233" w:rsidRPr="000E48D3">
        <w:rPr>
          <w:rFonts w:ascii="Times New Roman" w:hAnsi="Times New Roman"/>
          <w:sz w:val="28"/>
          <w:lang w:val="kk-KZ"/>
        </w:rPr>
        <w:t xml:space="preserve"> қайта</w:t>
      </w:r>
      <w:r w:rsidR="00500465" w:rsidRPr="000E48D3">
        <w:rPr>
          <w:rFonts w:ascii="Times New Roman" w:hAnsi="Times New Roman"/>
          <w:sz w:val="28"/>
          <w:lang w:val="kk-KZ"/>
        </w:rPr>
        <w:t xml:space="preserve"> алынды. </w:t>
      </w:r>
      <w:r w:rsidRPr="000E48D3">
        <w:rPr>
          <w:rFonts w:ascii="Times New Roman" w:hAnsi="Times New Roman"/>
          <w:sz w:val="28"/>
          <w:lang w:val="kk-KZ"/>
        </w:rPr>
        <w:t>Нәтижесі төмендегідей:</w:t>
      </w:r>
    </w:p>
    <w:p w:rsidR="00D87255" w:rsidRDefault="00D87255" w:rsidP="00D87255">
      <w:pPr>
        <w:spacing w:after="0" w:line="240" w:lineRule="auto"/>
        <w:ind w:firstLine="567"/>
        <w:jc w:val="both"/>
        <w:rPr>
          <w:rFonts w:ascii="Times New Roman" w:hAnsi="Times New Roman"/>
          <w:i/>
          <w:sz w:val="28"/>
          <w:lang w:val="kk-KZ"/>
        </w:rPr>
      </w:pPr>
      <w:r>
        <w:rPr>
          <w:rFonts w:ascii="Times New Roman" w:hAnsi="Times New Roman"/>
          <w:i/>
          <w:sz w:val="28"/>
          <w:lang w:val="kk-KZ"/>
        </w:rPr>
        <w:t>18</w:t>
      </w:r>
      <w:r w:rsidR="004A4BB8" w:rsidRPr="000E48D3">
        <w:rPr>
          <w:rFonts w:ascii="Times New Roman" w:hAnsi="Times New Roman"/>
          <w:i/>
          <w:sz w:val="28"/>
          <w:lang w:val="kk-KZ"/>
        </w:rPr>
        <w:t>-</w:t>
      </w:r>
      <w:r w:rsidR="00991501" w:rsidRPr="000E48D3">
        <w:rPr>
          <w:rFonts w:ascii="Times New Roman" w:hAnsi="Times New Roman"/>
          <w:i/>
          <w:sz w:val="28"/>
          <w:lang w:val="kk-KZ"/>
        </w:rPr>
        <w:t>кесте. Өзін-өзі бағалау сауалнамасының нәтижелері</w:t>
      </w:r>
    </w:p>
    <w:p w:rsidR="00745FEB" w:rsidRPr="000E48D3" w:rsidRDefault="00745FEB" w:rsidP="00D87255">
      <w:pPr>
        <w:spacing w:after="0" w:line="240" w:lineRule="auto"/>
        <w:ind w:firstLine="567"/>
        <w:jc w:val="both"/>
        <w:rPr>
          <w:rFonts w:ascii="Times New Roman" w:hAnsi="Times New Roman"/>
          <w:i/>
          <w:sz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9"/>
        <w:gridCol w:w="1275"/>
        <w:gridCol w:w="851"/>
        <w:gridCol w:w="1134"/>
        <w:gridCol w:w="1276"/>
        <w:gridCol w:w="850"/>
        <w:gridCol w:w="1099"/>
      </w:tblGrid>
      <w:tr w:rsidR="007007FA" w:rsidRPr="000E48D3" w:rsidTr="003B39AF">
        <w:tc>
          <w:tcPr>
            <w:tcW w:w="3369" w:type="dxa"/>
            <w:vMerge w:val="restart"/>
          </w:tcPr>
          <w:p w:rsidR="001C0233" w:rsidRPr="000E48D3" w:rsidRDefault="001C0233"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Шығармашылық </w:t>
            </w:r>
            <w:r w:rsidR="00E12113">
              <w:rPr>
                <w:rFonts w:ascii="Times New Roman" w:hAnsi="Times New Roman"/>
                <w:sz w:val="28"/>
                <w:lang w:val="kk-KZ"/>
              </w:rPr>
              <w:t>құзырет</w:t>
            </w:r>
            <w:r w:rsidRPr="000E48D3">
              <w:rPr>
                <w:rFonts w:ascii="Times New Roman" w:hAnsi="Times New Roman"/>
                <w:sz w:val="28"/>
                <w:lang w:val="kk-KZ"/>
              </w:rPr>
              <w:t>тілік критерийлері</w:t>
            </w:r>
          </w:p>
        </w:tc>
        <w:tc>
          <w:tcPr>
            <w:tcW w:w="3260" w:type="dxa"/>
            <w:gridSpan w:val="3"/>
          </w:tcPr>
          <w:p w:rsidR="001C0233" w:rsidRPr="000E48D3" w:rsidRDefault="00044916"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Бақылау тобының көрсеткіштері</w:t>
            </w:r>
          </w:p>
        </w:tc>
        <w:tc>
          <w:tcPr>
            <w:tcW w:w="3225" w:type="dxa"/>
            <w:gridSpan w:val="3"/>
          </w:tcPr>
          <w:p w:rsidR="001C0233" w:rsidRPr="000E48D3" w:rsidRDefault="00044916"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Эксперимент тобының көрсеткіштері</w:t>
            </w:r>
          </w:p>
        </w:tc>
      </w:tr>
      <w:tr w:rsidR="007007FA" w:rsidRPr="000E48D3" w:rsidTr="003B39AF">
        <w:tc>
          <w:tcPr>
            <w:tcW w:w="3369" w:type="dxa"/>
            <w:vMerge/>
          </w:tcPr>
          <w:p w:rsidR="001C0233" w:rsidRPr="000E48D3" w:rsidRDefault="001C0233" w:rsidP="00F45408">
            <w:pPr>
              <w:spacing w:after="0" w:line="240" w:lineRule="auto"/>
              <w:ind w:firstLine="567"/>
              <w:jc w:val="both"/>
              <w:rPr>
                <w:rFonts w:ascii="Times New Roman" w:hAnsi="Times New Roman"/>
                <w:sz w:val="28"/>
                <w:lang w:val="kk-KZ"/>
              </w:rPr>
            </w:pPr>
          </w:p>
        </w:tc>
        <w:tc>
          <w:tcPr>
            <w:tcW w:w="1275" w:type="dxa"/>
          </w:tcPr>
          <w:p w:rsidR="001C0233" w:rsidRPr="000E48D3" w:rsidRDefault="001C0233"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Жоғары</w:t>
            </w:r>
          </w:p>
        </w:tc>
        <w:tc>
          <w:tcPr>
            <w:tcW w:w="851" w:type="dxa"/>
          </w:tcPr>
          <w:p w:rsidR="001C0233" w:rsidRPr="000E48D3" w:rsidRDefault="001C0233"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Орта</w:t>
            </w:r>
          </w:p>
        </w:tc>
        <w:tc>
          <w:tcPr>
            <w:tcW w:w="1134" w:type="dxa"/>
          </w:tcPr>
          <w:p w:rsidR="001C0233" w:rsidRPr="000E48D3" w:rsidRDefault="001C0233"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Төмен</w:t>
            </w:r>
          </w:p>
        </w:tc>
        <w:tc>
          <w:tcPr>
            <w:tcW w:w="1276" w:type="dxa"/>
          </w:tcPr>
          <w:p w:rsidR="001C0233" w:rsidRPr="000E48D3" w:rsidRDefault="001C0233"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 xml:space="preserve">Жоғары </w:t>
            </w:r>
          </w:p>
        </w:tc>
        <w:tc>
          <w:tcPr>
            <w:tcW w:w="850" w:type="dxa"/>
          </w:tcPr>
          <w:p w:rsidR="001C0233" w:rsidRPr="000E48D3" w:rsidRDefault="001C0233"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 xml:space="preserve">Орта </w:t>
            </w:r>
          </w:p>
        </w:tc>
        <w:tc>
          <w:tcPr>
            <w:tcW w:w="1099" w:type="dxa"/>
          </w:tcPr>
          <w:p w:rsidR="001C0233" w:rsidRPr="000E48D3" w:rsidRDefault="001C0233"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Төмен</w:t>
            </w:r>
          </w:p>
        </w:tc>
      </w:tr>
      <w:tr w:rsidR="007007FA" w:rsidRPr="000E48D3" w:rsidTr="003B39AF">
        <w:tc>
          <w:tcPr>
            <w:tcW w:w="3369" w:type="dxa"/>
          </w:tcPr>
          <w:p w:rsidR="001C0233" w:rsidRPr="000E48D3" w:rsidRDefault="001C0233" w:rsidP="00F45408">
            <w:pPr>
              <w:spacing w:after="0" w:line="240" w:lineRule="auto"/>
              <w:jc w:val="both"/>
              <w:rPr>
                <w:rFonts w:ascii="Times New Roman" w:hAnsi="Times New Roman"/>
                <w:sz w:val="28"/>
                <w:lang w:val="kk-KZ"/>
              </w:rPr>
            </w:pPr>
            <w:r w:rsidRPr="000E48D3">
              <w:rPr>
                <w:rFonts w:ascii="Times New Roman" w:hAnsi="Times New Roman"/>
                <w:sz w:val="28"/>
                <w:lang w:val="kk-KZ"/>
              </w:rPr>
              <w:t>Өздігінен дамуға, өздігінен білім алуға деген ұмтылыс. Жеке шығармашылықпен айналысуға құштарлық</w:t>
            </w:r>
          </w:p>
        </w:tc>
        <w:tc>
          <w:tcPr>
            <w:tcW w:w="1275" w:type="dxa"/>
          </w:tcPr>
          <w:p w:rsidR="001C0233"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kk-KZ"/>
              </w:rPr>
              <w:t>39</w:t>
            </w:r>
            <w:r w:rsidRPr="000E48D3">
              <w:rPr>
                <w:rFonts w:ascii="Times New Roman" w:hAnsi="Times New Roman"/>
                <w:sz w:val="28"/>
                <w:lang w:val="en-US"/>
              </w:rPr>
              <w:t>%</w:t>
            </w:r>
          </w:p>
        </w:tc>
        <w:tc>
          <w:tcPr>
            <w:tcW w:w="851" w:type="dxa"/>
          </w:tcPr>
          <w:p w:rsidR="001C0233"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kk-KZ"/>
              </w:rPr>
              <w:t>61</w:t>
            </w:r>
            <w:r w:rsidRPr="000E48D3">
              <w:rPr>
                <w:rFonts w:ascii="Times New Roman" w:hAnsi="Times New Roman"/>
                <w:sz w:val="28"/>
                <w:lang w:val="en-US"/>
              </w:rPr>
              <w:t>%</w:t>
            </w:r>
          </w:p>
        </w:tc>
        <w:tc>
          <w:tcPr>
            <w:tcW w:w="1134" w:type="dxa"/>
          </w:tcPr>
          <w:p w:rsidR="001C0233"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kk-KZ"/>
              </w:rPr>
              <w:t>6</w:t>
            </w:r>
            <w:r w:rsidRPr="000E48D3">
              <w:rPr>
                <w:rFonts w:ascii="Times New Roman" w:hAnsi="Times New Roman"/>
                <w:sz w:val="28"/>
                <w:lang w:val="en-US"/>
              </w:rPr>
              <w:t>%</w:t>
            </w:r>
          </w:p>
        </w:tc>
        <w:tc>
          <w:tcPr>
            <w:tcW w:w="1276" w:type="dxa"/>
          </w:tcPr>
          <w:p w:rsidR="001C0233"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47%</w:t>
            </w:r>
          </w:p>
        </w:tc>
        <w:tc>
          <w:tcPr>
            <w:tcW w:w="850" w:type="dxa"/>
          </w:tcPr>
          <w:p w:rsidR="001C0233"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53%</w:t>
            </w:r>
          </w:p>
        </w:tc>
        <w:tc>
          <w:tcPr>
            <w:tcW w:w="1099" w:type="dxa"/>
          </w:tcPr>
          <w:p w:rsidR="001C0233"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w:t>
            </w:r>
          </w:p>
        </w:tc>
      </w:tr>
      <w:tr w:rsidR="007007FA" w:rsidRPr="000E48D3" w:rsidTr="003B39AF">
        <w:tc>
          <w:tcPr>
            <w:tcW w:w="3369" w:type="dxa"/>
          </w:tcPr>
          <w:p w:rsidR="001C0233" w:rsidRPr="000E48D3" w:rsidRDefault="001C0233" w:rsidP="00F45408">
            <w:pPr>
              <w:spacing w:after="0" w:line="240" w:lineRule="auto"/>
              <w:jc w:val="both"/>
              <w:rPr>
                <w:rFonts w:ascii="Times New Roman" w:hAnsi="Times New Roman"/>
                <w:sz w:val="28"/>
                <w:lang w:val="kk-KZ"/>
              </w:rPr>
            </w:pPr>
            <w:r w:rsidRPr="000E48D3">
              <w:rPr>
                <w:rFonts w:ascii="Times New Roman" w:hAnsi="Times New Roman"/>
                <w:sz w:val="28"/>
                <w:lang w:val="kk-KZ"/>
              </w:rPr>
              <w:t>Студенттің шығармашылық міндетті анықтай алу қабілетінің болуы</w:t>
            </w:r>
          </w:p>
        </w:tc>
        <w:tc>
          <w:tcPr>
            <w:tcW w:w="1275" w:type="dxa"/>
          </w:tcPr>
          <w:p w:rsidR="001C0233"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30%</w:t>
            </w:r>
          </w:p>
        </w:tc>
        <w:tc>
          <w:tcPr>
            <w:tcW w:w="851" w:type="dxa"/>
          </w:tcPr>
          <w:p w:rsidR="001C0233"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65%</w:t>
            </w:r>
          </w:p>
        </w:tc>
        <w:tc>
          <w:tcPr>
            <w:tcW w:w="1134" w:type="dxa"/>
          </w:tcPr>
          <w:p w:rsidR="001C0233"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5%</w:t>
            </w:r>
          </w:p>
        </w:tc>
        <w:tc>
          <w:tcPr>
            <w:tcW w:w="1276" w:type="dxa"/>
          </w:tcPr>
          <w:p w:rsidR="001C0233"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41%</w:t>
            </w:r>
          </w:p>
        </w:tc>
        <w:tc>
          <w:tcPr>
            <w:tcW w:w="850" w:type="dxa"/>
          </w:tcPr>
          <w:p w:rsidR="001C0233"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57%</w:t>
            </w:r>
          </w:p>
        </w:tc>
        <w:tc>
          <w:tcPr>
            <w:tcW w:w="1099" w:type="dxa"/>
          </w:tcPr>
          <w:p w:rsidR="001C0233"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2%</w:t>
            </w:r>
          </w:p>
        </w:tc>
      </w:tr>
      <w:tr w:rsidR="007007FA" w:rsidRPr="000E48D3" w:rsidTr="003B39AF">
        <w:tc>
          <w:tcPr>
            <w:tcW w:w="3369" w:type="dxa"/>
          </w:tcPr>
          <w:p w:rsidR="007007FA" w:rsidRPr="000E48D3" w:rsidRDefault="007007FA" w:rsidP="00F45408">
            <w:pPr>
              <w:spacing w:after="0" w:line="240" w:lineRule="auto"/>
              <w:jc w:val="both"/>
              <w:rPr>
                <w:rFonts w:ascii="Times New Roman" w:hAnsi="Times New Roman"/>
                <w:sz w:val="28"/>
                <w:lang w:val="kk-KZ"/>
              </w:rPr>
            </w:pPr>
            <w:r w:rsidRPr="000E48D3">
              <w:rPr>
                <w:rFonts w:ascii="Times New Roman" w:hAnsi="Times New Roman"/>
                <w:sz w:val="28"/>
                <w:lang w:val="kk-KZ"/>
              </w:rPr>
              <w:t>Сыни мақала жаза алу қабілеті</w:t>
            </w:r>
          </w:p>
        </w:tc>
        <w:tc>
          <w:tcPr>
            <w:tcW w:w="1275"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15%</w:t>
            </w:r>
          </w:p>
        </w:tc>
        <w:tc>
          <w:tcPr>
            <w:tcW w:w="851"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47%</w:t>
            </w:r>
          </w:p>
        </w:tc>
        <w:tc>
          <w:tcPr>
            <w:tcW w:w="1134"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38%</w:t>
            </w:r>
          </w:p>
        </w:tc>
        <w:tc>
          <w:tcPr>
            <w:tcW w:w="1276"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33%</w:t>
            </w:r>
          </w:p>
        </w:tc>
        <w:tc>
          <w:tcPr>
            <w:tcW w:w="850"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52%</w:t>
            </w:r>
          </w:p>
        </w:tc>
        <w:tc>
          <w:tcPr>
            <w:tcW w:w="1099"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15%</w:t>
            </w:r>
          </w:p>
        </w:tc>
      </w:tr>
      <w:tr w:rsidR="007007FA" w:rsidRPr="000E48D3" w:rsidTr="003B39AF">
        <w:tc>
          <w:tcPr>
            <w:tcW w:w="3369" w:type="dxa"/>
          </w:tcPr>
          <w:p w:rsidR="007007FA" w:rsidRPr="000E48D3" w:rsidRDefault="007007FA" w:rsidP="00F45408">
            <w:pPr>
              <w:spacing w:after="0" w:line="240" w:lineRule="auto"/>
              <w:jc w:val="both"/>
              <w:rPr>
                <w:rFonts w:ascii="Times New Roman" w:hAnsi="Times New Roman"/>
                <w:sz w:val="28"/>
                <w:lang w:val="kk-KZ"/>
              </w:rPr>
            </w:pPr>
            <w:r w:rsidRPr="000E48D3">
              <w:rPr>
                <w:rFonts w:ascii="Times New Roman" w:hAnsi="Times New Roman"/>
                <w:sz w:val="28"/>
                <w:lang w:val="kk-KZ"/>
              </w:rPr>
              <w:t>Көркем мәтін түзе алу, әдеби шығармашылық қабілеті</w:t>
            </w:r>
          </w:p>
        </w:tc>
        <w:tc>
          <w:tcPr>
            <w:tcW w:w="1275"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14%</w:t>
            </w:r>
          </w:p>
        </w:tc>
        <w:tc>
          <w:tcPr>
            <w:tcW w:w="851"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50%</w:t>
            </w:r>
          </w:p>
        </w:tc>
        <w:tc>
          <w:tcPr>
            <w:tcW w:w="1134"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36%</w:t>
            </w:r>
          </w:p>
        </w:tc>
        <w:tc>
          <w:tcPr>
            <w:tcW w:w="1276"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37%</w:t>
            </w:r>
          </w:p>
        </w:tc>
        <w:tc>
          <w:tcPr>
            <w:tcW w:w="850"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51%</w:t>
            </w:r>
          </w:p>
        </w:tc>
        <w:tc>
          <w:tcPr>
            <w:tcW w:w="1099"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12%</w:t>
            </w:r>
          </w:p>
        </w:tc>
      </w:tr>
      <w:tr w:rsidR="007007FA" w:rsidRPr="000E48D3" w:rsidTr="003B39AF">
        <w:tc>
          <w:tcPr>
            <w:tcW w:w="3369" w:type="dxa"/>
          </w:tcPr>
          <w:p w:rsidR="007007FA" w:rsidRPr="000E48D3" w:rsidRDefault="007007FA" w:rsidP="00F45408">
            <w:pPr>
              <w:spacing w:after="0" w:line="240" w:lineRule="auto"/>
              <w:jc w:val="both"/>
              <w:rPr>
                <w:rFonts w:ascii="Times New Roman" w:hAnsi="Times New Roman"/>
                <w:sz w:val="28"/>
                <w:lang w:val="kk-KZ"/>
              </w:rPr>
            </w:pPr>
            <w:r w:rsidRPr="000E48D3">
              <w:rPr>
                <w:rFonts w:ascii="Times New Roman" w:hAnsi="Times New Roman"/>
                <w:sz w:val="28"/>
                <w:lang w:val="kk-KZ"/>
              </w:rPr>
              <w:t>Тосын шығармашылық шешім қабылдайтын тұста тиімді әрекет ете алуы</w:t>
            </w:r>
          </w:p>
        </w:tc>
        <w:tc>
          <w:tcPr>
            <w:tcW w:w="1275"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32%</w:t>
            </w:r>
          </w:p>
        </w:tc>
        <w:tc>
          <w:tcPr>
            <w:tcW w:w="851"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62%</w:t>
            </w:r>
          </w:p>
        </w:tc>
        <w:tc>
          <w:tcPr>
            <w:tcW w:w="1134" w:type="dxa"/>
          </w:tcPr>
          <w:p w:rsidR="007007FA" w:rsidRPr="000E48D3" w:rsidRDefault="007007FA"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6%</w:t>
            </w:r>
          </w:p>
        </w:tc>
        <w:tc>
          <w:tcPr>
            <w:tcW w:w="1276"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54%</w:t>
            </w:r>
          </w:p>
        </w:tc>
        <w:tc>
          <w:tcPr>
            <w:tcW w:w="850"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46%</w:t>
            </w:r>
          </w:p>
        </w:tc>
        <w:tc>
          <w:tcPr>
            <w:tcW w:w="1099" w:type="dxa"/>
          </w:tcPr>
          <w:p w:rsidR="007007FA" w:rsidRPr="000E48D3" w:rsidRDefault="00786F97" w:rsidP="00F45408">
            <w:pPr>
              <w:spacing w:after="0" w:line="240" w:lineRule="auto"/>
              <w:ind w:firstLine="33"/>
              <w:jc w:val="both"/>
              <w:rPr>
                <w:rFonts w:ascii="Times New Roman" w:hAnsi="Times New Roman"/>
                <w:sz w:val="28"/>
                <w:lang w:val="en-US"/>
              </w:rPr>
            </w:pPr>
            <w:r w:rsidRPr="000E48D3">
              <w:rPr>
                <w:rFonts w:ascii="Times New Roman" w:hAnsi="Times New Roman"/>
                <w:sz w:val="28"/>
                <w:lang w:val="en-US"/>
              </w:rPr>
              <w:t>-</w:t>
            </w:r>
          </w:p>
        </w:tc>
      </w:tr>
    </w:tbl>
    <w:p w:rsidR="00B641DC" w:rsidRPr="000E48D3" w:rsidRDefault="00B641DC" w:rsidP="00F45408">
      <w:pPr>
        <w:spacing w:after="0" w:line="240" w:lineRule="auto"/>
        <w:ind w:firstLine="567"/>
        <w:jc w:val="both"/>
        <w:rPr>
          <w:rFonts w:ascii="Times New Roman" w:hAnsi="Times New Roman"/>
          <w:sz w:val="28"/>
          <w:lang w:val="kk-KZ"/>
        </w:rPr>
      </w:pPr>
    </w:p>
    <w:p w:rsidR="00987AE9" w:rsidRPr="000E48D3" w:rsidRDefault="00786F97"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Сауалнама нәтижесіне қарасақ, </w:t>
      </w:r>
      <w:r w:rsidR="00044916" w:rsidRPr="000E48D3">
        <w:rPr>
          <w:rFonts w:ascii="Times New Roman" w:hAnsi="Times New Roman"/>
          <w:sz w:val="28"/>
          <w:lang w:val="kk-KZ"/>
        </w:rPr>
        <w:t>эксперимент тобының студенттерін</w:t>
      </w:r>
      <w:r w:rsidRPr="000E48D3">
        <w:rPr>
          <w:rFonts w:ascii="Times New Roman" w:hAnsi="Times New Roman"/>
          <w:sz w:val="28"/>
          <w:lang w:val="kk-KZ"/>
        </w:rPr>
        <w:t>ің өздеріне деген сенім</w:t>
      </w:r>
      <w:r w:rsidR="00987AE9" w:rsidRPr="000E48D3">
        <w:rPr>
          <w:rFonts w:ascii="Times New Roman" w:hAnsi="Times New Roman"/>
          <w:sz w:val="28"/>
          <w:lang w:val="kk-KZ"/>
        </w:rPr>
        <w:t>діліг</w:t>
      </w:r>
      <w:r w:rsidRPr="000E48D3">
        <w:rPr>
          <w:rFonts w:ascii="Times New Roman" w:hAnsi="Times New Roman"/>
          <w:sz w:val="28"/>
          <w:lang w:val="kk-KZ"/>
        </w:rPr>
        <w:t xml:space="preserve">і, шығармашылық жұмыспен айналысуға деген құштарлығы әлдеқайда өскенін байқауға болады. Яғни қалыптастырушы эксперимент шығармашылық </w:t>
      </w:r>
      <w:r w:rsidR="00E12113">
        <w:rPr>
          <w:rFonts w:ascii="Times New Roman" w:hAnsi="Times New Roman"/>
          <w:sz w:val="28"/>
          <w:lang w:val="kk-KZ"/>
        </w:rPr>
        <w:t>құзырет</w:t>
      </w:r>
      <w:r w:rsidRPr="000E48D3">
        <w:rPr>
          <w:rFonts w:ascii="Times New Roman" w:hAnsi="Times New Roman"/>
          <w:sz w:val="28"/>
          <w:lang w:val="kk-KZ"/>
        </w:rPr>
        <w:t xml:space="preserve">тің барлық компоненттерінің </w:t>
      </w:r>
      <w:r w:rsidR="00D35355" w:rsidRPr="000E48D3">
        <w:rPr>
          <w:rFonts w:ascii="Times New Roman" w:hAnsi="Times New Roman"/>
          <w:sz w:val="28"/>
          <w:lang w:val="kk-KZ"/>
        </w:rPr>
        <w:t>жүзеге асуына ықпал ете алғанын көруге болады.</w:t>
      </w:r>
    </w:p>
    <w:p w:rsidR="002D04EF" w:rsidRPr="000E48D3" w:rsidRDefault="002D04EF"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Сондай-ақ, </w:t>
      </w:r>
      <w:r w:rsidR="00987AE9" w:rsidRPr="000E48D3">
        <w:rPr>
          <w:rFonts w:ascii="Times New Roman" w:hAnsi="Times New Roman"/>
          <w:sz w:val="28"/>
          <w:lang w:val="kk-KZ"/>
        </w:rPr>
        <w:t xml:space="preserve">бақылау тобы мен эксперимент тобының шығармашылық деңгейлерін анықтау мақсатында рецензия жазу, көркем шығарманы өнердің өзге түрлеріне </w:t>
      </w:r>
      <w:r w:rsidR="00615A12" w:rsidRPr="000E48D3">
        <w:rPr>
          <w:rFonts w:ascii="Times New Roman" w:hAnsi="Times New Roman"/>
          <w:sz w:val="28"/>
          <w:lang w:val="kk-KZ"/>
        </w:rPr>
        <w:t>немесе</w:t>
      </w:r>
      <w:r w:rsidR="00987AE9" w:rsidRPr="000E48D3">
        <w:rPr>
          <w:rFonts w:ascii="Times New Roman" w:hAnsi="Times New Roman"/>
          <w:sz w:val="28"/>
          <w:lang w:val="kk-KZ"/>
        </w:rPr>
        <w:t xml:space="preserve"> әдебиеттің өзге жанрларына интерпретациялау тапсырмалары алын</w:t>
      </w:r>
      <w:r w:rsidR="000E6CD5" w:rsidRPr="000E48D3">
        <w:rPr>
          <w:rFonts w:ascii="Times New Roman" w:hAnsi="Times New Roman"/>
          <w:sz w:val="28"/>
          <w:lang w:val="kk-KZ"/>
        </w:rPr>
        <w:t>ды.</w:t>
      </w:r>
    </w:p>
    <w:p w:rsidR="006A0009" w:rsidRPr="000E48D3" w:rsidRDefault="00CC03E5"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Рецензия жазу тапсырмасын </w:t>
      </w:r>
      <w:r w:rsidR="006A0009" w:rsidRPr="000E48D3">
        <w:rPr>
          <w:rFonts w:ascii="Times New Roman" w:hAnsi="Times New Roman"/>
          <w:sz w:val="28"/>
          <w:lang w:val="kk-KZ"/>
        </w:rPr>
        <w:t>төмендегідей критери</w:t>
      </w:r>
      <w:r w:rsidRPr="000E48D3">
        <w:rPr>
          <w:rFonts w:ascii="Times New Roman" w:hAnsi="Times New Roman"/>
          <w:sz w:val="28"/>
          <w:lang w:val="kk-KZ"/>
        </w:rPr>
        <w:t>й</w:t>
      </w:r>
      <w:r w:rsidR="006A0009" w:rsidRPr="000E48D3">
        <w:rPr>
          <w:rFonts w:ascii="Times New Roman" w:hAnsi="Times New Roman"/>
          <w:sz w:val="28"/>
          <w:lang w:val="kk-KZ"/>
        </w:rPr>
        <w:t>лерге сәйкес бағалап, қорытынды нәтиже шығардық.</w:t>
      </w:r>
    </w:p>
    <w:tbl>
      <w:tblPr>
        <w:tblW w:w="0" w:type="auto"/>
        <w:shd w:val="clear" w:color="auto" w:fill="B6DDE8"/>
        <w:tblLook w:val="04A0"/>
      </w:tblPr>
      <w:tblGrid>
        <w:gridCol w:w="3652"/>
        <w:gridCol w:w="6202"/>
      </w:tblGrid>
      <w:tr w:rsidR="006A0009" w:rsidRPr="000E48D3" w:rsidTr="00333212">
        <w:trPr>
          <w:trHeight w:val="307"/>
        </w:trPr>
        <w:tc>
          <w:tcPr>
            <w:tcW w:w="3652" w:type="dxa"/>
            <w:vMerge w:val="restart"/>
            <w:shd w:val="clear" w:color="auto" w:fill="B6DDE8"/>
          </w:tcPr>
          <w:p w:rsidR="006A0009"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33" o:spid="_x0000_s1092" type="#_x0000_t32" style="position:absolute;left:0;text-align:left;margin-left:139.05pt;margin-top:12.6pt;width:34.8pt;height:15.4pt;flip:y;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">
                  <v:stroke endarrow="block"/>
                </v:shape>
              </w:pict>
            </w:r>
          </w:p>
          <w:p w:rsidR="00105548"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34" o:spid="_x0000_s1091" type="#_x0000_t32" style="position:absolute;left:0;text-align:left;margin-left:139.05pt;margin-top:11.9pt;width:34.8pt;height:21.0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">
                  <v:stroke endarrow="block"/>
                </v:shape>
              </w:pict>
            </w:r>
            <w:r w:rsidR="006A0009" w:rsidRPr="000E48D3">
              <w:rPr>
                <w:rFonts w:ascii="Times New Roman" w:hAnsi="Times New Roman"/>
                <w:sz w:val="28"/>
                <w:lang w:val="kk-KZ"/>
              </w:rPr>
              <w:t>Авторлық ұстанымды</w:t>
            </w:r>
          </w:p>
          <w:p w:rsidR="006A0009" w:rsidRPr="000E48D3" w:rsidRDefault="00127CAD" w:rsidP="00F45408">
            <w:pPr>
              <w:spacing w:after="0" w:line="240" w:lineRule="auto"/>
              <w:jc w:val="both"/>
              <w:rPr>
                <w:rFonts w:ascii="Times New Roman" w:hAnsi="Times New Roman"/>
                <w:sz w:val="28"/>
                <w:lang w:val="kk-KZ"/>
              </w:rPr>
            </w:pPr>
            <w:r w:rsidRPr="000E48D3">
              <w:rPr>
                <w:rFonts w:ascii="Times New Roman" w:hAnsi="Times New Roman"/>
                <w:sz w:val="28"/>
                <w:lang w:val="kk-KZ"/>
              </w:rPr>
              <w:t>Т</w:t>
            </w:r>
            <w:r w:rsidR="006A0009" w:rsidRPr="000E48D3">
              <w:rPr>
                <w:rFonts w:ascii="Times New Roman" w:hAnsi="Times New Roman"/>
                <w:sz w:val="28"/>
                <w:lang w:val="kk-KZ"/>
              </w:rPr>
              <w:t>үсінуі</w:t>
            </w:r>
          </w:p>
        </w:tc>
        <w:tc>
          <w:tcPr>
            <w:tcW w:w="6202" w:type="dxa"/>
            <w:shd w:val="clear" w:color="auto" w:fill="B6DDE8"/>
          </w:tcPr>
          <w:p w:rsidR="006A0009" w:rsidRPr="000E48D3" w:rsidRDefault="006A0009" w:rsidP="00F45408">
            <w:pPr>
              <w:spacing w:after="0" w:line="240" w:lineRule="auto"/>
              <w:jc w:val="both"/>
              <w:rPr>
                <w:rFonts w:ascii="Times New Roman" w:hAnsi="Times New Roman"/>
                <w:sz w:val="28"/>
                <w:lang w:val="kk-KZ"/>
              </w:rPr>
            </w:pPr>
            <w:r w:rsidRPr="000E48D3">
              <w:rPr>
                <w:rFonts w:ascii="Times New Roman" w:hAnsi="Times New Roman"/>
                <w:sz w:val="28"/>
                <w:lang w:val="kk-KZ"/>
              </w:rPr>
              <w:t>Авторлық ұстанымды толыққанды, дұрыс түсіну</w:t>
            </w:r>
          </w:p>
          <w:p w:rsidR="006A0009" w:rsidRPr="000E48D3" w:rsidRDefault="006A0009" w:rsidP="00F45408">
            <w:pPr>
              <w:spacing w:after="0" w:line="240" w:lineRule="auto"/>
              <w:ind w:firstLine="567"/>
              <w:jc w:val="both"/>
              <w:rPr>
                <w:rFonts w:ascii="Times New Roman" w:hAnsi="Times New Roman"/>
                <w:sz w:val="28"/>
                <w:lang w:val="kk-KZ"/>
              </w:rPr>
            </w:pPr>
          </w:p>
        </w:tc>
      </w:tr>
      <w:tr w:rsidR="006A0009" w:rsidRPr="00E12113" w:rsidTr="00333212">
        <w:trPr>
          <w:trHeight w:val="340"/>
        </w:trPr>
        <w:tc>
          <w:tcPr>
            <w:tcW w:w="3652" w:type="dxa"/>
            <w:vMerge/>
            <w:shd w:val="clear" w:color="auto" w:fill="B6DDE8"/>
          </w:tcPr>
          <w:p w:rsidR="006A0009" w:rsidRPr="000E48D3" w:rsidRDefault="006A0009" w:rsidP="00F45408">
            <w:pPr>
              <w:spacing w:after="0" w:line="240" w:lineRule="auto"/>
              <w:jc w:val="both"/>
              <w:rPr>
                <w:rFonts w:ascii="Times New Roman" w:hAnsi="Times New Roman"/>
                <w:sz w:val="28"/>
                <w:lang w:val="kk-KZ"/>
              </w:rPr>
            </w:pPr>
          </w:p>
        </w:tc>
        <w:tc>
          <w:tcPr>
            <w:tcW w:w="6202" w:type="dxa"/>
            <w:shd w:val="clear" w:color="auto" w:fill="B6DDE8"/>
          </w:tcPr>
          <w:p w:rsidR="00574016" w:rsidRPr="000E48D3" w:rsidRDefault="00574016" w:rsidP="00F45408">
            <w:pPr>
              <w:spacing w:after="0" w:line="240" w:lineRule="auto"/>
              <w:jc w:val="both"/>
              <w:rPr>
                <w:rFonts w:ascii="Times New Roman" w:hAnsi="Times New Roman"/>
                <w:sz w:val="28"/>
                <w:lang w:val="kk-KZ"/>
              </w:rPr>
            </w:pPr>
          </w:p>
          <w:p w:rsidR="006A0009" w:rsidRPr="000E48D3" w:rsidRDefault="00574016" w:rsidP="00F45408">
            <w:pPr>
              <w:spacing w:after="0" w:line="240" w:lineRule="auto"/>
              <w:jc w:val="both"/>
              <w:rPr>
                <w:rFonts w:ascii="Times New Roman" w:hAnsi="Times New Roman"/>
                <w:sz w:val="28"/>
                <w:lang w:val="kk-KZ"/>
              </w:rPr>
            </w:pPr>
            <w:r w:rsidRPr="000E48D3">
              <w:rPr>
                <w:rFonts w:ascii="Times New Roman" w:hAnsi="Times New Roman"/>
                <w:sz w:val="28"/>
                <w:lang w:val="kk-KZ"/>
              </w:rPr>
              <w:t xml:space="preserve">Авторлық ұстанымды тар мәнде </w:t>
            </w:r>
            <w:r w:rsidR="006A0009" w:rsidRPr="000E48D3">
              <w:rPr>
                <w:rFonts w:ascii="Times New Roman" w:hAnsi="Times New Roman"/>
                <w:sz w:val="28"/>
                <w:lang w:val="kk-KZ"/>
              </w:rPr>
              <w:t xml:space="preserve">немесе </w:t>
            </w:r>
            <w:r w:rsidRPr="000E48D3">
              <w:rPr>
                <w:rFonts w:ascii="Times New Roman" w:hAnsi="Times New Roman"/>
                <w:sz w:val="28"/>
                <w:lang w:val="kk-KZ"/>
              </w:rPr>
              <w:t>авторлық идеядан алшақ</w:t>
            </w:r>
            <w:r w:rsidR="006A0009" w:rsidRPr="000E48D3">
              <w:rPr>
                <w:rFonts w:ascii="Times New Roman" w:hAnsi="Times New Roman"/>
                <w:sz w:val="28"/>
                <w:lang w:val="kk-KZ"/>
              </w:rPr>
              <w:t xml:space="preserve"> түсіну</w:t>
            </w:r>
          </w:p>
          <w:p w:rsidR="00105548" w:rsidRPr="000E48D3" w:rsidRDefault="00105548" w:rsidP="00F45408">
            <w:pPr>
              <w:spacing w:after="0" w:line="240" w:lineRule="auto"/>
              <w:ind w:firstLine="567"/>
              <w:jc w:val="both"/>
              <w:rPr>
                <w:rFonts w:ascii="Times New Roman" w:hAnsi="Times New Roman"/>
                <w:sz w:val="28"/>
                <w:lang w:val="kk-KZ"/>
              </w:rPr>
            </w:pPr>
          </w:p>
        </w:tc>
      </w:tr>
      <w:tr w:rsidR="006A0009" w:rsidRPr="000E48D3" w:rsidTr="00333212">
        <w:tc>
          <w:tcPr>
            <w:tcW w:w="3652" w:type="dxa"/>
            <w:vMerge w:val="restart"/>
            <w:shd w:val="clear" w:color="auto" w:fill="B6DDE8"/>
          </w:tcPr>
          <w:p w:rsidR="00105548"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35" o:spid="_x0000_s1090" type="#_x0000_t32" style="position:absolute;left:0;text-align:left;margin-left:130.95pt;margin-top:14.65pt;width:47.75pt;height:11.3pt;flip:y;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HhPwIAAG4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">
                  <v:stroke endarrow="block"/>
                </v:shape>
              </w:pict>
            </w:r>
          </w:p>
          <w:p w:rsidR="006A0009"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36" o:spid="_x0000_s1089" type="#_x0000_t32" style="position:absolute;left:0;text-align:left;margin-left:130.95pt;margin-top:9.85pt;width:47.75pt;height:20.2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">
                  <v:stroke endarrow="block"/>
                </v:shape>
              </w:pict>
            </w:r>
            <w:r w:rsidR="006A0009" w:rsidRPr="000E48D3">
              <w:rPr>
                <w:rFonts w:ascii="Times New Roman" w:hAnsi="Times New Roman"/>
                <w:sz w:val="28"/>
                <w:lang w:val="kk-KZ"/>
              </w:rPr>
              <w:t>Образдарды талдау</w:t>
            </w:r>
          </w:p>
        </w:tc>
        <w:tc>
          <w:tcPr>
            <w:tcW w:w="6202" w:type="dxa"/>
            <w:shd w:val="clear" w:color="auto" w:fill="B6DDE8"/>
          </w:tcPr>
          <w:p w:rsidR="006A0009" w:rsidRPr="000E48D3" w:rsidRDefault="006A0009" w:rsidP="00F45408">
            <w:pPr>
              <w:spacing w:after="0" w:line="240" w:lineRule="auto"/>
              <w:jc w:val="both"/>
              <w:rPr>
                <w:rFonts w:ascii="Times New Roman" w:hAnsi="Times New Roman"/>
                <w:sz w:val="28"/>
                <w:lang w:val="kk-KZ"/>
              </w:rPr>
            </w:pPr>
            <w:r w:rsidRPr="000E48D3">
              <w:rPr>
                <w:rFonts w:ascii="Times New Roman" w:hAnsi="Times New Roman"/>
                <w:sz w:val="28"/>
                <w:lang w:val="kk-KZ"/>
              </w:rPr>
              <w:t>Образдарды жан-жақты интерпретациялай алуы</w:t>
            </w:r>
          </w:p>
          <w:p w:rsidR="00105548" w:rsidRPr="000E48D3" w:rsidRDefault="00105548" w:rsidP="00F45408">
            <w:pPr>
              <w:spacing w:after="0" w:line="240" w:lineRule="auto"/>
              <w:ind w:firstLine="567"/>
              <w:jc w:val="both"/>
              <w:rPr>
                <w:rFonts w:ascii="Times New Roman" w:hAnsi="Times New Roman"/>
                <w:sz w:val="28"/>
                <w:lang w:val="kk-KZ"/>
              </w:rPr>
            </w:pPr>
          </w:p>
        </w:tc>
      </w:tr>
      <w:tr w:rsidR="006A0009" w:rsidRPr="00E12113" w:rsidTr="00333212">
        <w:tc>
          <w:tcPr>
            <w:tcW w:w="3652" w:type="dxa"/>
            <w:vMerge/>
            <w:shd w:val="clear" w:color="auto" w:fill="B6DDE8"/>
          </w:tcPr>
          <w:p w:rsidR="006A0009" w:rsidRPr="000E48D3" w:rsidRDefault="006A0009" w:rsidP="00F45408">
            <w:pPr>
              <w:spacing w:after="0" w:line="240" w:lineRule="auto"/>
              <w:jc w:val="both"/>
              <w:rPr>
                <w:rFonts w:ascii="Times New Roman" w:hAnsi="Times New Roman"/>
                <w:sz w:val="28"/>
                <w:lang w:val="kk-KZ"/>
              </w:rPr>
            </w:pPr>
          </w:p>
        </w:tc>
        <w:tc>
          <w:tcPr>
            <w:tcW w:w="6202" w:type="dxa"/>
            <w:shd w:val="clear" w:color="auto" w:fill="B6DDE8"/>
          </w:tcPr>
          <w:p w:rsidR="006A0009" w:rsidRPr="000E48D3" w:rsidRDefault="006A0009" w:rsidP="00F45408">
            <w:pPr>
              <w:spacing w:after="0" w:line="240" w:lineRule="auto"/>
              <w:jc w:val="both"/>
              <w:rPr>
                <w:rFonts w:ascii="Times New Roman" w:hAnsi="Times New Roman"/>
                <w:sz w:val="28"/>
                <w:lang w:val="kk-KZ"/>
              </w:rPr>
            </w:pPr>
            <w:r w:rsidRPr="000E48D3">
              <w:rPr>
                <w:rFonts w:ascii="Times New Roman" w:hAnsi="Times New Roman"/>
                <w:sz w:val="28"/>
                <w:lang w:val="kk-KZ"/>
              </w:rPr>
              <w:t>Кейіпкерлердің жеке қасиеттерін үстірт, тізбектеп айтып шығу</w:t>
            </w:r>
          </w:p>
          <w:p w:rsidR="00105548" w:rsidRPr="000E48D3" w:rsidRDefault="00105548" w:rsidP="00F45408">
            <w:pPr>
              <w:spacing w:after="0" w:line="240" w:lineRule="auto"/>
              <w:ind w:firstLine="567"/>
              <w:jc w:val="both"/>
              <w:rPr>
                <w:rFonts w:ascii="Times New Roman" w:hAnsi="Times New Roman"/>
                <w:sz w:val="28"/>
                <w:lang w:val="kk-KZ"/>
              </w:rPr>
            </w:pPr>
          </w:p>
        </w:tc>
      </w:tr>
      <w:tr w:rsidR="006A0009" w:rsidRPr="00E12113" w:rsidTr="00333212">
        <w:tc>
          <w:tcPr>
            <w:tcW w:w="3652" w:type="dxa"/>
            <w:vMerge w:val="restart"/>
            <w:shd w:val="clear" w:color="auto" w:fill="B6DDE8"/>
          </w:tcPr>
          <w:p w:rsidR="00105548" w:rsidRPr="000E48D3" w:rsidRDefault="00105548" w:rsidP="00F45408">
            <w:pPr>
              <w:spacing w:after="0" w:line="240" w:lineRule="auto"/>
              <w:jc w:val="both"/>
              <w:rPr>
                <w:rFonts w:ascii="Times New Roman" w:hAnsi="Times New Roman"/>
                <w:sz w:val="28"/>
                <w:lang w:val="kk-KZ"/>
              </w:rPr>
            </w:pPr>
          </w:p>
          <w:p w:rsidR="00574016" w:rsidRPr="000E48D3" w:rsidRDefault="00574016" w:rsidP="00F45408">
            <w:pPr>
              <w:spacing w:after="0" w:line="240" w:lineRule="auto"/>
              <w:jc w:val="both"/>
              <w:rPr>
                <w:rFonts w:ascii="Times New Roman" w:hAnsi="Times New Roman"/>
                <w:sz w:val="28"/>
                <w:lang w:val="kk-KZ"/>
              </w:rPr>
            </w:pPr>
          </w:p>
          <w:p w:rsidR="00105548"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37" o:spid="_x0000_s1088" type="#_x0000_t32" style="position:absolute;left:0;text-align:left;margin-left:124.5pt;margin-top:2.15pt;width:49.35pt;height:18.6pt;flip:y;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">
                  <v:stroke endarrow="block"/>
                </v:shape>
              </w:pict>
            </w:r>
            <w:r w:rsidR="006A0009" w:rsidRPr="000E48D3">
              <w:rPr>
                <w:rFonts w:ascii="Times New Roman" w:hAnsi="Times New Roman"/>
                <w:sz w:val="28"/>
                <w:lang w:val="kk-KZ"/>
              </w:rPr>
              <w:t>Мәдени контексті</w:t>
            </w:r>
          </w:p>
          <w:p w:rsidR="006A0009"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38" o:spid="_x0000_s1087" type="#_x0000_t32" style="position:absolute;left:0;text-align:left;margin-left:124.5pt;margin-top:4.7pt;width:49.35pt;height:22.7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">
                  <v:stroke endarrow="block"/>
                </v:shape>
              </w:pict>
            </w:r>
            <w:r w:rsidR="00EE1019" w:rsidRPr="000E48D3">
              <w:rPr>
                <w:rFonts w:ascii="Times New Roman" w:hAnsi="Times New Roman"/>
                <w:sz w:val="28"/>
                <w:lang w:val="kk-KZ"/>
              </w:rPr>
              <w:t>т</w:t>
            </w:r>
            <w:r w:rsidR="006A0009" w:rsidRPr="000E48D3">
              <w:rPr>
                <w:rFonts w:ascii="Times New Roman" w:hAnsi="Times New Roman"/>
                <w:sz w:val="28"/>
                <w:lang w:val="kk-KZ"/>
              </w:rPr>
              <w:t>үсіну</w:t>
            </w:r>
          </w:p>
        </w:tc>
        <w:tc>
          <w:tcPr>
            <w:tcW w:w="6202" w:type="dxa"/>
            <w:shd w:val="clear" w:color="auto" w:fill="B6DDE8"/>
          </w:tcPr>
          <w:p w:rsidR="00574016" w:rsidRPr="000E48D3" w:rsidRDefault="00574016" w:rsidP="00F45408">
            <w:pPr>
              <w:spacing w:after="0" w:line="240" w:lineRule="auto"/>
              <w:jc w:val="both"/>
              <w:rPr>
                <w:rFonts w:ascii="Times New Roman" w:hAnsi="Times New Roman"/>
                <w:sz w:val="28"/>
                <w:lang w:val="kk-KZ"/>
              </w:rPr>
            </w:pPr>
          </w:p>
          <w:p w:rsidR="006A0009" w:rsidRPr="000E48D3" w:rsidRDefault="006A0009" w:rsidP="00F45408">
            <w:pPr>
              <w:spacing w:after="0" w:line="240" w:lineRule="auto"/>
              <w:jc w:val="both"/>
              <w:rPr>
                <w:rFonts w:ascii="Times New Roman" w:hAnsi="Times New Roman"/>
                <w:sz w:val="28"/>
                <w:lang w:val="kk-KZ"/>
              </w:rPr>
            </w:pPr>
            <w:r w:rsidRPr="000E48D3">
              <w:rPr>
                <w:rFonts w:ascii="Times New Roman" w:hAnsi="Times New Roman"/>
                <w:sz w:val="28"/>
                <w:lang w:val="kk-KZ"/>
              </w:rPr>
              <w:t>Шығарманы қоғаммен, заманмен, мәдениетпен  байланыстыра талдау</w:t>
            </w:r>
          </w:p>
          <w:p w:rsidR="00105548" w:rsidRPr="000E48D3" w:rsidRDefault="00105548" w:rsidP="00F45408">
            <w:pPr>
              <w:spacing w:after="0" w:line="240" w:lineRule="auto"/>
              <w:ind w:firstLine="567"/>
              <w:jc w:val="both"/>
              <w:rPr>
                <w:rFonts w:ascii="Times New Roman" w:hAnsi="Times New Roman"/>
                <w:sz w:val="28"/>
                <w:lang w:val="kk-KZ"/>
              </w:rPr>
            </w:pPr>
          </w:p>
        </w:tc>
      </w:tr>
      <w:tr w:rsidR="006A0009" w:rsidRPr="000E48D3" w:rsidTr="00333212">
        <w:tc>
          <w:tcPr>
            <w:tcW w:w="3652" w:type="dxa"/>
            <w:vMerge/>
            <w:shd w:val="clear" w:color="auto" w:fill="B6DDE8"/>
          </w:tcPr>
          <w:p w:rsidR="006A0009" w:rsidRPr="000E48D3" w:rsidRDefault="006A0009" w:rsidP="00F45408">
            <w:pPr>
              <w:spacing w:after="0" w:line="240" w:lineRule="auto"/>
              <w:jc w:val="both"/>
              <w:rPr>
                <w:rFonts w:ascii="Times New Roman" w:hAnsi="Times New Roman"/>
                <w:sz w:val="28"/>
                <w:lang w:val="kk-KZ"/>
              </w:rPr>
            </w:pPr>
          </w:p>
        </w:tc>
        <w:tc>
          <w:tcPr>
            <w:tcW w:w="6202" w:type="dxa"/>
            <w:shd w:val="clear" w:color="auto" w:fill="B6DDE8"/>
          </w:tcPr>
          <w:p w:rsidR="006A0009" w:rsidRPr="000E48D3" w:rsidRDefault="00105548" w:rsidP="00F45408">
            <w:pPr>
              <w:spacing w:after="0" w:line="240" w:lineRule="auto"/>
              <w:jc w:val="both"/>
              <w:rPr>
                <w:rFonts w:ascii="Times New Roman" w:hAnsi="Times New Roman"/>
                <w:sz w:val="28"/>
                <w:lang w:val="kk-KZ"/>
              </w:rPr>
            </w:pPr>
            <w:r w:rsidRPr="000E48D3">
              <w:rPr>
                <w:rFonts w:ascii="Times New Roman" w:hAnsi="Times New Roman"/>
                <w:sz w:val="28"/>
                <w:lang w:val="kk-KZ"/>
              </w:rPr>
              <w:t>Мәдени, қоғамдық, ұлттық көзқарастарды ескермеу</w:t>
            </w:r>
          </w:p>
          <w:p w:rsidR="00105548" w:rsidRPr="000E48D3" w:rsidRDefault="00105548" w:rsidP="00F45408">
            <w:pPr>
              <w:spacing w:after="0" w:line="240" w:lineRule="auto"/>
              <w:ind w:firstLine="567"/>
              <w:jc w:val="both"/>
              <w:rPr>
                <w:rFonts w:ascii="Times New Roman" w:hAnsi="Times New Roman"/>
                <w:sz w:val="28"/>
                <w:lang w:val="kk-KZ"/>
              </w:rPr>
            </w:pPr>
          </w:p>
        </w:tc>
      </w:tr>
      <w:tr w:rsidR="006A0009" w:rsidRPr="00E12113" w:rsidTr="00333212">
        <w:tc>
          <w:tcPr>
            <w:tcW w:w="3652" w:type="dxa"/>
            <w:vMerge w:val="restart"/>
            <w:shd w:val="clear" w:color="auto" w:fill="B6DDE8"/>
          </w:tcPr>
          <w:p w:rsidR="00105548"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39" o:spid="_x0000_s1086" type="#_x0000_t32" style="position:absolute;left:0;text-align:left;margin-left:124.5pt;margin-top:15.55pt;width:49.35pt;height:16.2pt;flip:y;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gNQgIAAG4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">
                  <v:stroke endarrow="block"/>
                </v:shape>
              </w:pict>
            </w:r>
          </w:p>
          <w:p w:rsidR="00105548"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40" o:spid="_x0000_s1085" type="#_x0000_t32" style="position:absolute;left:0;text-align:left;margin-left:124.5pt;margin-top:15.65pt;width:49.35pt;height:21.0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">
                  <v:stroke endarrow="block"/>
                </v:shape>
              </w:pict>
            </w:r>
            <w:r w:rsidR="00105548" w:rsidRPr="000E48D3">
              <w:rPr>
                <w:rFonts w:ascii="Times New Roman" w:hAnsi="Times New Roman"/>
                <w:sz w:val="28"/>
                <w:lang w:val="kk-KZ"/>
              </w:rPr>
              <w:t>Көркем шығарманы</w:t>
            </w:r>
          </w:p>
          <w:p w:rsidR="006A0009" w:rsidRPr="000E48D3" w:rsidRDefault="00B641DC" w:rsidP="00F45408">
            <w:pPr>
              <w:spacing w:after="0" w:line="240" w:lineRule="auto"/>
              <w:jc w:val="both"/>
              <w:rPr>
                <w:rFonts w:ascii="Times New Roman" w:hAnsi="Times New Roman"/>
                <w:sz w:val="28"/>
                <w:lang w:val="kk-KZ"/>
              </w:rPr>
            </w:pPr>
            <w:r w:rsidRPr="000E48D3">
              <w:rPr>
                <w:rFonts w:ascii="Times New Roman" w:hAnsi="Times New Roman"/>
                <w:sz w:val="28"/>
                <w:lang w:val="kk-KZ"/>
              </w:rPr>
              <w:t>Б</w:t>
            </w:r>
            <w:r w:rsidR="00105548" w:rsidRPr="000E48D3">
              <w:rPr>
                <w:rFonts w:ascii="Times New Roman" w:hAnsi="Times New Roman"/>
                <w:sz w:val="28"/>
                <w:lang w:val="kk-KZ"/>
              </w:rPr>
              <w:t>ағалауы</w:t>
            </w:r>
          </w:p>
        </w:tc>
        <w:tc>
          <w:tcPr>
            <w:tcW w:w="6202" w:type="dxa"/>
            <w:shd w:val="clear" w:color="auto" w:fill="B6DDE8"/>
          </w:tcPr>
          <w:p w:rsidR="006A0009" w:rsidRPr="000E48D3" w:rsidRDefault="00105548" w:rsidP="00F45408">
            <w:pPr>
              <w:spacing w:after="0" w:line="240" w:lineRule="auto"/>
              <w:jc w:val="both"/>
              <w:rPr>
                <w:rFonts w:ascii="Times New Roman" w:hAnsi="Times New Roman"/>
                <w:sz w:val="28"/>
                <w:lang w:val="kk-KZ"/>
              </w:rPr>
            </w:pPr>
            <w:r w:rsidRPr="000E48D3">
              <w:rPr>
                <w:rFonts w:ascii="Times New Roman" w:hAnsi="Times New Roman"/>
                <w:sz w:val="28"/>
                <w:lang w:val="kk-KZ"/>
              </w:rPr>
              <w:t>Өзіндік көзқарасының, жеке пікірінің көрініс табуы</w:t>
            </w:r>
          </w:p>
          <w:p w:rsidR="00105548" w:rsidRPr="000E48D3" w:rsidRDefault="00105548" w:rsidP="00F45408">
            <w:pPr>
              <w:spacing w:after="0" w:line="240" w:lineRule="auto"/>
              <w:ind w:firstLine="567"/>
              <w:jc w:val="both"/>
              <w:rPr>
                <w:rFonts w:ascii="Times New Roman" w:hAnsi="Times New Roman"/>
                <w:sz w:val="28"/>
                <w:lang w:val="kk-KZ"/>
              </w:rPr>
            </w:pPr>
          </w:p>
        </w:tc>
      </w:tr>
      <w:tr w:rsidR="006A0009" w:rsidRPr="00E12113" w:rsidTr="00333212">
        <w:tc>
          <w:tcPr>
            <w:tcW w:w="3652" w:type="dxa"/>
            <w:vMerge/>
            <w:shd w:val="clear" w:color="auto" w:fill="B6DDE8"/>
          </w:tcPr>
          <w:p w:rsidR="006A0009" w:rsidRPr="000E48D3" w:rsidRDefault="006A0009" w:rsidP="00F45408">
            <w:pPr>
              <w:spacing w:after="0" w:line="240" w:lineRule="auto"/>
              <w:jc w:val="both"/>
              <w:rPr>
                <w:rFonts w:ascii="Times New Roman" w:hAnsi="Times New Roman"/>
                <w:sz w:val="28"/>
                <w:lang w:val="kk-KZ"/>
              </w:rPr>
            </w:pPr>
          </w:p>
        </w:tc>
        <w:tc>
          <w:tcPr>
            <w:tcW w:w="6202" w:type="dxa"/>
            <w:shd w:val="clear" w:color="auto" w:fill="B6DDE8"/>
          </w:tcPr>
          <w:p w:rsidR="006A0009" w:rsidRPr="000E48D3" w:rsidRDefault="00105548" w:rsidP="00F45408">
            <w:pPr>
              <w:spacing w:after="0" w:line="240" w:lineRule="auto"/>
              <w:jc w:val="both"/>
              <w:rPr>
                <w:rFonts w:ascii="Times New Roman" w:hAnsi="Times New Roman"/>
                <w:sz w:val="28"/>
                <w:lang w:val="kk-KZ"/>
              </w:rPr>
            </w:pPr>
            <w:r w:rsidRPr="000E48D3">
              <w:rPr>
                <w:rFonts w:ascii="Times New Roman" w:hAnsi="Times New Roman"/>
                <w:sz w:val="28"/>
                <w:lang w:val="kk-KZ"/>
              </w:rPr>
              <w:t>Зерттеушілердің дайын пікірінен, қалыптасқан таптаурын көзқарастардан аса алмау</w:t>
            </w:r>
          </w:p>
          <w:p w:rsidR="00105548" w:rsidRPr="000E48D3" w:rsidRDefault="00105548" w:rsidP="00F45408">
            <w:pPr>
              <w:spacing w:after="0" w:line="240" w:lineRule="auto"/>
              <w:ind w:firstLine="567"/>
              <w:jc w:val="both"/>
              <w:rPr>
                <w:rFonts w:ascii="Times New Roman" w:hAnsi="Times New Roman"/>
                <w:sz w:val="28"/>
                <w:lang w:val="kk-KZ"/>
              </w:rPr>
            </w:pPr>
          </w:p>
        </w:tc>
      </w:tr>
      <w:tr w:rsidR="006A0009" w:rsidRPr="00E12113" w:rsidTr="00333212">
        <w:tc>
          <w:tcPr>
            <w:tcW w:w="3652" w:type="dxa"/>
            <w:vMerge w:val="restart"/>
            <w:shd w:val="clear" w:color="auto" w:fill="B6DDE8"/>
          </w:tcPr>
          <w:p w:rsidR="00105548"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41" o:spid="_x0000_s1084" type="#_x0000_t32" style="position:absolute;left:0;text-align:left;margin-left:117.2pt;margin-top:16.05pt;width:56.65pt;height:17.8pt;flip:y;z-index:251715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">
                  <v:stroke endarrow="block"/>
                </v:shape>
              </w:pict>
            </w:r>
          </w:p>
          <w:p w:rsidR="00105548" w:rsidRPr="000E48D3" w:rsidRDefault="00105548" w:rsidP="00F45408">
            <w:pPr>
              <w:spacing w:after="0" w:line="240" w:lineRule="auto"/>
              <w:jc w:val="both"/>
              <w:rPr>
                <w:rFonts w:ascii="Times New Roman" w:hAnsi="Times New Roman"/>
                <w:sz w:val="28"/>
                <w:lang w:val="kk-KZ"/>
              </w:rPr>
            </w:pPr>
            <w:r w:rsidRPr="000E48D3">
              <w:rPr>
                <w:rFonts w:ascii="Times New Roman" w:hAnsi="Times New Roman"/>
                <w:sz w:val="28"/>
                <w:lang w:val="kk-KZ"/>
              </w:rPr>
              <w:t xml:space="preserve">Жұмыстың тілі </w:t>
            </w:r>
          </w:p>
          <w:p w:rsidR="006A0009" w:rsidRPr="000E48D3" w:rsidRDefault="006D19C6" w:rsidP="00F45408">
            <w:pPr>
              <w:spacing w:after="0" w:line="240" w:lineRule="auto"/>
              <w:jc w:val="both"/>
              <w:rPr>
                <w:rFonts w:ascii="Times New Roman" w:hAnsi="Times New Roman"/>
                <w:sz w:val="28"/>
                <w:lang w:val="kk-KZ"/>
              </w:rPr>
            </w:pPr>
            <w:r w:rsidRPr="006D19C6">
              <w:rPr>
                <w:rFonts w:ascii="Times New Roman" w:hAnsi="Times New Roman"/>
                <w:noProof/>
                <w:sz w:val="28"/>
                <w:lang w:val="en-US" w:eastAsia="en-US"/>
              </w:rPr>
              <w:pict>
                <v:shape id="AutoShape 242" o:spid="_x0000_s1083" type="#_x0000_t32" style="position:absolute;left:0;text-align:left;margin-left:117.2pt;margin-top:1.65pt;width:56.65pt;height:18.6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wxOgIAAGQ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">
                  <v:stroke endarrow="block"/>
                </v:shape>
              </w:pict>
            </w:r>
            <w:r w:rsidR="00105548" w:rsidRPr="000E48D3">
              <w:rPr>
                <w:rFonts w:ascii="Times New Roman" w:hAnsi="Times New Roman"/>
                <w:sz w:val="28"/>
                <w:lang w:val="kk-KZ"/>
              </w:rPr>
              <w:t>мен стилі</w:t>
            </w:r>
          </w:p>
        </w:tc>
        <w:tc>
          <w:tcPr>
            <w:tcW w:w="6202" w:type="dxa"/>
            <w:shd w:val="clear" w:color="auto" w:fill="B6DDE8"/>
          </w:tcPr>
          <w:p w:rsidR="006A0009" w:rsidRPr="000E48D3" w:rsidRDefault="00105548" w:rsidP="00F45408">
            <w:pPr>
              <w:spacing w:after="0" w:line="240" w:lineRule="auto"/>
              <w:jc w:val="both"/>
              <w:rPr>
                <w:rFonts w:ascii="Times New Roman" w:hAnsi="Times New Roman"/>
                <w:sz w:val="28"/>
                <w:lang w:val="kk-KZ"/>
              </w:rPr>
            </w:pPr>
            <w:r w:rsidRPr="000E48D3">
              <w:rPr>
                <w:rFonts w:ascii="Times New Roman" w:hAnsi="Times New Roman"/>
                <w:sz w:val="28"/>
                <w:lang w:val="kk-KZ"/>
              </w:rPr>
              <w:t>Жұмыстың логикалық және композициялық құрылымы айқын, тілі көркем</w:t>
            </w:r>
          </w:p>
          <w:p w:rsidR="00105548" w:rsidRPr="000E48D3" w:rsidRDefault="00105548" w:rsidP="00F45408">
            <w:pPr>
              <w:spacing w:after="0" w:line="240" w:lineRule="auto"/>
              <w:ind w:firstLine="567"/>
              <w:jc w:val="both"/>
              <w:rPr>
                <w:rFonts w:ascii="Times New Roman" w:hAnsi="Times New Roman"/>
                <w:sz w:val="28"/>
                <w:lang w:val="kk-KZ"/>
              </w:rPr>
            </w:pPr>
          </w:p>
        </w:tc>
      </w:tr>
      <w:tr w:rsidR="006A0009" w:rsidRPr="00E12113" w:rsidTr="00333212">
        <w:tc>
          <w:tcPr>
            <w:tcW w:w="3652" w:type="dxa"/>
            <w:vMerge/>
            <w:shd w:val="clear" w:color="auto" w:fill="B6DDE8"/>
          </w:tcPr>
          <w:p w:rsidR="006A0009" w:rsidRPr="000E48D3" w:rsidRDefault="006A0009" w:rsidP="00F45408">
            <w:pPr>
              <w:spacing w:after="0" w:line="240" w:lineRule="auto"/>
              <w:ind w:firstLine="567"/>
              <w:jc w:val="both"/>
              <w:rPr>
                <w:rFonts w:ascii="Times New Roman" w:hAnsi="Times New Roman"/>
                <w:sz w:val="28"/>
                <w:lang w:val="kk-KZ"/>
              </w:rPr>
            </w:pPr>
          </w:p>
        </w:tc>
        <w:tc>
          <w:tcPr>
            <w:tcW w:w="6202" w:type="dxa"/>
            <w:shd w:val="clear" w:color="auto" w:fill="B6DDE8"/>
          </w:tcPr>
          <w:p w:rsidR="006A0009" w:rsidRPr="000E48D3" w:rsidRDefault="00105548" w:rsidP="00F45408">
            <w:pPr>
              <w:spacing w:after="0" w:line="240" w:lineRule="auto"/>
              <w:jc w:val="both"/>
              <w:rPr>
                <w:rFonts w:ascii="Times New Roman" w:hAnsi="Times New Roman"/>
                <w:sz w:val="28"/>
                <w:lang w:val="kk-KZ"/>
              </w:rPr>
            </w:pPr>
            <w:r w:rsidRPr="000E48D3">
              <w:rPr>
                <w:rFonts w:ascii="Times New Roman" w:hAnsi="Times New Roman"/>
                <w:sz w:val="28"/>
                <w:lang w:val="kk-KZ"/>
              </w:rPr>
              <w:t>Жұмыста логикалық жүйелілік сақталмаған, қомпозициялық құрылым дұрыс емес</w:t>
            </w:r>
          </w:p>
        </w:tc>
        <w:bookmarkStart w:id="1" w:name="_GoBack"/>
        <w:bookmarkEnd w:id="1"/>
      </w:tr>
    </w:tbl>
    <w:p w:rsidR="00B641DC" w:rsidRPr="000E48D3" w:rsidRDefault="00B641DC" w:rsidP="00B641DC">
      <w:pPr>
        <w:spacing w:after="0" w:line="240" w:lineRule="auto"/>
        <w:jc w:val="both"/>
        <w:rPr>
          <w:rFonts w:ascii="Times New Roman" w:hAnsi="Times New Roman"/>
          <w:sz w:val="28"/>
          <w:lang w:val="kk-KZ"/>
        </w:rPr>
      </w:pPr>
    </w:p>
    <w:p w:rsidR="00615A12" w:rsidRPr="000E48D3" w:rsidRDefault="007861CE" w:rsidP="00334F3B">
      <w:pPr>
        <w:spacing w:after="0" w:line="240" w:lineRule="auto"/>
        <w:ind w:firstLine="567"/>
        <w:jc w:val="both"/>
        <w:rPr>
          <w:rFonts w:ascii="Times New Roman" w:hAnsi="Times New Roman"/>
          <w:sz w:val="28"/>
          <w:lang w:val="kk-KZ"/>
        </w:rPr>
      </w:pPr>
      <w:r>
        <w:rPr>
          <w:noProof/>
        </w:rPr>
        <w:drawing>
          <wp:anchor distT="0" distB="4064" distL="114300" distR="114300" simplePos="0" relativeHeight="251718144" behindDoc="0" locked="0" layoutInCell="1" allowOverlap="1">
            <wp:simplePos x="0" y="0"/>
            <wp:positionH relativeFrom="column">
              <wp:posOffset>-91440</wp:posOffset>
            </wp:positionH>
            <wp:positionV relativeFrom="paragraph">
              <wp:posOffset>513715</wp:posOffset>
            </wp:positionV>
            <wp:extent cx="6327775" cy="3663950"/>
            <wp:effectExtent l="0" t="0" r="0" b="635"/>
            <wp:wrapThrough wrapText="bothSides">
              <wp:wrapPolygon edited="0">
                <wp:start x="-65" y="0"/>
                <wp:lineTo x="-65" y="21540"/>
                <wp:lineTo x="21617" y="21540"/>
                <wp:lineTo x="21617" y="0"/>
                <wp:lineTo x="-65" y="0"/>
              </wp:wrapPolygon>
            </wp:wrapThrough>
            <wp:docPr id="148" name="Объект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002D78B3" w:rsidRPr="000E48D3">
        <w:rPr>
          <w:rFonts w:ascii="Times New Roman" w:hAnsi="Times New Roman"/>
          <w:sz w:val="28"/>
          <w:lang w:val="kk-KZ"/>
        </w:rPr>
        <w:t>Рецензия жазу тапсырмасы</w:t>
      </w:r>
      <w:r w:rsidR="00615A12" w:rsidRPr="000E48D3">
        <w:rPr>
          <w:rFonts w:ascii="Times New Roman" w:hAnsi="Times New Roman"/>
          <w:sz w:val="28"/>
          <w:lang w:val="kk-KZ"/>
        </w:rPr>
        <w:t xml:space="preserve"> бойынша бақылау және эксперимент топтарының нәтижелері</w:t>
      </w:r>
      <w:r w:rsidR="004964CF" w:rsidRPr="000E48D3">
        <w:rPr>
          <w:rFonts w:ascii="Times New Roman" w:hAnsi="Times New Roman"/>
          <w:sz w:val="28"/>
          <w:lang w:val="kk-KZ"/>
        </w:rPr>
        <w:t>н төмендегі диаграммалардан көруге болады</w:t>
      </w:r>
      <w:r w:rsidR="00615A12" w:rsidRPr="000E48D3">
        <w:rPr>
          <w:rFonts w:ascii="Times New Roman" w:hAnsi="Times New Roman"/>
          <w:sz w:val="28"/>
          <w:lang w:val="kk-KZ"/>
        </w:rPr>
        <w:t xml:space="preserve">. </w:t>
      </w:r>
    </w:p>
    <w:p w:rsidR="00615A12" w:rsidRPr="000E48D3" w:rsidRDefault="00B641DC" w:rsidP="00B641DC">
      <w:pPr>
        <w:spacing w:after="0" w:line="240" w:lineRule="auto"/>
        <w:jc w:val="center"/>
        <w:rPr>
          <w:rFonts w:ascii="Times New Roman" w:hAnsi="Times New Roman"/>
          <w:i/>
          <w:sz w:val="28"/>
          <w:lang w:val="kk-KZ"/>
        </w:rPr>
      </w:pPr>
      <w:r w:rsidRPr="000E48D3">
        <w:rPr>
          <w:rFonts w:ascii="Times New Roman" w:hAnsi="Times New Roman"/>
          <w:i/>
          <w:sz w:val="28"/>
          <w:lang w:val="kk-KZ"/>
        </w:rPr>
        <w:t>2</w:t>
      </w:r>
      <w:r w:rsidR="0021279A">
        <w:rPr>
          <w:rFonts w:ascii="Times New Roman" w:hAnsi="Times New Roman"/>
          <w:i/>
          <w:sz w:val="28"/>
          <w:lang w:val="kk-KZ"/>
        </w:rPr>
        <w:t>7</w:t>
      </w:r>
      <w:r w:rsidR="00991501" w:rsidRPr="000E48D3">
        <w:rPr>
          <w:rFonts w:ascii="Times New Roman" w:hAnsi="Times New Roman"/>
          <w:i/>
          <w:sz w:val="28"/>
          <w:lang w:val="kk-KZ"/>
        </w:rPr>
        <w:t xml:space="preserve">- сурет. </w:t>
      </w:r>
      <w:r w:rsidR="005021AA" w:rsidRPr="000E48D3">
        <w:rPr>
          <w:rFonts w:ascii="Times New Roman" w:hAnsi="Times New Roman"/>
          <w:i/>
          <w:sz w:val="28"/>
          <w:lang w:val="kk-KZ"/>
        </w:rPr>
        <w:t xml:space="preserve">Бақылау тобының </w:t>
      </w:r>
      <w:r w:rsidR="002D5580" w:rsidRPr="000E48D3">
        <w:rPr>
          <w:rFonts w:ascii="Times New Roman" w:hAnsi="Times New Roman"/>
          <w:i/>
          <w:sz w:val="28"/>
          <w:lang w:val="kk-KZ"/>
        </w:rPr>
        <w:t>ре</w:t>
      </w:r>
      <w:r w:rsidR="000E6CD5" w:rsidRPr="000E48D3">
        <w:rPr>
          <w:rFonts w:ascii="Times New Roman" w:hAnsi="Times New Roman"/>
          <w:i/>
          <w:sz w:val="28"/>
          <w:lang w:val="kk-KZ"/>
        </w:rPr>
        <w:t>ц</w:t>
      </w:r>
      <w:r w:rsidR="002D5580" w:rsidRPr="000E48D3">
        <w:rPr>
          <w:rFonts w:ascii="Times New Roman" w:hAnsi="Times New Roman"/>
          <w:i/>
          <w:sz w:val="28"/>
          <w:lang w:val="kk-KZ"/>
        </w:rPr>
        <w:t>ензия жазу тапсырмас</w:t>
      </w:r>
      <w:r w:rsidR="00703D2F" w:rsidRPr="000E48D3">
        <w:rPr>
          <w:rFonts w:ascii="Times New Roman" w:hAnsi="Times New Roman"/>
          <w:i/>
          <w:sz w:val="28"/>
          <w:lang w:val="kk-KZ"/>
        </w:rPr>
        <w:t>ы</w:t>
      </w:r>
      <w:r w:rsidR="005021AA" w:rsidRPr="000E48D3">
        <w:rPr>
          <w:rFonts w:ascii="Times New Roman" w:hAnsi="Times New Roman"/>
          <w:i/>
          <w:sz w:val="28"/>
          <w:lang w:val="kk-KZ"/>
        </w:rPr>
        <w:t xml:space="preserve"> бойынша нәтиже көрсеткіші</w:t>
      </w:r>
    </w:p>
    <w:p w:rsidR="005021AA" w:rsidRPr="000E48D3" w:rsidRDefault="007861CE" w:rsidP="00F45408">
      <w:pPr>
        <w:spacing w:after="0" w:line="240" w:lineRule="auto"/>
        <w:jc w:val="both"/>
        <w:rPr>
          <w:rFonts w:ascii="Times New Roman" w:hAnsi="Times New Roman"/>
          <w:sz w:val="28"/>
          <w:lang w:val="en-US"/>
        </w:rPr>
      </w:pPr>
      <w:r>
        <w:rPr>
          <w:rFonts w:ascii="Times New Roman" w:hAnsi="Times New Roman"/>
          <w:noProof/>
          <w:sz w:val="28"/>
        </w:rPr>
        <w:drawing>
          <wp:inline distT="0" distB="0" distL="0" distR="0">
            <wp:extent cx="6334125" cy="3695700"/>
            <wp:effectExtent l="19050" t="0" r="0" b="0"/>
            <wp:docPr id="24"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03D2F" w:rsidRPr="000E48D3" w:rsidRDefault="00B641DC" w:rsidP="00991501">
      <w:pPr>
        <w:spacing w:after="0" w:line="240" w:lineRule="auto"/>
        <w:ind w:firstLine="567"/>
        <w:jc w:val="center"/>
        <w:rPr>
          <w:rFonts w:ascii="Times New Roman" w:hAnsi="Times New Roman"/>
          <w:i/>
          <w:sz w:val="28"/>
          <w:lang w:val="kk-KZ"/>
        </w:rPr>
      </w:pPr>
      <w:r w:rsidRPr="000E48D3">
        <w:rPr>
          <w:rFonts w:ascii="Times New Roman" w:hAnsi="Times New Roman"/>
          <w:i/>
          <w:sz w:val="28"/>
          <w:lang w:val="kk-KZ"/>
        </w:rPr>
        <w:t>2</w:t>
      </w:r>
      <w:r w:rsidR="0021279A">
        <w:rPr>
          <w:rFonts w:ascii="Times New Roman" w:hAnsi="Times New Roman"/>
          <w:i/>
          <w:sz w:val="28"/>
          <w:lang w:val="kk-KZ"/>
        </w:rPr>
        <w:t>8</w:t>
      </w:r>
      <w:r w:rsidR="00991501" w:rsidRPr="000E48D3">
        <w:rPr>
          <w:rFonts w:ascii="Times New Roman" w:hAnsi="Times New Roman"/>
          <w:i/>
          <w:sz w:val="28"/>
          <w:lang w:val="kk-KZ"/>
        </w:rPr>
        <w:t xml:space="preserve">- сурет. </w:t>
      </w:r>
      <w:r w:rsidR="003F5B57" w:rsidRPr="000E48D3">
        <w:rPr>
          <w:rFonts w:ascii="Times New Roman" w:hAnsi="Times New Roman"/>
          <w:i/>
          <w:sz w:val="28"/>
          <w:lang w:val="kk-KZ"/>
        </w:rPr>
        <w:t>Эксперимент</w:t>
      </w:r>
      <w:r w:rsidR="00703D2F" w:rsidRPr="000E48D3">
        <w:rPr>
          <w:rFonts w:ascii="Times New Roman" w:hAnsi="Times New Roman"/>
          <w:i/>
          <w:sz w:val="28"/>
          <w:lang w:val="kk-KZ"/>
        </w:rPr>
        <w:t xml:space="preserve"> тобының </w:t>
      </w:r>
      <w:r w:rsidR="002D5580" w:rsidRPr="000E48D3">
        <w:rPr>
          <w:rFonts w:ascii="Times New Roman" w:hAnsi="Times New Roman"/>
          <w:i/>
          <w:sz w:val="28"/>
          <w:lang w:val="kk-KZ"/>
        </w:rPr>
        <w:t>рецензия жазу тапсырмас</w:t>
      </w:r>
      <w:r w:rsidR="00703D2F" w:rsidRPr="000E48D3">
        <w:rPr>
          <w:rFonts w:ascii="Times New Roman" w:hAnsi="Times New Roman"/>
          <w:i/>
          <w:sz w:val="28"/>
          <w:lang w:val="kk-KZ"/>
        </w:rPr>
        <w:t>ы бойынша нәтиже көрсеткіші</w:t>
      </w:r>
    </w:p>
    <w:p w:rsidR="00CC03E5" w:rsidRPr="000E48D3" w:rsidRDefault="00CC03E5"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Көркем шығарманы өнердің өзге түрлеріне немесе әдебиеттің өзге жанрларына интерпретациялау тапсырмаларын төмен</w:t>
      </w:r>
      <w:r w:rsidR="00AA49C7" w:rsidRPr="000E48D3">
        <w:rPr>
          <w:rFonts w:ascii="Times New Roman" w:hAnsi="Times New Roman"/>
          <w:sz w:val="28"/>
          <w:lang w:val="kk-KZ"/>
        </w:rPr>
        <w:t>д</w:t>
      </w:r>
      <w:r w:rsidRPr="000E48D3">
        <w:rPr>
          <w:rFonts w:ascii="Times New Roman" w:hAnsi="Times New Roman"/>
          <w:sz w:val="28"/>
          <w:lang w:val="kk-KZ"/>
        </w:rPr>
        <w:t>егі талаптарға сәйкес бағаладық.</w:t>
      </w:r>
    </w:p>
    <w:p w:rsidR="00B641DC" w:rsidRPr="000E48D3" w:rsidRDefault="00B641DC" w:rsidP="00F45408">
      <w:pPr>
        <w:spacing w:after="0" w:line="240" w:lineRule="auto"/>
        <w:ind w:firstLine="567"/>
        <w:jc w:val="both"/>
        <w:rPr>
          <w:rFonts w:ascii="Times New Roman" w:hAnsi="Times New Roman"/>
          <w:sz w:val="28"/>
          <w:lang w:val="kk-KZ"/>
        </w:rPr>
      </w:pPr>
    </w:p>
    <w:p w:rsidR="00D87255" w:rsidRDefault="00991501" w:rsidP="00D87255">
      <w:pPr>
        <w:spacing w:after="0" w:line="240" w:lineRule="auto"/>
        <w:ind w:firstLine="567"/>
        <w:jc w:val="both"/>
        <w:rPr>
          <w:rFonts w:ascii="Times New Roman" w:hAnsi="Times New Roman"/>
          <w:i/>
          <w:sz w:val="28"/>
          <w:lang w:val="kk-KZ"/>
        </w:rPr>
      </w:pPr>
      <w:r w:rsidRPr="000E48D3">
        <w:rPr>
          <w:rFonts w:ascii="Times New Roman" w:hAnsi="Times New Roman"/>
          <w:i/>
          <w:sz w:val="28"/>
          <w:lang w:val="kk-KZ"/>
        </w:rPr>
        <w:t>1</w:t>
      </w:r>
      <w:r w:rsidR="00D87255">
        <w:rPr>
          <w:rFonts w:ascii="Times New Roman" w:hAnsi="Times New Roman"/>
          <w:i/>
          <w:sz w:val="28"/>
          <w:lang w:val="kk-KZ"/>
        </w:rPr>
        <w:t>9</w:t>
      </w:r>
      <w:r w:rsidRPr="000E48D3">
        <w:rPr>
          <w:rFonts w:ascii="Times New Roman" w:hAnsi="Times New Roman"/>
          <w:i/>
          <w:sz w:val="28"/>
          <w:lang w:val="kk-KZ"/>
        </w:rPr>
        <w:t>- кесте. Көркем шығарманы өнердің өзге түрлеріне немесе әдебиеттің өзге жанрларына интерпретациялау тапсырмаларын бағалау талаптары</w:t>
      </w:r>
    </w:p>
    <w:p w:rsidR="00D87255" w:rsidRPr="000E48D3" w:rsidRDefault="00D87255" w:rsidP="00D87255">
      <w:pPr>
        <w:spacing w:after="0" w:line="240" w:lineRule="auto"/>
        <w:ind w:firstLine="567"/>
        <w:jc w:val="both"/>
        <w:rPr>
          <w:rFonts w:ascii="Times New Roman" w:hAnsi="Times New Roman"/>
          <w:i/>
          <w:sz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4819"/>
        <w:gridCol w:w="1134"/>
        <w:gridCol w:w="1241"/>
      </w:tblGrid>
      <w:tr w:rsidR="007F30CA" w:rsidRPr="000E48D3" w:rsidTr="00483EC7">
        <w:tc>
          <w:tcPr>
            <w:tcW w:w="2660" w:type="dxa"/>
          </w:tcPr>
          <w:p w:rsidR="007F30CA" w:rsidRPr="000E48D3" w:rsidRDefault="007F30CA" w:rsidP="00F45408">
            <w:pPr>
              <w:pStyle w:val="a4"/>
              <w:tabs>
                <w:tab w:val="left" w:pos="426"/>
              </w:tabs>
              <w:spacing w:before="0" w:beforeAutospacing="0" w:after="0" w:afterAutospacing="0"/>
              <w:jc w:val="both"/>
              <w:textAlignment w:val="baseline"/>
              <w:rPr>
                <w:b/>
                <w:sz w:val="28"/>
                <w:szCs w:val="28"/>
                <w:lang w:val="kk-KZ"/>
              </w:rPr>
            </w:pPr>
            <w:r w:rsidRPr="000E48D3">
              <w:rPr>
                <w:b/>
                <w:sz w:val="28"/>
                <w:szCs w:val="28"/>
                <w:lang w:val="kk-KZ"/>
              </w:rPr>
              <w:t>Жалпы критерий</w:t>
            </w:r>
          </w:p>
        </w:tc>
        <w:tc>
          <w:tcPr>
            <w:tcW w:w="4819" w:type="dxa"/>
          </w:tcPr>
          <w:p w:rsidR="007F30CA" w:rsidRPr="000E48D3" w:rsidRDefault="007F30CA" w:rsidP="00F45408">
            <w:pPr>
              <w:pStyle w:val="a4"/>
              <w:spacing w:before="0" w:beforeAutospacing="0" w:after="0" w:afterAutospacing="0"/>
              <w:ind w:firstLine="34"/>
              <w:jc w:val="both"/>
              <w:rPr>
                <w:b/>
                <w:sz w:val="28"/>
                <w:szCs w:val="28"/>
                <w:lang w:val="kk-KZ"/>
              </w:rPr>
            </w:pPr>
            <w:r w:rsidRPr="000E48D3">
              <w:rPr>
                <w:b/>
                <w:sz w:val="28"/>
                <w:szCs w:val="28"/>
                <w:lang w:val="kk-KZ"/>
              </w:rPr>
              <w:t>Жекелеген тал</w:t>
            </w:r>
            <w:r w:rsidR="00C052D9" w:rsidRPr="000E48D3">
              <w:rPr>
                <w:b/>
                <w:sz w:val="28"/>
                <w:szCs w:val="28"/>
                <w:lang w:val="kk-KZ"/>
              </w:rPr>
              <w:t>а</w:t>
            </w:r>
            <w:r w:rsidRPr="000E48D3">
              <w:rPr>
                <w:b/>
                <w:sz w:val="28"/>
                <w:szCs w:val="28"/>
                <w:lang w:val="kk-KZ"/>
              </w:rPr>
              <w:t>птар</w:t>
            </w:r>
          </w:p>
        </w:tc>
        <w:tc>
          <w:tcPr>
            <w:tcW w:w="1134" w:type="dxa"/>
          </w:tcPr>
          <w:p w:rsidR="007F30CA" w:rsidRPr="000E48D3" w:rsidRDefault="007F30CA" w:rsidP="00F45408">
            <w:pPr>
              <w:spacing w:after="0" w:line="240" w:lineRule="auto"/>
              <w:ind w:firstLine="34"/>
              <w:jc w:val="both"/>
              <w:rPr>
                <w:rFonts w:ascii="Times New Roman" w:hAnsi="Times New Roman"/>
                <w:b/>
                <w:sz w:val="28"/>
                <w:lang w:val="kk-KZ"/>
              </w:rPr>
            </w:pPr>
            <w:r w:rsidRPr="000E48D3">
              <w:rPr>
                <w:rFonts w:ascii="Times New Roman" w:hAnsi="Times New Roman"/>
                <w:b/>
                <w:sz w:val="28"/>
                <w:lang w:val="kk-KZ"/>
              </w:rPr>
              <w:t>Балл</w:t>
            </w:r>
          </w:p>
        </w:tc>
        <w:tc>
          <w:tcPr>
            <w:tcW w:w="1241" w:type="dxa"/>
          </w:tcPr>
          <w:p w:rsidR="007F30CA" w:rsidRDefault="007F30CA" w:rsidP="00F45408">
            <w:pPr>
              <w:spacing w:after="0" w:line="240" w:lineRule="auto"/>
              <w:jc w:val="both"/>
              <w:rPr>
                <w:rFonts w:ascii="Times New Roman" w:hAnsi="Times New Roman"/>
                <w:b/>
                <w:sz w:val="28"/>
                <w:lang w:val="kk-KZ"/>
              </w:rPr>
            </w:pPr>
            <w:r w:rsidRPr="000E48D3">
              <w:rPr>
                <w:rFonts w:ascii="Times New Roman" w:hAnsi="Times New Roman"/>
                <w:b/>
                <w:sz w:val="28"/>
                <w:lang w:val="kk-KZ"/>
              </w:rPr>
              <w:t>Жалпы балл</w:t>
            </w:r>
          </w:p>
          <w:p w:rsidR="00334F3B" w:rsidRPr="000E48D3" w:rsidRDefault="00334F3B" w:rsidP="00F45408">
            <w:pPr>
              <w:spacing w:after="0" w:line="240" w:lineRule="auto"/>
              <w:jc w:val="both"/>
              <w:rPr>
                <w:rFonts w:ascii="Times New Roman" w:hAnsi="Times New Roman"/>
                <w:b/>
                <w:sz w:val="28"/>
                <w:lang w:val="kk-KZ"/>
              </w:rPr>
            </w:pPr>
          </w:p>
        </w:tc>
      </w:tr>
      <w:tr w:rsidR="00B641DC" w:rsidRPr="000E48D3" w:rsidTr="00483EC7">
        <w:tc>
          <w:tcPr>
            <w:tcW w:w="2660" w:type="dxa"/>
          </w:tcPr>
          <w:p w:rsidR="00B641DC" w:rsidRPr="000E48D3" w:rsidRDefault="00B641DC" w:rsidP="00D87255">
            <w:pPr>
              <w:pStyle w:val="a4"/>
              <w:tabs>
                <w:tab w:val="left" w:pos="426"/>
              </w:tabs>
              <w:spacing w:before="0" w:beforeAutospacing="0" w:after="0" w:afterAutospacing="0"/>
              <w:jc w:val="center"/>
              <w:textAlignment w:val="baseline"/>
              <w:rPr>
                <w:b/>
                <w:sz w:val="28"/>
                <w:szCs w:val="28"/>
                <w:lang w:val="kk-KZ"/>
              </w:rPr>
            </w:pPr>
            <w:r w:rsidRPr="000E48D3">
              <w:rPr>
                <w:b/>
                <w:sz w:val="28"/>
                <w:szCs w:val="28"/>
                <w:lang w:val="kk-KZ"/>
              </w:rPr>
              <w:t>1</w:t>
            </w:r>
          </w:p>
        </w:tc>
        <w:tc>
          <w:tcPr>
            <w:tcW w:w="4819" w:type="dxa"/>
          </w:tcPr>
          <w:p w:rsidR="00B641DC" w:rsidRPr="000E48D3" w:rsidRDefault="00B641DC" w:rsidP="00D87255">
            <w:pPr>
              <w:pStyle w:val="a4"/>
              <w:spacing w:before="0" w:beforeAutospacing="0" w:after="0" w:afterAutospacing="0"/>
              <w:ind w:firstLine="34"/>
              <w:jc w:val="center"/>
              <w:rPr>
                <w:b/>
                <w:sz w:val="28"/>
                <w:szCs w:val="28"/>
                <w:lang w:val="kk-KZ"/>
              </w:rPr>
            </w:pPr>
            <w:r w:rsidRPr="000E48D3">
              <w:rPr>
                <w:b/>
                <w:sz w:val="28"/>
                <w:szCs w:val="28"/>
                <w:lang w:val="kk-KZ"/>
              </w:rPr>
              <w:t>2</w:t>
            </w:r>
          </w:p>
        </w:tc>
        <w:tc>
          <w:tcPr>
            <w:tcW w:w="1134" w:type="dxa"/>
          </w:tcPr>
          <w:p w:rsidR="00B641DC" w:rsidRPr="000E48D3" w:rsidRDefault="00B641DC" w:rsidP="00D87255">
            <w:pPr>
              <w:spacing w:after="0" w:line="240" w:lineRule="auto"/>
              <w:ind w:firstLine="34"/>
              <w:jc w:val="center"/>
              <w:rPr>
                <w:rFonts w:ascii="Times New Roman" w:hAnsi="Times New Roman"/>
                <w:b/>
                <w:sz w:val="28"/>
                <w:lang w:val="kk-KZ"/>
              </w:rPr>
            </w:pPr>
            <w:r w:rsidRPr="000E48D3">
              <w:rPr>
                <w:rFonts w:ascii="Times New Roman" w:hAnsi="Times New Roman"/>
                <w:b/>
                <w:sz w:val="28"/>
                <w:lang w:val="kk-KZ"/>
              </w:rPr>
              <w:t>3</w:t>
            </w:r>
          </w:p>
        </w:tc>
        <w:tc>
          <w:tcPr>
            <w:tcW w:w="1241" w:type="dxa"/>
          </w:tcPr>
          <w:p w:rsidR="00B641DC" w:rsidRPr="000E48D3" w:rsidRDefault="00B641DC" w:rsidP="00D87255">
            <w:pPr>
              <w:spacing w:after="0" w:line="240" w:lineRule="auto"/>
              <w:jc w:val="center"/>
              <w:rPr>
                <w:rFonts w:ascii="Times New Roman" w:hAnsi="Times New Roman"/>
                <w:b/>
                <w:sz w:val="28"/>
                <w:lang w:val="kk-KZ"/>
              </w:rPr>
            </w:pPr>
            <w:r w:rsidRPr="000E48D3">
              <w:rPr>
                <w:rFonts w:ascii="Times New Roman" w:hAnsi="Times New Roman"/>
                <w:b/>
                <w:sz w:val="28"/>
                <w:lang w:val="kk-KZ"/>
              </w:rPr>
              <w:t>4</w:t>
            </w:r>
          </w:p>
        </w:tc>
      </w:tr>
      <w:tr w:rsidR="00CC03E5" w:rsidRPr="000E48D3" w:rsidTr="00483EC7">
        <w:tc>
          <w:tcPr>
            <w:tcW w:w="2660" w:type="dxa"/>
            <w:vMerge w:val="restart"/>
          </w:tcPr>
          <w:p w:rsidR="00CC03E5" w:rsidRPr="000E48D3" w:rsidRDefault="00CC03E5" w:rsidP="00F45408">
            <w:pPr>
              <w:pStyle w:val="a4"/>
              <w:tabs>
                <w:tab w:val="left" w:pos="426"/>
              </w:tabs>
              <w:spacing w:before="0" w:beforeAutospacing="0" w:after="0" w:afterAutospacing="0"/>
              <w:jc w:val="both"/>
              <w:textAlignment w:val="baseline"/>
              <w:rPr>
                <w:sz w:val="28"/>
                <w:lang w:val="kk-KZ"/>
              </w:rPr>
            </w:pPr>
            <w:r w:rsidRPr="000E48D3">
              <w:rPr>
                <w:sz w:val="28"/>
                <w:szCs w:val="28"/>
                <w:lang w:val="kk-KZ"/>
              </w:rPr>
              <w:t xml:space="preserve">Шығармашылық жұмыстың мазмұны мен формасының сәйкестігі </w:t>
            </w:r>
          </w:p>
        </w:tc>
        <w:tc>
          <w:tcPr>
            <w:tcW w:w="4819" w:type="dxa"/>
          </w:tcPr>
          <w:p w:rsidR="00CC03E5" w:rsidRPr="000E48D3" w:rsidRDefault="00CC03E5" w:rsidP="00F45408">
            <w:pPr>
              <w:pStyle w:val="a4"/>
              <w:spacing w:before="0" w:beforeAutospacing="0" w:after="0" w:afterAutospacing="0"/>
              <w:ind w:firstLine="34"/>
              <w:jc w:val="both"/>
              <w:rPr>
                <w:lang w:val="kk-KZ"/>
              </w:rPr>
            </w:pPr>
            <w:r w:rsidRPr="000E48D3">
              <w:rPr>
                <w:sz w:val="28"/>
                <w:szCs w:val="28"/>
                <w:lang w:val="kk-KZ"/>
              </w:rPr>
              <w:t>Нақты қойылған мақсатқа сәйкес материал таңдау;</w:t>
            </w:r>
          </w:p>
        </w:tc>
        <w:tc>
          <w:tcPr>
            <w:tcW w:w="1134" w:type="dxa"/>
          </w:tcPr>
          <w:p w:rsidR="00CC03E5" w:rsidRPr="000E48D3" w:rsidRDefault="007F30CA"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1балл</w:t>
            </w:r>
          </w:p>
        </w:tc>
        <w:tc>
          <w:tcPr>
            <w:tcW w:w="1241" w:type="dxa"/>
            <w:vMerge w:val="restart"/>
          </w:tcPr>
          <w:p w:rsidR="007F30CA" w:rsidRPr="000E48D3" w:rsidRDefault="007F30CA" w:rsidP="00F45408">
            <w:pPr>
              <w:spacing w:after="0" w:line="240" w:lineRule="auto"/>
              <w:jc w:val="both"/>
              <w:rPr>
                <w:rFonts w:ascii="Times New Roman" w:hAnsi="Times New Roman"/>
                <w:sz w:val="28"/>
                <w:lang w:val="kk-KZ"/>
              </w:rPr>
            </w:pPr>
          </w:p>
          <w:p w:rsidR="007F30CA" w:rsidRPr="000E48D3" w:rsidRDefault="007F30CA" w:rsidP="00F45408">
            <w:pPr>
              <w:spacing w:after="0" w:line="240" w:lineRule="auto"/>
              <w:jc w:val="both"/>
              <w:rPr>
                <w:rFonts w:ascii="Times New Roman" w:hAnsi="Times New Roman"/>
                <w:sz w:val="28"/>
                <w:lang w:val="kk-KZ"/>
              </w:rPr>
            </w:pPr>
          </w:p>
          <w:p w:rsidR="007F30CA" w:rsidRPr="000E48D3" w:rsidRDefault="007F30CA" w:rsidP="00F45408">
            <w:pPr>
              <w:spacing w:after="0" w:line="240" w:lineRule="auto"/>
              <w:jc w:val="both"/>
              <w:rPr>
                <w:rFonts w:ascii="Times New Roman" w:hAnsi="Times New Roman"/>
                <w:sz w:val="28"/>
                <w:lang w:val="kk-KZ"/>
              </w:rPr>
            </w:pPr>
          </w:p>
          <w:p w:rsidR="00CC03E5" w:rsidRPr="000E48D3" w:rsidRDefault="007F30CA" w:rsidP="00F45408">
            <w:pPr>
              <w:spacing w:after="0" w:line="240" w:lineRule="auto"/>
              <w:jc w:val="both"/>
              <w:rPr>
                <w:rFonts w:ascii="Times New Roman" w:hAnsi="Times New Roman"/>
                <w:sz w:val="28"/>
                <w:lang w:val="kk-KZ"/>
              </w:rPr>
            </w:pPr>
            <w:r w:rsidRPr="000E48D3">
              <w:rPr>
                <w:rFonts w:ascii="Times New Roman" w:hAnsi="Times New Roman"/>
                <w:sz w:val="28"/>
                <w:lang w:val="kk-KZ"/>
              </w:rPr>
              <w:t>3 балл</w:t>
            </w:r>
          </w:p>
        </w:tc>
      </w:tr>
      <w:tr w:rsidR="00CC03E5" w:rsidRPr="000E48D3" w:rsidTr="00483EC7">
        <w:tc>
          <w:tcPr>
            <w:tcW w:w="2660" w:type="dxa"/>
            <w:vMerge/>
          </w:tcPr>
          <w:p w:rsidR="00CC03E5" w:rsidRPr="000E48D3" w:rsidRDefault="00CC03E5" w:rsidP="00F45408">
            <w:pPr>
              <w:spacing w:after="0" w:line="240" w:lineRule="auto"/>
              <w:jc w:val="both"/>
              <w:rPr>
                <w:rFonts w:ascii="Times New Roman" w:hAnsi="Times New Roman"/>
                <w:sz w:val="28"/>
                <w:lang w:val="kk-KZ"/>
              </w:rPr>
            </w:pPr>
          </w:p>
        </w:tc>
        <w:tc>
          <w:tcPr>
            <w:tcW w:w="4819" w:type="dxa"/>
          </w:tcPr>
          <w:p w:rsidR="00CC03E5" w:rsidRPr="000E48D3" w:rsidRDefault="00CC03E5" w:rsidP="00F45408">
            <w:pPr>
              <w:pStyle w:val="a4"/>
              <w:spacing w:before="0" w:beforeAutospacing="0" w:after="0" w:afterAutospacing="0"/>
              <w:ind w:firstLine="34"/>
              <w:jc w:val="both"/>
              <w:rPr>
                <w:lang w:val="kk-KZ"/>
              </w:rPr>
            </w:pPr>
            <w:r w:rsidRPr="000E48D3">
              <w:rPr>
                <w:sz w:val="28"/>
                <w:szCs w:val="28"/>
                <w:lang w:val="kk-KZ"/>
              </w:rPr>
              <w:t>Жұмыстың өн бойында негізгі, басты тақырыпты аша білу;</w:t>
            </w:r>
          </w:p>
        </w:tc>
        <w:tc>
          <w:tcPr>
            <w:tcW w:w="1134" w:type="dxa"/>
          </w:tcPr>
          <w:p w:rsidR="00CC03E5" w:rsidRPr="000E48D3" w:rsidRDefault="007F30CA"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1балл</w:t>
            </w:r>
          </w:p>
        </w:tc>
        <w:tc>
          <w:tcPr>
            <w:tcW w:w="1241" w:type="dxa"/>
            <w:vMerge/>
          </w:tcPr>
          <w:p w:rsidR="00CC03E5" w:rsidRPr="000E48D3" w:rsidRDefault="00CC03E5" w:rsidP="00F45408">
            <w:pPr>
              <w:spacing w:after="0" w:line="240" w:lineRule="auto"/>
              <w:jc w:val="both"/>
              <w:rPr>
                <w:rFonts w:ascii="Times New Roman" w:hAnsi="Times New Roman"/>
                <w:sz w:val="28"/>
                <w:lang w:val="kk-KZ"/>
              </w:rPr>
            </w:pPr>
          </w:p>
        </w:tc>
      </w:tr>
      <w:tr w:rsidR="00CC03E5" w:rsidRPr="000E48D3" w:rsidTr="009C3377">
        <w:tc>
          <w:tcPr>
            <w:tcW w:w="2660" w:type="dxa"/>
            <w:vMerge/>
            <w:tcBorders>
              <w:bottom w:val="single" w:sz="4" w:space="0" w:color="auto"/>
            </w:tcBorders>
          </w:tcPr>
          <w:p w:rsidR="00CC03E5" w:rsidRPr="000E48D3" w:rsidRDefault="00CC03E5" w:rsidP="00F45408">
            <w:pPr>
              <w:spacing w:after="0" w:line="240" w:lineRule="auto"/>
              <w:jc w:val="both"/>
              <w:rPr>
                <w:rFonts w:ascii="Times New Roman" w:hAnsi="Times New Roman"/>
                <w:sz w:val="28"/>
                <w:lang w:val="kk-KZ"/>
              </w:rPr>
            </w:pPr>
          </w:p>
        </w:tc>
        <w:tc>
          <w:tcPr>
            <w:tcW w:w="4819" w:type="dxa"/>
          </w:tcPr>
          <w:p w:rsidR="00CC03E5" w:rsidRPr="000E48D3" w:rsidRDefault="00CC03E5" w:rsidP="00F45408">
            <w:pPr>
              <w:pStyle w:val="a4"/>
              <w:spacing w:before="0" w:beforeAutospacing="0" w:after="0" w:afterAutospacing="0"/>
              <w:ind w:firstLine="34"/>
              <w:jc w:val="both"/>
              <w:rPr>
                <w:lang w:val="kk-KZ"/>
              </w:rPr>
            </w:pPr>
            <w:r w:rsidRPr="000E48D3">
              <w:rPr>
                <w:sz w:val="28"/>
                <w:szCs w:val="28"/>
                <w:lang w:val="kk-KZ"/>
              </w:rPr>
              <w:t>Шығарманың тақырыбы мен жанрына сәйкес стиль таңдай алу, негізі интонацияға мән беруі.</w:t>
            </w:r>
          </w:p>
        </w:tc>
        <w:tc>
          <w:tcPr>
            <w:tcW w:w="1134" w:type="dxa"/>
          </w:tcPr>
          <w:p w:rsidR="00CC03E5" w:rsidRPr="000E48D3" w:rsidRDefault="007F30CA" w:rsidP="00F45408">
            <w:pPr>
              <w:spacing w:after="0" w:line="240" w:lineRule="auto"/>
              <w:ind w:firstLine="34"/>
              <w:jc w:val="both"/>
              <w:rPr>
                <w:rFonts w:ascii="Times New Roman" w:hAnsi="Times New Roman"/>
                <w:sz w:val="28"/>
                <w:lang w:val="kk-KZ"/>
              </w:rPr>
            </w:pPr>
            <w:r w:rsidRPr="000E48D3">
              <w:rPr>
                <w:rFonts w:ascii="Times New Roman" w:hAnsi="Times New Roman"/>
                <w:sz w:val="28"/>
                <w:lang w:val="kk-KZ"/>
              </w:rPr>
              <w:t>1балл</w:t>
            </w:r>
          </w:p>
        </w:tc>
        <w:tc>
          <w:tcPr>
            <w:tcW w:w="1241" w:type="dxa"/>
            <w:vMerge/>
            <w:tcBorders>
              <w:bottom w:val="single" w:sz="4" w:space="0" w:color="000000"/>
            </w:tcBorders>
          </w:tcPr>
          <w:p w:rsidR="00CC03E5" w:rsidRPr="000E48D3" w:rsidRDefault="00CC03E5" w:rsidP="00F45408">
            <w:pPr>
              <w:spacing w:after="0" w:line="240" w:lineRule="auto"/>
              <w:jc w:val="both"/>
              <w:rPr>
                <w:rFonts w:ascii="Times New Roman" w:hAnsi="Times New Roman"/>
                <w:sz w:val="28"/>
                <w:lang w:val="kk-KZ"/>
              </w:rPr>
            </w:pPr>
          </w:p>
        </w:tc>
      </w:tr>
      <w:tr w:rsidR="00F829A5" w:rsidRPr="000E48D3" w:rsidTr="009C3377">
        <w:tc>
          <w:tcPr>
            <w:tcW w:w="2660" w:type="dxa"/>
            <w:vMerge w:val="restart"/>
            <w:tcBorders>
              <w:top w:val="single" w:sz="4" w:space="0" w:color="auto"/>
              <w:bottom w:val="nil"/>
            </w:tcBorders>
          </w:tcPr>
          <w:p w:rsidR="00F829A5" w:rsidRPr="000E48D3" w:rsidRDefault="00F829A5" w:rsidP="00F45408">
            <w:pPr>
              <w:pStyle w:val="a4"/>
              <w:tabs>
                <w:tab w:val="left" w:pos="426"/>
              </w:tabs>
              <w:spacing w:before="0" w:beforeAutospacing="0" w:after="0" w:afterAutospacing="0"/>
              <w:jc w:val="both"/>
              <w:textAlignment w:val="baseline"/>
              <w:rPr>
                <w:sz w:val="28"/>
                <w:szCs w:val="28"/>
                <w:lang w:val="kk-KZ"/>
              </w:rPr>
            </w:pPr>
            <w:r w:rsidRPr="000E48D3">
              <w:rPr>
                <w:sz w:val="28"/>
                <w:szCs w:val="28"/>
                <w:lang w:val="kk-KZ"/>
              </w:rPr>
              <w:t>Интерпретация деңгейі бойынша</w:t>
            </w:r>
          </w:p>
          <w:p w:rsidR="00F829A5" w:rsidRPr="000E48D3" w:rsidRDefault="00F829A5" w:rsidP="00F45408">
            <w:pPr>
              <w:spacing w:after="0" w:line="240" w:lineRule="auto"/>
              <w:jc w:val="both"/>
              <w:rPr>
                <w:rFonts w:ascii="Times New Roman" w:hAnsi="Times New Roman"/>
                <w:sz w:val="28"/>
                <w:lang w:val="kk-KZ"/>
              </w:rPr>
            </w:pPr>
          </w:p>
        </w:tc>
        <w:tc>
          <w:tcPr>
            <w:tcW w:w="4819" w:type="dxa"/>
            <w:tcBorders>
              <w:bottom w:val="single" w:sz="4" w:space="0" w:color="000000"/>
            </w:tcBorders>
          </w:tcPr>
          <w:p w:rsidR="00F829A5" w:rsidRPr="000E48D3" w:rsidRDefault="00F829A5" w:rsidP="00F45408">
            <w:pPr>
              <w:pStyle w:val="a4"/>
              <w:spacing w:before="0" w:beforeAutospacing="0" w:after="0" w:afterAutospacing="0"/>
              <w:ind w:firstLine="34"/>
              <w:jc w:val="both"/>
              <w:rPr>
                <w:lang w:val="kk-KZ"/>
              </w:rPr>
            </w:pPr>
            <w:r w:rsidRPr="000E48D3">
              <w:rPr>
                <w:sz w:val="28"/>
                <w:szCs w:val="28"/>
                <w:lang w:val="kk-KZ"/>
              </w:rPr>
              <w:t>Жасалған интерпретацияның тереңдігі мен ауқымдылығы (нақты әрі орынды материал таңдай алуы, түсініп-түйсіну деңгейінің көрінуі)</w:t>
            </w:r>
          </w:p>
        </w:tc>
        <w:tc>
          <w:tcPr>
            <w:tcW w:w="1134" w:type="dxa"/>
            <w:tcBorders>
              <w:bottom w:val="single" w:sz="4" w:space="0" w:color="000000"/>
            </w:tcBorders>
          </w:tcPr>
          <w:p w:rsidR="00F829A5" w:rsidRPr="000E48D3" w:rsidRDefault="00F829A5"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val="restart"/>
            <w:tcBorders>
              <w:bottom w:val="nil"/>
            </w:tcBorders>
          </w:tcPr>
          <w:p w:rsidR="00F829A5" w:rsidRPr="000E48D3" w:rsidRDefault="00F829A5" w:rsidP="00F45408">
            <w:pPr>
              <w:spacing w:after="0" w:line="240" w:lineRule="auto"/>
              <w:jc w:val="both"/>
              <w:rPr>
                <w:rFonts w:ascii="Times New Roman" w:hAnsi="Times New Roman"/>
                <w:sz w:val="28"/>
                <w:lang w:val="kk-KZ"/>
              </w:rPr>
            </w:pPr>
          </w:p>
          <w:p w:rsidR="00F829A5" w:rsidRPr="000E48D3" w:rsidRDefault="00F829A5" w:rsidP="00F45408">
            <w:pPr>
              <w:spacing w:after="0" w:line="240" w:lineRule="auto"/>
              <w:jc w:val="both"/>
              <w:rPr>
                <w:rFonts w:ascii="Times New Roman" w:hAnsi="Times New Roman"/>
                <w:sz w:val="28"/>
                <w:lang w:val="kk-KZ"/>
              </w:rPr>
            </w:pPr>
          </w:p>
          <w:p w:rsidR="00F829A5" w:rsidRPr="000E48D3" w:rsidRDefault="00F829A5" w:rsidP="00F45408">
            <w:pPr>
              <w:spacing w:after="0" w:line="240" w:lineRule="auto"/>
              <w:jc w:val="both"/>
              <w:rPr>
                <w:rFonts w:ascii="Times New Roman" w:hAnsi="Times New Roman"/>
                <w:sz w:val="28"/>
                <w:lang w:val="kk-KZ"/>
              </w:rPr>
            </w:pPr>
          </w:p>
          <w:p w:rsidR="00F829A5" w:rsidRPr="000E48D3" w:rsidRDefault="00F829A5" w:rsidP="00F45408">
            <w:pPr>
              <w:spacing w:after="0" w:line="240" w:lineRule="auto"/>
              <w:jc w:val="both"/>
              <w:rPr>
                <w:rFonts w:ascii="Times New Roman" w:hAnsi="Times New Roman"/>
                <w:sz w:val="28"/>
                <w:lang w:val="kk-KZ"/>
              </w:rPr>
            </w:pPr>
            <w:r w:rsidRPr="000E48D3">
              <w:rPr>
                <w:rFonts w:ascii="Times New Roman" w:hAnsi="Times New Roman"/>
                <w:sz w:val="28"/>
                <w:lang w:val="kk-KZ"/>
              </w:rPr>
              <w:t>3 балл</w:t>
            </w:r>
          </w:p>
        </w:tc>
      </w:tr>
      <w:tr w:rsidR="00F829A5" w:rsidRPr="000E48D3" w:rsidTr="009C3377">
        <w:tc>
          <w:tcPr>
            <w:tcW w:w="2660" w:type="dxa"/>
            <w:vMerge/>
            <w:tcBorders>
              <w:bottom w:val="nil"/>
            </w:tcBorders>
          </w:tcPr>
          <w:p w:rsidR="00F829A5" w:rsidRPr="000E48D3" w:rsidRDefault="00F829A5" w:rsidP="00F45408">
            <w:pPr>
              <w:spacing w:after="0" w:line="240" w:lineRule="auto"/>
              <w:jc w:val="both"/>
              <w:rPr>
                <w:rFonts w:ascii="Times New Roman" w:hAnsi="Times New Roman"/>
                <w:sz w:val="28"/>
                <w:lang w:val="kk-KZ"/>
              </w:rPr>
            </w:pPr>
          </w:p>
        </w:tc>
        <w:tc>
          <w:tcPr>
            <w:tcW w:w="4819" w:type="dxa"/>
            <w:tcBorders>
              <w:bottom w:val="nil"/>
            </w:tcBorders>
          </w:tcPr>
          <w:p w:rsidR="00F829A5" w:rsidRPr="000E48D3" w:rsidRDefault="00F829A5" w:rsidP="00F45408">
            <w:pPr>
              <w:pStyle w:val="a4"/>
              <w:spacing w:before="0" w:beforeAutospacing="0" w:after="0" w:afterAutospacing="0"/>
              <w:ind w:firstLine="34"/>
              <w:jc w:val="both"/>
              <w:rPr>
                <w:lang w:val="kk-KZ"/>
              </w:rPr>
            </w:pPr>
            <w:r w:rsidRPr="000E48D3">
              <w:rPr>
                <w:sz w:val="28"/>
                <w:szCs w:val="28"/>
                <w:lang w:val="kk-KZ"/>
              </w:rPr>
              <w:t>Авторлық позицияны анықтап, оны өз жұмысында көрсете алуы;</w:t>
            </w:r>
          </w:p>
        </w:tc>
        <w:tc>
          <w:tcPr>
            <w:tcW w:w="1134" w:type="dxa"/>
            <w:tcBorders>
              <w:bottom w:val="nil"/>
            </w:tcBorders>
          </w:tcPr>
          <w:p w:rsidR="00F829A5" w:rsidRPr="000E48D3" w:rsidRDefault="00F829A5"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tcBorders>
              <w:bottom w:val="nil"/>
            </w:tcBorders>
          </w:tcPr>
          <w:p w:rsidR="00F829A5" w:rsidRPr="000E48D3" w:rsidRDefault="00F829A5" w:rsidP="00F45408">
            <w:pPr>
              <w:spacing w:after="0" w:line="240" w:lineRule="auto"/>
              <w:jc w:val="both"/>
              <w:rPr>
                <w:rFonts w:ascii="Times New Roman" w:hAnsi="Times New Roman"/>
                <w:sz w:val="28"/>
                <w:lang w:val="kk-KZ"/>
              </w:rPr>
            </w:pPr>
          </w:p>
        </w:tc>
      </w:tr>
      <w:tr w:rsidR="00F829A5" w:rsidRPr="000E48D3" w:rsidTr="00F829A5">
        <w:tc>
          <w:tcPr>
            <w:tcW w:w="9854" w:type="dxa"/>
            <w:gridSpan w:val="4"/>
            <w:tcBorders>
              <w:top w:val="nil"/>
              <w:left w:val="nil"/>
              <w:bottom w:val="single" w:sz="4" w:space="0" w:color="auto"/>
              <w:right w:val="nil"/>
            </w:tcBorders>
          </w:tcPr>
          <w:p w:rsidR="00F829A5" w:rsidRPr="000E48D3" w:rsidRDefault="00F829A5" w:rsidP="00D87255">
            <w:pPr>
              <w:spacing w:after="0" w:line="240" w:lineRule="auto"/>
              <w:jc w:val="both"/>
              <w:rPr>
                <w:rFonts w:ascii="Times New Roman" w:hAnsi="Times New Roman"/>
                <w:i/>
                <w:sz w:val="28"/>
                <w:lang w:val="kk-KZ"/>
              </w:rPr>
            </w:pPr>
            <w:r w:rsidRPr="000E48D3">
              <w:rPr>
                <w:rFonts w:ascii="Times New Roman" w:hAnsi="Times New Roman"/>
                <w:i/>
                <w:sz w:val="28"/>
                <w:lang w:val="kk-KZ"/>
              </w:rPr>
              <w:t>1</w:t>
            </w:r>
            <w:r w:rsidR="00D87255">
              <w:rPr>
                <w:rFonts w:ascii="Times New Roman" w:hAnsi="Times New Roman"/>
                <w:i/>
                <w:sz w:val="28"/>
                <w:lang w:val="kk-KZ"/>
              </w:rPr>
              <w:t>9</w:t>
            </w:r>
            <w:r w:rsidRPr="000E48D3">
              <w:rPr>
                <w:rFonts w:ascii="Times New Roman" w:hAnsi="Times New Roman"/>
                <w:i/>
                <w:sz w:val="28"/>
                <w:lang w:val="kk-KZ"/>
              </w:rPr>
              <w:t>- кестенің жалғасы</w:t>
            </w:r>
          </w:p>
        </w:tc>
      </w:tr>
      <w:tr w:rsidR="00B641DC" w:rsidRPr="000E48D3" w:rsidTr="00F829A5">
        <w:tc>
          <w:tcPr>
            <w:tcW w:w="2660" w:type="dxa"/>
            <w:tcBorders>
              <w:top w:val="single" w:sz="4" w:space="0" w:color="auto"/>
              <w:bottom w:val="single" w:sz="4" w:space="0" w:color="auto"/>
            </w:tcBorders>
          </w:tcPr>
          <w:p w:rsidR="00B641DC" w:rsidRPr="000E48D3" w:rsidRDefault="00F829A5" w:rsidP="00F829A5">
            <w:pPr>
              <w:jc w:val="center"/>
              <w:rPr>
                <w:rFonts w:ascii="Times New Roman" w:hAnsi="Times New Roman"/>
                <w:b/>
                <w:sz w:val="28"/>
                <w:lang w:val="kk-KZ"/>
              </w:rPr>
            </w:pPr>
            <w:r w:rsidRPr="000E48D3">
              <w:rPr>
                <w:rFonts w:ascii="Times New Roman" w:hAnsi="Times New Roman"/>
                <w:b/>
                <w:sz w:val="28"/>
                <w:lang w:val="kk-KZ"/>
              </w:rPr>
              <w:t>1</w:t>
            </w:r>
          </w:p>
        </w:tc>
        <w:tc>
          <w:tcPr>
            <w:tcW w:w="4819" w:type="dxa"/>
          </w:tcPr>
          <w:p w:rsidR="00B641DC" w:rsidRPr="000E48D3" w:rsidRDefault="00F829A5" w:rsidP="00F829A5">
            <w:pPr>
              <w:pStyle w:val="a4"/>
              <w:spacing w:before="0" w:beforeAutospacing="0" w:after="0" w:afterAutospacing="0"/>
              <w:ind w:firstLine="34"/>
              <w:jc w:val="center"/>
              <w:rPr>
                <w:b/>
                <w:sz w:val="28"/>
                <w:szCs w:val="28"/>
                <w:lang w:val="kk-KZ"/>
              </w:rPr>
            </w:pPr>
            <w:r w:rsidRPr="000E48D3">
              <w:rPr>
                <w:b/>
                <w:sz w:val="28"/>
                <w:szCs w:val="28"/>
                <w:lang w:val="kk-KZ"/>
              </w:rPr>
              <w:t>2</w:t>
            </w:r>
          </w:p>
        </w:tc>
        <w:tc>
          <w:tcPr>
            <w:tcW w:w="1134" w:type="dxa"/>
          </w:tcPr>
          <w:p w:rsidR="00B641DC" w:rsidRPr="000E48D3" w:rsidRDefault="00F829A5" w:rsidP="00F829A5">
            <w:pPr>
              <w:spacing w:line="240" w:lineRule="auto"/>
              <w:ind w:firstLine="34"/>
              <w:jc w:val="center"/>
              <w:rPr>
                <w:rFonts w:ascii="Times New Roman" w:hAnsi="Times New Roman"/>
                <w:b/>
                <w:sz w:val="28"/>
                <w:lang w:val="kk-KZ"/>
              </w:rPr>
            </w:pPr>
            <w:r w:rsidRPr="000E48D3">
              <w:rPr>
                <w:rFonts w:ascii="Times New Roman" w:hAnsi="Times New Roman"/>
                <w:b/>
                <w:sz w:val="28"/>
                <w:lang w:val="kk-KZ"/>
              </w:rPr>
              <w:t>3</w:t>
            </w:r>
          </w:p>
        </w:tc>
        <w:tc>
          <w:tcPr>
            <w:tcW w:w="1241" w:type="dxa"/>
            <w:tcBorders>
              <w:top w:val="single" w:sz="4" w:space="0" w:color="auto"/>
              <w:bottom w:val="single" w:sz="4" w:space="0" w:color="auto"/>
            </w:tcBorders>
          </w:tcPr>
          <w:p w:rsidR="00B641DC" w:rsidRPr="000E48D3" w:rsidRDefault="00F829A5" w:rsidP="00F829A5">
            <w:pPr>
              <w:jc w:val="center"/>
              <w:rPr>
                <w:rFonts w:ascii="Times New Roman" w:hAnsi="Times New Roman"/>
                <w:b/>
                <w:sz w:val="28"/>
                <w:lang w:val="kk-KZ"/>
              </w:rPr>
            </w:pPr>
            <w:r w:rsidRPr="000E48D3">
              <w:rPr>
                <w:rFonts w:ascii="Times New Roman" w:hAnsi="Times New Roman"/>
                <w:b/>
                <w:sz w:val="28"/>
                <w:lang w:val="kk-KZ"/>
              </w:rPr>
              <w:t>4</w:t>
            </w:r>
          </w:p>
        </w:tc>
      </w:tr>
      <w:tr w:rsidR="00D87255" w:rsidRPr="00D87255" w:rsidTr="00F829A5">
        <w:tc>
          <w:tcPr>
            <w:tcW w:w="2660" w:type="dxa"/>
            <w:tcBorders>
              <w:top w:val="single" w:sz="4" w:space="0" w:color="auto"/>
              <w:bottom w:val="single" w:sz="4" w:space="0" w:color="auto"/>
            </w:tcBorders>
          </w:tcPr>
          <w:p w:rsidR="00D87255" w:rsidRPr="000E48D3" w:rsidRDefault="00D87255" w:rsidP="00F829A5">
            <w:pPr>
              <w:jc w:val="center"/>
              <w:rPr>
                <w:rFonts w:ascii="Times New Roman" w:hAnsi="Times New Roman"/>
                <w:b/>
                <w:sz w:val="28"/>
                <w:lang w:val="kk-KZ"/>
              </w:rPr>
            </w:pPr>
          </w:p>
        </w:tc>
        <w:tc>
          <w:tcPr>
            <w:tcW w:w="4819" w:type="dxa"/>
          </w:tcPr>
          <w:p w:rsidR="00D87255" w:rsidRDefault="00D87255" w:rsidP="00D87255">
            <w:pPr>
              <w:pStyle w:val="a4"/>
              <w:spacing w:before="0" w:beforeAutospacing="0" w:after="0" w:afterAutospacing="0"/>
              <w:ind w:firstLine="34"/>
              <w:rPr>
                <w:sz w:val="28"/>
                <w:szCs w:val="28"/>
                <w:lang w:val="kk-KZ"/>
              </w:rPr>
            </w:pPr>
            <w:r w:rsidRPr="000E48D3">
              <w:rPr>
                <w:sz w:val="28"/>
                <w:szCs w:val="28"/>
                <w:lang w:val="kk-KZ"/>
              </w:rPr>
              <w:t>Түрлі өнер туындыл</w:t>
            </w:r>
            <w:r>
              <w:rPr>
                <w:sz w:val="28"/>
                <w:szCs w:val="28"/>
                <w:lang w:val="kk-KZ"/>
              </w:rPr>
              <w:t xml:space="preserve">арын (интерпретацияланушы мәтін – </w:t>
            </w:r>
            <w:r w:rsidRPr="000E48D3">
              <w:rPr>
                <w:sz w:val="28"/>
                <w:szCs w:val="28"/>
                <w:lang w:val="kk-KZ"/>
              </w:rPr>
              <w:t>интерпретация өнімі)  салыстыра алу және өзіндік көзқарасының көрінуі</w:t>
            </w:r>
          </w:p>
          <w:p w:rsidR="00745FEB" w:rsidRPr="000E48D3" w:rsidRDefault="00745FEB" w:rsidP="00D87255">
            <w:pPr>
              <w:pStyle w:val="a4"/>
              <w:spacing w:before="0" w:beforeAutospacing="0" w:after="0" w:afterAutospacing="0"/>
              <w:ind w:firstLine="34"/>
              <w:rPr>
                <w:b/>
                <w:sz w:val="28"/>
                <w:szCs w:val="28"/>
                <w:lang w:val="kk-KZ"/>
              </w:rPr>
            </w:pPr>
          </w:p>
        </w:tc>
        <w:tc>
          <w:tcPr>
            <w:tcW w:w="1134" w:type="dxa"/>
          </w:tcPr>
          <w:p w:rsidR="00D87255" w:rsidRPr="000E48D3" w:rsidRDefault="00D87255" w:rsidP="00F829A5">
            <w:pPr>
              <w:spacing w:line="240" w:lineRule="auto"/>
              <w:ind w:firstLine="34"/>
              <w:jc w:val="center"/>
              <w:rPr>
                <w:rFonts w:ascii="Times New Roman" w:hAnsi="Times New Roman"/>
                <w:b/>
                <w:sz w:val="28"/>
                <w:lang w:val="kk-KZ"/>
              </w:rPr>
            </w:pPr>
            <w:r w:rsidRPr="000E48D3">
              <w:rPr>
                <w:rFonts w:ascii="Times New Roman" w:hAnsi="Times New Roman"/>
                <w:sz w:val="28"/>
                <w:lang w:val="kk-KZ"/>
              </w:rPr>
              <w:t>1балл</w:t>
            </w:r>
          </w:p>
        </w:tc>
        <w:tc>
          <w:tcPr>
            <w:tcW w:w="1241" w:type="dxa"/>
            <w:tcBorders>
              <w:top w:val="single" w:sz="4" w:space="0" w:color="auto"/>
              <w:bottom w:val="single" w:sz="4" w:space="0" w:color="auto"/>
            </w:tcBorders>
          </w:tcPr>
          <w:p w:rsidR="00D87255" w:rsidRPr="000E48D3" w:rsidRDefault="00D87255" w:rsidP="00F829A5">
            <w:pPr>
              <w:jc w:val="center"/>
              <w:rPr>
                <w:rFonts w:ascii="Times New Roman" w:hAnsi="Times New Roman"/>
                <w:b/>
                <w:sz w:val="28"/>
                <w:lang w:val="kk-KZ"/>
              </w:rPr>
            </w:pPr>
          </w:p>
        </w:tc>
      </w:tr>
      <w:tr w:rsidR="00CF1969" w:rsidRPr="000E48D3" w:rsidTr="00483EC7">
        <w:tc>
          <w:tcPr>
            <w:tcW w:w="2660" w:type="dxa"/>
            <w:vMerge w:val="restart"/>
          </w:tcPr>
          <w:p w:rsidR="00CF1969" w:rsidRPr="000E48D3" w:rsidRDefault="00CF1969" w:rsidP="00F45408">
            <w:pPr>
              <w:spacing w:after="0" w:line="240" w:lineRule="auto"/>
              <w:jc w:val="both"/>
              <w:rPr>
                <w:rFonts w:ascii="Times New Roman" w:hAnsi="Times New Roman"/>
                <w:sz w:val="28"/>
                <w:lang w:val="kk-KZ"/>
              </w:rPr>
            </w:pPr>
            <w:r w:rsidRPr="000E48D3">
              <w:rPr>
                <w:rFonts w:ascii="Times New Roman" w:hAnsi="Times New Roman"/>
                <w:sz w:val="28"/>
                <w:szCs w:val="28"/>
                <w:lang w:val="kk-KZ"/>
              </w:rPr>
              <w:t>Өмір мен өнерді тұлғалық қабылдау деңгейі бойынша</w:t>
            </w:r>
          </w:p>
        </w:tc>
        <w:tc>
          <w:tcPr>
            <w:tcW w:w="4819" w:type="dxa"/>
          </w:tcPr>
          <w:p w:rsidR="00CF1969" w:rsidRDefault="00CF1969" w:rsidP="00F45408">
            <w:pPr>
              <w:spacing w:after="0" w:line="240" w:lineRule="auto"/>
              <w:ind w:firstLine="34"/>
              <w:jc w:val="both"/>
              <w:rPr>
                <w:rFonts w:ascii="Times New Roman" w:hAnsi="Times New Roman"/>
                <w:sz w:val="28"/>
                <w:szCs w:val="28"/>
                <w:lang w:val="kk-KZ"/>
              </w:rPr>
            </w:pPr>
            <w:r w:rsidRPr="000E48D3">
              <w:rPr>
                <w:rFonts w:ascii="Times New Roman" w:hAnsi="Times New Roman"/>
                <w:sz w:val="28"/>
                <w:szCs w:val="28"/>
                <w:lang w:val="kk-KZ"/>
              </w:rPr>
              <w:t>Материалды өз бетіше меңгеру деңгейі</w:t>
            </w:r>
          </w:p>
          <w:p w:rsidR="00745FEB" w:rsidRPr="000E48D3" w:rsidRDefault="00745FEB" w:rsidP="00F45408">
            <w:pPr>
              <w:spacing w:after="0" w:line="240" w:lineRule="auto"/>
              <w:ind w:firstLine="34"/>
              <w:jc w:val="both"/>
              <w:rPr>
                <w:rFonts w:ascii="Times New Roman" w:hAnsi="Times New Roman"/>
                <w:sz w:val="28"/>
                <w:lang w:val="kk-KZ"/>
              </w:rPr>
            </w:pPr>
          </w:p>
        </w:tc>
        <w:tc>
          <w:tcPr>
            <w:tcW w:w="1134" w:type="dxa"/>
          </w:tcPr>
          <w:p w:rsidR="00CF1969" w:rsidRPr="000E48D3" w:rsidRDefault="00CF1969"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val="restart"/>
          </w:tcPr>
          <w:p w:rsidR="00CF1969" w:rsidRPr="000E48D3" w:rsidRDefault="00CF1969" w:rsidP="00F45408">
            <w:pPr>
              <w:spacing w:after="0" w:line="240" w:lineRule="auto"/>
              <w:jc w:val="both"/>
              <w:rPr>
                <w:rFonts w:ascii="Times New Roman" w:hAnsi="Times New Roman"/>
                <w:sz w:val="28"/>
                <w:lang w:val="kk-KZ"/>
              </w:rPr>
            </w:pPr>
          </w:p>
          <w:p w:rsidR="00CF1969" w:rsidRPr="000E48D3" w:rsidRDefault="00CF1969" w:rsidP="00F45408">
            <w:pPr>
              <w:spacing w:after="0" w:line="240" w:lineRule="auto"/>
              <w:jc w:val="both"/>
              <w:rPr>
                <w:rFonts w:ascii="Times New Roman" w:hAnsi="Times New Roman"/>
                <w:sz w:val="28"/>
                <w:lang w:val="kk-KZ"/>
              </w:rPr>
            </w:pPr>
          </w:p>
          <w:p w:rsidR="00CF1969" w:rsidRPr="000E48D3" w:rsidRDefault="00CF1969" w:rsidP="00F45408">
            <w:pPr>
              <w:spacing w:after="0" w:line="240" w:lineRule="auto"/>
              <w:jc w:val="both"/>
              <w:rPr>
                <w:rFonts w:ascii="Times New Roman" w:hAnsi="Times New Roman"/>
                <w:sz w:val="28"/>
                <w:lang w:val="kk-KZ"/>
              </w:rPr>
            </w:pPr>
          </w:p>
          <w:p w:rsidR="00CF1969" w:rsidRPr="000E48D3" w:rsidRDefault="00CF1969" w:rsidP="00F45408">
            <w:pPr>
              <w:spacing w:after="0" w:line="240" w:lineRule="auto"/>
              <w:jc w:val="both"/>
              <w:rPr>
                <w:rFonts w:ascii="Times New Roman" w:hAnsi="Times New Roman"/>
                <w:sz w:val="28"/>
                <w:lang w:val="kk-KZ"/>
              </w:rPr>
            </w:pPr>
            <w:r w:rsidRPr="000E48D3">
              <w:rPr>
                <w:rFonts w:ascii="Times New Roman" w:hAnsi="Times New Roman"/>
                <w:sz w:val="28"/>
                <w:lang w:val="kk-KZ"/>
              </w:rPr>
              <w:t>3 балл</w:t>
            </w:r>
          </w:p>
        </w:tc>
      </w:tr>
      <w:tr w:rsidR="00CF1969" w:rsidRPr="000E48D3" w:rsidTr="00483EC7">
        <w:tc>
          <w:tcPr>
            <w:tcW w:w="2660" w:type="dxa"/>
            <w:vMerge/>
          </w:tcPr>
          <w:p w:rsidR="00CF1969" w:rsidRPr="000E48D3" w:rsidRDefault="00CF1969" w:rsidP="00F45408">
            <w:pPr>
              <w:spacing w:after="0" w:line="240" w:lineRule="auto"/>
              <w:jc w:val="both"/>
              <w:rPr>
                <w:rFonts w:ascii="Times New Roman" w:hAnsi="Times New Roman"/>
                <w:sz w:val="28"/>
                <w:lang w:val="kk-KZ"/>
              </w:rPr>
            </w:pPr>
          </w:p>
        </w:tc>
        <w:tc>
          <w:tcPr>
            <w:tcW w:w="4819" w:type="dxa"/>
          </w:tcPr>
          <w:p w:rsidR="00CF1969" w:rsidRDefault="00CF1969" w:rsidP="00F45408">
            <w:pPr>
              <w:spacing w:after="0" w:line="240" w:lineRule="auto"/>
              <w:ind w:firstLine="34"/>
              <w:jc w:val="both"/>
              <w:rPr>
                <w:rFonts w:ascii="Times New Roman" w:hAnsi="Times New Roman"/>
                <w:sz w:val="28"/>
                <w:szCs w:val="28"/>
                <w:lang w:val="kk-KZ"/>
              </w:rPr>
            </w:pPr>
            <w:r w:rsidRPr="000E48D3">
              <w:rPr>
                <w:rFonts w:ascii="Times New Roman" w:hAnsi="Times New Roman"/>
                <w:sz w:val="28"/>
                <w:szCs w:val="28"/>
                <w:lang w:val="kk-KZ"/>
              </w:rPr>
              <w:t>Шығармаға баға беру мен интерпретациялауда тұлғалық ерекшелігінің, «Жеке менінің»  көрінуі</w:t>
            </w:r>
          </w:p>
          <w:p w:rsidR="00745FEB" w:rsidRPr="000E48D3" w:rsidRDefault="00745FEB" w:rsidP="00F45408">
            <w:pPr>
              <w:spacing w:after="0" w:line="240" w:lineRule="auto"/>
              <w:ind w:firstLine="34"/>
              <w:jc w:val="both"/>
              <w:rPr>
                <w:rFonts w:ascii="Times New Roman" w:hAnsi="Times New Roman"/>
                <w:sz w:val="28"/>
                <w:lang w:val="kk-KZ"/>
              </w:rPr>
            </w:pPr>
          </w:p>
        </w:tc>
        <w:tc>
          <w:tcPr>
            <w:tcW w:w="1134" w:type="dxa"/>
          </w:tcPr>
          <w:p w:rsidR="00CF1969" w:rsidRPr="000E48D3" w:rsidRDefault="00CF1969"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tcPr>
          <w:p w:rsidR="00CF1969" w:rsidRPr="000E48D3" w:rsidRDefault="00CF1969" w:rsidP="00F45408">
            <w:pPr>
              <w:spacing w:after="0" w:line="240" w:lineRule="auto"/>
              <w:jc w:val="both"/>
              <w:rPr>
                <w:rFonts w:ascii="Times New Roman" w:hAnsi="Times New Roman"/>
                <w:sz w:val="28"/>
                <w:lang w:val="kk-KZ"/>
              </w:rPr>
            </w:pPr>
          </w:p>
        </w:tc>
      </w:tr>
      <w:tr w:rsidR="00CF1969" w:rsidRPr="000E48D3" w:rsidTr="00483EC7">
        <w:tc>
          <w:tcPr>
            <w:tcW w:w="2660" w:type="dxa"/>
            <w:vMerge/>
          </w:tcPr>
          <w:p w:rsidR="00CF1969" w:rsidRPr="000E48D3" w:rsidRDefault="00CF1969" w:rsidP="00F45408">
            <w:pPr>
              <w:spacing w:after="0" w:line="240" w:lineRule="auto"/>
              <w:jc w:val="both"/>
              <w:rPr>
                <w:rFonts w:ascii="Times New Roman" w:hAnsi="Times New Roman"/>
                <w:sz w:val="28"/>
                <w:lang w:val="kk-KZ"/>
              </w:rPr>
            </w:pPr>
          </w:p>
        </w:tc>
        <w:tc>
          <w:tcPr>
            <w:tcW w:w="4819" w:type="dxa"/>
          </w:tcPr>
          <w:p w:rsidR="00CF1969" w:rsidRDefault="00CF1969" w:rsidP="00F45408">
            <w:pPr>
              <w:spacing w:after="0" w:line="240" w:lineRule="auto"/>
              <w:ind w:firstLine="34"/>
              <w:jc w:val="both"/>
              <w:rPr>
                <w:rFonts w:ascii="Times New Roman" w:hAnsi="Times New Roman"/>
                <w:sz w:val="28"/>
                <w:szCs w:val="28"/>
                <w:lang w:val="kk-KZ"/>
              </w:rPr>
            </w:pPr>
            <w:r w:rsidRPr="000E48D3">
              <w:rPr>
                <w:rFonts w:ascii="Times New Roman" w:hAnsi="Times New Roman"/>
                <w:sz w:val="28"/>
                <w:szCs w:val="28"/>
                <w:lang w:val="kk-KZ"/>
              </w:rPr>
              <w:t>Баға берудегі объективтілік және субъективтілік деңгейі</w:t>
            </w:r>
          </w:p>
          <w:p w:rsidR="00745FEB" w:rsidRPr="000E48D3" w:rsidRDefault="00745FEB" w:rsidP="00F45408">
            <w:pPr>
              <w:spacing w:after="0" w:line="240" w:lineRule="auto"/>
              <w:ind w:firstLine="34"/>
              <w:jc w:val="both"/>
              <w:rPr>
                <w:rFonts w:ascii="Times New Roman" w:hAnsi="Times New Roman"/>
                <w:sz w:val="28"/>
                <w:lang w:val="kk-KZ"/>
              </w:rPr>
            </w:pPr>
          </w:p>
        </w:tc>
        <w:tc>
          <w:tcPr>
            <w:tcW w:w="1134" w:type="dxa"/>
          </w:tcPr>
          <w:p w:rsidR="00CF1969" w:rsidRPr="000E48D3" w:rsidRDefault="00CF1969"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tcPr>
          <w:p w:rsidR="00CF1969" w:rsidRPr="000E48D3" w:rsidRDefault="00CF1969" w:rsidP="00F45408">
            <w:pPr>
              <w:spacing w:after="0" w:line="240" w:lineRule="auto"/>
              <w:jc w:val="both"/>
              <w:rPr>
                <w:rFonts w:ascii="Times New Roman" w:hAnsi="Times New Roman"/>
                <w:sz w:val="28"/>
                <w:lang w:val="kk-KZ"/>
              </w:rPr>
            </w:pPr>
          </w:p>
        </w:tc>
      </w:tr>
      <w:tr w:rsidR="00CF1969" w:rsidRPr="000E48D3" w:rsidTr="00483EC7">
        <w:tc>
          <w:tcPr>
            <w:tcW w:w="2660" w:type="dxa"/>
            <w:vMerge w:val="restart"/>
          </w:tcPr>
          <w:p w:rsidR="00CF1969" w:rsidRPr="000E48D3" w:rsidRDefault="00CF1969" w:rsidP="00F45408">
            <w:pPr>
              <w:spacing w:after="0" w:line="240" w:lineRule="auto"/>
              <w:jc w:val="both"/>
              <w:rPr>
                <w:rFonts w:ascii="Times New Roman" w:hAnsi="Times New Roman"/>
                <w:sz w:val="28"/>
                <w:lang w:val="kk-KZ"/>
              </w:rPr>
            </w:pPr>
            <w:r w:rsidRPr="000E48D3">
              <w:rPr>
                <w:rFonts w:ascii="Times New Roman" w:hAnsi="Times New Roman"/>
                <w:sz w:val="28"/>
                <w:szCs w:val="28"/>
                <w:lang w:val="kk-KZ"/>
              </w:rPr>
              <w:t>Жұмыс стилі</w:t>
            </w:r>
          </w:p>
        </w:tc>
        <w:tc>
          <w:tcPr>
            <w:tcW w:w="4819" w:type="dxa"/>
          </w:tcPr>
          <w:p w:rsidR="00CF1969" w:rsidRDefault="00CF1969" w:rsidP="00F45408">
            <w:pPr>
              <w:spacing w:after="0" w:line="240" w:lineRule="auto"/>
              <w:ind w:firstLine="34"/>
              <w:jc w:val="both"/>
              <w:rPr>
                <w:rFonts w:ascii="Times New Roman" w:hAnsi="Times New Roman"/>
                <w:sz w:val="28"/>
                <w:szCs w:val="28"/>
                <w:lang w:val="kk-KZ"/>
              </w:rPr>
            </w:pPr>
            <w:r w:rsidRPr="000E48D3">
              <w:rPr>
                <w:rFonts w:ascii="Times New Roman" w:hAnsi="Times New Roman"/>
                <w:sz w:val="28"/>
                <w:szCs w:val="28"/>
                <w:lang w:val="kk-KZ"/>
              </w:rPr>
              <w:t>Көркем шығарма авторының стилі мен өзіндік интерпретация стилінің қабысуы немесе жаңашылдық;</w:t>
            </w:r>
          </w:p>
          <w:p w:rsidR="00745FEB" w:rsidRPr="000E48D3" w:rsidRDefault="00745FEB" w:rsidP="00F45408">
            <w:pPr>
              <w:spacing w:after="0" w:line="240" w:lineRule="auto"/>
              <w:ind w:firstLine="34"/>
              <w:jc w:val="both"/>
              <w:rPr>
                <w:rFonts w:ascii="Times New Roman" w:hAnsi="Times New Roman"/>
                <w:sz w:val="28"/>
                <w:lang w:val="kk-KZ"/>
              </w:rPr>
            </w:pPr>
          </w:p>
        </w:tc>
        <w:tc>
          <w:tcPr>
            <w:tcW w:w="1134" w:type="dxa"/>
          </w:tcPr>
          <w:p w:rsidR="00CF1969" w:rsidRPr="000E48D3" w:rsidRDefault="00CF1969"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val="restart"/>
          </w:tcPr>
          <w:p w:rsidR="00CF1969" w:rsidRPr="000E48D3" w:rsidRDefault="00CF1969" w:rsidP="00F45408">
            <w:pPr>
              <w:spacing w:after="0" w:line="240" w:lineRule="auto"/>
              <w:jc w:val="both"/>
              <w:rPr>
                <w:rFonts w:ascii="Times New Roman" w:hAnsi="Times New Roman"/>
                <w:sz w:val="28"/>
                <w:lang w:val="kk-KZ"/>
              </w:rPr>
            </w:pPr>
          </w:p>
          <w:p w:rsidR="00CF1969" w:rsidRPr="000E48D3" w:rsidRDefault="00CF1969" w:rsidP="00F45408">
            <w:pPr>
              <w:spacing w:after="0" w:line="240" w:lineRule="auto"/>
              <w:jc w:val="both"/>
              <w:rPr>
                <w:rFonts w:ascii="Times New Roman" w:hAnsi="Times New Roman"/>
                <w:sz w:val="28"/>
                <w:lang w:val="kk-KZ"/>
              </w:rPr>
            </w:pPr>
          </w:p>
          <w:p w:rsidR="00CF1969" w:rsidRPr="000E48D3" w:rsidRDefault="00CF1969" w:rsidP="00F45408">
            <w:pPr>
              <w:spacing w:after="0" w:line="240" w:lineRule="auto"/>
              <w:jc w:val="both"/>
              <w:rPr>
                <w:rFonts w:ascii="Times New Roman" w:hAnsi="Times New Roman"/>
                <w:sz w:val="28"/>
                <w:lang w:val="kk-KZ"/>
              </w:rPr>
            </w:pPr>
          </w:p>
          <w:p w:rsidR="00CF1969" w:rsidRPr="000E48D3" w:rsidRDefault="00CF1969" w:rsidP="00F45408">
            <w:pPr>
              <w:spacing w:after="0" w:line="240" w:lineRule="auto"/>
              <w:jc w:val="both"/>
              <w:rPr>
                <w:rFonts w:ascii="Times New Roman" w:hAnsi="Times New Roman"/>
                <w:sz w:val="28"/>
                <w:lang w:val="kk-KZ"/>
              </w:rPr>
            </w:pPr>
            <w:r w:rsidRPr="000E48D3">
              <w:rPr>
                <w:rFonts w:ascii="Times New Roman" w:hAnsi="Times New Roman"/>
                <w:sz w:val="28"/>
                <w:lang w:val="kk-KZ"/>
              </w:rPr>
              <w:t>3 балл</w:t>
            </w:r>
          </w:p>
        </w:tc>
      </w:tr>
      <w:tr w:rsidR="00CF1969" w:rsidRPr="000E48D3" w:rsidTr="00483EC7">
        <w:tc>
          <w:tcPr>
            <w:tcW w:w="2660" w:type="dxa"/>
            <w:vMerge/>
          </w:tcPr>
          <w:p w:rsidR="00CF1969" w:rsidRPr="000E48D3" w:rsidRDefault="00CF1969" w:rsidP="00F45408">
            <w:pPr>
              <w:spacing w:after="0" w:line="240" w:lineRule="auto"/>
              <w:jc w:val="both"/>
              <w:rPr>
                <w:rFonts w:ascii="Times New Roman" w:hAnsi="Times New Roman"/>
                <w:sz w:val="28"/>
                <w:lang w:val="kk-KZ"/>
              </w:rPr>
            </w:pPr>
          </w:p>
        </w:tc>
        <w:tc>
          <w:tcPr>
            <w:tcW w:w="4819" w:type="dxa"/>
          </w:tcPr>
          <w:p w:rsidR="00CF1969" w:rsidRDefault="00CF1969" w:rsidP="00F45408">
            <w:pPr>
              <w:spacing w:after="0" w:line="240" w:lineRule="auto"/>
              <w:ind w:firstLine="34"/>
              <w:jc w:val="both"/>
              <w:rPr>
                <w:rFonts w:ascii="Times New Roman" w:hAnsi="Times New Roman"/>
                <w:sz w:val="28"/>
                <w:szCs w:val="28"/>
                <w:lang w:val="kk-KZ"/>
              </w:rPr>
            </w:pPr>
            <w:r w:rsidRPr="000E48D3">
              <w:rPr>
                <w:rFonts w:ascii="Times New Roman" w:hAnsi="Times New Roman"/>
                <w:sz w:val="28"/>
                <w:szCs w:val="28"/>
                <w:lang w:val="kk-KZ"/>
              </w:rPr>
              <w:t>Жұмыстың композициялық құрылымы</w:t>
            </w:r>
          </w:p>
          <w:p w:rsidR="00745FEB" w:rsidRPr="000E48D3" w:rsidRDefault="00745FEB" w:rsidP="00F45408">
            <w:pPr>
              <w:spacing w:after="0" w:line="240" w:lineRule="auto"/>
              <w:ind w:firstLine="34"/>
              <w:jc w:val="both"/>
              <w:rPr>
                <w:rFonts w:ascii="Times New Roman" w:hAnsi="Times New Roman"/>
                <w:sz w:val="28"/>
                <w:lang w:val="kk-KZ"/>
              </w:rPr>
            </w:pPr>
          </w:p>
        </w:tc>
        <w:tc>
          <w:tcPr>
            <w:tcW w:w="1134" w:type="dxa"/>
          </w:tcPr>
          <w:p w:rsidR="00CF1969" w:rsidRPr="000E48D3" w:rsidRDefault="00CF1969"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tcPr>
          <w:p w:rsidR="00CF1969" w:rsidRPr="000E48D3" w:rsidRDefault="00CF1969" w:rsidP="00F45408">
            <w:pPr>
              <w:spacing w:after="0" w:line="240" w:lineRule="auto"/>
              <w:jc w:val="both"/>
              <w:rPr>
                <w:rFonts w:ascii="Times New Roman" w:hAnsi="Times New Roman"/>
                <w:sz w:val="28"/>
                <w:lang w:val="kk-KZ"/>
              </w:rPr>
            </w:pPr>
          </w:p>
        </w:tc>
      </w:tr>
      <w:tr w:rsidR="00CF1969" w:rsidRPr="000E48D3" w:rsidTr="00483EC7">
        <w:trPr>
          <w:trHeight w:val="325"/>
        </w:trPr>
        <w:tc>
          <w:tcPr>
            <w:tcW w:w="2660" w:type="dxa"/>
            <w:vMerge/>
          </w:tcPr>
          <w:p w:rsidR="00CF1969" w:rsidRPr="000E48D3" w:rsidRDefault="00CF1969" w:rsidP="00F45408">
            <w:pPr>
              <w:spacing w:after="0" w:line="240" w:lineRule="auto"/>
              <w:jc w:val="both"/>
              <w:rPr>
                <w:rFonts w:ascii="Times New Roman" w:hAnsi="Times New Roman"/>
                <w:sz w:val="28"/>
                <w:lang w:val="kk-KZ"/>
              </w:rPr>
            </w:pPr>
          </w:p>
        </w:tc>
        <w:tc>
          <w:tcPr>
            <w:tcW w:w="4819" w:type="dxa"/>
          </w:tcPr>
          <w:p w:rsidR="00CF1969" w:rsidRPr="000E48D3" w:rsidRDefault="00CF1969" w:rsidP="00F45408">
            <w:pPr>
              <w:spacing w:after="0" w:line="240" w:lineRule="auto"/>
              <w:ind w:firstLine="34"/>
              <w:jc w:val="both"/>
              <w:rPr>
                <w:rFonts w:ascii="Times New Roman" w:hAnsi="Times New Roman"/>
                <w:sz w:val="28"/>
                <w:lang w:val="kk-KZ"/>
              </w:rPr>
            </w:pPr>
            <w:r w:rsidRPr="000E48D3">
              <w:rPr>
                <w:rFonts w:ascii="Times New Roman" w:hAnsi="Times New Roman"/>
                <w:sz w:val="28"/>
                <w:szCs w:val="28"/>
                <w:lang w:val="kk-KZ"/>
              </w:rPr>
              <w:t>Стиль даралығы</w:t>
            </w:r>
          </w:p>
        </w:tc>
        <w:tc>
          <w:tcPr>
            <w:tcW w:w="1134" w:type="dxa"/>
          </w:tcPr>
          <w:p w:rsidR="00CF1969" w:rsidRPr="000E48D3" w:rsidRDefault="00CF1969"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tcPr>
          <w:p w:rsidR="00CF1969" w:rsidRPr="000E48D3" w:rsidRDefault="00CF1969" w:rsidP="00F45408">
            <w:pPr>
              <w:spacing w:after="0" w:line="240" w:lineRule="auto"/>
              <w:jc w:val="both"/>
              <w:rPr>
                <w:rFonts w:ascii="Times New Roman" w:hAnsi="Times New Roman"/>
                <w:sz w:val="28"/>
                <w:lang w:val="kk-KZ"/>
              </w:rPr>
            </w:pPr>
          </w:p>
        </w:tc>
      </w:tr>
      <w:tr w:rsidR="00CF1969" w:rsidRPr="000E48D3" w:rsidTr="00483EC7">
        <w:tc>
          <w:tcPr>
            <w:tcW w:w="2660" w:type="dxa"/>
            <w:vMerge w:val="restart"/>
          </w:tcPr>
          <w:p w:rsidR="00CF1969" w:rsidRPr="000E48D3" w:rsidRDefault="00CF1969" w:rsidP="00F45408">
            <w:pPr>
              <w:spacing w:after="0" w:line="240" w:lineRule="auto"/>
              <w:jc w:val="both"/>
              <w:rPr>
                <w:rFonts w:ascii="Times New Roman" w:hAnsi="Times New Roman"/>
                <w:sz w:val="28"/>
                <w:lang w:val="kk-KZ"/>
              </w:rPr>
            </w:pPr>
            <w:r w:rsidRPr="000E48D3">
              <w:rPr>
                <w:rFonts w:ascii="Times New Roman" w:hAnsi="Times New Roman"/>
                <w:sz w:val="28"/>
                <w:szCs w:val="28"/>
                <w:lang w:val="kk-KZ"/>
              </w:rPr>
              <w:t>Білім алушының шығармашылық өсу деңгейі</w:t>
            </w:r>
          </w:p>
        </w:tc>
        <w:tc>
          <w:tcPr>
            <w:tcW w:w="4819" w:type="dxa"/>
          </w:tcPr>
          <w:p w:rsidR="00CF1969" w:rsidRDefault="00CF1969" w:rsidP="00F45408">
            <w:pPr>
              <w:spacing w:after="0" w:line="240" w:lineRule="auto"/>
              <w:ind w:firstLine="34"/>
              <w:jc w:val="both"/>
              <w:rPr>
                <w:rFonts w:ascii="Times New Roman" w:hAnsi="Times New Roman"/>
                <w:sz w:val="28"/>
                <w:szCs w:val="28"/>
                <w:lang w:val="kk-KZ"/>
              </w:rPr>
            </w:pPr>
            <w:r w:rsidRPr="000E48D3">
              <w:rPr>
                <w:rFonts w:ascii="Times New Roman" w:hAnsi="Times New Roman"/>
                <w:sz w:val="28"/>
                <w:szCs w:val="28"/>
                <w:lang w:val="kk-KZ"/>
              </w:rPr>
              <w:t>Шығармашық жұмыстарды орындауда белсенділігінің артуы, мотивациялық тұрғыда алға жылжуы</w:t>
            </w:r>
          </w:p>
          <w:p w:rsidR="00745FEB" w:rsidRPr="000E48D3" w:rsidRDefault="00745FEB" w:rsidP="00F45408">
            <w:pPr>
              <w:spacing w:after="0" w:line="240" w:lineRule="auto"/>
              <w:ind w:firstLine="34"/>
              <w:jc w:val="both"/>
              <w:rPr>
                <w:rFonts w:ascii="Times New Roman" w:hAnsi="Times New Roman"/>
                <w:sz w:val="28"/>
                <w:szCs w:val="28"/>
                <w:lang w:val="kk-KZ"/>
              </w:rPr>
            </w:pPr>
          </w:p>
        </w:tc>
        <w:tc>
          <w:tcPr>
            <w:tcW w:w="1134" w:type="dxa"/>
          </w:tcPr>
          <w:p w:rsidR="00CF1969" w:rsidRPr="000E48D3" w:rsidRDefault="00CF1969"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val="restart"/>
          </w:tcPr>
          <w:p w:rsidR="00CF1969" w:rsidRPr="000E48D3" w:rsidRDefault="00CF1969" w:rsidP="00F45408">
            <w:pPr>
              <w:spacing w:after="0" w:line="240" w:lineRule="auto"/>
              <w:jc w:val="both"/>
              <w:rPr>
                <w:rFonts w:ascii="Times New Roman" w:hAnsi="Times New Roman"/>
                <w:sz w:val="28"/>
                <w:lang w:val="kk-KZ"/>
              </w:rPr>
            </w:pPr>
          </w:p>
          <w:p w:rsidR="00CF1969" w:rsidRPr="000E48D3" w:rsidRDefault="00CF1969" w:rsidP="00F45408">
            <w:pPr>
              <w:spacing w:after="0" w:line="240" w:lineRule="auto"/>
              <w:jc w:val="both"/>
              <w:rPr>
                <w:rFonts w:ascii="Times New Roman" w:hAnsi="Times New Roman"/>
                <w:sz w:val="28"/>
                <w:lang w:val="kk-KZ"/>
              </w:rPr>
            </w:pPr>
          </w:p>
          <w:p w:rsidR="00CF1969" w:rsidRPr="000E48D3" w:rsidRDefault="00CF1969" w:rsidP="00F45408">
            <w:pPr>
              <w:spacing w:after="0" w:line="240" w:lineRule="auto"/>
              <w:jc w:val="both"/>
              <w:rPr>
                <w:rFonts w:ascii="Times New Roman" w:hAnsi="Times New Roman"/>
                <w:sz w:val="28"/>
                <w:lang w:val="kk-KZ"/>
              </w:rPr>
            </w:pPr>
            <w:r w:rsidRPr="000E48D3">
              <w:rPr>
                <w:rFonts w:ascii="Times New Roman" w:hAnsi="Times New Roman"/>
                <w:sz w:val="28"/>
                <w:lang w:val="kk-KZ"/>
              </w:rPr>
              <w:t>3 балл</w:t>
            </w:r>
          </w:p>
        </w:tc>
      </w:tr>
      <w:tr w:rsidR="00CF1969" w:rsidRPr="000E48D3" w:rsidTr="00483EC7">
        <w:trPr>
          <w:trHeight w:val="344"/>
        </w:trPr>
        <w:tc>
          <w:tcPr>
            <w:tcW w:w="2660" w:type="dxa"/>
            <w:vMerge/>
          </w:tcPr>
          <w:p w:rsidR="00CF1969" w:rsidRPr="000E48D3" w:rsidRDefault="00CF1969" w:rsidP="00F45408">
            <w:pPr>
              <w:spacing w:after="0" w:line="240" w:lineRule="auto"/>
              <w:ind w:firstLine="567"/>
              <w:jc w:val="both"/>
              <w:rPr>
                <w:rFonts w:ascii="Times New Roman" w:hAnsi="Times New Roman"/>
                <w:sz w:val="28"/>
                <w:szCs w:val="28"/>
                <w:lang w:val="kk-KZ"/>
              </w:rPr>
            </w:pPr>
          </w:p>
        </w:tc>
        <w:tc>
          <w:tcPr>
            <w:tcW w:w="4819" w:type="dxa"/>
          </w:tcPr>
          <w:p w:rsidR="00CF1969" w:rsidRPr="000E48D3" w:rsidRDefault="00CF1969" w:rsidP="00F45408">
            <w:pPr>
              <w:spacing w:after="0" w:line="240" w:lineRule="auto"/>
              <w:ind w:firstLine="34"/>
              <w:jc w:val="both"/>
              <w:rPr>
                <w:rFonts w:ascii="Times New Roman" w:hAnsi="Times New Roman"/>
                <w:sz w:val="28"/>
                <w:szCs w:val="28"/>
                <w:lang w:val="kk-KZ"/>
              </w:rPr>
            </w:pPr>
            <w:r w:rsidRPr="000E48D3">
              <w:rPr>
                <w:rFonts w:ascii="Times New Roman" w:hAnsi="Times New Roman"/>
                <w:sz w:val="28"/>
                <w:szCs w:val="28"/>
                <w:lang w:val="kk-KZ"/>
              </w:rPr>
              <w:t xml:space="preserve">Шаршы топта сөйлеу </w:t>
            </w:r>
            <w:r w:rsidR="00E12113">
              <w:rPr>
                <w:rFonts w:ascii="Times New Roman" w:hAnsi="Times New Roman"/>
                <w:sz w:val="28"/>
                <w:szCs w:val="28"/>
                <w:lang w:val="kk-KZ"/>
              </w:rPr>
              <w:t>құзырет</w:t>
            </w:r>
            <w:r w:rsidRPr="000E48D3">
              <w:rPr>
                <w:rFonts w:ascii="Times New Roman" w:hAnsi="Times New Roman"/>
                <w:sz w:val="28"/>
                <w:szCs w:val="28"/>
                <w:lang w:val="kk-KZ"/>
              </w:rPr>
              <w:t>і</w:t>
            </w:r>
          </w:p>
        </w:tc>
        <w:tc>
          <w:tcPr>
            <w:tcW w:w="1134" w:type="dxa"/>
          </w:tcPr>
          <w:p w:rsidR="00CF1969" w:rsidRPr="000E48D3" w:rsidRDefault="00CF1969" w:rsidP="00F45408">
            <w:pPr>
              <w:spacing w:line="240" w:lineRule="auto"/>
              <w:ind w:firstLine="34"/>
              <w:rPr>
                <w:rFonts w:ascii="Times New Roman" w:hAnsi="Times New Roman"/>
                <w:sz w:val="28"/>
                <w:lang w:val="kk-KZ"/>
              </w:rPr>
            </w:pPr>
          </w:p>
        </w:tc>
        <w:tc>
          <w:tcPr>
            <w:tcW w:w="1241" w:type="dxa"/>
            <w:vMerge/>
          </w:tcPr>
          <w:p w:rsidR="00CF1969" w:rsidRPr="000E48D3" w:rsidRDefault="00CF1969" w:rsidP="00F45408">
            <w:pPr>
              <w:spacing w:after="0" w:line="240" w:lineRule="auto"/>
              <w:ind w:firstLine="567"/>
              <w:jc w:val="both"/>
              <w:rPr>
                <w:rFonts w:ascii="Times New Roman" w:hAnsi="Times New Roman"/>
                <w:sz w:val="28"/>
                <w:lang w:val="kk-KZ"/>
              </w:rPr>
            </w:pPr>
          </w:p>
        </w:tc>
      </w:tr>
      <w:tr w:rsidR="00CF1969" w:rsidRPr="000E48D3" w:rsidTr="00483EC7">
        <w:trPr>
          <w:trHeight w:val="338"/>
        </w:trPr>
        <w:tc>
          <w:tcPr>
            <w:tcW w:w="2660" w:type="dxa"/>
            <w:vMerge/>
          </w:tcPr>
          <w:p w:rsidR="00CF1969" w:rsidRPr="000E48D3" w:rsidRDefault="00CF1969" w:rsidP="00F45408">
            <w:pPr>
              <w:spacing w:after="0" w:line="240" w:lineRule="auto"/>
              <w:ind w:firstLine="567"/>
              <w:jc w:val="both"/>
              <w:rPr>
                <w:rFonts w:ascii="Times New Roman" w:hAnsi="Times New Roman"/>
                <w:sz w:val="28"/>
                <w:lang w:val="kk-KZ"/>
              </w:rPr>
            </w:pPr>
          </w:p>
        </w:tc>
        <w:tc>
          <w:tcPr>
            <w:tcW w:w="4819" w:type="dxa"/>
          </w:tcPr>
          <w:p w:rsidR="00CF1969" w:rsidRPr="000E48D3" w:rsidRDefault="00CF1969" w:rsidP="00F45408">
            <w:pPr>
              <w:spacing w:after="0" w:line="240" w:lineRule="auto"/>
              <w:ind w:firstLine="34"/>
              <w:jc w:val="both"/>
              <w:rPr>
                <w:rFonts w:ascii="Times New Roman" w:hAnsi="Times New Roman"/>
                <w:sz w:val="28"/>
                <w:szCs w:val="28"/>
                <w:lang w:val="kk-KZ"/>
              </w:rPr>
            </w:pPr>
            <w:r w:rsidRPr="000E48D3">
              <w:rPr>
                <w:rFonts w:ascii="Times New Roman" w:hAnsi="Times New Roman"/>
                <w:sz w:val="28"/>
                <w:szCs w:val="28"/>
                <w:lang w:val="kk-KZ"/>
              </w:rPr>
              <w:t>Жұмыстың эстетикалық әрленуі</w:t>
            </w:r>
          </w:p>
        </w:tc>
        <w:tc>
          <w:tcPr>
            <w:tcW w:w="1134" w:type="dxa"/>
          </w:tcPr>
          <w:p w:rsidR="00CF1969" w:rsidRPr="000E48D3" w:rsidRDefault="00CF1969" w:rsidP="00F45408">
            <w:pPr>
              <w:spacing w:line="240" w:lineRule="auto"/>
              <w:ind w:firstLine="34"/>
              <w:rPr>
                <w:rFonts w:ascii="Times New Roman" w:hAnsi="Times New Roman"/>
              </w:rPr>
            </w:pPr>
            <w:r w:rsidRPr="000E48D3">
              <w:rPr>
                <w:rFonts w:ascii="Times New Roman" w:hAnsi="Times New Roman"/>
                <w:sz w:val="28"/>
                <w:lang w:val="kk-KZ"/>
              </w:rPr>
              <w:t>1балл</w:t>
            </w:r>
          </w:p>
        </w:tc>
        <w:tc>
          <w:tcPr>
            <w:tcW w:w="1241" w:type="dxa"/>
            <w:vMerge/>
          </w:tcPr>
          <w:p w:rsidR="00CF1969" w:rsidRPr="000E48D3" w:rsidRDefault="00CF1969" w:rsidP="00F45408">
            <w:pPr>
              <w:spacing w:after="0" w:line="240" w:lineRule="auto"/>
              <w:ind w:firstLine="567"/>
              <w:jc w:val="both"/>
              <w:rPr>
                <w:rFonts w:ascii="Times New Roman" w:hAnsi="Times New Roman"/>
                <w:sz w:val="28"/>
                <w:lang w:val="kk-KZ"/>
              </w:rPr>
            </w:pPr>
          </w:p>
        </w:tc>
      </w:tr>
      <w:tr w:rsidR="00CF1969" w:rsidRPr="000E48D3" w:rsidTr="00483EC7">
        <w:tc>
          <w:tcPr>
            <w:tcW w:w="7479" w:type="dxa"/>
            <w:gridSpan w:val="2"/>
            <w:tcBorders>
              <w:bottom w:val="single" w:sz="4" w:space="0" w:color="auto"/>
            </w:tcBorders>
          </w:tcPr>
          <w:p w:rsidR="00CF1969" w:rsidRPr="000E48D3" w:rsidRDefault="00CF1969" w:rsidP="00F45408">
            <w:pPr>
              <w:spacing w:after="0" w:line="240" w:lineRule="auto"/>
              <w:jc w:val="both"/>
              <w:rPr>
                <w:rFonts w:ascii="Times New Roman" w:hAnsi="Times New Roman"/>
                <w:b/>
                <w:sz w:val="28"/>
                <w:szCs w:val="28"/>
                <w:lang w:val="kk-KZ"/>
              </w:rPr>
            </w:pPr>
            <w:r w:rsidRPr="000E48D3">
              <w:rPr>
                <w:rFonts w:ascii="Times New Roman" w:hAnsi="Times New Roman"/>
                <w:b/>
                <w:sz w:val="28"/>
                <w:szCs w:val="28"/>
                <w:lang w:val="kk-KZ"/>
              </w:rPr>
              <w:t>Жұмыс бойынша жалпы балл:</w:t>
            </w:r>
          </w:p>
        </w:tc>
        <w:tc>
          <w:tcPr>
            <w:tcW w:w="2375" w:type="dxa"/>
            <w:gridSpan w:val="2"/>
          </w:tcPr>
          <w:p w:rsidR="00CF1969" w:rsidRPr="000E48D3" w:rsidRDefault="00CF1969" w:rsidP="00F45408">
            <w:pPr>
              <w:spacing w:after="0" w:line="240" w:lineRule="auto"/>
              <w:ind w:firstLine="567"/>
              <w:jc w:val="center"/>
              <w:rPr>
                <w:rFonts w:ascii="Times New Roman" w:hAnsi="Times New Roman"/>
                <w:b/>
                <w:sz w:val="28"/>
                <w:lang w:val="kk-KZ"/>
              </w:rPr>
            </w:pPr>
            <w:r w:rsidRPr="000E48D3">
              <w:rPr>
                <w:rFonts w:ascii="Times New Roman" w:hAnsi="Times New Roman"/>
                <w:b/>
                <w:sz w:val="28"/>
                <w:lang w:val="kk-KZ"/>
              </w:rPr>
              <w:t>15</w:t>
            </w:r>
          </w:p>
        </w:tc>
      </w:tr>
    </w:tbl>
    <w:p w:rsidR="00CC03E5" w:rsidRPr="000E48D3" w:rsidRDefault="00CC03E5" w:rsidP="00F45408">
      <w:pPr>
        <w:spacing w:after="0" w:line="240" w:lineRule="auto"/>
        <w:ind w:firstLine="567"/>
        <w:jc w:val="both"/>
        <w:rPr>
          <w:rFonts w:ascii="Times New Roman" w:hAnsi="Times New Roman"/>
          <w:sz w:val="28"/>
          <w:lang w:val="kk-KZ"/>
        </w:rPr>
      </w:pPr>
    </w:p>
    <w:p w:rsidR="00AA49C7" w:rsidRPr="000E48D3" w:rsidRDefault="00AA49C7"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10-15 балл аралығы – жоғары деңгей;</w:t>
      </w:r>
    </w:p>
    <w:p w:rsidR="00AA49C7" w:rsidRPr="000E48D3" w:rsidRDefault="00AA49C7"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5-10 балл аралығы – орта деңгей;</w:t>
      </w:r>
    </w:p>
    <w:p w:rsidR="00AA49C7" w:rsidRPr="000E48D3" w:rsidRDefault="00AA49C7"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0-5 балл аралығы – төмен деңгей.</w:t>
      </w:r>
    </w:p>
    <w:p w:rsidR="002D78B3" w:rsidRPr="000E48D3" w:rsidRDefault="002D78B3"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Көркем шығарманы өнердің өзге түрлеріне немесе әдебиеттің өзге жанрына интерпретац</w:t>
      </w:r>
      <w:r w:rsidR="00C052D9" w:rsidRPr="000E48D3">
        <w:rPr>
          <w:rFonts w:ascii="Times New Roman" w:hAnsi="Times New Roman"/>
          <w:sz w:val="28"/>
          <w:lang w:val="kk-KZ"/>
        </w:rPr>
        <w:t>и</w:t>
      </w:r>
      <w:r w:rsidRPr="000E48D3">
        <w:rPr>
          <w:rFonts w:ascii="Times New Roman" w:hAnsi="Times New Roman"/>
          <w:sz w:val="28"/>
          <w:lang w:val="kk-KZ"/>
        </w:rPr>
        <w:t xml:space="preserve">ялау тапсырмасы бойынша бақылау және эксперимент топтарының нәтижелерін төмендегі диаграммалардан көруге болады. </w:t>
      </w:r>
    </w:p>
    <w:p w:rsidR="002D5580" w:rsidRPr="000E48D3" w:rsidRDefault="002D5580" w:rsidP="00F45408">
      <w:pPr>
        <w:spacing w:after="0" w:line="240" w:lineRule="auto"/>
        <w:ind w:firstLine="567"/>
        <w:jc w:val="both"/>
        <w:rPr>
          <w:rFonts w:ascii="Times New Roman" w:hAnsi="Times New Roman"/>
          <w:sz w:val="28"/>
          <w:lang w:val="kk-KZ"/>
        </w:rPr>
      </w:pPr>
    </w:p>
    <w:p w:rsidR="002D5580" w:rsidRPr="000E48D3" w:rsidRDefault="007861CE" w:rsidP="00991501">
      <w:pPr>
        <w:spacing w:after="0" w:line="240" w:lineRule="auto"/>
        <w:jc w:val="center"/>
        <w:rPr>
          <w:rFonts w:ascii="Times New Roman" w:hAnsi="Times New Roman"/>
          <w:sz w:val="28"/>
          <w:lang w:val="en-US"/>
        </w:rPr>
      </w:pPr>
      <w:r>
        <w:rPr>
          <w:rFonts w:ascii="Times New Roman" w:hAnsi="Times New Roman"/>
          <w:noProof/>
          <w:sz w:val="28"/>
        </w:rPr>
        <w:drawing>
          <wp:inline distT="0" distB="0" distL="0" distR="0">
            <wp:extent cx="5724525" cy="2962275"/>
            <wp:effectExtent l="0" t="0" r="0" b="0"/>
            <wp:docPr id="25" name="Диаграмма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D5580" w:rsidRPr="000E48D3" w:rsidRDefault="00F829A5" w:rsidP="00991501">
      <w:pPr>
        <w:spacing w:after="0" w:line="240" w:lineRule="auto"/>
        <w:ind w:firstLine="567"/>
        <w:jc w:val="center"/>
        <w:rPr>
          <w:rFonts w:ascii="Times New Roman" w:hAnsi="Times New Roman"/>
          <w:i/>
          <w:sz w:val="28"/>
          <w:lang w:val="kk-KZ"/>
        </w:rPr>
      </w:pPr>
      <w:r w:rsidRPr="000E48D3">
        <w:rPr>
          <w:rFonts w:ascii="Times New Roman" w:hAnsi="Times New Roman"/>
          <w:i/>
          <w:sz w:val="28"/>
          <w:lang w:val="kk-KZ"/>
        </w:rPr>
        <w:t>2</w:t>
      </w:r>
      <w:r w:rsidR="0021279A">
        <w:rPr>
          <w:rFonts w:ascii="Times New Roman" w:hAnsi="Times New Roman"/>
          <w:i/>
          <w:sz w:val="28"/>
          <w:lang w:val="kk-KZ"/>
        </w:rPr>
        <w:t>9</w:t>
      </w:r>
      <w:r w:rsidR="00991501" w:rsidRPr="000E48D3">
        <w:rPr>
          <w:rFonts w:ascii="Times New Roman" w:hAnsi="Times New Roman"/>
          <w:i/>
          <w:sz w:val="28"/>
          <w:lang w:val="kk-KZ"/>
        </w:rPr>
        <w:t xml:space="preserve">- сурет. </w:t>
      </w:r>
      <w:r w:rsidR="000E6CD5" w:rsidRPr="000E48D3">
        <w:rPr>
          <w:rFonts w:ascii="Times New Roman" w:hAnsi="Times New Roman"/>
          <w:i/>
          <w:sz w:val="28"/>
          <w:lang w:val="kk-KZ"/>
        </w:rPr>
        <w:t>Бақылау тобының көркем шығарманы өнердің өзге түрлеріне немесе әдебиеттің өзге жанрларына интерпретациялау тапсырмалары бойынша нәтиже көрсеткіші</w:t>
      </w:r>
    </w:p>
    <w:p w:rsidR="000E6CD5" w:rsidRPr="000E48D3" w:rsidRDefault="000E6CD5" w:rsidP="00F45408">
      <w:pPr>
        <w:spacing w:after="0" w:line="240" w:lineRule="auto"/>
        <w:ind w:firstLine="567"/>
        <w:jc w:val="both"/>
        <w:rPr>
          <w:rFonts w:ascii="Times New Roman" w:hAnsi="Times New Roman"/>
          <w:sz w:val="28"/>
          <w:lang w:val="kk-KZ"/>
        </w:rPr>
      </w:pPr>
    </w:p>
    <w:p w:rsidR="000E6CD5" w:rsidRPr="000E48D3" w:rsidRDefault="007861CE" w:rsidP="00991501">
      <w:pPr>
        <w:spacing w:after="0" w:line="240" w:lineRule="auto"/>
        <w:jc w:val="center"/>
        <w:rPr>
          <w:rFonts w:ascii="Times New Roman" w:hAnsi="Times New Roman"/>
          <w:sz w:val="28"/>
          <w:lang w:val="kk-KZ"/>
        </w:rPr>
      </w:pPr>
      <w:r>
        <w:rPr>
          <w:rFonts w:ascii="Times New Roman" w:hAnsi="Times New Roman"/>
          <w:noProof/>
          <w:sz w:val="28"/>
        </w:rPr>
        <w:drawing>
          <wp:inline distT="0" distB="0" distL="0" distR="0">
            <wp:extent cx="5753100" cy="3228975"/>
            <wp:effectExtent l="0" t="0" r="0" b="0"/>
            <wp:docPr id="26" name="Диаграмма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E6CD5" w:rsidRPr="000E48D3" w:rsidRDefault="0021279A" w:rsidP="00991501">
      <w:pPr>
        <w:spacing w:after="0" w:line="240" w:lineRule="auto"/>
        <w:ind w:firstLine="567"/>
        <w:jc w:val="center"/>
        <w:rPr>
          <w:rFonts w:ascii="Times New Roman" w:hAnsi="Times New Roman"/>
          <w:i/>
          <w:sz w:val="28"/>
          <w:lang w:val="kk-KZ"/>
        </w:rPr>
      </w:pPr>
      <w:r>
        <w:rPr>
          <w:rFonts w:ascii="Times New Roman" w:hAnsi="Times New Roman"/>
          <w:i/>
          <w:sz w:val="28"/>
          <w:lang w:val="kk-KZ"/>
        </w:rPr>
        <w:t>30</w:t>
      </w:r>
      <w:r w:rsidR="00991501" w:rsidRPr="000E48D3">
        <w:rPr>
          <w:rFonts w:ascii="Times New Roman" w:hAnsi="Times New Roman"/>
          <w:i/>
          <w:sz w:val="28"/>
          <w:lang w:val="kk-KZ"/>
        </w:rPr>
        <w:t xml:space="preserve">- сурет. </w:t>
      </w:r>
      <w:r w:rsidR="000E6CD5" w:rsidRPr="000E48D3">
        <w:rPr>
          <w:rFonts w:ascii="Times New Roman" w:hAnsi="Times New Roman"/>
          <w:i/>
          <w:sz w:val="28"/>
          <w:lang w:val="kk-KZ"/>
        </w:rPr>
        <w:t>Эксперимент тобының көркем шығарманы өнердің өзге түрлеріне немесе әдебиеттің өзге жанрларына интерпретациялау тапсырмалары бойынша нәтиже көрсеткіші</w:t>
      </w:r>
    </w:p>
    <w:p w:rsidR="00F829A5" w:rsidRPr="000E48D3" w:rsidRDefault="00F829A5" w:rsidP="00991501">
      <w:pPr>
        <w:spacing w:after="0" w:line="240" w:lineRule="auto"/>
        <w:ind w:firstLine="567"/>
        <w:jc w:val="both"/>
        <w:rPr>
          <w:rFonts w:ascii="Times New Roman" w:hAnsi="Times New Roman"/>
          <w:sz w:val="28"/>
          <w:lang w:val="kk-KZ"/>
        </w:rPr>
      </w:pPr>
    </w:p>
    <w:p w:rsidR="000E6CD5" w:rsidRPr="000E48D3" w:rsidRDefault="000E6CD5" w:rsidP="00991501">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Алынған нәтижелер бойынша бақылау және эксперимент топтарының жалпы </w:t>
      </w:r>
      <w:r w:rsidR="00E6056A" w:rsidRPr="000E48D3">
        <w:rPr>
          <w:rFonts w:ascii="Times New Roman" w:hAnsi="Times New Roman"/>
          <w:sz w:val="28"/>
          <w:lang w:val="kk-KZ"/>
        </w:rPr>
        <w:t>көрсеткішін салыстыра қарастыратын болсақ:</w:t>
      </w:r>
    </w:p>
    <w:p w:rsidR="00E6056A" w:rsidRPr="000E48D3" w:rsidRDefault="00E6056A" w:rsidP="00F45408">
      <w:pPr>
        <w:spacing w:after="0" w:line="240" w:lineRule="auto"/>
        <w:ind w:firstLine="567"/>
        <w:jc w:val="both"/>
        <w:rPr>
          <w:rFonts w:ascii="Times New Roman" w:hAnsi="Times New Roman"/>
          <w:sz w:val="28"/>
          <w:lang w:val="kk-KZ"/>
        </w:rPr>
      </w:pPr>
    </w:p>
    <w:p w:rsidR="002D78B3" w:rsidRPr="000E48D3" w:rsidRDefault="007861CE" w:rsidP="00991501">
      <w:pPr>
        <w:spacing w:after="0" w:line="240" w:lineRule="auto"/>
        <w:jc w:val="center"/>
        <w:rPr>
          <w:rFonts w:ascii="Times New Roman" w:hAnsi="Times New Roman"/>
          <w:sz w:val="28"/>
          <w:lang w:val="kk-KZ"/>
        </w:rPr>
      </w:pPr>
      <w:r>
        <w:rPr>
          <w:rFonts w:ascii="Times New Roman" w:hAnsi="Times New Roman"/>
          <w:noProof/>
          <w:sz w:val="28"/>
        </w:rPr>
        <w:drawing>
          <wp:inline distT="0" distB="0" distL="0" distR="0">
            <wp:extent cx="5657850" cy="3695700"/>
            <wp:effectExtent l="0" t="0" r="0" b="0"/>
            <wp:docPr id="27" name="Диаграмма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F1BC3" w:rsidRDefault="0021279A" w:rsidP="00F45408">
      <w:pPr>
        <w:spacing w:after="0" w:line="240" w:lineRule="auto"/>
        <w:ind w:firstLine="567"/>
        <w:jc w:val="center"/>
        <w:rPr>
          <w:rFonts w:ascii="Times New Roman" w:hAnsi="Times New Roman"/>
          <w:i/>
          <w:sz w:val="28"/>
          <w:lang w:val="kk-KZ"/>
        </w:rPr>
      </w:pPr>
      <w:r>
        <w:rPr>
          <w:rFonts w:ascii="Times New Roman" w:hAnsi="Times New Roman"/>
          <w:i/>
          <w:sz w:val="28"/>
          <w:lang w:val="kk-KZ"/>
        </w:rPr>
        <w:t>31</w:t>
      </w:r>
      <w:r w:rsidR="00991501" w:rsidRPr="000E48D3">
        <w:rPr>
          <w:rFonts w:ascii="Times New Roman" w:hAnsi="Times New Roman"/>
          <w:i/>
          <w:sz w:val="28"/>
          <w:lang w:val="kk-KZ"/>
        </w:rPr>
        <w:t>- сурет.</w:t>
      </w:r>
      <w:r w:rsidR="008F1BC3" w:rsidRPr="000E48D3">
        <w:rPr>
          <w:rFonts w:ascii="Times New Roman" w:hAnsi="Times New Roman"/>
          <w:i/>
          <w:sz w:val="28"/>
          <w:lang w:val="kk-KZ"/>
        </w:rPr>
        <w:t>Бақылау және эксперимент топтары нәтижесінің салыстырмалы динамикасы</w:t>
      </w:r>
    </w:p>
    <w:p w:rsidR="0021279A" w:rsidRPr="000E48D3" w:rsidRDefault="0021279A" w:rsidP="00F45408">
      <w:pPr>
        <w:spacing w:after="0" w:line="240" w:lineRule="auto"/>
        <w:ind w:firstLine="567"/>
        <w:jc w:val="center"/>
        <w:rPr>
          <w:rFonts w:ascii="Times New Roman" w:hAnsi="Times New Roman"/>
          <w:i/>
          <w:sz w:val="28"/>
          <w:lang w:val="kk-KZ"/>
        </w:rPr>
      </w:pPr>
    </w:p>
    <w:p w:rsidR="00703D2F" w:rsidRPr="000E48D3" w:rsidRDefault="00896D82"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ab/>
      </w:r>
      <w:r w:rsidR="00A02986" w:rsidRPr="000E48D3">
        <w:rPr>
          <w:rFonts w:ascii="Times New Roman" w:hAnsi="Times New Roman"/>
          <w:sz w:val="28"/>
          <w:lang w:val="kk-KZ"/>
        </w:rPr>
        <w:t xml:space="preserve">Қорытындылай келе, эксперимент нәтижелері көркем мәтінге интерпретация арқылы студенттер шығармашылығын дамытудың негізгі ұстанымдары мен ұсынылған әдістемелік жүйенің жоғары нәтижеге қол жеткізуге болатындығын көрсетті. Студенттердің оқу сауаттылығын жетілдіруіне, көркем шығарманы адекватты түсініп, оған баға бере алуына, талдау, интерпретациялау дағдыларының жетілуіне жол ашты. Сол арқылы тұлға ретінде дамуына, креативті ойлауына, шығармашылық қабілеттерінің шыңдала түсуіне мүмкіндік алды. </w:t>
      </w:r>
      <w:r w:rsidR="000A38EF" w:rsidRPr="000E48D3">
        <w:rPr>
          <w:rFonts w:ascii="Times New Roman" w:hAnsi="Times New Roman"/>
          <w:sz w:val="28"/>
          <w:lang w:val="kk-KZ"/>
        </w:rPr>
        <w:t>Қолданылған педагогикалық әдіс-тәсілдер мен оқу материалдарының тиімділігі дәлелденді.</w:t>
      </w:r>
      <w:r w:rsidR="00615521" w:rsidRPr="000E48D3">
        <w:rPr>
          <w:rFonts w:ascii="Times New Roman" w:hAnsi="Times New Roman"/>
          <w:sz w:val="28"/>
          <w:lang w:val="kk-KZ"/>
        </w:rPr>
        <w:t xml:space="preserve"> Сондай-ақ, студенттердің оқылым стратегияларын, шығарма талдау тәсілдерін, көркем туындыға рефлексия жасаудың жолдарын, шығармашылық іс-әрекет түрлерін меңгеріп, функционалды суаттылығын арттыра түсуіне ықпал етті.  </w:t>
      </w:r>
    </w:p>
    <w:p w:rsidR="00EF6F77" w:rsidRPr="000E48D3" w:rsidRDefault="00EF6F77" w:rsidP="00F45408">
      <w:pPr>
        <w:spacing w:after="0" w:line="240" w:lineRule="auto"/>
        <w:ind w:firstLine="567"/>
        <w:jc w:val="both"/>
        <w:rPr>
          <w:rFonts w:ascii="Times New Roman" w:hAnsi="Times New Roman"/>
          <w:sz w:val="28"/>
          <w:lang w:val="kk-KZ"/>
        </w:rPr>
      </w:pPr>
    </w:p>
    <w:p w:rsidR="00F829A5" w:rsidRPr="000E48D3" w:rsidRDefault="00F829A5" w:rsidP="00F45408">
      <w:pPr>
        <w:spacing w:after="0" w:line="240" w:lineRule="auto"/>
        <w:ind w:firstLine="567"/>
        <w:jc w:val="both"/>
        <w:rPr>
          <w:rFonts w:ascii="Times New Roman" w:hAnsi="Times New Roman"/>
          <w:sz w:val="28"/>
          <w:lang w:val="kk-KZ"/>
        </w:rPr>
      </w:pPr>
    </w:p>
    <w:p w:rsidR="00EF6F77" w:rsidRPr="000E48D3" w:rsidRDefault="00EF6F77" w:rsidP="00F45408">
      <w:pPr>
        <w:spacing w:after="0" w:line="240" w:lineRule="auto"/>
        <w:ind w:firstLine="567"/>
        <w:jc w:val="both"/>
        <w:rPr>
          <w:rFonts w:ascii="Times New Roman" w:hAnsi="Times New Roman"/>
          <w:b/>
          <w:sz w:val="28"/>
          <w:lang w:val="kk-KZ"/>
        </w:rPr>
      </w:pPr>
      <w:r w:rsidRPr="000E48D3">
        <w:rPr>
          <w:rFonts w:ascii="Times New Roman" w:hAnsi="Times New Roman"/>
          <w:b/>
          <w:sz w:val="28"/>
          <w:lang w:val="kk-KZ"/>
        </w:rPr>
        <w:t>Екінші бөлім бойынша тұжырым</w:t>
      </w:r>
    </w:p>
    <w:p w:rsidR="00EF6F77" w:rsidRPr="000E48D3" w:rsidRDefault="00EF6F77" w:rsidP="00F45408">
      <w:pPr>
        <w:spacing w:after="0" w:line="240" w:lineRule="auto"/>
        <w:ind w:firstLine="567"/>
        <w:jc w:val="both"/>
        <w:rPr>
          <w:rFonts w:ascii="Times New Roman" w:hAnsi="Times New Roman"/>
          <w:b/>
          <w:sz w:val="28"/>
          <w:lang w:val="kk-KZ"/>
        </w:rPr>
      </w:pPr>
    </w:p>
    <w:p w:rsidR="00EF6F77" w:rsidRPr="000E48D3" w:rsidRDefault="00EF6F77"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 xml:space="preserve">Зерттеу жұмысымыздың екінші бөлімі көркем мәтін интерпретациясы мен рефлексияның ара қатынасын зерделей отырып, көркем шығармаға интерпретация жасаудың рефлексивті амалдарына, көркем мәтінге </w:t>
      </w:r>
      <w:r w:rsidR="00651E17" w:rsidRPr="000E48D3">
        <w:rPr>
          <w:rFonts w:ascii="Times New Roman" w:hAnsi="Times New Roman"/>
          <w:sz w:val="28"/>
          <w:lang w:val="kk-KZ"/>
        </w:rPr>
        <w:t>интерпретация</w:t>
      </w:r>
      <w:r w:rsidRPr="000E48D3">
        <w:rPr>
          <w:rFonts w:ascii="Times New Roman" w:hAnsi="Times New Roman"/>
          <w:sz w:val="28"/>
          <w:lang w:val="kk-KZ"/>
        </w:rPr>
        <w:t xml:space="preserve"> арқылы студенттер шығармашылығын дамытудың құрылымдық-мазмұндық моделін жасауға және жоғары білім беру жүйесінде интерпретация арқылы студенттер шығармашылығын дамытуға негізделген әдіс-тәсілдер жүйесі</w:t>
      </w:r>
      <w:r w:rsidR="00651E17" w:rsidRPr="000E48D3">
        <w:rPr>
          <w:rFonts w:ascii="Times New Roman" w:hAnsi="Times New Roman"/>
          <w:sz w:val="28"/>
          <w:lang w:val="kk-KZ"/>
        </w:rPr>
        <w:t>не</w:t>
      </w:r>
      <w:r w:rsidRPr="000E48D3">
        <w:rPr>
          <w:rFonts w:ascii="Times New Roman" w:hAnsi="Times New Roman"/>
          <w:sz w:val="28"/>
          <w:lang w:val="kk-KZ"/>
        </w:rPr>
        <w:t>, сондай</w:t>
      </w:r>
      <w:r w:rsidR="00651E17" w:rsidRPr="000E48D3">
        <w:rPr>
          <w:rFonts w:ascii="Times New Roman" w:hAnsi="Times New Roman"/>
          <w:sz w:val="28"/>
          <w:lang w:val="kk-KZ"/>
        </w:rPr>
        <w:t xml:space="preserve">-ақ, ұсынылған әдістемелік жүйені эксперименттік жұмыстар арқылы бекітіп, нәтижелерін талдауға бағытталды. </w:t>
      </w:r>
    </w:p>
    <w:p w:rsidR="00651E17" w:rsidRPr="000E48D3" w:rsidRDefault="005D72A3"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lang w:val="kk-KZ"/>
        </w:rPr>
        <w:t>1) К</w:t>
      </w:r>
      <w:r w:rsidRPr="000E48D3">
        <w:rPr>
          <w:rFonts w:ascii="Times New Roman" w:hAnsi="Times New Roman"/>
          <w:sz w:val="28"/>
          <w:szCs w:val="28"/>
          <w:lang w:val="kk-KZ"/>
        </w:rPr>
        <w:t>өркем мәтін, әдеби туынды дегеніміз – қоғамның, замананың бет-бейнесіне, өмір көріністеріне жасалған рефлексия болса, оқырманның өзіндік түсінігі немесе шығармашылық интерпретациясы – мәтінге немесе авторға бағытталған рефлексия.</w:t>
      </w:r>
    </w:p>
    <w:p w:rsidR="005D72A3" w:rsidRPr="000E48D3" w:rsidRDefault="005D72A3"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2) Әдеби рефлексия траекториясы дегеніміздің өзі – авторлық ұстаным мен мағынаны барынша терең түсіне білу, оған деген өзіндік көзқарасының қалыптасуы, өзіндік қабылдау мен өзіндік түсіну. Көркем рефлексияның туындау деңгейі оқырманның көркем мәтінді түсіну деңгейіне тікелей әсер етері де сөзсіз. </w:t>
      </w:r>
      <w:r w:rsidRPr="000E48D3">
        <w:rPr>
          <w:rFonts w:ascii="Times New Roman" w:hAnsi="Times New Roman"/>
          <w:sz w:val="28"/>
          <w:szCs w:val="28"/>
          <w:lang w:val="kk-KZ"/>
        </w:rPr>
        <w:tab/>
        <w:t>Білім алушы оқырманның көркем туындыға, оның мән-мағынасына көркем рефлексия жасай алатындығының өзі оқырмандық және әдеби білім деңгейінің жоғары екендігінен хабар береді.</w:t>
      </w:r>
    </w:p>
    <w:p w:rsidR="005D72A3" w:rsidRPr="000E48D3" w:rsidRDefault="005D72A3" w:rsidP="00F45408">
      <w:pPr>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 xml:space="preserve">3)Шығармашылықты дамытудың мазмұндық-құрылымдық моделі қандай </w:t>
      </w:r>
      <w:r w:rsidR="000A228C" w:rsidRPr="000E48D3">
        <w:rPr>
          <w:rFonts w:ascii="Times New Roman" w:hAnsi="Times New Roman"/>
          <w:sz w:val="28"/>
          <w:szCs w:val="28"/>
          <w:lang w:val="kk-KZ"/>
        </w:rPr>
        <w:t xml:space="preserve">да бір </w:t>
      </w:r>
      <w:r w:rsidRPr="000E48D3">
        <w:rPr>
          <w:rFonts w:ascii="Times New Roman" w:hAnsi="Times New Roman"/>
          <w:sz w:val="28"/>
          <w:szCs w:val="28"/>
          <w:lang w:val="kk-KZ"/>
        </w:rPr>
        <w:t>педагогикалық тұғырлар мен оқыту ұстанымдарын</w:t>
      </w:r>
      <w:r w:rsidR="000A228C" w:rsidRPr="000E48D3">
        <w:rPr>
          <w:rFonts w:ascii="Times New Roman" w:hAnsi="Times New Roman"/>
          <w:sz w:val="28"/>
          <w:szCs w:val="28"/>
          <w:lang w:val="kk-KZ"/>
        </w:rPr>
        <w:t xml:space="preserve">а негізделуі тиіс. </w:t>
      </w:r>
      <w:r w:rsidRPr="000E48D3">
        <w:rPr>
          <w:rFonts w:ascii="Times New Roman" w:hAnsi="Times New Roman"/>
          <w:sz w:val="28"/>
          <w:lang w:val="kk-KZ"/>
        </w:rPr>
        <w:t>Б</w:t>
      </w:r>
      <w:r w:rsidR="000A228C" w:rsidRPr="000E48D3">
        <w:rPr>
          <w:rFonts w:ascii="Times New Roman" w:hAnsi="Times New Roman"/>
          <w:sz w:val="28"/>
          <w:lang w:val="kk-KZ"/>
        </w:rPr>
        <w:t xml:space="preserve">із </w:t>
      </w:r>
      <w:r w:rsidRPr="000E48D3">
        <w:rPr>
          <w:rFonts w:ascii="Times New Roman" w:hAnsi="Times New Roman"/>
          <w:sz w:val="28"/>
          <w:lang w:val="kk-KZ"/>
        </w:rPr>
        <w:t xml:space="preserve"> педагогикалық білім берудің негізгі тұғырлары мен жоғары оқу орындарындағы оқытудың ұстанымдарын саларай отырып, оқытудың </w:t>
      </w:r>
      <w:r w:rsidRPr="000E48D3">
        <w:rPr>
          <w:rFonts w:ascii="Times New Roman" w:hAnsi="Times New Roman"/>
          <w:i/>
          <w:sz w:val="28"/>
          <w:lang w:val="kk-KZ"/>
        </w:rPr>
        <w:t>іс-әрекеттік, жеке тұлғалық, акмеологиялық, андрогогикалық, мәнмәтіндік</w:t>
      </w:r>
      <w:r w:rsidRPr="000E48D3">
        <w:rPr>
          <w:rFonts w:ascii="Times New Roman" w:hAnsi="Times New Roman"/>
          <w:sz w:val="28"/>
          <w:lang w:val="kk-KZ"/>
        </w:rPr>
        <w:t xml:space="preserve">  тұғырларының басын біріктіруші, ортақ жүйеге келтіруші </w:t>
      </w:r>
      <w:r w:rsidR="00E12113">
        <w:rPr>
          <w:rFonts w:ascii="Times New Roman" w:hAnsi="Times New Roman"/>
          <w:sz w:val="28"/>
          <w:lang w:val="kk-KZ"/>
        </w:rPr>
        <w:t>құзырет</w:t>
      </w:r>
      <w:r w:rsidRPr="000E48D3">
        <w:rPr>
          <w:rFonts w:ascii="Times New Roman" w:hAnsi="Times New Roman"/>
          <w:sz w:val="28"/>
          <w:lang w:val="kk-KZ"/>
        </w:rPr>
        <w:t>тілік макроәдістемелік тұғыры</w:t>
      </w:r>
      <w:r w:rsidR="000A228C" w:rsidRPr="000E48D3">
        <w:rPr>
          <w:rFonts w:ascii="Times New Roman" w:hAnsi="Times New Roman"/>
          <w:sz w:val="28"/>
          <w:lang w:val="kk-KZ"/>
        </w:rPr>
        <w:t>н басшылыққа алдық.</w:t>
      </w:r>
    </w:p>
    <w:p w:rsidR="000A228C" w:rsidRPr="000E48D3" w:rsidRDefault="000A228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lang w:val="kk-KZ"/>
        </w:rPr>
        <w:t xml:space="preserve">4) </w:t>
      </w:r>
      <w:r w:rsidR="00D4093B" w:rsidRPr="000E48D3">
        <w:rPr>
          <w:rFonts w:ascii="Times New Roman" w:hAnsi="Times New Roman"/>
          <w:sz w:val="28"/>
          <w:lang w:val="kk-KZ"/>
        </w:rPr>
        <w:t xml:space="preserve">Көркем шығармаға интерпретация жасаудың іс-әрекеттік механизмі  </w:t>
      </w:r>
      <w:r w:rsidR="00D4093B" w:rsidRPr="000E48D3">
        <w:rPr>
          <w:rFonts w:ascii="Times New Roman" w:hAnsi="Times New Roman"/>
          <w:sz w:val="28"/>
          <w:szCs w:val="28"/>
          <w:lang w:val="kk-KZ"/>
        </w:rPr>
        <w:t xml:space="preserve">біріншіден, студенттерге көркем мәтіннің көп қырлы, сан-салалы болмысын түсіндіру, екіншіден, оны қабылдауға, түсініп-түйсінуге, пайымдауға, талдауға, талқылаға үйрету, үшіншіден, осы алған әрекеттерді жүйелі жүзеге асыру арқылы өзіндік шығармашылық дамуына жол ашу, шығармашылық </w:t>
      </w:r>
      <w:r w:rsidR="00E12113">
        <w:rPr>
          <w:rFonts w:ascii="Times New Roman" w:hAnsi="Times New Roman"/>
          <w:sz w:val="28"/>
          <w:szCs w:val="28"/>
          <w:lang w:val="kk-KZ"/>
        </w:rPr>
        <w:t>құзырет</w:t>
      </w:r>
      <w:r w:rsidR="00D4093B" w:rsidRPr="000E48D3">
        <w:rPr>
          <w:rFonts w:ascii="Times New Roman" w:hAnsi="Times New Roman"/>
          <w:sz w:val="28"/>
          <w:szCs w:val="28"/>
          <w:lang w:val="kk-KZ"/>
        </w:rPr>
        <w:t>ін дамытудан тұрады.</w:t>
      </w:r>
    </w:p>
    <w:p w:rsidR="00D4093B" w:rsidRPr="000E48D3" w:rsidRDefault="00D4093B"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5) Жұмысымызда көрсетілген түрлі әдістер мен тәсілдер студенттің бойында алған білімін қорыту, дамыту, жинақтау, жағдаяттарға сай қолдана білу, шығармашыл ойлауын, креативтілігін дамыту, өзін-өзі дамытуға, өзін-өзі бағалауға жол ашу сияқты білік-дағдыларды қалыптастыруды көздейді.</w:t>
      </w:r>
    </w:p>
    <w:p w:rsidR="00D4093B" w:rsidRPr="000E48D3" w:rsidRDefault="00D4093B" w:rsidP="00F45408">
      <w:pPr>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 xml:space="preserve">6) </w:t>
      </w:r>
      <w:r w:rsidR="00D849F0" w:rsidRPr="000E48D3">
        <w:rPr>
          <w:rFonts w:ascii="Times New Roman" w:hAnsi="Times New Roman"/>
          <w:sz w:val="28"/>
          <w:szCs w:val="28"/>
          <w:lang w:val="kk-KZ"/>
        </w:rPr>
        <w:t>К</w:t>
      </w:r>
      <w:r w:rsidRPr="000E48D3">
        <w:rPr>
          <w:rFonts w:ascii="Times New Roman" w:hAnsi="Times New Roman"/>
          <w:sz w:val="28"/>
          <w:szCs w:val="28"/>
          <w:lang w:val="kk-KZ"/>
        </w:rPr>
        <w:t>өркем мәтінге интерпретация арқылы студенттер шығармашылығын дамытуға негізделге</w:t>
      </w:r>
      <w:r w:rsidR="00D849F0" w:rsidRPr="000E48D3">
        <w:rPr>
          <w:rFonts w:ascii="Times New Roman" w:hAnsi="Times New Roman"/>
          <w:sz w:val="28"/>
          <w:szCs w:val="28"/>
          <w:lang w:val="kk-KZ"/>
        </w:rPr>
        <w:t>н эксперименттік тәжірибе қолданылған оқу материалдары мен әдістемелік жүйенің тиімділігін дәлелдеді.</w:t>
      </w:r>
    </w:p>
    <w:p w:rsidR="00EF6F77" w:rsidRPr="000E48D3" w:rsidRDefault="00EF6F77" w:rsidP="00F45408">
      <w:pPr>
        <w:spacing w:after="0" w:line="240" w:lineRule="auto"/>
        <w:ind w:firstLine="567"/>
        <w:jc w:val="both"/>
        <w:rPr>
          <w:rFonts w:ascii="Times New Roman" w:hAnsi="Times New Roman"/>
          <w:b/>
          <w:sz w:val="28"/>
          <w:lang w:val="kk-KZ"/>
        </w:rPr>
      </w:pPr>
    </w:p>
    <w:p w:rsidR="00D849F0" w:rsidRPr="000E48D3" w:rsidRDefault="00D849F0" w:rsidP="00F45408">
      <w:pPr>
        <w:spacing w:after="0" w:line="240" w:lineRule="auto"/>
        <w:ind w:firstLine="567"/>
        <w:jc w:val="both"/>
        <w:rPr>
          <w:rFonts w:ascii="Times New Roman" w:hAnsi="Times New Roman"/>
          <w:b/>
          <w:sz w:val="28"/>
          <w:lang w:val="kk-KZ"/>
        </w:rPr>
      </w:pPr>
    </w:p>
    <w:p w:rsidR="00D849F0" w:rsidRPr="000E48D3" w:rsidRDefault="00D849F0" w:rsidP="00F45408">
      <w:pPr>
        <w:spacing w:after="0" w:line="240" w:lineRule="auto"/>
        <w:ind w:firstLine="567"/>
        <w:jc w:val="both"/>
        <w:rPr>
          <w:rFonts w:ascii="Times New Roman" w:hAnsi="Times New Roman"/>
          <w:b/>
          <w:sz w:val="28"/>
          <w:lang w:val="kk-KZ"/>
        </w:rPr>
      </w:pPr>
    </w:p>
    <w:p w:rsidR="00D849F0" w:rsidRPr="000E48D3" w:rsidRDefault="00D849F0" w:rsidP="00F45408">
      <w:pPr>
        <w:spacing w:after="0" w:line="240" w:lineRule="auto"/>
        <w:ind w:firstLine="567"/>
        <w:jc w:val="both"/>
        <w:rPr>
          <w:rFonts w:ascii="Times New Roman" w:hAnsi="Times New Roman"/>
          <w:b/>
          <w:sz w:val="28"/>
          <w:lang w:val="kk-KZ"/>
        </w:rPr>
      </w:pPr>
    </w:p>
    <w:p w:rsidR="00D849F0" w:rsidRPr="000E48D3" w:rsidRDefault="00D849F0" w:rsidP="00F45408">
      <w:pPr>
        <w:spacing w:after="0" w:line="240" w:lineRule="auto"/>
        <w:ind w:firstLine="567"/>
        <w:jc w:val="both"/>
        <w:rPr>
          <w:rFonts w:ascii="Times New Roman" w:hAnsi="Times New Roman"/>
          <w:b/>
          <w:sz w:val="28"/>
          <w:lang w:val="kk-KZ"/>
        </w:rPr>
      </w:pPr>
    </w:p>
    <w:p w:rsidR="00D849F0" w:rsidRPr="000E48D3" w:rsidRDefault="00D849F0" w:rsidP="00F45408">
      <w:pPr>
        <w:spacing w:after="0" w:line="240" w:lineRule="auto"/>
        <w:ind w:firstLine="567"/>
        <w:jc w:val="both"/>
        <w:rPr>
          <w:rFonts w:ascii="Times New Roman" w:hAnsi="Times New Roman"/>
          <w:b/>
          <w:sz w:val="28"/>
          <w:lang w:val="kk-KZ"/>
        </w:rPr>
      </w:pPr>
    </w:p>
    <w:p w:rsidR="00D849F0" w:rsidRPr="000E48D3" w:rsidRDefault="00D849F0" w:rsidP="00F45408">
      <w:pPr>
        <w:spacing w:after="0" w:line="240" w:lineRule="auto"/>
        <w:ind w:firstLine="567"/>
        <w:jc w:val="both"/>
        <w:rPr>
          <w:rFonts w:ascii="Times New Roman" w:hAnsi="Times New Roman"/>
          <w:b/>
          <w:sz w:val="28"/>
          <w:lang w:val="kk-KZ"/>
        </w:rPr>
      </w:pPr>
    </w:p>
    <w:p w:rsidR="00D849F0" w:rsidRPr="000E48D3" w:rsidRDefault="00D849F0" w:rsidP="00F45408">
      <w:pPr>
        <w:spacing w:after="0" w:line="240" w:lineRule="auto"/>
        <w:ind w:firstLine="567"/>
        <w:jc w:val="both"/>
        <w:rPr>
          <w:rFonts w:ascii="Times New Roman" w:hAnsi="Times New Roman"/>
          <w:b/>
          <w:sz w:val="28"/>
          <w:lang w:val="kk-KZ"/>
        </w:rPr>
      </w:pPr>
    </w:p>
    <w:p w:rsidR="00D849F0" w:rsidRDefault="00D849F0" w:rsidP="00F45408">
      <w:pPr>
        <w:spacing w:after="0" w:line="240" w:lineRule="auto"/>
        <w:ind w:firstLine="567"/>
        <w:jc w:val="both"/>
        <w:rPr>
          <w:rFonts w:ascii="Times New Roman" w:hAnsi="Times New Roman"/>
          <w:b/>
          <w:sz w:val="28"/>
          <w:lang w:val="kk-KZ"/>
        </w:rPr>
      </w:pPr>
    </w:p>
    <w:p w:rsidR="0021279A" w:rsidRPr="000E48D3" w:rsidRDefault="0021279A" w:rsidP="00F45408">
      <w:pPr>
        <w:spacing w:after="0" w:line="240" w:lineRule="auto"/>
        <w:ind w:firstLine="567"/>
        <w:jc w:val="both"/>
        <w:rPr>
          <w:rFonts w:ascii="Times New Roman" w:hAnsi="Times New Roman"/>
          <w:b/>
          <w:sz w:val="28"/>
          <w:lang w:val="kk-KZ"/>
        </w:rPr>
      </w:pPr>
    </w:p>
    <w:p w:rsidR="00D849F0" w:rsidRPr="000E48D3" w:rsidRDefault="00D849F0" w:rsidP="00991501">
      <w:pPr>
        <w:spacing w:after="0" w:line="240" w:lineRule="auto"/>
        <w:jc w:val="both"/>
        <w:rPr>
          <w:rFonts w:ascii="Times New Roman" w:hAnsi="Times New Roman"/>
          <w:b/>
          <w:sz w:val="28"/>
          <w:lang w:val="kk-KZ"/>
        </w:rPr>
      </w:pPr>
    </w:p>
    <w:p w:rsidR="00D849F0" w:rsidRPr="000E48D3" w:rsidRDefault="00D849F0" w:rsidP="00F45408">
      <w:pPr>
        <w:spacing w:after="0" w:line="240" w:lineRule="auto"/>
        <w:ind w:firstLine="567"/>
        <w:jc w:val="center"/>
        <w:rPr>
          <w:rFonts w:ascii="Times New Roman" w:hAnsi="Times New Roman"/>
          <w:b/>
          <w:sz w:val="28"/>
          <w:lang w:val="kk-KZ"/>
        </w:rPr>
      </w:pPr>
      <w:r w:rsidRPr="000E48D3">
        <w:rPr>
          <w:rFonts w:ascii="Times New Roman" w:hAnsi="Times New Roman"/>
          <w:b/>
          <w:sz w:val="28"/>
          <w:lang w:val="kk-KZ"/>
        </w:rPr>
        <w:t>Қорытынды</w:t>
      </w:r>
    </w:p>
    <w:p w:rsidR="00D849F0" w:rsidRPr="000E48D3" w:rsidRDefault="00D849F0" w:rsidP="00F45408">
      <w:pPr>
        <w:spacing w:after="0" w:line="240" w:lineRule="auto"/>
        <w:ind w:firstLine="567"/>
        <w:jc w:val="center"/>
        <w:rPr>
          <w:rFonts w:ascii="Times New Roman" w:hAnsi="Times New Roman"/>
          <w:b/>
          <w:sz w:val="28"/>
          <w:lang w:val="kk-KZ"/>
        </w:rPr>
      </w:pPr>
    </w:p>
    <w:p w:rsidR="00D849F0" w:rsidRPr="000E48D3" w:rsidRDefault="00E809BB"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Бүгінгі жас ұрпақ, қазіргі студент буын жаңалыққа құштар, өзін-өзі дамытуға, коммуникативті</w:t>
      </w:r>
      <w:r w:rsidR="007935AD" w:rsidRPr="000E48D3">
        <w:rPr>
          <w:rFonts w:ascii="Times New Roman" w:hAnsi="Times New Roman"/>
          <w:sz w:val="28"/>
          <w:lang w:val="kk-KZ"/>
        </w:rPr>
        <w:t>к</w:t>
      </w:r>
      <w:r w:rsidRPr="000E48D3">
        <w:rPr>
          <w:rFonts w:ascii="Times New Roman" w:hAnsi="Times New Roman"/>
          <w:sz w:val="28"/>
          <w:lang w:val="kk-KZ"/>
        </w:rPr>
        <w:t>, ақпараттық кеңістікте өзін-өзі қалыптастыруға</w:t>
      </w:r>
      <w:r w:rsidR="00715B68" w:rsidRPr="000E48D3">
        <w:rPr>
          <w:rFonts w:ascii="Times New Roman" w:hAnsi="Times New Roman"/>
          <w:sz w:val="28"/>
          <w:lang w:val="kk-KZ"/>
        </w:rPr>
        <w:t>, танытуға ынталы. Алайда, олардың мәдени кеңістігі, ақпарат алмасу ортасы, көзқарас қоры мен таным көкжиегі әлеуметтік желімен шектеліп жатады. Соның салдарынан көркем мәдениет пен әдебиет алаңынан алыстап бара жатқаны да анық байқалады. Бүгінгі білімгерлер</w:t>
      </w:r>
      <w:r w:rsidR="007935AD" w:rsidRPr="000E48D3">
        <w:rPr>
          <w:rFonts w:ascii="Times New Roman" w:hAnsi="Times New Roman"/>
          <w:sz w:val="28"/>
          <w:lang w:val="kk-KZ"/>
        </w:rPr>
        <w:t>де</w:t>
      </w:r>
      <w:r w:rsidR="00715B68" w:rsidRPr="000E48D3">
        <w:rPr>
          <w:rFonts w:ascii="Times New Roman" w:hAnsi="Times New Roman"/>
          <w:sz w:val="28"/>
          <w:lang w:val="kk-KZ"/>
        </w:rPr>
        <w:t xml:space="preserve"> өз бетінше ізденуге</w:t>
      </w:r>
      <w:r w:rsidR="007935AD" w:rsidRPr="000E48D3">
        <w:rPr>
          <w:rFonts w:ascii="Times New Roman" w:hAnsi="Times New Roman"/>
          <w:sz w:val="28"/>
          <w:lang w:val="kk-KZ"/>
        </w:rPr>
        <w:t xml:space="preserve"> деген ынта бар, бірақ, іздегендерін әдеби туындыдан таппай жатады. Сондықтан</w:t>
      </w:r>
      <w:r w:rsidR="004A791A" w:rsidRPr="000E48D3">
        <w:rPr>
          <w:rFonts w:ascii="Times New Roman" w:hAnsi="Times New Roman"/>
          <w:sz w:val="28"/>
          <w:lang w:val="kk-KZ"/>
        </w:rPr>
        <w:t xml:space="preserve">, </w:t>
      </w:r>
      <w:r w:rsidR="007935AD" w:rsidRPr="000E48D3">
        <w:rPr>
          <w:rFonts w:ascii="Times New Roman" w:hAnsi="Times New Roman"/>
          <w:sz w:val="28"/>
          <w:lang w:val="kk-KZ"/>
        </w:rPr>
        <w:t xml:space="preserve">көркем шығарманы оқуға, талдауға, автормен, шығармамен «диалог орнатуға» тым шорқақ. Себебі, көркем шығарма мазмұны мен айтпағы бүгінгі буынның мәдени кеңістігінен алшақ, олардың дүниетанмынан бөлек, кодталған, жабық деуге болады. Сондықтан  да, </w:t>
      </w:r>
      <w:r w:rsidR="004A791A" w:rsidRPr="000E48D3">
        <w:rPr>
          <w:rFonts w:ascii="Times New Roman" w:hAnsi="Times New Roman"/>
          <w:sz w:val="28"/>
          <w:lang w:val="kk-KZ"/>
        </w:rPr>
        <w:t xml:space="preserve">қабылдау, түсіну, пайымдау, </w:t>
      </w:r>
      <w:r w:rsidR="007935AD" w:rsidRPr="000E48D3">
        <w:rPr>
          <w:rFonts w:ascii="Times New Roman" w:hAnsi="Times New Roman"/>
          <w:sz w:val="28"/>
          <w:lang w:val="kk-KZ"/>
        </w:rPr>
        <w:t>оқу сауа</w:t>
      </w:r>
      <w:r w:rsidR="00745FEB">
        <w:rPr>
          <w:rFonts w:ascii="Times New Roman" w:hAnsi="Times New Roman"/>
          <w:sz w:val="28"/>
          <w:lang w:val="kk-KZ"/>
        </w:rPr>
        <w:t>ттылығын қалыптастыру, оқыған</w:t>
      </w:r>
      <w:r w:rsidR="007935AD" w:rsidRPr="000E48D3">
        <w:rPr>
          <w:rFonts w:ascii="Times New Roman" w:hAnsi="Times New Roman"/>
          <w:sz w:val="28"/>
          <w:lang w:val="kk-KZ"/>
        </w:rPr>
        <w:t xml:space="preserve"> мәтіннің мәніне жету, идеясын тану </w:t>
      </w:r>
      <w:r w:rsidR="004A791A" w:rsidRPr="000E48D3">
        <w:rPr>
          <w:rFonts w:ascii="Times New Roman" w:hAnsi="Times New Roman"/>
          <w:sz w:val="28"/>
          <w:lang w:val="kk-KZ"/>
        </w:rPr>
        <w:t>мәселелері бүгінгі әдеби білім берудің өзегіне айналып отыр. Бұл – бірінші мәселе.</w:t>
      </w:r>
    </w:p>
    <w:p w:rsidR="004A791A" w:rsidRPr="000E48D3" w:rsidRDefault="004A791A"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Екіншіден, бүгінгі білім беру жүйесінің басты міндеттерінің бірі – шығармашыл тұлға қалыптастыруға негізделген білім беру ортасын құру. Себебі, барлық жоғары білім беруші ұйымдар жұмысының нәтижелілігі мен тиімділігінің көрсеткіші – креативті, шығармашыл маман.</w:t>
      </w:r>
      <w:r w:rsidR="00BC4991" w:rsidRPr="000E48D3">
        <w:rPr>
          <w:rFonts w:ascii="Times New Roman" w:hAnsi="Times New Roman"/>
          <w:sz w:val="28"/>
          <w:lang w:val="kk-KZ"/>
        </w:rPr>
        <w:t xml:space="preserve"> Қазіргі қоғам сұранысына ие маман ақыл-ой интеллекті ғана емес, сезім интеллекті мен рухани интеллекті де жоғары тұлға</w:t>
      </w:r>
      <w:r w:rsidR="00A357C7" w:rsidRPr="000E48D3">
        <w:rPr>
          <w:rFonts w:ascii="Times New Roman" w:hAnsi="Times New Roman"/>
          <w:sz w:val="28"/>
          <w:lang w:val="kk-KZ"/>
        </w:rPr>
        <w:t xml:space="preserve"> ретінде танылады</w:t>
      </w:r>
      <w:r w:rsidR="00BC4991" w:rsidRPr="000E48D3">
        <w:rPr>
          <w:rFonts w:ascii="Times New Roman" w:hAnsi="Times New Roman"/>
          <w:sz w:val="28"/>
          <w:lang w:val="kk-KZ"/>
        </w:rPr>
        <w:t xml:space="preserve">. </w:t>
      </w:r>
    </w:p>
    <w:p w:rsidR="00BC4991" w:rsidRPr="000E48D3" w:rsidRDefault="00BC4991" w:rsidP="00F45408">
      <w:pPr>
        <w:spacing w:after="0" w:line="240" w:lineRule="auto"/>
        <w:ind w:firstLine="567"/>
        <w:jc w:val="both"/>
        <w:rPr>
          <w:rFonts w:ascii="Times New Roman" w:hAnsi="Times New Roman"/>
          <w:sz w:val="28"/>
          <w:lang w:val="kk-KZ"/>
        </w:rPr>
      </w:pPr>
      <w:r w:rsidRPr="000E48D3">
        <w:rPr>
          <w:rFonts w:ascii="Times New Roman" w:hAnsi="Times New Roman"/>
          <w:sz w:val="28"/>
          <w:lang w:val="kk-KZ"/>
        </w:rPr>
        <w:t>Көркем шығармаға интерпретация арқылы студенттер шығармашылығын дамыту әдістемесі аталған екі өзекті мәселенің бағытын бір арнаға тоғыстырып, зерттеу нысаны</w:t>
      </w:r>
      <w:r w:rsidR="00A357C7" w:rsidRPr="000E48D3">
        <w:rPr>
          <w:rFonts w:ascii="Times New Roman" w:hAnsi="Times New Roman"/>
          <w:sz w:val="28"/>
          <w:lang w:val="kk-KZ"/>
        </w:rPr>
        <w:t xml:space="preserve">наалады. Осыған орай, зерттеу барысында көркем мәтін интерпретациясы теориялық және әдістемелік тұрғыдан жан-жақты зерттеліп, студенттер шығармашылығын дамытудың дидактикалық мүмкіндіктері сараланды. Тиімді әдістемелік жүйе құрылып, көркем мәтінге интерпретация арқылы қалыптасқан шығармашыл тұлға моделі жасалды. Жүргізілген зерттеу жұмыстарының нәтижесінде төмендегідей тұжырымдарға қол жеткіздік: </w:t>
      </w:r>
    </w:p>
    <w:p w:rsidR="00FB1E06" w:rsidRPr="000E48D3" w:rsidRDefault="00FB1E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1)  </w:t>
      </w:r>
      <w:r w:rsidR="00036FC2" w:rsidRPr="000E48D3">
        <w:rPr>
          <w:rFonts w:ascii="Times New Roman" w:hAnsi="Times New Roman"/>
          <w:sz w:val="28"/>
          <w:szCs w:val="28"/>
          <w:lang w:val="kk-KZ"/>
        </w:rPr>
        <w:t xml:space="preserve">Көркем мәтін интерпретация осы уақытқа дейін теориялық тұрғыда түрлі ғылымдардың (философия, герменевтика, лингвистика, әдебиеттану, семиотика, психология т.б.) нысаны ретінде зерттеліп келсе, интерпретация үдеріс ретінде, оқу-танымдық әрекет ретінде  </w:t>
      </w:r>
      <w:r w:rsidRPr="000E48D3">
        <w:rPr>
          <w:rFonts w:ascii="Times New Roman" w:hAnsi="Times New Roman"/>
          <w:sz w:val="28"/>
          <w:szCs w:val="28"/>
          <w:lang w:val="kk-KZ"/>
        </w:rPr>
        <w:t>әдістеме ғылымының нысаны ретінде қарастыры</w:t>
      </w:r>
      <w:r w:rsidR="00443A99" w:rsidRPr="000E48D3">
        <w:rPr>
          <w:rFonts w:ascii="Times New Roman" w:hAnsi="Times New Roman"/>
          <w:sz w:val="28"/>
          <w:szCs w:val="28"/>
          <w:lang w:val="kk-KZ"/>
        </w:rPr>
        <w:t>лы</w:t>
      </w:r>
      <w:r w:rsidRPr="000E48D3">
        <w:rPr>
          <w:rFonts w:ascii="Times New Roman" w:hAnsi="Times New Roman"/>
          <w:sz w:val="28"/>
          <w:szCs w:val="28"/>
          <w:lang w:val="kk-KZ"/>
        </w:rPr>
        <w:t xml:space="preserve">п, студенттердің оқу сауаттылығын арттырудың, шығармашылығын дамытудың тәсілі </w:t>
      </w:r>
      <w:r w:rsidR="00443A99" w:rsidRPr="000E48D3">
        <w:rPr>
          <w:rFonts w:ascii="Times New Roman" w:hAnsi="Times New Roman"/>
          <w:sz w:val="28"/>
          <w:szCs w:val="28"/>
          <w:lang w:val="kk-KZ"/>
        </w:rPr>
        <w:t>бола алады</w:t>
      </w:r>
      <w:r w:rsidRPr="000E48D3">
        <w:rPr>
          <w:rFonts w:ascii="Times New Roman" w:hAnsi="Times New Roman"/>
          <w:sz w:val="28"/>
          <w:szCs w:val="28"/>
          <w:lang w:val="kk-KZ"/>
        </w:rPr>
        <w:t>;</w:t>
      </w:r>
    </w:p>
    <w:p w:rsidR="00DB769B" w:rsidRPr="000E48D3" w:rsidRDefault="00FB1E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2) </w:t>
      </w:r>
      <w:r w:rsidR="00443A99" w:rsidRPr="000E48D3">
        <w:rPr>
          <w:rFonts w:ascii="Times New Roman" w:hAnsi="Times New Roman"/>
          <w:sz w:val="28"/>
          <w:szCs w:val="28"/>
          <w:lang w:val="kk-KZ"/>
        </w:rPr>
        <w:t>Интерпретация – қабылдау - түсіну - түйсіну - пайымдау - талқылау - шығармашылық өнім алу сатыларынан тұратын үдеріс. Сондықтан көркем мәтін интерпретациясы шығармашылық үдерісте әрі әрекет, әрі нәтиже ретінде сипатталады.</w:t>
      </w:r>
    </w:p>
    <w:p w:rsidR="00DB769B" w:rsidRPr="000E48D3" w:rsidRDefault="00FB1E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3) </w:t>
      </w:r>
      <w:r w:rsidR="00DB769B" w:rsidRPr="000E48D3">
        <w:rPr>
          <w:rFonts w:ascii="Times New Roman" w:hAnsi="Times New Roman"/>
          <w:sz w:val="28"/>
          <w:szCs w:val="28"/>
          <w:lang w:val="kk-KZ"/>
        </w:rPr>
        <w:t>Көркем шығармаға интерпретация жасауда мәтіннің жазылу тарихын, автордың ұстанымын, автордың жеке тұлғасын, оның биографиясы мен шығарманың жазылу орнын, туындау себебін зерттеу, шығарма жазылған кезеңдегі әлеуметтік-қоғамдық жағдайды, тарихи оқиғалар мен әдеби бағыттарға назар аудару өте маңызды.</w:t>
      </w:r>
    </w:p>
    <w:p w:rsidR="00FB1E06" w:rsidRPr="000E48D3" w:rsidRDefault="00FB1E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shd w:val="clear" w:color="auto" w:fill="FFFFFF"/>
          <w:lang w:val="kk-KZ"/>
        </w:rPr>
        <w:t>4)</w:t>
      </w:r>
      <w:r w:rsidR="00DB769B" w:rsidRPr="000E48D3">
        <w:rPr>
          <w:rFonts w:ascii="Times New Roman" w:hAnsi="Times New Roman"/>
          <w:sz w:val="28"/>
          <w:szCs w:val="24"/>
          <w:lang w:val="kk-KZ"/>
        </w:rPr>
        <w:t>Көркем шығарма көптеген экстралингвистикалық, яғни, прагматикалық, әлеуметтік, мәдени, психологиялық факторлардың бірлігінен, олардың біте қабысып көркем мәтін түзуінен туындайды. Ал оларды қабылдау мен түсіну</w:t>
      </w:r>
      <w:r w:rsidR="0040053D" w:rsidRPr="000E48D3">
        <w:rPr>
          <w:rFonts w:ascii="Times New Roman" w:hAnsi="Times New Roman"/>
          <w:sz w:val="28"/>
          <w:szCs w:val="24"/>
          <w:lang w:val="kk-KZ"/>
        </w:rPr>
        <w:t>де интерпретацияны псхологиялық, педагогикалық тұрғыда зерттеген еңбектерге, герменевтикалық және әдеби талдауларға жүгінеміз.</w:t>
      </w:r>
    </w:p>
    <w:p w:rsidR="00FB1E06" w:rsidRPr="000E48D3" w:rsidRDefault="00FB1E06"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5) Кез келген </w:t>
      </w:r>
      <w:r w:rsidR="00FC746C" w:rsidRPr="000E48D3">
        <w:rPr>
          <w:rFonts w:ascii="Times New Roman" w:hAnsi="Times New Roman"/>
          <w:sz w:val="28"/>
          <w:szCs w:val="28"/>
          <w:lang w:val="kk-KZ"/>
        </w:rPr>
        <w:t xml:space="preserve">сәтті </w:t>
      </w:r>
      <w:r w:rsidRPr="000E48D3">
        <w:rPr>
          <w:rFonts w:ascii="Times New Roman" w:hAnsi="Times New Roman"/>
          <w:sz w:val="28"/>
          <w:szCs w:val="28"/>
          <w:lang w:val="kk-KZ"/>
        </w:rPr>
        <w:t>интерпретация</w:t>
      </w:r>
      <w:r w:rsidR="00FC746C" w:rsidRPr="000E48D3">
        <w:rPr>
          <w:rFonts w:ascii="Times New Roman" w:hAnsi="Times New Roman"/>
          <w:sz w:val="28"/>
          <w:szCs w:val="28"/>
          <w:lang w:val="kk-KZ"/>
        </w:rPr>
        <w:t xml:space="preserve"> – оқырманның көркем шығарманы қисынды, дұрыс қабылдауы</w:t>
      </w:r>
      <w:r w:rsidRPr="000E48D3">
        <w:rPr>
          <w:rFonts w:ascii="Times New Roman" w:hAnsi="Times New Roman"/>
          <w:sz w:val="28"/>
          <w:szCs w:val="28"/>
          <w:lang w:val="kk-KZ"/>
        </w:rPr>
        <w:t xml:space="preserve">, </w:t>
      </w:r>
      <w:r w:rsidR="00FC746C" w:rsidRPr="000E48D3">
        <w:rPr>
          <w:rFonts w:ascii="Times New Roman" w:hAnsi="Times New Roman"/>
          <w:sz w:val="28"/>
          <w:szCs w:val="28"/>
          <w:lang w:val="kk-KZ"/>
        </w:rPr>
        <w:t>толыққанды түсінуі</w:t>
      </w:r>
      <w:r w:rsidRPr="000E48D3">
        <w:rPr>
          <w:rFonts w:ascii="Times New Roman" w:hAnsi="Times New Roman"/>
          <w:sz w:val="28"/>
          <w:szCs w:val="28"/>
          <w:lang w:val="kk-KZ"/>
        </w:rPr>
        <w:t>, автор мен оқырман арасынд</w:t>
      </w:r>
      <w:r w:rsidR="00FC746C" w:rsidRPr="000E48D3">
        <w:rPr>
          <w:rFonts w:ascii="Times New Roman" w:hAnsi="Times New Roman"/>
          <w:sz w:val="28"/>
          <w:szCs w:val="28"/>
          <w:lang w:val="kk-KZ"/>
        </w:rPr>
        <w:t>ағы ортақ шығармашылықтың орнауының нәтижесі</w:t>
      </w:r>
      <w:r w:rsidRPr="000E48D3">
        <w:rPr>
          <w:rFonts w:ascii="Times New Roman" w:hAnsi="Times New Roman"/>
          <w:sz w:val="28"/>
          <w:szCs w:val="28"/>
          <w:lang w:val="kk-KZ"/>
        </w:rPr>
        <w:t xml:space="preserve">. Тек көркем шығарма оқырман тарапынан дұрыс қабылданып, қисынды түсіну орнап, автор-мәтін-оқырман бірлігі үйлесім тапқанда ғана интерпретация жүзеге асып, ол шығармашылық ойлаудың дамуына ықпал ете алады. </w:t>
      </w:r>
    </w:p>
    <w:p w:rsidR="00FB1E06" w:rsidRPr="000E48D3" w:rsidRDefault="00FC746C" w:rsidP="00F45408">
      <w:pPr>
        <w:spacing w:after="0" w:line="240" w:lineRule="auto"/>
        <w:ind w:firstLine="567"/>
        <w:jc w:val="both"/>
        <w:rPr>
          <w:rFonts w:ascii="Times New Roman" w:hAnsi="Times New Roman"/>
          <w:sz w:val="28"/>
          <w:szCs w:val="28"/>
          <w:lang w:val="kk-KZ"/>
        </w:rPr>
      </w:pPr>
      <w:r w:rsidRPr="000E48D3">
        <w:rPr>
          <w:rFonts w:ascii="Times New Roman" w:hAnsi="Times New Roman"/>
          <w:bCs/>
          <w:sz w:val="28"/>
          <w:szCs w:val="28"/>
          <w:lang w:val="kk-KZ"/>
        </w:rPr>
        <w:t>6</w:t>
      </w:r>
      <w:r w:rsidR="00FB1E06" w:rsidRPr="000E48D3">
        <w:rPr>
          <w:rFonts w:ascii="Times New Roman" w:hAnsi="Times New Roman"/>
          <w:bCs/>
          <w:sz w:val="28"/>
          <w:szCs w:val="28"/>
          <w:lang w:val="kk-KZ"/>
        </w:rPr>
        <w:t>)</w:t>
      </w:r>
      <w:r w:rsidR="00FB1E06" w:rsidRPr="000E48D3">
        <w:rPr>
          <w:rFonts w:ascii="Times New Roman" w:hAnsi="Times New Roman"/>
          <w:sz w:val="28"/>
          <w:szCs w:val="28"/>
          <w:lang w:val="kk-KZ"/>
        </w:rPr>
        <w:t xml:space="preserve"> Студенттердің шығармашылық ойлауын дамыту үшін көркем шығарманың мазмұнын ғана емес, мәні мен мағынасын өз бетінше түсініп, пайымдауға, ой түюге негізделген жұмыс түрлеріне бағыттау маңызды. Көркем мәтінді талдау мен интерпретациялау өз бетінше ойлауға: ақпаратты сыни тұрғыда бағалауға және соның негізінде өзіндік казқарасын қалыптастыруға үйретеді.</w:t>
      </w:r>
    </w:p>
    <w:p w:rsidR="00FC746C" w:rsidRPr="000E48D3" w:rsidRDefault="00FC746C"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7)</w:t>
      </w:r>
      <w:r w:rsidR="007525CA">
        <w:rPr>
          <w:rFonts w:ascii="Times New Roman" w:hAnsi="Times New Roman"/>
          <w:sz w:val="28"/>
          <w:szCs w:val="28"/>
          <w:lang w:val="kk-KZ"/>
        </w:rPr>
        <w:t>К</w:t>
      </w:r>
      <w:r w:rsidRPr="000E48D3">
        <w:rPr>
          <w:rFonts w:ascii="Times New Roman" w:hAnsi="Times New Roman"/>
          <w:sz w:val="28"/>
          <w:szCs w:val="28"/>
          <w:lang w:val="kk-KZ"/>
        </w:rPr>
        <w:t xml:space="preserve">өркем шығармаға талдау мен интерпретация жасау барысында қалыптасатын әдеби интерпретация (көркем интерпретация) студенттердің шығармашылық </w:t>
      </w:r>
      <w:r w:rsidR="00E12113">
        <w:rPr>
          <w:rFonts w:ascii="Times New Roman" w:hAnsi="Times New Roman"/>
          <w:sz w:val="28"/>
          <w:szCs w:val="28"/>
          <w:lang w:val="kk-KZ"/>
        </w:rPr>
        <w:t>құзырет</w:t>
      </w:r>
      <w:r w:rsidRPr="000E48D3">
        <w:rPr>
          <w:rFonts w:ascii="Times New Roman" w:hAnsi="Times New Roman"/>
          <w:sz w:val="28"/>
          <w:szCs w:val="28"/>
          <w:lang w:val="kk-KZ"/>
        </w:rPr>
        <w:t>ін қалыптастыруға тікелей әсер етеді. Әдеби (көркем) рефлексия оқырманның мәтінмен, автордың жан-дүниесімен</w:t>
      </w:r>
      <w:r w:rsidR="007525CA">
        <w:rPr>
          <w:rFonts w:ascii="Times New Roman" w:hAnsi="Times New Roman"/>
          <w:sz w:val="28"/>
          <w:szCs w:val="28"/>
          <w:lang w:val="kk-KZ"/>
        </w:rPr>
        <w:t xml:space="preserve">, ой-санасымен, болмысымен біте </w:t>
      </w:r>
      <w:r w:rsidRPr="000E48D3">
        <w:rPr>
          <w:rFonts w:ascii="Times New Roman" w:hAnsi="Times New Roman"/>
          <w:sz w:val="28"/>
          <w:szCs w:val="28"/>
          <w:lang w:val="kk-KZ"/>
        </w:rPr>
        <w:t xml:space="preserve">қайнасып, ортақ қарым-қатынасқа түсуіне бағытталады. Тіпті кейде әдеби рефлексия оқырманның эмоционалдық, эстетикалық көзқарастарының қалыптасуына түрткі болады. Сол арқылы оқырманды шығармашылық әрекеттерге, қалыптан тыс (креативті) ойлауға жетелейді. </w:t>
      </w:r>
    </w:p>
    <w:p w:rsidR="00FC746C" w:rsidRPr="000E48D3" w:rsidRDefault="00FC746C" w:rsidP="00F45408">
      <w:pPr>
        <w:spacing w:after="0" w:line="240" w:lineRule="auto"/>
        <w:ind w:firstLine="567"/>
        <w:jc w:val="both"/>
        <w:rPr>
          <w:rFonts w:ascii="Times New Roman" w:hAnsi="Times New Roman"/>
          <w:sz w:val="28"/>
          <w:lang w:val="kk-KZ"/>
        </w:rPr>
      </w:pPr>
      <w:r w:rsidRPr="000E48D3">
        <w:rPr>
          <w:rFonts w:ascii="Times New Roman" w:hAnsi="Times New Roman"/>
          <w:sz w:val="28"/>
          <w:szCs w:val="28"/>
          <w:lang w:val="kk-KZ"/>
        </w:rPr>
        <w:t xml:space="preserve">8)  Шығармашылықты дамытудың мазмұндық-құрылымдық моделі </w:t>
      </w:r>
      <w:r w:rsidR="007525CA">
        <w:rPr>
          <w:rFonts w:ascii="Times New Roman" w:hAnsi="Times New Roman"/>
          <w:sz w:val="28"/>
          <w:lang w:val="kk-KZ"/>
        </w:rPr>
        <w:t>«</w:t>
      </w:r>
      <w:r w:rsidR="00E12113">
        <w:rPr>
          <w:rFonts w:ascii="Times New Roman" w:hAnsi="Times New Roman"/>
          <w:sz w:val="28"/>
          <w:lang w:val="kk-KZ"/>
        </w:rPr>
        <w:t>Құзырет</w:t>
      </w:r>
      <w:r w:rsidRPr="000E48D3">
        <w:rPr>
          <w:rFonts w:ascii="Times New Roman" w:hAnsi="Times New Roman"/>
          <w:sz w:val="28"/>
          <w:lang w:val="kk-KZ"/>
        </w:rPr>
        <w:t>тілік</w:t>
      </w:r>
      <w:r w:rsidR="007525CA">
        <w:rPr>
          <w:rFonts w:ascii="Times New Roman" w:hAnsi="Times New Roman"/>
          <w:sz w:val="28"/>
          <w:lang w:val="kk-KZ"/>
        </w:rPr>
        <w:t>»</w:t>
      </w:r>
      <w:r w:rsidRPr="000E48D3">
        <w:rPr>
          <w:rFonts w:ascii="Times New Roman" w:hAnsi="Times New Roman"/>
          <w:sz w:val="28"/>
          <w:lang w:val="kk-KZ"/>
        </w:rPr>
        <w:t xml:space="preserve"> макроәдістемелік тұғырын</w:t>
      </w:r>
      <w:r w:rsidR="006D55F7" w:rsidRPr="000E48D3">
        <w:rPr>
          <w:rFonts w:ascii="Times New Roman" w:hAnsi="Times New Roman"/>
          <w:sz w:val="28"/>
          <w:lang w:val="kk-KZ"/>
        </w:rPr>
        <w:t xml:space="preserve">а негізделіп жасалды. Оған себеп, </w:t>
      </w:r>
      <w:r w:rsidR="006D55F7" w:rsidRPr="000E48D3">
        <w:rPr>
          <w:rFonts w:ascii="Times New Roman" w:hAnsi="Times New Roman"/>
          <w:sz w:val="28"/>
          <w:szCs w:val="28"/>
          <w:lang w:val="kk-KZ"/>
        </w:rPr>
        <w:t xml:space="preserve">біріншіден, жұмысымыздың басты мақсаты – шығармашылық </w:t>
      </w:r>
      <w:r w:rsidR="00E12113">
        <w:rPr>
          <w:rFonts w:ascii="Times New Roman" w:hAnsi="Times New Roman"/>
          <w:sz w:val="28"/>
          <w:szCs w:val="28"/>
          <w:lang w:val="kk-KZ"/>
        </w:rPr>
        <w:t>құзырет</w:t>
      </w:r>
      <w:r w:rsidR="006D55F7" w:rsidRPr="000E48D3">
        <w:rPr>
          <w:rFonts w:ascii="Times New Roman" w:hAnsi="Times New Roman"/>
          <w:sz w:val="28"/>
          <w:szCs w:val="28"/>
          <w:lang w:val="kk-KZ"/>
        </w:rPr>
        <w:t xml:space="preserve">ті дамыту, екіншіден, көркем шығармаға интерпретация жасаудың өзі студенттің көпсатылы іс-әрекет, өз алдына жеке </w:t>
      </w:r>
      <w:r w:rsidR="00E12113">
        <w:rPr>
          <w:rFonts w:ascii="Times New Roman" w:hAnsi="Times New Roman"/>
          <w:sz w:val="28"/>
          <w:szCs w:val="28"/>
          <w:lang w:val="kk-KZ"/>
        </w:rPr>
        <w:t>құзырет</w:t>
      </w:r>
      <w:r w:rsidR="006D55F7" w:rsidRPr="000E48D3">
        <w:rPr>
          <w:rFonts w:ascii="Times New Roman" w:hAnsi="Times New Roman"/>
          <w:sz w:val="28"/>
          <w:szCs w:val="28"/>
          <w:lang w:val="kk-KZ"/>
        </w:rPr>
        <w:t xml:space="preserve">тер жүйесін қамтиды. Біздің мақсат, біріншіден, студенттерге көркем мәтіннің көп қырлы, сан-салалы болмысын түсіндіру, екіншіден, оны қабылдауға, түсініп-түйсінуге, пайымдауға, талдауға, талқылаға үйрету, үшіншіден, осы алған әрекеттерді жүйелі жүзеге асыру арқылы өзіндік шығармашылық дамуына жол ашу, шығармашылық </w:t>
      </w:r>
      <w:r w:rsidR="00E12113">
        <w:rPr>
          <w:rFonts w:ascii="Times New Roman" w:hAnsi="Times New Roman"/>
          <w:sz w:val="28"/>
          <w:szCs w:val="28"/>
          <w:lang w:val="kk-KZ"/>
        </w:rPr>
        <w:t>құзырет</w:t>
      </w:r>
      <w:r w:rsidR="006D55F7" w:rsidRPr="000E48D3">
        <w:rPr>
          <w:rFonts w:ascii="Times New Roman" w:hAnsi="Times New Roman"/>
          <w:sz w:val="28"/>
          <w:szCs w:val="28"/>
          <w:lang w:val="kk-KZ"/>
        </w:rPr>
        <w:t>ін дамыту болды.</w:t>
      </w:r>
    </w:p>
    <w:p w:rsidR="00FC746C" w:rsidRPr="000E48D3" w:rsidRDefault="006D55F7"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9</w:t>
      </w:r>
      <w:r w:rsidR="00FC746C" w:rsidRPr="000E48D3">
        <w:rPr>
          <w:rFonts w:ascii="Times New Roman" w:hAnsi="Times New Roman"/>
          <w:sz w:val="28"/>
          <w:szCs w:val="28"/>
          <w:lang w:val="kk-KZ"/>
        </w:rPr>
        <w:t xml:space="preserve">) </w:t>
      </w:r>
      <w:r w:rsidRPr="000E48D3">
        <w:rPr>
          <w:rFonts w:ascii="Times New Roman" w:hAnsi="Times New Roman"/>
          <w:sz w:val="28"/>
          <w:szCs w:val="28"/>
          <w:lang w:val="kk-KZ"/>
        </w:rPr>
        <w:t xml:space="preserve">Студенттердің шығармашылығын дамытуда көркем шығарманы түсіну , талдау, интерпретациялауға негізделген рецензия жазу, көркем шығарманы өнердің өзге түрлеріне, әдебиеттің өзге жанрларына интерпретациялау, цифрлық технологиялардың мүмкіндіктерін қолдану, </w:t>
      </w:r>
      <w:r w:rsidR="00F456C2" w:rsidRPr="000E48D3">
        <w:rPr>
          <w:rFonts w:ascii="Times New Roman" w:hAnsi="Times New Roman"/>
          <w:sz w:val="28"/>
          <w:szCs w:val="28"/>
          <w:lang w:val="kk-KZ"/>
        </w:rPr>
        <w:t xml:space="preserve">әдеби ойындар, эссенің түрлері, әңгіме жазу, жоба жұмыстарын мен өзіндік жұмыс тапсырмалары ретінде түрлі кейстер ұсыну сынды оқытудың түрлі әдіс-тәсілдері мен амалдары, оқыту құралдары таңдалды.  Қолданылған әдіс-тәсілдердің барлығы дерлік зерттеудің мақсатына жетуде тиімділігін танытты. </w:t>
      </w:r>
    </w:p>
    <w:p w:rsidR="00FC746C" w:rsidRPr="000E48D3" w:rsidRDefault="006D55F7" w:rsidP="00F45408">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10</w:t>
      </w:r>
      <w:r w:rsidR="00FC746C" w:rsidRPr="000E48D3">
        <w:rPr>
          <w:rFonts w:ascii="Times New Roman" w:hAnsi="Times New Roman"/>
          <w:sz w:val="28"/>
          <w:szCs w:val="28"/>
          <w:lang w:val="kk-KZ"/>
        </w:rPr>
        <w:t>) Көркем мәтінге интерпретация арқылы студенттер шығармашылығын дамыту</w:t>
      </w:r>
      <w:r w:rsidR="00F456C2" w:rsidRPr="000E48D3">
        <w:rPr>
          <w:rFonts w:ascii="Times New Roman" w:hAnsi="Times New Roman"/>
          <w:sz w:val="28"/>
          <w:szCs w:val="28"/>
          <w:lang w:val="kk-KZ"/>
        </w:rPr>
        <w:t xml:space="preserve"> әдістемесін жасау барысында анықтаушы, қалыптастырушы, қорытынды эксперименттер жүргізіліп, сапалық және сандық талдаулар жасалды. Әдістемелік жүйенің тиімділігі дәлелденіп, оң нәтижелерге қол жеткізілді. </w:t>
      </w: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both"/>
        <w:rPr>
          <w:rFonts w:ascii="Times New Roman" w:hAnsi="Times New Roman"/>
          <w:sz w:val="28"/>
          <w:szCs w:val="28"/>
          <w:lang w:val="kk-KZ"/>
        </w:rPr>
      </w:pPr>
    </w:p>
    <w:p w:rsidR="007E7CE2" w:rsidRDefault="007E7CE2" w:rsidP="00CF373C">
      <w:pPr>
        <w:spacing w:after="0" w:line="240" w:lineRule="auto"/>
        <w:ind w:firstLine="567"/>
        <w:jc w:val="center"/>
        <w:rPr>
          <w:rFonts w:ascii="Times New Roman" w:hAnsi="Times New Roman"/>
          <w:b/>
          <w:sz w:val="28"/>
          <w:lang w:val="kk-KZ"/>
        </w:rPr>
      </w:pPr>
      <w:r w:rsidRPr="000E48D3">
        <w:rPr>
          <w:rFonts w:ascii="Times New Roman" w:hAnsi="Times New Roman"/>
          <w:b/>
          <w:sz w:val="28"/>
          <w:lang w:val="kk-KZ"/>
        </w:rPr>
        <w:t>Пайдаланылған әдебиеттер</w:t>
      </w:r>
      <w:r w:rsidR="00CF373C">
        <w:rPr>
          <w:rFonts w:ascii="Times New Roman" w:hAnsi="Times New Roman"/>
          <w:b/>
          <w:sz w:val="28"/>
          <w:lang w:val="kk-KZ"/>
        </w:rPr>
        <w:t xml:space="preserve"> тізімі</w:t>
      </w:r>
      <w:r w:rsidRPr="000E48D3">
        <w:rPr>
          <w:rFonts w:ascii="Times New Roman" w:hAnsi="Times New Roman"/>
          <w:b/>
          <w:sz w:val="28"/>
          <w:lang w:val="kk-KZ"/>
        </w:rPr>
        <w:t>:</w:t>
      </w:r>
    </w:p>
    <w:p w:rsidR="00CF373C" w:rsidRPr="000E48D3" w:rsidRDefault="00CF373C" w:rsidP="00CF373C">
      <w:pPr>
        <w:spacing w:after="0" w:line="240" w:lineRule="auto"/>
        <w:ind w:firstLine="567"/>
        <w:jc w:val="center"/>
        <w:rPr>
          <w:rFonts w:ascii="Times New Roman" w:hAnsi="Times New Roman"/>
          <w:b/>
          <w:sz w:val="28"/>
          <w:lang w:val="kk-KZ"/>
        </w:rPr>
      </w:pP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Қазақстан Республикасында білім беруді және ғылымды дамытудың 2020 – 2025 жылдарға арналған мемлекеттік бағдарламасын бекіту туралы Қазақстан Республикасы Үкіметінің 2019 жылғы 27 желтоқсандағы № 988 қаулысы. </w:t>
      </w:r>
      <w:hyperlink r:id="rId83" w:history="1">
        <w:r w:rsidRPr="000E48D3">
          <w:rPr>
            <w:rStyle w:val="a5"/>
            <w:rFonts w:ascii="Times New Roman" w:hAnsi="Times New Roman"/>
            <w:color w:val="auto"/>
            <w:sz w:val="28"/>
            <w:szCs w:val="28"/>
            <w:lang w:val="kk-KZ"/>
          </w:rPr>
          <w:t>http://adilet.zan.kz/kaz/docs/P1900000988</w:t>
        </w:r>
      </w:hyperlink>
      <w:r w:rsidRPr="000E48D3">
        <w:rPr>
          <w:rFonts w:ascii="Times New Roman" w:hAnsi="Times New Roman"/>
          <w:sz w:val="28"/>
          <w:szCs w:val="28"/>
          <w:lang w:val="kk-KZ"/>
        </w:rPr>
        <w:t xml:space="preserve"> (04.06.2020 ж. қаралды)</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shd w:val="clear" w:color="auto" w:fill="FFFFFF"/>
          <w:lang w:val="kk-KZ"/>
        </w:rPr>
        <w:t xml:space="preserve">Қазақстанның PISA рейтингіндегі көрсеткіші төмендеді. </w:t>
      </w:r>
      <w:r w:rsidRPr="000E48D3">
        <w:rPr>
          <w:rFonts w:ascii="Times New Roman" w:hAnsi="Times New Roman"/>
          <w:sz w:val="28"/>
          <w:szCs w:val="28"/>
          <w:shd w:val="clear" w:color="auto" w:fill="FFFFFF"/>
        </w:rPr>
        <w:t>Не себеп? // Азатты</w:t>
      </w:r>
      <w:r w:rsidRPr="000E48D3">
        <w:rPr>
          <w:rFonts w:ascii="Times New Roman" w:hAnsi="Times New Roman"/>
          <w:sz w:val="28"/>
          <w:szCs w:val="28"/>
          <w:shd w:val="clear" w:color="auto" w:fill="FFFFFF"/>
          <w:lang w:val="kk-KZ"/>
        </w:rPr>
        <w:t xml:space="preserve">қ радиосы, 4-желтоқсан, 2019 ж. </w:t>
      </w:r>
      <w:hyperlink r:id="rId84" w:history="1">
        <w:r w:rsidRPr="000E48D3">
          <w:rPr>
            <w:rStyle w:val="a5"/>
            <w:rFonts w:ascii="Times New Roman" w:hAnsi="Times New Roman"/>
            <w:color w:val="auto"/>
            <w:sz w:val="28"/>
            <w:szCs w:val="28"/>
            <w:lang w:val="kk-KZ"/>
          </w:rPr>
          <w:t>https://www.azattyq.org/a/kazakhstan-at-the-pisa-ranking/30305694.html</w:t>
        </w:r>
      </w:hyperlink>
      <w:r w:rsidRPr="000E48D3">
        <w:rPr>
          <w:rFonts w:ascii="Times New Roman" w:hAnsi="Times New Roman"/>
          <w:sz w:val="28"/>
          <w:szCs w:val="28"/>
          <w:lang w:val="kk-KZ"/>
        </w:rPr>
        <w:t xml:space="preserve"> (02.06.2021 ж. қаралды)</w:t>
      </w:r>
    </w:p>
    <w:p w:rsidR="007E7CE2" w:rsidRPr="000E48D3" w:rsidRDefault="007E7CE2" w:rsidP="00E63E06">
      <w:pPr>
        <w:pStyle w:val="a3"/>
        <w:numPr>
          <w:ilvl w:val="0"/>
          <w:numId w:val="60"/>
        </w:numPr>
        <w:tabs>
          <w:tab w:val="left" w:pos="993"/>
        </w:tabs>
        <w:spacing w:after="0" w:line="240" w:lineRule="auto"/>
        <w:ind w:left="0" w:firstLine="567"/>
        <w:rPr>
          <w:rFonts w:ascii="Times New Roman" w:hAnsi="Times New Roman"/>
          <w:sz w:val="28"/>
          <w:szCs w:val="28"/>
          <w:lang w:val="kk-KZ"/>
        </w:rPr>
      </w:pPr>
      <w:r w:rsidRPr="000E48D3">
        <w:rPr>
          <w:rFonts w:ascii="Times New Roman" w:hAnsi="Times New Roman"/>
          <w:sz w:val="28"/>
          <w:szCs w:val="28"/>
          <w:lang w:val="kk-KZ"/>
        </w:rPr>
        <w:t xml:space="preserve">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 Қазақстан Республикасының Әділет министрлігінде 2018 жылғы 1 қарашада № 17669 болып тіркелді. </w:t>
      </w:r>
      <w:hyperlink r:id="rId85" w:history="1">
        <w:r w:rsidRPr="000E48D3">
          <w:rPr>
            <w:rStyle w:val="a5"/>
            <w:rFonts w:ascii="Times New Roman" w:hAnsi="Times New Roman"/>
            <w:color w:val="auto"/>
            <w:sz w:val="28"/>
            <w:szCs w:val="28"/>
            <w:lang w:val="kk-KZ"/>
          </w:rPr>
          <w:t>http://adilet.zan.kz/kaz/docs/V1800017669</w:t>
        </w:r>
      </w:hyperlink>
      <w:r w:rsidRPr="000E48D3">
        <w:rPr>
          <w:rFonts w:ascii="Times New Roman" w:hAnsi="Times New Roman"/>
          <w:sz w:val="28"/>
          <w:szCs w:val="28"/>
          <w:lang w:val="kk-KZ"/>
        </w:rPr>
        <w:t xml:space="preserve"> (04.06.2020 жылы қаралды)</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Т.Қ. Маняпова Мәтін интерпретациясындағы прагматикалық негіздер</w:t>
      </w:r>
      <w:r w:rsidRPr="000E48D3">
        <w:rPr>
          <w:rFonts w:ascii="Times New Roman" w:hAnsi="Times New Roman"/>
          <w:sz w:val="28"/>
          <w:szCs w:val="28"/>
          <w:lang w:val="kk-KZ"/>
        </w:rPr>
        <w:t xml:space="preserve"> – Вестник Инновационного Евразийского университета. 2012. № 4 ISSN 1729-536X</w:t>
      </w:r>
    </w:p>
    <w:p w:rsidR="00D40D33" w:rsidRPr="000E48D3" w:rsidRDefault="007E7CE2"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lang w:val="kk-KZ"/>
        </w:rPr>
        <w:t>Есембеков Т.О. Көркем мәтін теориясы: оқу құралы / Т. Есембеков. – Алматы: Қазақ университеті, 2015. – 186 б.</w:t>
      </w:r>
    </w:p>
    <w:p w:rsidR="00D40D33" w:rsidRPr="000E48D3" w:rsidRDefault="0009641F"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lang w:val="kk-KZ"/>
        </w:rPr>
        <w:t xml:space="preserve">Отарбаева Ғ.Н. </w:t>
      </w:r>
      <w:r w:rsidR="00D40D33" w:rsidRPr="000E48D3">
        <w:rPr>
          <w:rFonts w:ascii="Times New Roman" w:hAnsi="Times New Roman"/>
          <w:sz w:val="28"/>
          <w:szCs w:val="28"/>
          <w:lang w:val="kk-KZ"/>
        </w:rPr>
        <w:t>Мәтін және интерпретация:  көзқарастар мен концепциялар// ҚазҰУ хабаршысы, Қазақстан, Алматы – 2018ж, №4 (172);</w:t>
      </w:r>
    </w:p>
    <w:p w:rsidR="007E7CE2" w:rsidRPr="000E48D3" w:rsidRDefault="007E7CE2"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rPr>
        <w:t>Дильтей В. Герменевтика и теория литературы. – М.: Дом интеллектуальной книги, 2001. – Т. 4. – С. 239.</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Гадамер Х.-Г. Истина и метод. Основы философской герменевтики. – М.: Прогресс, 1988. – С. 35.</w:t>
      </w:r>
    </w:p>
    <w:p w:rsidR="007E7CE2" w:rsidRPr="000E48D3" w:rsidRDefault="007E7CE2"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lang w:val="kk-KZ"/>
        </w:rPr>
        <w:t>Россиус Ю. Г. О теории интерпретации Э. Бетти // История философии. – 2012. – № 17. – С. 88.</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 xml:space="preserve">Рикер П. Конфликт интерпретаций : очерки о герменевтике / П. Рикер. – М. : Искусство, 1996. – 622 с. 5.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Усманова А. Р.  Умберто Эко: парадоксы интерпретации. — Мн.: "Пропилеи", 2000. - 200 с. </w:t>
      </w:r>
      <w:r w:rsidRPr="000E48D3">
        <w:rPr>
          <w:rFonts w:ascii="Times New Roman" w:hAnsi="Times New Roman"/>
          <w:sz w:val="28"/>
          <w:szCs w:val="28"/>
          <w:lang w:val="en-US"/>
        </w:rPr>
        <w:t>ISBN</w:t>
      </w:r>
      <w:r w:rsidRPr="000E48D3">
        <w:rPr>
          <w:rFonts w:ascii="Times New Roman" w:hAnsi="Times New Roman"/>
          <w:sz w:val="28"/>
          <w:szCs w:val="28"/>
        </w:rPr>
        <w:t> 985-6329-29-9.</w:t>
      </w:r>
      <w:hyperlink r:id="rId86" w:history="1">
        <w:r w:rsidRPr="000E48D3">
          <w:rPr>
            <w:rStyle w:val="a5"/>
            <w:rFonts w:ascii="Times New Roman" w:hAnsi="Times New Roman"/>
            <w:color w:val="auto"/>
            <w:sz w:val="28"/>
            <w:szCs w:val="28"/>
            <w:lang w:val="kk-KZ"/>
          </w:rPr>
          <w:t>http://yanko.lib.ru/books/cultur/usmanova-eco.htm</w:t>
        </w:r>
      </w:hyperlink>
      <w:r w:rsidRPr="000E48D3">
        <w:rPr>
          <w:rFonts w:ascii="Times New Roman" w:hAnsi="Times New Roman"/>
          <w:sz w:val="28"/>
          <w:szCs w:val="28"/>
          <w:lang w:val="kk-KZ"/>
        </w:rPr>
        <w:t xml:space="preserve"> (қарау мерзімі 19.04.2019ж.)</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Гадамер, Х.-Г. Текст и интерпретация (Из немецко-французских дебатов с участием Ж. Деррида, Ф. Форгета, М. Франка, Х.-Г. Гадамера и др.) / Х.-Г. Гадамер // Герменевтика и деконструкция / под ред. В. Штегмайера, Х. Франка, Б. Маркова. – СПб., 1999. – С. 202–242. – Режим доступа:</w:t>
      </w:r>
      <w:hyperlink r:id="rId87" w:history="1">
        <w:r w:rsidRPr="000E48D3">
          <w:rPr>
            <w:rStyle w:val="a5"/>
            <w:rFonts w:ascii="Times New Roman" w:hAnsi="Times New Roman"/>
            <w:color w:val="auto"/>
            <w:sz w:val="28"/>
            <w:szCs w:val="28"/>
          </w:rPr>
          <w:t>http://www.bim-bad.ru/docs/hermeneutics_and_decostruction.pdf</w:t>
        </w:r>
      </w:hyperlink>
      <w:r w:rsidRPr="000E48D3">
        <w:rPr>
          <w:rFonts w:ascii="Times New Roman" w:hAnsi="Times New Roman"/>
          <w:sz w:val="28"/>
          <w:szCs w:val="28"/>
        </w:rPr>
        <w:t xml:space="preserve">– Дата доступа: </w:t>
      </w:r>
      <w:r w:rsidRPr="000E48D3">
        <w:rPr>
          <w:rFonts w:ascii="Times New Roman" w:hAnsi="Times New Roman"/>
          <w:sz w:val="28"/>
          <w:szCs w:val="28"/>
          <w:lang w:val="kk-KZ"/>
        </w:rPr>
        <w:t>05.06.2020</w:t>
      </w:r>
    </w:p>
    <w:p w:rsidR="00A31678" w:rsidRPr="000E48D3" w:rsidRDefault="00A31678"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lang w:val="kk-KZ"/>
        </w:rPr>
        <w:t>Отарбаева Ғ.Н. Мәтін және интерпретация:  көзқарастар мен концепциялар// ҚазҰУ хабаршысы, Қазақстан, Алматы – 2018ж, №4 (172);</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Байтұрсынұлы А. Алты томдық шығармалар жинағы. – Алматы: «Ел-шежіре», – 2013. Т. І: –384 б.</w:t>
      </w:r>
    </w:p>
    <w:p w:rsidR="0009641F" w:rsidRPr="000E48D3" w:rsidRDefault="0009641F" w:rsidP="00E63E06">
      <w:pPr>
        <w:pStyle w:val="a3"/>
        <w:numPr>
          <w:ilvl w:val="0"/>
          <w:numId w:val="60"/>
        </w:numPr>
        <w:tabs>
          <w:tab w:val="left" w:pos="709"/>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Отарбаева Ғ.Н. Көркем мәтін интерпретациясы және герменевтикалық әдістер// Ш. Уалиханов атындағы КМУ хабаршысы, Қазақстан, Көкшетау – 2019ж, №4;</w:t>
      </w:r>
    </w:p>
    <w:p w:rsidR="007E7CE2" w:rsidRPr="000E48D3" w:rsidRDefault="007E7CE2" w:rsidP="00E63E06">
      <w:pPr>
        <w:pStyle w:val="a3"/>
        <w:numPr>
          <w:ilvl w:val="0"/>
          <w:numId w:val="60"/>
        </w:numPr>
        <w:tabs>
          <w:tab w:val="left" w:pos="709"/>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rPr>
        <w:t>Әдебиет теориясы (1960-70 жж.). Классикалық зерттеулер 15-том.   Зейнолла Қабдолов, Қ.Жұмалиев, З.Ахметов.</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 xml:space="preserve">Головко В. М. Понимание как способ бытия и познания литературного жанра. </w:t>
      </w:r>
      <w:r w:rsidRPr="000E48D3">
        <w:rPr>
          <w:rFonts w:ascii="Times New Roman" w:hAnsi="Times New Roman"/>
          <w:sz w:val="28"/>
          <w:szCs w:val="28"/>
          <w:lang w:val="en-US"/>
        </w:rPr>
        <w:t>URL</w:t>
      </w:r>
      <w:r w:rsidRPr="000E48D3">
        <w:rPr>
          <w:rFonts w:ascii="Times New Roman" w:hAnsi="Times New Roman"/>
          <w:sz w:val="28"/>
          <w:szCs w:val="28"/>
        </w:rPr>
        <w:t xml:space="preserve">: </w:t>
      </w:r>
      <w:r w:rsidRPr="000E48D3">
        <w:rPr>
          <w:rFonts w:ascii="Times New Roman" w:hAnsi="Times New Roman"/>
          <w:sz w:val="28"/>
          <w:szCs w:val="28"/>
          <w:lang w:val="en-US"/>
        </w:rPr>
        <w:t>http</w:t>
      </w:r>
      <w:r w:rsidRPr="000E48D3">
        <w:rPr>
          <w:rFonts w:ascii="Times New Roman" w:hAnsi="Times New Roman"/>
          <w:sz w:val="28"/>
          <w:szCs w:val="28"/>
        </w:rPr>
        <w:t xml:space="preserve">:// </w:t>
      </w:r>
      <w:r w:rsidRPr="000E48D3">
        <w:rPr>
          <w:rFonts w:ascii="Times New Roman" w:hAnsi="Times New Roman"/>
          <w:sz w:val="28"/>
          <w:szCs w:val="28"/>
          <w:lang w:val="en-US"/>
        </w:rPr>
        <w:t>conf</w:t>
      </w:r>
      <w:r w:rsidRPr="000E48D3">
        <w:rPr>
          <w:rFonts w:ascii="Times New Roman" w:hAnsi="Times New Roman"/>
          <w:sz w:val="28"/>
          <w:szCs w:val="28"/>
        </w:rPr>
        <w:t>.</w:t>
      </w:r>
      <w:r w:rsidRPr="000E48D3">
        <w:rPr>
          <w:rFonts w:ascii="Times New Roman" w:hAnsi="Times New Roman"/>
          <w:sz w:val="28"/>
          <w:szCs w:val="28"/>
          <w:lang w:val="en-US"/>
        </w:rPr>
        <w:t>stavsu</w:t>
      </w:r>
      <w:r w:rsidRPr="000E48D3">
        <w:rPr>
          <w:rFonts w:ascii="Times New Roman" w:hAnsi="Times New Roman"/>
          <w:sz w:val="28"/>
          <w:szCs w:val="28"/>
        </w:rPr>
        <w:t>.</w:t>
      </w:r>
      <w:r w:rsidRPr="000E48D3">
        <w:rPr>
          <w:rFonts w:ascii="Times New Roman" w:hAnsi="Times New Roman"/>
          <w:sz w:val="28"/>
          <w:szCs w:val="28"/>
          <w:lang w:val="en-US"/>
        </w:rPr>
        <w:t>ru</w:t>
      </w:r>
      <w:r w:rsidRPr="000E48D3">
        <w:rPr>
          <w:rFonts w:ascii="Times New Roman" w:hAnsi="Times New Roman"/>
          <w:sz w:val="28"/>
          <w:szCs w:val="28"/>
        </w:rPr>
        <w:t>/</w:t>
      </w:r>
      <w:r w:rsidRPr="000E48D3">
        <w:rPr>
          <w:rFonts w:ascii="Times New Roman" w:hAnsi="Times New Roman"/>
          <w:sz w:val="28"/>
          <w:szCs w:val="28"/>
          <w:lang w:val="en-US"/>
        </w:rPr>
        <w:t>conf</w:t>
      </w:r>
      <w:r w:rsidRPr="000E48D3">
        <w:rPr>
          <w:rFonts w:ascii="Times New Roman" w:hAnsi="Times New Roman"/>
          <w:sz w:val="28"/>
          <w:szCs w:val="28"/>
        </w:rPr>
        <w:t>.</w:t>
      </w:r>
      <w:r w:rsidRPr="000E48D3">
        <w:rPr>
          <w:rFonts w:ascii="Times New Roman" w:hAnsi="Times New Roman"/>
          <w:sz w:val="28"/>
          <w:szCs w:val="28"/>
          <w:lang w:val="en-US"/>
        </w:rPr>
        <w:t>asp</w:t>
      </w:r>
      <w:r w:rsidRPr="000E48D3">
        <w:rPr>
          <w:rFonts w:ascii="Times New Roman" w:hAnsi="Times New Roman"/>
          <w:sz w:val="28"/>
          <w:szCs w:val="28"/>
        </w:rPr>
        <w:t>?</w:t>
      </w:r>
      <w:r w:rsidRPr="000E48D3">
        <w:rPr>
          <w:rFonts w:ascii="Times New Roman" w:hAnsi="Times New Roman"/>
          <w:sz w:val="28"/>
          <w:szCs w:val="28"/>
          <w:lang w:val="en-US"/>
        </w:rPr>
        <w:t>ReportId</w:t>
      </w:r>
      <w:r w:rsidRPr="000E48D3">
        <w:rPr>
          <w:rFonts w:ascii="Times New Roman" w:hAnsi="Times New Roman"/>
          <w:sz w:val="28"/>
          <w:szCs w:val="28"/>
        </w:rPr>
        <w:t>=528 (</w:t>
      </w:r>
      <w:r w:rsidRPr="000E48D3">
        <w:rPr>
          <w:rFonts w:ascii="Times New Roman" w:hAnsi="Times New Roman"/>
          <w:sz w:val="28"/>
          <w:szCs w:val="28"/>
          <w:lang w:val="kk-KZ"/>
        </w:rPr>
        <w:t>қарау мерзімі 22.04.2019)</w:t>
      </w:r>
    </w:p>
    <w:p w:rsidR="007E7CE2" w:rsidRPr="000E48D3" w:rsidRDefault="00A675BE"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Қабдолов З. </w:t>
      </w:r>
      <w:r w:rsidR="007E7CE2" w:rsidRPr="000E48D3">
        <w:rPr>
          <w:rFonts w:ascii="Times New Roman" w:hAnsi="Times New Roman"/>
          <w:sz w:val="28"/>
          <w:szCs w:val="28"/>
          <w:lang w:val="kk-KZ"/>
        </w:rPr>
        <w:t>Сөз өнері</w:t>
      </w:r>
      <w:r w:rsidR="00CB5FD3">
        <w:rPr>
          <w:rFonts w:ascii="Times New Roman" w:hAnsi="Times New Roman"/>
          <w:sz w:val="28"/>
          <w:szCs w:val="28"/>
          <w:lang w:val="kk-KZ"/>
        </w:rPr>
        <w:t>. – Алматы: «Санат», 2007. – 360 б.</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Лотман</w:t>
      </w:r>
      <w:bookmarkStart w:id="2" w:name="_Toc17488776"/>
      <w:r w:rsidR="00A675BE" w:rsidRPr="000E48D3">
        <w:rPr>
          <w:rFonts w:ascii="Times New Roman" w:hAnsi="Times New Roman"/>
          <w:sz w:val="28"/>
          <w:szCs w:val="28"/>
        </w:rPr>
        <w:t xml:space="preserve"> Ю.М</w:t>
      </w:r>
      <w:r w:rsidRPr="000E48D3">
        <w:rPr>
          <w:rFonts w:ascii="Times New Roman" w:hAnsi="Times New Roman"/>
          <w:sz w:val="28"/>
          <w:szCs w:val="28"/>
        </w:rPr>
        <w:t xml:space="preserve">. Автокоммуникация: “Я” и “Другой” как адресаты (О двух моделях коммуникации в системе культуры)// Лотман Ю. М. Семиосфера. </w:t>
      </w:r>
      <w:r w:rsidR="00A675BE" w:rsidRPr="000E48D3">
        <w:rPr>
          <w:rFonts w:ascii="Times New Roman" w:hAnsi="Times New Roman"/>
          <w:sz w:val="28"/>
          <w:szCs w:val="28"/>
          <w:lang w:val="kk-KZ"/>
        </w:rPr>
        <w:t>–</w:t>
      </w:r>
      <w:r w:rsidRPr="000E48D3">
        <w:rPr>
          <w:rFonts w:ascii="Times New Roman" w:hAnsi="Times New Roman"/>
          <w:sz w:val="28"/>
          <w:szCs w:val="28"/>
        </w:rPr>
        <w:t xml:space="preserve"> С.-Петербург: Искусство—СПБ, 2000. – С.159-165.</w:t>
      </w:r>
      <w:bookmarkEnd w:id="2"/>
      <w:r w:rsidR="006D19C6">
        <w:fldChar w:fldCharType="begin"/>
      </w:r>
      <w:r w:rsidR="00A429C2">
        <w:instrText>HYPERLINK "http://philologos.narod.ru/lotman/autokomm.htm"</w:instrText>
      </w:r>
      <w:r w:rsidR="006D19C6">
        <w:fldChar w:fldCharType="separate"/>
      </w:r>
      <w:r w:rsidRPr="000E48D3">
        <w:rPr>
          <w:rStyle w:val="a5"/>
          <w:rFonts w:ascii="Times New Roman" w:hAnsi="Times New Roman"/>
          <w:color w:val="auto"/>
          <w:sz w:val="28"/>
          <w:szCs w:val="28"/>
          <w:lang w:val="kk-KZ"/>
        </w:rPr>
        <w:t>http://philologos.narod.ru/lotman/autokomm.htm</w:t>
      </w:r>
      <w:r w:rsidR="006D19C6">
        <w:fldChar w:fldCharType="end"/>
      </w:r>
      <w:r w:rsidRPr="000E48D3">
        <w:rPr>
          <w:rFonts w:ascii="Times New Roman" w:hAnsi="Times New Roman"/>
          <w:sz w:val="28"/>
          <w:szCs w:val="28"/>
          <w:lang w:val="kk-KZ"/>
        </w:rPr>
        <w:t xml:space="preserve"> (қарау мерзімі 19.04.2019ж.)</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Дәдебаев Ж. «Абайдың «Сегіз аяғы: мән мен мағына поэтикасы» - </w:t>
      </w:r>
      <w:hyperlink r:id="rId88" w:history="1">
        <w:r w:rsidRPr="000E48D3">
          <w:rPr>
            <w:rStyle w:val="a5"/>
            <w:rFonts w:ascii="Times New Roman" w:hAnsi="Times New Roman"/>
            <w:color w:val="auto"/>
            <w:sz w:val="28"/>
            <w:szCs w:val="28"/>
            <w:lang w:val="kk-KZ"/>
          </w:rPr>
          <w:t>http://abai.kaznu.kz/?p=1637</w:t>
        </w:r>
      </w:hyperlink>
      <w:r w:rsidRPr="000E48D3">
        <w:rPr>
          <w:rFonts w:ascii="Times New Roman" w:hAnsi="Times New Roman"/>
          <w:sz w:val="28"/>
          <w:szCs w:val="28"/>
          <w:lang w:val="kk-KZ"/>
        </w:rPr>
        <w:t>(23.05.2020 қаралды)</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Ж. Аймауытов. Мақалалар </w:t>
      </w:r>
      <w:hyperlink r:id="rId89" w:history="1">
        <w:r w:rsidRPr="000E48D3">
          <w:rPr>
            <w:rStyle w:val="a5"/>
            <w:rFonts w:ascii="Times New Roman" w:hAnsi="Times New Roman"/>
            <w:color w:val="auto"/>
            <w:sz w:val="28"/>
            <w:szCs w:val="28"/>
            <w:lang w:val="kk-KZ"/>
          </w:rPr>
          <w:t>https://kitap.kz/book/maqalalar_zh_a</w:t>
        </w:r>
      </w:hyperlink>
      <w:r w:rsidRPr="000E48D3">
        <w:rPr>
          <w:rFonts w:ascii="Times New Roman" w:hAnsi="Times New Roman"/>
          <w:sz w:val="28"/>
          <w:szCs w:val="28"/>
          <w:lang w:val="kk-KZ"/>
        </w:rPr>
        <w:t xml:space="preserve"> (Қарау мерзімі 21.12.2019)</w:t>
      </w:r>
    </w:p>
    <w:p w:rsidR="00A675BE" w:rsidRPr="000E48D3" w:rsidRDefault="00A675BE"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Брудный А.А. Психологическая интерпретация. Москва. Лабиринт, 2005. –306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Богин Г. И. Обретение способности понимать.</w:t>
      </w:r>
      <w:r w:rsidRPr="000E48D3">
        <w:rPr>
          <w:rFonts w:ascii="Times New Roman" w:hAnsi="Times New Roman"/>
          <w:sz w:val="28"/>
          <w:szCs w:val="28"/>
          <w:lang w:val="kk-KZ"/>
        </w:rPr>
        <w:t xml:space="preserve"> Тверь, 2001. 761 с. </w:t>
      </w:r>
      <w:hyperlink r:id="rId90" w:history="1">
        <w:r w:rsidRPr="000E48D3">
          <w:rPr>
            <w:rStyle w:val="a5"/>
            <w:rFonts w:ascii="Times New Roman" w:hAnsi="Times New Roman"/>
            <w:color w:val="auto"/>
            <w:sz w:val="28"/>
            <w:szCs w:val="28"/>
            <w:lang w:val="kk-KZ"/>
          </w:rPr>
          <w:t>http://www.bim-bad.ru/docs/bogin_ponimanije.pdf</w:t>
        </w:r>
      </w:hyperlink>
      <w:r w:rsidRPr="000E48D3">
        <w:rPr>
          <w:rFonts w:ascii="Times New Roman" w:hAnsi="Times New Roman"/>
          <w:sz w:val="28"/>
          <w:szCs w:val="28"/>
          <w:lang w:val="kk-KZ"/>
        </w:rPr>
        <w:t xml:space="preserve">  (қарау уақыты 23.04.2019)</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lang w:val="kk-KZ"/>
        </w:rPr>
        <w:t>Жанузакова К.Т. Герменевтика – интерпретация теориясы. Алматы,  Қазақ мемлекеттік қыздар педагогикалық университеті, 2013.</w:t>
      </w:r>
    </w:p>
    <w:p w:rsidR="007E7CE2" w:rsidRPr="000E48D3" w:rsidRDefault="007E7CE2"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lang w:val="kk-KZ"/>
        </w:rPr>
        <w:t xml:space="preserve">Ұ. Еркінбай. Қазіргі әдебиеттану ғылымындағы герменевтикалық, структураыистік және семиотикалық зерттеу тәсілдері – </w:t>
      </w:r>
      <w:hyperlink r:id="rId91" w:history="1">
        <w:r w:rsidRPr="000E48D3">
          <w:rPr>
            <w:rStyle w:val="a5"/>
            <w:rFonts w:ascii="Times New Roman" w:hAnsi="Times New Roman"/>
            <w:color w:val="auto"/>
            <w:sz w:val="28"/>
            <w:szCs w:val="28"/>
            <w:lang w:val="kk-KZ"/>
          </w:rPr>
          <w:t>http://www.asiainfo.kz/A_adebiet/sin/2017-05-10/652.html</w:t>
        </w:r>
      </w:hyperlink>
      <w:r w:rsidRPr="000E48D3">
        <w:rPr>
          <w:rFonts w:ascii="Times New Roman" w:hAnsi="Times New Roman"/>
          <w:sz w:val="28"/>
          <w:szCs w:val="28"/>
          <w:lang w:val="kk-KZ"/>
        </w:rPr>
        <w:t xml:space="preserve"> (қарау уақыты 2.07.2020)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en-US"/>
        </w:rPr>
        <w:t>Bühler A. Die Vielfalt des Interpretierens // Bühler A. (Hrsg.) Hermeneutik. Heidelberg, 2003.</w:t>
      </w:r>
    </w:p>
    <w:p w:rsidR="007E7CE2" w:rsidRPr="000E48D3" w:rsidRDefault="00A675BE"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Шлейрмахер Ф. Герменевтика – переводс немецкого А.Л. Васелькова. СПб: Европейский дом, 2004. – 242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Адаева Е.С. Прозалық мәтінді талқылау тәсілдері: оқу құралы. – Алматы: Қазақ университеті, 2013. – 153 б.</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Чернявская Н.А. К вопросу об уровнях понимания художественного текста. Вестник Самарского университета. История, педагогика, филология. 2018. Т. 24, №2. С. 148-152.</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Журкова М. С. Адекватность интерпретации смысла художественного произведения</w:t>
      </w:r>
      <w:r w:rsidRPr="000E48D3">
        <w:rPr>
          <w:rFonts w:ascii="Times New Roman" w:hAnsi="Times New Roman"/>
          <w:sz w:val="28"/>
          <w:szCs w:val="28"/>
          <w:lang w:val="kk-KZ"/>
        </w:rPr>
        <w:t xml:space="preserve"> – </w:t>
      </w:r>
      <w:hyperlink r:id="rId92" w:history="1">
        <w:r w:rsidRPr="000E48D3">
          <w:rPr>
            <w:rStyle w:val="a5"/>
            <w:rFonts w:ascii="Times New Roman" w:hAnsi="Times New Roman"/>
            <w:color w:val="auto"/>
            <w:sz w:val="28"/>
            <w:szCs w:val="28"/>
          </w:rPr>
          <w:t>https://scipress.ru/philology/articles/adekvatnost-interpretatsii-smysla-khudozhestvennogo-proizvedeniya.html</w:t>
        </w:r>
      </w:hyperlink>
      <w:r w:rsidRPr="000E48D3">
        <w:rPr>
          <w:rFonts w:ascii="Times New Roman" w:hAnsi="Times New Roman"/>
          <w:sz w:val="28"/>
          <w:szCs w:val="28"/>
        </w:rPr>
        <w:t xml:space="preserve"> Дата публикации 28.06.2019</w:t>
      </w:r>
      <w:r w:rsidRPr="000E48D3">
        <w:rPr>
          <w:rFonts w:ascii="Times New Roman" w:hAnsi="Times New Roman"/>
          <w:sz w:val="28"/>
          <w:szCs w:val="28"/>
          <w:lang w:val="kk-KZ"/>
        </w:rPr>
        <w:t xml:space="preserve"> – (қарау уақыты 06.07.2020)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 xml:space="preserve">Скафтымов А.П. К. вопросу о соотношении теоретического и исторического рассмотрения в истории литературы </w:t>
      </w:r>
      <w:r w:rsidRPr="000E48D3">
        <w:rPr>
          <w:rFonts w:ascii="Times New Roman" w:hAnsi="Times New Roman"/>
          <w:b/>
          <w:sz w:val="28"/>
          <w:szCs w:val="28"/>
          <w:lang w:val="kk-KZ"/>
        </w:rPr>
        <w:t xml:space="preserve">-  </w:t>
      </w:r>
      <w:r w:rsidRPr="000E48D3">
        <w:rPr>
          <w:rStyle w:val="ab"/>
          <w:rFonts w:ascii="Times New Roman" w:hAnsi="Times New Roman"/>
          <w:b w:val="0"/>
          <w:sz w:val="28"/>
          <w:szCs w:val="28"/>
          <w:bdr w:val="none" w:sz="0" w:space="0" w:color="auto" w:frame="1"/>
          <w:shd w:val="clear" w:color="auto" w:fill="FFFFFF"/>
        </w:rPr>
        <w:t>Фрагмент книги:</w:t>
      </w:r>
      <w:r w:rsidRPr="000E48D3">
        <w:rPr>
          <w:rFonts w:ascii="Times New Roman" w:hAnsi="Times New Roman"/>
          <w:b/>
          <w:sz w:val="28"/>
          <w:szCs w:val="28"/>
          <w:shd w:val="clear" w:color="auto" w:fill="FFFFFF"/>
        </w:rPr>
        <w:t> </w:t>
      </w:r>
      <w:r w:rsidRPr="000E48D3">
        <w:rPr>
          <w:rFonts w:ascii="Times New Roman" w:hAnsi="Times New Roman"/>
          <w:sz w:val="28"/>
          <w:szCs w:val="28"/>
          <w:shd w:val="clear" w:color="auto" w:fill="FFFFFF"/>
        </w:rPr>
        <w:t>Русская литературная критика: Учебн. пособ. для студентов высших учеб. заведений/ Под ред. В.В. Прозорова и О.О. Миловановой. — Саратов: Изд-во Сарат. ун-та, 1994. — С. 134-15</w:t>
      </w:r>
      <w:r w:rsidRPr="000E48D3">
        <w:rPr>
          <w:rFonts w:ascii="Times New Roman" w:hAnsi="Times New Roman"/>
          <w:sz w:val="28"/>
          <w:szCs w:val="28"/>
          <w:shd w:val="clear" w:color="auto" w:fill="FFFFFF"/>
          <w:lang w:val="kk-KZ"/>
        </w:rPr>
        <w:t xml:space="preserve"> - </w:t>
      </w:r>
      <w:hyperlink r:id="rId93" w:history="1">
        <w:r w:rsidRPr="000E48D3">
          <w:rPr>
            <w:rStyle w:val="a5"/>
            <w:rFonts w:ascii="Times New Roman" w:hAnsi="Times New Roman"/>
            <w:color w:val="auto"/>
            <w:sz w:val="28"/>
            <w:szCs w:val="28"/>
          </w:rPr>
          <w:t>https://www.twirpx.com/file/2258744/</w:t>
        </w:r>
      </w:hyperlink>
      <w:r w:rsidRPr="000E48D3">
        <w:rPr>
          <w:rFonts w:ascii="Times New Roman" w:hAnsi="Times New Roman"/>
          <w:sz w:val="28"/>
          <w:szCs w:val="28"/>
          <w:lang w:val="kk-KZ"/>
        </w:rPr>
        <w:t xml:space="preserve"> (қарау уақыты 12.04.2019)</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В.З. Демьянков. Лингвистическая интерпретация текста:универсальные и национальные (идиоэтнические) стратегии  - </w:t>
      </w:r>
      <w:r w:rsidRPr="000E48D3">
        <w:rPr>
          <w:rFonts w:ascii="Times New Roman" w:hAnsi="Times New Roman"/>
          <w:sz w:val="28"/>
          <w:szCs w:val="28"/>
        </w:rPr>
        <w:t>Язык и культура. Факты и ценности. К 70-летию Юрия Сергеевича Степанова</w:t>
      </w:r>
      <w:r w:rsidRPr="000E48D3">
        <w:rPr>
          <w:rFonts w:ascii="Times New Roman" w:hAnsi="Times New Roman"/>
          <w:sz w:val="28"/>
          <w:szCs w:val="28"/>
          <w:lang w:val="kk-KZ"/>
        </w:rPr>
        <w:t xml:space="preserve"> – М.: Языки славянской культуры, 2001. – 600с.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Л.В. Чернец. О формах  интепретации литературных произведений // Художественное восприятие. – Калинин, - 1988., 48 б.</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А.Б. Есин. Интерпретация литературного произведения как творческая проблема // Проблемы интерпретации художественного произведения. – М., 1985., 5 б.</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Тульчинский  Г.Л. Интерпретация как историко-научная и методологическая проблема. Новосибирск: Наука, 1986.</w:t>
      </w:r>
    </w:p>
    <w:p w:rsidR="00A675BE" w:rsidRPr="000E48D3" w:rsidRDefault="00416C4D"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Лихачев </w:t>
      </w:r>
      <w:r w:rsidR="00A675BE" w:rsidRPr="000E48D3">
        <w:rPr>
          <w:rFonts w:ascii="Times New Roman" w:hAnsi="Times New Roman"/>
          <w:sz w:val="28"/>
          <w:szCs w:val="28"/>
          <w:lang w:val="kk-KZ"/>
        </w:rPr>
        <w:t>Д.С. О филологии – Москва: Высшая школа, 1998. – 208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М.В. Николаева </w:t>
      </w:r>
      <w:r w:rsidRPr="000E48D3">
        <w:rPr>
          <w:rFonts w:ascii="Times New Roman" w:hAnsi="Times New Roman"/>
          <w:sz w:val="28"/>
          <w:szCs w:val="28"/>
          <w:shd w:val="clear" w:color="auto" w:fill="FFFFFF"/>
        </w:rPr>
        <w:t xml:space="preserve">Совершенствование интерпретационной деятельности студентов в процессе чтения художественного текста : диссертация ... кандидата педагогических наук </w:t>
      </w:r>
      <w:r w:rsidRPr="000E48D3">
        <w:rPr>
          <w:rFonts w:ascii="Times New Roman" w:hAnsi="Times New Roman"/>
          <w:sz w:val="28"/>
          <w:szCs w:val="28"/>
          <w:shd w:val="clear" w:color="auto" w:fill="FFFFFF"/>
          <w:lang w:val="kk-KZ"/>
        </w:rPr>
        <w:t xml:space="preserve">. </w:t>
      </w:r>
      <w:r w:rsidRPr="000E48D3">
        <w:rPr>
          <w:rFonts w:ascii="Times New Roman" w:hAnsi="Times New Roman"/>
          <w:sz w:val="28"/>
          <w:szCs w:val="28"/>
          <w:shd w:val="clear" w:color="auto" w:fill="FFFFFF"/>
        </w:rPr>
        <w:t>Москва, 2008.- 222 с.: ил. РГБ ОД, 61 08-13/1072</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Кухаренко В.А. Интерпретация текста. Учеб. Пособие для студентов пед. ин-тов по специальности «Иностранные языки». Л., «Просвещение», 1978.</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Демежанов Т. М. Художественная интерпретация образа Кенесары Касымова в казахской литературе. Диссертация на соискание ученой степени кандидата филологических наук. Алматы, 1994</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Крылов В.Н. Принципы интерпретации художественных произведений в литературной критике Н. А. Добралюбова. Диссертация на соискание ученой степени кандидата филологических наук, Казань -1991</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Рубцова С. П. Интерпретация и объяснение: два подхода к пониманию текста</w:t>
      </w:r>
      <w:r w:rsidRPr="000E48D3">
        <w:rPr>
          <w:rFonts w:ascii="Times New Roman" w:hAnsi="Times New Roman"/>
          <w:sz w:val="28"/>
          <w:szCs w:val="28"/>
          <w:lang w:val="kk-KZ"/>
        </w:rPr>
        <w:t>//</w:t>
      </w:r>
      <w:r w:rsidRPr="000E48D3">
        <w:rPr>
          <w:rFonts w:ascii="Times New Roman" w:hAnsi="Times New Roman"/>
          <w:sz w:val="28"/>
          <w:szCs w:val="28"/>
        </w:rPr>
        <w:t xml:space="preserve"> Вестник ВГУ. Серия: Философия</w:t>
      </w:r>
      <w:r w:rsidRPr="000E48D3">
        <w:rPr>
          <w:rFonts w:ascii="Times New Roman" w:hAnsi="Times New Roman"/>
          <w:sz w:val="28"/>
          <w:szCs w:val="28"/>
          <w:lang w:val="kk-KZ"/>
        </w:rPr>
        <w:t xml:space="preserve">. </w:t>
      </w:r>
      <w:r w:rsidRPr="000E48D3">
        <w:rPr>
          <w:rFonts w:ascii="Times New Roman" w:hAnsi="Times New Roman"/>
          <w:sz w:val="28"/>
          <w:szCs w:val="28"/>
        </w:rPr>
        <w:t>2016. № 2</w:t>
      </w:r>
      <w:r w:rsidRPr="000E48D3">
        <w:rPr>
          <w:rFonts w:ascii="Times New Roman" w:hAnsi="Times New Roman"/>
          <w:sz w:val="28"/>
          <w:szCs w:val="28"/>
          <w:lang w:val="kk-KZ"/>
        </w:rPr>
        <w:t>, стр. 61.</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Миронов О. В. Развитие герменевтических практик в толковании сакрального текста : дис. … канд. филос. наук / О. В. Миронов. – Воронеж, 2002. – 151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Хализев В.Е. Драма как явление искусства. - М.: Искусство, 1978.</w:t>
      </w:r>
    </w:p>
    <w:p w:rsidR="007E7CE2" w:rsidRPr="000E48D3" w:rsidRDefault="007E7CE2"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rPr>
        <w:t>Ермаш Г.Л. Искусство как творчество. - М., Искусство, 1972; 100.</w:t>
      </w:r>
    </w:p>
    <w:p w:rsidR="007E7CE2"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Бушмин А. С. Об аналитическом рассмотрении художественного произведения. Наука о литературе. М.: 1980</w:t>
      </w:r>
    </w:p>
    <w:p w:rsidR="000858C8" w:rsidRPr="002D0CFA" w:rsidRDefault="002D0CFA"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lang w:val="kk-KZ"/>
        </w:rPr>
        <w:t xml:space="preserve">Отарбаева Ғ.Н. </w:t>
      </w:r>
      <w:r>
        <w:rPr>
          <w:rFonts w:ascii="Times New Roman" w:hAnsi="Times New Roman"/>
          <w:sz w:val="28"/>
          <w:szCs w:val="28"/>
          <w:lang w:val="kk-KZ"/>
        </w:rPr>
        <w:t>Интерпретация көркем шығарманы қабылдау мен түсінудің бір жолы</w:t>
      </w:r>
      <w:r w:rsidRPr="000E48D3">
        <w:rPr>
          <w:rFonts w:ascii="Times New Roman" w:hAnsi="Times New Roman"/>
          <w:sz w:val="28"/>
          <w:szCs w:val="28"/>
          <w:lang w:val="kk-KZ"/>
        </w:rPr>
        <w:t xml:space="preserve">// </w:t>
      </w:r>
      <w:r>
        <w:rPr>
          <w:rFonts w:ascii="Times New Roman" w:hAnsi="Times New Roman"/>
          <w:sz w:val="28"/>
          <w:szCs w:val="28"/>
          <w:lang w:val="kk-KZ"/>
        </w:rPr>
        <w:t>Қазақ мемлекеттік қыздар педагогикалық университетінің хабаршысы</w:t>
      </w:r>
      <w:r w:rsidRPr="000E48D3">
        <w:rPr>
          <w:rFonts w:ascii="Times New Roman" w:hAnsi="Times New Roman"/>
          <w:sz w:val="28"/>
          <w:szCs w:val="28"/>
          <w:lang w:val="kk-KZ"/>
        </w:rPr>
        <w:t>, Қазақстан, Алматы – 201</w:t>
      </w:r>
      <w:r>
        <w:rPr>
          <w:rFonts w:ascii="Times New Roman" w:hAnsi="Times New Roman"/>
          <w:sz w:val="28"/>
          <w:szCs w:val="28"/>
          <w:lang w:val="kk-KZ"/>
        </w:rPr>
        <w:t>9</w:t>
      </w:r>
      <w:r w:rsidRPr="000E48D3">
        <w:rPr>
          <w:rFonts w:ascii="Times New Roman" w:hAnsi="Times New Roman"/>
          <w:sz w:val="28"/>
          <w:szCs w:val="28"/>
          <w:lang w:val="kk-KZ"/>
        </w:rPr>
        <w:t>ж, №</w:t>
      </w:r>
      <w:r>
        <w:rPr>
          <w:rFonts w:ascii="Times New Roman" w:hAnsi="Times New Roman"/>
          <w:sz w:val="28"/>
          <w:szCs w:val="28"/>
          <w:lang w:val="kk-KZ"/>
        </w:rPr>
        <w:t>1</w:t>
      </w:r>
      <w:r w:rsidRPr="000E48D3">
        <w:rPr>
          <w:rFonts w:ascii="Times New Roman" w:hAnsi="Times New Roman"/>
          <w:sz w:val="28"/>
          <w:szCs w:val="28"/>
          <w:lang w:val="kk-KZ"/>
        </w:rPr>
        <w:t xml:space="preserve"> (</w:t>
      </w:r>
      <w:r>
        <w:rPr>
          <w:rFonts w:ascii="Times New Roman" w:hAnsi="Times New Roman"/>
          <w:sz w:val="28"/>
          <w:szCs w:val="28"/>
          <w:lang w:val="kk-KZ"/>
        </w:rPr>
        <w:t>77</w:t>
      </w:r>
      <w:r w:rsidRPr="000E48D3">
        <w:rPr>
          <w:rFonts w:ascii="Times New Roman" w:hAnsi="Times New Roman"/>
          <w:sz w:val="28"/>
          <w:szCs w:val="28"/>
          <w:lang w:val="kk-KZ"/>
        </w:rPr>
        <w:t>);</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Савельева В.В. Художественный текст и художественный мир: проблемы организации. – Алматы: ТОО «Дайк-Пресс», 1996. – 192 с.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Потебня  А.А.  Эстетика  и  поэтика.  /  А.А.  Потебня.  —  М.,  1976.  —  368  с.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Есин А. Б. Интерпретация литературного произведения как теоретическая проблема. Проблемы интерпретации художественных произведений. Межвузовский сборник научных трудов. М.: МГПИ, 1985.</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Лихачев Д. С. Избранные труды по русской и мировой культуре. — 2-е изд., перераб. и доп. / сост. и науч. ред. А. С. Запесоцкий. — СПб. : СПбГУП, 2015. — 540 с. — (Почетные доктора Университета).</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Кривцун О.А. Эстетика. Москва: Аспект Пресс, 1998. – 430 с. </w:t>
      </w:r>
    </w:p>
    <w:p w:rsidR="007E7CE2" w:rsidRPr="000E48D3" w:rsidRDefault="007E7CE2" w:rsidP="00E63E06">
      <w:pPr>
        <w:pStyle w:val="a6"/>
        <w:numPr>
          <w:ilvl w:val="0"/>
          <w:numId w:val="60"/>
        </w:numPr>
        <w:tabs>
          <w:tab w:val="left" w:pos="993"/>
        </w:tabs>
        <w:ind w:left="0" w:firstLine="567"/>
        <w:rPr>
          <w:rFonts w:ascii="Times New Roman" w:hAnsi="Times New Roman"/>
          <w:sz w:val="28"/>
          <w:szCs w:val="28"/>
        </w:rPr>
      </w:pPr>
      <w:r w:rsidRPr="000E48D3">
        <w:rPr>
          <w:rFonts w:ascii="Times New Roman" w:hAnsi="Times New Roman"/>
          <w:sz w:val="28"/>
          <w:szCs w:val="28"/>
        </w:rPr>
        <w:t>П.М. Якобсон</w:t>
      </w:r>
      <w:r w:rsidRPr="000E48D3">
        <w:rPr>
          <w:rFonts w:ascii="Times New Roman" w:hAnsi="Times New Roman"/>
          <w:sz w:val="28"/>
          <w:szCs w:val="28"/>
          <w:lang w:val="kk-KZ"/>
        </w:rPr>
        <w:t xml:space="preserve">. </w:t>
      </w:r>
      <w:r w:rsidRPr="000E48D3">
        <w:rPr>
          <w:rFonts w:ascii="Times New Roman" w:hAnsi="Times New Roman"/>
          <w:sz w:val="28"/>
          <w:szCs w:val="28"/>
        </w:rPr>
        <w:t>Психология художественного восприятия. М., 1964. С. 67</w:t>
      </w:r>
    </w:p>
    <w:p w:rsidR="007E7CE2" w:rsidRPr="000E48D3" w:rsidRDefault="007E7CE2" w:rsidP="00E63E06">
      <w:pPr>
        <w:pStyle w:val="a6"/>
        <w:numPr>
          <w:ilvl w:val="0"/>
          <w:numId w:val="60"/>
        </w:numPr>
        <w:tabs>
          <w:tab w:val="left" w:pos="993"/>
        </w:tabs>
        <w:ind w:left="0" w:firstLine="567"/>
        <w:rPr>
          <w:rFonts w:ascii="Times New Roman" w:hAnsi="Times New Roman"/>
          <w:sz w:val="28"/>
          <w:szCs w:val="28"/>
          <w:lang w:val="kk-KZ"/>
        </w:rPr>
      </w:pPr>
      <w:r w:rsidRPr="000E48D3">
        <w:rPr>
          <w:rFonts w:ascii="Times New Roman" w:hAnsi="Times New Roman"/>
          <w:sz w:val="28"/>
          <w:szCs w:val="28"/>
        </w:rPr>
        <w:t>Никифорова О.И. Психология восприятия художественной литературы. М., 1972. С. 7 – 8</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Чернец Л.В. «Как слово наше отзовется...». Судьбы литературных произведений. М,. 1995. С. 21</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Борев Ю.Б. Эстетика. В 2-х т. Смоленск, 1997</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Әділова А.С. Қазіргі қазақ көркем шығармаларындағы интертекстуалдықтың репрезентациясы, семантикасы, құрылымы. Филология ғылымдарының докторы ғылыми дәрежесін алу үшін дайындалған диссертация. Алматы, 2009.</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Лотман Ю . М. Структура художественного текста // Лотман Ю. М. Об искусстве. СПб.: Искусство — СПБ, 1998. С. 272.</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Бахтин М. М. Эстетика словесного творчества. М.: Искусство, 1979. 424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Матюшкин А. В. Проблемы интерпретации литературного художественного текста. Петрозаводск,  Издательство КГПУ, 2007.</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Богин  Г.И.  Субстанциональная  сторона  понимания  текста.  /  Г.И.  Богин.  —  Тверь,  1993.  —  185  с.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Абайдың қара сөздері // abay.kz ақпараттық порталы. </w:t>
      </w:r>
      <w:hyperlink r:id="rId94" w:history="1">
        <w:r w:rsidRPr="000E48D3">
          <w:rPr>
            <w:rStyle w:val="a5"/>
            <w:rFonts w:ascii="Times New Roman" w:hAnsi="Times New Roman"/>
            <w:color w:val="auto"/>
            <w:sz w:val="28"/>
            <w:szCs w:val="28"/>
            <w:lang w:val="kk-KZ"/>
          </w:rPr>
          <w:t>https://abai.kz/post/6</w:t>
        </w:r>
      </w:hyperlink>
      <w:r w:rsidRPr="000E48D3">
        <w:rPr>
          <w:rFonts w:ascii="Times New Roman" w:hAnsi="Times New Roman"/>
          <w:sz w:val="28"/>
          <w:szCs w:val="28"/>
          <w:lang w:val="kk-KZ"/>
        </w:rPr>
        <w:t xml:space="preserve"> (қарау мерзімі 27.04.2021)</w:t>
      </w:r>
    </w:p>
    <w:p w:rsidR="007E7CE2" w:rsidRPr="000E48D3" w:rsidRDefault="00DA288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Хайдеггер</w:t>
      </w:r>
      <w:r w:rsidR="006476F1" w:rsidRPr="000E48D3">
        <w:rPr>
          <w:rFonts w:ascii="Times New Roman" w:hAnsi="Times New Roman"/>
          <w:sz w:val="28"/>
          <w:szCs w:val="28"/>
          <w:lang w:val="kk-KZ"/>
        </w:rPr>
        <w:t xml:space="preserve"> М. Бытье и время / М. Хайдеггер. Перевод с немец. В.В. Бибихина. –Харьков: «Филио», 2003. – 503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Н.И. Колодина.</w:t>
      </w:r>
      <w:r w:rsidRPr="000E48D3">
        <w:rPr>
          <w:rFonts w:ascii="Times New Roman" w:hAnsi="Times New Roman"/>
          <w:sz w:val="28"/>
          <w:szCs w:val="28"/>
        </w:rPr>
        <w:t xml:space="preserve"> Теоретические аспекты понимания и интерпретации художественного текста</w:t>
      </w:r>
      <w:r w:rsidRPr="000E48D3">
        <w:rPr>
          <w:rFonts w:ascii="Times New Roman" w:hAnsi="Times New Roman"/>
          <w:sz w:val="28"/>
          <w:szCs w:val="28"/>
          <w:lang w:val="kk-KZ"/>
        </w:rPr>
        <w:t>. Диссертация на соискание ученой степени кандидата филологических наук. Тамбов, 2002</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Ахметжанова, З.К. Очерки по национальной концептологии.- Алматы: Елтаным, 2012</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Бореев Ю. Б. Искусство интерпретации и оценка. Опыт прочтения «Медного всадника». М.: Советский писатель, 1986.</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Адскова Т. П., Турбекова С. А. Реализация коммуникативно-когнитивной парадигмы при обучении функциональному чтению бакалавров технических специальностей - Очерки по национальной концептологии.- Алматы: Елтаным, 2012</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Молдавская Н.Д. Литературное развитие школьников в процессе обучения. М., 1976. С. 88</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Маранцман В.Г. Изучение творчества А.С. Пушкина в школе. На путях к А.С. Пушкину: В 2 ч. Ч. 1. М., 1999</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Беленький Г.И. Приобщение к искусству слова. М., 1990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Доманский В.А. Чтоб</w:t>
      </w:r>
      <w:r w:rsidRPr="000E48D3">
        <w:rPr>
          <w:rFonts w:ascii="Times New Roman" w:hAnsi="Times New Roman"/>
          <w:sz w:val="28"/>
          <w:szCs w:val="28"/>
        </w:rPr>
        <w:t>ы не работать вслепую (Знание об уровнях читательского восприятия старшеклассников как фактор их дальнейшего развития) / / Русский язык и литература в средних учебных заведениях Украины. 1992. №</w:t>
      </w:r>
      <w:r w:rsidRPr="000E48D3">
        <w:rPr>
          <w:rFonts w:ascii="Times New Roman" w:hAnsi="Times New Roman"/>
          <w:sz w:val="28"/>
          <w:szCs w:val="28"/>
          <w:lang w:val="kk-KZ"/>
        </w:rPr>
        <w:t xml:space="preserve"> 1</w:t>
      </w:r>
    </w:p>
    <w:p w:rsidR="006476F1" w:rsidRDefault="006476F1"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Қ. Әбдібекқызы. Оқушылардың көркем шығармашылық қабілетін дамыту (5-8 кластардағы әдебиет пәнінің мұғалімдеріне арналған көмекші құрал). – Алматы, Рауан» баспасы, 1994. </w:t>
      </w:r>
    </w:p>
    <w:p w:rsidR="00DB3E95" w:rsidRPr="000E48D3" w:rsidRDefault="00DB3E95"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en-US"/>
        </w:rPr>
        <w:t>Shaimerdenova Zh</w:t>
      </w:r>
      <w:r w:rsidRPr="000E48D3">
        <w:rPr>
          <w:rFonts w:ascii="Times New Roman" w:hAnsi="Times New Roman"/>
          <w:sz w:val="28"/>
          <w:szCs w:val="28"/>
          <w:lang w:val="kk-KZ"/>
        </w:rPr>
        <w:t>.</w:t>
      </w:r>
      <w:r w:rsidRPr="000E48D3">
        <w:rPr>
          <w:rFonts w:ascii="Times New Roman" w:hAnsi="Times New Roman"/>
          <w:sz w:val="28"/>
          <w:szCs w:val="28"/>
          <w:lang w:val="en-US"/>
        </w:rPr>
        <w:t xml:space="preserve"> et al. Criteria-Based Assessment Of Creative Types Of Writing In A Form Of Essay</w:t>
      </w:r>
      <w:r w:rsidRPr="000E48D3">
        <w:rPr>
          <w:rFonts w:ascii="Times New Roman" w:hAnsi="Times New Roman"/>
          <w:sz w:val="28"/>
          <w:szCs w:val="28"/>
          <w:lang w:val="kk-KZ"/>
        </w:rPr>
        <w:t>. Opción, Año 35, No. 88 (2019): 470-508</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Макарова М.Ф. Развитие творческой активности учащихся в современной школе</w:t>
      </w:r>
      <w:r w:rsidRPr="000E48D3">
        <w:rPr>
          <w:rFonts w:ascii="Times New Roman" w:hAnsi="Times New Roman"/>
          <w:sz w:val="28"/>
          <w:szCs w:val="28"/>
          <w:lang w:val="kk-KZ"/>
        </w:rPr>
        <w:t xml:space="preserve">. </w:t>
      </w:r>
      <w:r w:rsidRPr="000E48D3">
        <w:rPr>
          <w:rFonts w:ascii="Times New Roman" w:hAnsi="Times New Roman"/>
          <w:sz w:val="28"/>
          <w:szCs w:val="28"/>
          <w:shd w:val="clear" w:color="auto" w:fill="FFFFFF"/>
          <w:lang w:val="kk-KZ"/>
        </w:rPr>
        <w:t>Дисс. канд. </w:t>
      </w:r>
      <w:r w:rsidRPr="000E48D3">
        <w:rPr>
          <w:rStyle w:val="hl"/>
          <w:rFonts w:ascii="Times New Roman" w:hAnsi="Times New Roman"/>
          <w:sz w:val="28"/>
          <w:szCs w:val="28"/>
          <w:lang w:val="kk-KZ"/>
        </w:rPr>
        <w:t>пед</w:t>
      </w:r>
      <w:r w:rsidRPr="000E48D3">
        <w:rPr>
          <w:rFonts w:ascii="Times New Roman" w:hAnsi="Times New Roman"/>
          <w:sz w:val="28"/>
          <w:szCs w:val="28"/>
          <w:shd w:val="clear" w:color="auto" w:fill="FFFFFF"/>
          <w:lang w:val="kk-KZ"/>
        </w:rPr>
        <w:t>. наук. Саратов, 2004.- 195 л.</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Ерхожина Ш.Л. Құрмалас сөйлемдерді шығармашылықпен оқыту әдістемесі: Монография. – ЖК «Балауса». – 2018. 232 б.</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iCs/>
          <w:sz w:val="28"/>
          <w:szCs w:val="28"/>
          <w:shd w:val="clear" w:color="auto" w:fill="FFFFFF"/>
        </w:rPr>
        <w:t xml:space="preserve">Филимонова В. Б. Проблема определения творческой активности личности в педагогических исследованиях // Научно-методический электронный журнал «Концепт». – 2014. – № S10. – С. 51–55. – URL: </w:t>
      </w:r>
      <w:hyperlink r:id="rId95" w:history="1">
        <w:r w:rsidRPr="000E48D3">
          <w:rPr>
            <w:rStyle w:val="a5"/>
            <w:rFonts w:ascii="Times New Roman" w:hAnsi="Times New Roman"/>
            <w:iCs/>
            <w:color w:val="auto"/>
            <w:sz w:val="28"/>
            <w:szCs w:val="28"/>
            <w:shd w:val="clear" w:color="auto" w:fill="FFFFFF"/>
          </w:rPr>
          <w:t>http://e-koncept.ru/2014/14626.htm</w:t>
        </w:r>
      </w:hyperlink>
      <w:r w:rsidRPr="000E48D3">
        <w:rPr>
          <w:rFonts w:ascii="Times New Roman" w:hAnsi="Times New Roman"/>
          <w:iCs/>
          <w:sz w:val="28"/>
          <w:szCs w:val="28"/>
          <w:shd w:val="clear" w:color="auto" w:fill="FFFFFF"/>
        </w:rPr>
        <w:t>.</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Умбетова А.К. Болашақ маманның шығармашылық белсенділігі түсінігінің мәні мен мазмұны.</w:t>
      </w:r>
      <w:hyperlink r:id="rId96" w:history="1">
        <w:r w:rsidRPr="000E48D3">
          <w:rPr>
            <w:rStyle w:val="a5"/>
            <w:rFonts w:ascii="Times New Roman" w:hAnsi="Times New Roman"/>
            <w:color w:val="auto"/>
            <w:sz w:val="28"/>
            <w:szCs w:val="28"/>
            <w:lang w:val="kk-KZ"/>
          </w:rPr>
          <w:t>www.library.wksu.kz</w:t>
        </w:r>
      </w:hyperlink>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Фуфаев</w:t>
      </w:r>
      <w:r w:rsidR="006476F1" w:rsidRPr="000E48D3">
        <w:rPr>
          <w:rFonts w:ascii="Times New Roman" w:hAnsi="Times New Roman"/>
          <w:sz w:val="28"/>
          <w:szCs w:val="28"/>
          <w:lang w:val="kk-KZ"/>
        </w:rPr>
        <w:t xml:space="preserve"> И.В. Развитие творческой активности студентов средствами ТРИЗ-педагогики. Вестник ЧГПУ №6, 2010 г.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К.Р.Исаева, А.К.Бұртибаева Студенттердің шығармашылық құзыреттілігін қалыптастыру. Қарағанды университетінің хабаршысы, - 2013ж. Дерек көзі: </w:t>
      </w:r>
      <w:hyperlink r:id="rId97" w:history="1">
        <w:r w:rsidRPr="000E48D3">
          <w:rPr>
            <w:rStyle w:val="a5"/>
            <w:rFonts w:ascii="Times New Roman" w:hAnsi="Times New Roman"/>
            <w:color w:val="auto"/>
            <w:sz w:val="28"/>
            <w:szCs w:val="28"/>
            <w:lang w:val="kk-KZ"/>
          </w:rPr>
          <w:t>https://articlekz.com/kk/article/15935</w:t>
        </w:r>
      </w:hyperlink>
      <w:r w:rsidRPr="000E48D3">
        <w:rPr>
          <w:rFonts w:ascii="Times New Roman" w:hAnsi="Times New Roman"/>
          <w:sz w:val="28"/>
          <w:szCs w:val="28"/>
          <w:lang w:val="kk-KZ"/>
        </w:rPr>
        <w:t xml:space="preserve"> (қарау мерзімі: 09.06.2020ж.)</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Наурызбаева Р. Бастауыш мектепте халықтық тәлім-тәрбие берудің шығармашылық жолдары. (Оқу құралы). Алматы: Білім, 2006 – 128 бет.</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Қырықбаева Ж.М., Қырықбай К.М., Ниязбекова К.С. </w:t>
      </w:r>
      <w:r w:rsidRPr="000E48D3">
        <w:rPr>
          <w:rFonts w:ascii="Times New Roman" w:hAnsi="Times New Roman"/>
          <w:bCs/>
          <w:sz w:val="28"/>
          <w:szCs w:val="28"/>
          <w:lang w:val="kk-KZ"/>
        </w:rPr>
        <w:t xml:space="preserve">«Құзыреттілік – шығармашыл тұлға қалыптастыруға бағытталған білім беру негіздерінің бірі». Дерек көзі: </w:t>
      </w:r>
      <w:hyperlink r:id="rId98" w:history="1">
        <w:r w:rsidRPr="000E48D3">
          <w:rPr>
            <w:rStyle w:val="a5"/>
            <w:rFonts w:ascii="Times New Roman" w:hAnsi="Times New Roman"/>
            <w:color w:val="auto"/>
            <w:sz w:val="28"/>
            <w:szCs w:val="28"/>
            <w:lang w:val="kk-KZ"/>
          </w:rPr>
          <w:t>http://www.rusnauka.com/11_NPE_2014/Pedagogica/2_166525.doc.htm</w:t>
        </w:r>
      </w:hyperlink>
      <w:r w:rsidRPr="000E48D3">
        <w:rPr>
          <w:rFonts w:ascii="Times New Roman" w:hAnsi="Times New Roman"/>
          <w:sz w:val="28"/>
          <w:szCs w:val="28"/>
          <w:lang w:val="kk-KZ"/>
        </w:rPr>
        <w:t xml:space="preserve"> (қарау уақыты: 09.06.2020)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Бітібаева Қ. Әдебиетті оқыту әдістемесі.– </w:t>
      </w:r>
      <w:r w:rsidRPr="000E48D3">
        <w:rPr>
          <w:rFonts w:ascii="Times New Roman" w:hAnsi="Times New Roman"/>
          <w:sz w:val="28"/>
          <w:szCs w:val="28"/>
        </w:rPr>
        <w:t>А., Рауан,1997.</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Сомова, Л.А. Методика обучения литературе: особенности художественной коммуникации : электронное учеб. пособие / Л.А. Сомова. – Тольятти : Изд-во ТГУ, 2014. – 1 оптический диск.</w:t>
      </w:r>
      <w:r w:rsidRPr="000E48D3">
        <w:rPr>
          <w:rFonts w:ascii="Times New Roman" w:hAnsi="Times New Roman"/>
          <w:sz w:val="28"/>
          <w:szCs w:val="28"/>
          <w:lang w:val="kk-KZ"/>
        </w:rPr>
        <w:t xml:space="preserve"> Дерек көзі: </w:t>
      </w:r>
      <w:hyperlink r:id="rId99" w:history="1">
        <w:r w:rsidRPr="000E48D3">
          <w:rPr>
            <w:rStyle w:val="a5"/>
            <w:rFonts w:ascii="Times New Roman" w:hAnsi="Times New Roman"/>
            <w:color w:val="auto"/>
            <w:sz w:val="28"/>
            <w:szCs w:val="28"/>
            <w:lang w:val="kk-KZ"/>
          </w:rPr>
          <w:t>https://dspace.tltsu.ru/bitstream/123456789/16/1/Somova1-03-13%20-%20EUP.pdf</w:t>
        </w:r>
      </w:hyperlink>
      <w:r w:rsidRPr="000E48D3">
        <w:rPr>
          <w:rFonts w:ascii="Times New Roman" w:hAnsi="Times New Roman"/>
          <w:sz w:val="28"/>
          <w:szCs w:val="28"/>
          <w:lang w:val="kk-KZ"/>
        </w:rPr>
        <w:t xml:space="preserve"> (қарау уақыты:7,05,2020)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Жұмақаева Б.Д.  Қазақ әдебиетін оқыту әдістемесі: Оқулық –  Алматы,   «Қыздар университеті» баспасы, 2015. – 242  бет.</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Қ. Сулейменова Эпикалық шығармаларды оқытуда  оқушылардың  оқырмандық қабілетін дамыту әдістемесі (10-11 сыныптар) . Философия докторы (PhD) ғылыми дәрежесін алу үшін дайындалған диссертация – Алматы, 2018ж</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Е. Р. Ядровская</w:t>
      </w:r>
      <w:r w:rsidRPr="000E48D3">
        <w:rPr>
          <w:rFonts w:ascii="Times New Roman" w:hAnsi="Times New Roman"/>
          <w:sz w:val="28"/>
          <w:szCs w:val="28"/>
          <w:lang w:val="kk-KZ"/>
        </w:rPr>
        <w:t xml:space="preserve"> И</w:t>
      </w:r>
      <w:r w:rsidRPr="000E48D3">
        <w:rPr>
          <w:rFonts w:ascii="Times New Roman" w:hAnsi="Times New Roman"/>
          <w:sz w:val="28"/>
          <w:szCs w:val="28"/>
        </w:rPr>
        <w:t>нтерпретация художественного произведения как технология общения с искусством и путь творческого развития личности</w:t>
      </w:r>
      <w:r w:rsidRPr="000E48D3">
        <w:rPr>
          <w:rFonts w:ascii="Times New Roman" w:hAnsi="Times New Roman"/>
          <w:sz w:val="28"/>
          <w:szCs w:val="28"/>
          <w:lang w:val="kk-KZ"/>
        </w:rPr>
        <w:t xml:space="preserve">. Дерек көзі </w:t>
      </w:r>
      <w:hyperlink r:id="rId100" w:history="1">
        <w:r w:rsidRPr="000E48D3">
          <w:rPr>
            <w:rStyle w:val="a5"/>
            <w:rFonts w:ascii="Times New Roman" w:hAnsi="Times New Roman"/>
            <w:color w:val="auto"/>
            <w:sz w:val="28"/>
            <w:szCs w:val="28"/>
            <w:lang w:val="kk-KZ"/>
          </w:rPr>
          <w:t>https://cyberleninka.ru/article/n/interpretatsiya-hudozhestvennogo-proizvedeniya-kak-tehnologiya-obscheniya-s-iskusstvom-i-put-tvorcheskogo-razvitiya-lichnosti</w:t>
        </w:r>
      </w:hyperlink>
      <w:r w:rsidRPr="000E48D3">
        <w:rPr>
          <w:rFonts w:ascii="Times New Roman" w:hAnsi="Times New Roman"/>
          <w:sz w:val="28"/>
          <w:szCs w:val="28"/>
          <w:lang w:val="kk-KZ"/>
        </w:rPr>
        <w:t xml:space="preserve"> (қарау мерзімі 11.06.2020 ж.)</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bCs/>
          <w:spacing w:val="2"/>
          <w:sz w:val="28"/>
          <w:szCs w:val="28"/>
          <w:bdr w:val="none" w:sz="0" w:space="0" w:color="auto" w:frame="1"/>
        </w:rPr>
        <w:t>Қазақстан Республикасының Білім беру туралы Заңы</w:t>
      </w:r>
      <w:r w:rsidRPr="000E48D3">
        <w:rPr>
          <w:rFonts w:ascii="Times New Roman" w:hAnsi="Times New Roman"/>
          <w:bCs/>
          <w:spacing w:val="2"/>
          <w:sz w:val="28"/>
          <w:szCs w:val="28"/>
          <w:bdr w:val="none" w:sz="0" w:space="0" w:color="auto" w:frame="1"/>
          <w:lang w:val="kk-KZ"/>
        </w:rPr>
        <w:t xml:space="preserve">. </w:t>
      </w:r>
      <w:hyperlink r:id="rId101" w:history="1">
        <w:r w:rsidRPr="000E48D3">
          <w:rPr>
            <w:rStyle w:val="a5"/>
            <w:rFonts w:ascii="Times New Roman" w:hAnsi="Times New Roman"/>
            <w:bCs/>
            <w:color w:val="auto"/>
            <w:spacing w:val="2"/>
            <w:sz w:val="28"/>
            <w:szCs w:val="28"/>
            <w:bdr w:val="none" w:sz="0" w:space="0" w:color="auto" w:frame="1"/>
            <w:lang w:val="kk-KZ"/>
          </w:rPr>
          <w:t>http://adilet.zan.kz/kaz/docs/P070000546</w:t>
        </w:r>
      </w:hyperlink>
      <w:r w:rsidRPr="000E48D3">
        <w:rPr>
          <w:rFonts w:ascii="Times New Roman" w:hAnsi="Times New Roman"/>
          <w:bCs/>
          <w:spacing w:val="2"/>
          <w:sz w:val="28"/>
          <w:szCs w:val="28"/>
          <w:bdr w:val="none" w:sz="0" w:space="0" w:color="auto" w:frame="1"/>
          <w:lang w:val="kk-KZ"/>
        </w:rPr>
        <w:t xml:space="preserve"> (қарау мерзімі: 08.12.2020)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И. В. Сосновская Е. Р. Ситникова</w:t>
      </w:r>
      <w:r w:rsidRPr="000E48D3">
        <w:rPr>
          <w:rFonts w:ascii="Times New Roman" w:hAnsi="Times New Roman"/>
          <w:sz w:val="28"/>
          <w:szCs w:val="28"/>
          <w:lang w:val="kk-KZ"/>
        </w:rPr>
        <w:t xml:space="preserve">. Художественная рефлексия как условие понимания читателем-школьником литературного произведения - Раздел «Педагогические науки» Педагогический Имидж № 2 (39), апрель – июнь  2018, Онлайн-доступ к журналу: </w:t>
      </w:r>
      <w:hyperlink r:id="rId102" w:history="1">
        <w:r w:rsidRPr="000E48D3">
          <w:rPr>
            <w:rStyle w:val="a5"/>
            <w:rFonts w:ascii="Times New Roman" w:hAnsi="Times New Roman"/>
            <w:color w:val="auto"/>
            <w:sz w:val="28"/>
            <w:szCs w:val="28"/>
            <w:lang w:val="kk-KZ"/>
          </w:rPr>
          <w:t>http://journal.iro38.ru</w:t>
        </w:r>
      </w:hyperlink>
      <w:r w:rsidRPr="000E48D3">
        <w:rPr>
          <w:rFonts w:ascii="Times New Roman" w:hAnsi="Times New Roman"/>
          <w:sz w:val="28"/>
          <w:szCs w:val="28"/>
          <w:lang w:val="kk-KZ"/>
        </w:rPr>
        <w:t xml:space="preserve">  (қарау уақыты 29.06.2020)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Рубинштейн С. Л. Основы общей психологии. СПб. : Питер, 2000. 712 с.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shd w:val="clear" w:color="auto" w:fill="FFFFFF"/>
          <w:lang w:val="kk-KZ"/>
        </w:rPr>
        <w:t>Психология: Энциклопедиялық сөздік./Бас ред. Б.Ө. Жақып. - Алматы: Қазақ энциклопедиясы, 2011</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Әлімов А.Қ.  Интербелсенді оқу әдістемесін мектепте қолдану. Оқу құралы/А. Қ. Әлімов Асхат Қамзаұлы  . – Астана: «Назарбаев зияткерлік мектептері» ДББҰ Педагогикалық шеберлік орталығы, 2014. – 188 бет.</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Бапаева С.Т. Рефлексия болашақ психолог іс-әрекетінің нәтижесін болжау іскерлігі ретінде. </w:t>
      </w:r>
      <w:r w:rsidRPr="000E48D3">
        <w:rPr>
          <w:rFonts w:ascii="Times New Roman" w:hAnsi="Times New Roman"/>
          <w:sz w:val="28"/>
          <w:szCs w:val="28"/>
        </w:rPr>
        <w:t>Uluslararası Türk Dünyası Araştırmaları Dergisi, (3/1), 55 – 66</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И. В. Сосновская. </w:t>
      </w:r>
      <w:r w:rsidRPr="000E48D3">
        <w:rPr>
          <w:rFonts w:ascii="Times New Roman" w:hAnsi="Times New Roman"/>
          <w:sz w:val="28"/>
          <w:szCs w:val="28"/>
        </w:rPr>
        <w:t>Стратегия «точки фиксации рефлексии» как способ мотивации к чтению и пониманию классического текста на уроке литературы</w:t>
      </w:r>
      <w:r w:rsidRPr="000E48D3">
        <w:rPr>
          <w:rFonts w:ascii="Times New Roman" w:hAnsi="Times New Roman"/>
          <w:sz w:val="28"/>
          <w:szCs w:val="28"/>
          <w:lang w:val="kk-KZ"/>
        </w:rPr>
        <w:t xml:space="preserve"> - </w:t>
      </w:r>
      <w:r w:rsidRPr="000E48D3">
        <w:rPr>
          <w:rFonts w:ascii="Times New Roman" w:hAnsi="Times New Roman"/>
          <w:sz w:val="28"/>
          <w:szCs w:val="28"/>
        </w:rPr>
        <w:t>Педагогический ИМИДЖ</w:t>
      </w:r>
      <w:r w:rsidRPr="000E48D3">
        <w:rPr>
          <w:rFonts w:ascii="Times New Roman" w:hAnsi="Times New Roman"/>
          <w:sz w:val="28"/>
          <w:szCs w:val="28"/>
          <w:lang w:val="kk-KZ"/>
        </w:rPr>
        <w:t xml:space="preserve">, </w:t>
      </w:r>
      <w:r w:rsidRPr="000E48D3">
        <w:rPr>
          <w:rFonts w:ascii="Times New Roman" w:hAnsi="Times New Roman"/>
          <w:sz w:val="28"/>
          <w:szCs w:val="28"/>
        </w:rPr>
        <w:t>раздел «Педагогические науки» педагогический имидж № 3 (44), июль – сентябрь 2019</w:t>
      </w:r>
      <w:r w:rsidRPr="000E48D3">
        <w:rPr>
          <w:rFonts w:ascii="Times New Roman" w:hAnsi="Times New Roman"/>
          <w:sz w:val="28"/>
          <w:szCs w:val="28"/>
          <w:lang w:val="kk-KZ"/>
        </w:rPr>
        <w:t xml:space="preserve">. </w:t>
      </w:r>
      <w:r w:rsidRPr="000E48D3">
        <w:rPr>
          <w:rFonts w:ascii="Times New Roman" w:hAnsi="Times New Roman"/>
          <w:sz w:val="28"/>
          <w:szCs w:val="28"/>
        </w:rPr>
        <w:t xml:space="preserve">Онлайн-доступ к журналу: </w:t>
      </w:r>
      <w:hyperlink r:id="rId103" w:history="1">
        <w:r w:rsidRPr="000E48D3">
          <w:rPr>
            <w:rStyle w:val="a5"/>
            <w:rFonts w:ascii="Times New Roman" w:hAnsi="Times New Roman"/>
            <w:color w:val="auto"/>
            <w:sz w:val="28"/>
            <w:szCs w:val="28"/>
          </w:rPr>
          <w:t>http://journal.iro38.ru</w:t>
        </w:r>
      </w:hyperlink>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Богин Г.И. Методологическое пособие по интерпретации художественного текста (для занимающихся иностранной филологией) (рукопись).</w:t>
      </w:r>
      <w:hyperlink r:id="rId104" w:history="1">
        <w:r w:rsidRPr="000E48D3">
          <w:rPr>
            <w:rStyle w:val="a5"/>
            <w:rFonts w:ascii="Times New Roman" w:hAnsi="Times New Roman"/>
            <w:color w:val="auto"/>
            <w:sz w:val="28"/>
            <w:szCs w:val="28"/>
            <w:lang w:val="kk-KZ"/>
          </w:rPr>
          <w:t>http://window.edu.ru/resource/096/42096/files/bogin-vvedenie.htm</w:t>
        </w:r>
      </w:hyperlink>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Т. Шапай. Күлкі және көз жасы. </w:t>
      </w:r>
      <w:hyperlink r:id="rId105" w:history="1">
        <w:r w:rsidRPr="000E48D3">
          <w:rPr>
            <w:rStyle w:val="a5"/>
            <w:rFonts w:ascii="Times New Roman" w:hAnsi="Times New Roman"/>
            <w:color w:val="auto"/>
            <w:sz w:val="28"/>
            <w:szCs w:val="28"/>
            <w:lang w:val="kk-KZ"/>
          </w:rPr>
          <w:t>http://kazgazeta.kz/news/21761</w:t>
        </w:r>
      </w:hyperlink>
      <w:r w:rsidRPr="000E48D3">
        <w:rPr>
          <w:rFonts w:ascii="Times New Roman" w:hAnsi="Times New Roman"/>
          <w:sz w:val="28"/>
          <w:szCs w:val="28"/>
          <w:lang w:val="kk-KZ"/>
        </w:rPr>
        <w:t xml:space="preserve"> (қарау күні 3.08.2020)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Бизяева, А. А. Психология думающего учителя: педагогическая рефлексия [Текст] / А. А. Бизяева. – Псков : Изд-во ПГПИ им. С. М. Кирова, 2004. – 216 с.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Колышева, Т. А. Подготовка учителя музыки к профессионально-личностной рефлексии в системе высшего профессионального образования [Текст] : дис. … д-ра пед. наук / Т. А. Колышева. – М., 1997. – 370 с. 6. </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Мышление учителя: Личностные механизмы и понятийный аппарат [Текст] / под ред. Ю. Н. Кулюткина, Г. С. Сухобской. – М. : Педагогика, 1990. – 104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Юрова, Т. В. Педагогическая рефлексия: диагностика и условия развития [Текст] / Т. В. Юрова. – Владивосток : Изд-во ВГУЭС, 2008. – 224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Бап-Баба С.Б. Жалпы психология (жантану негіздері). – Алматы, Дарын. – 2005. – 352 бет.</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Дранков В.Л. Психология художественного творчества. – Л.: ЛГИК, 1991. – С.38.</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Ягункова В.П. В мире прекрасного //Способностиваших детей. – М.: 1969. – С.54 – 61.</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Лейбсон В.И. Руководство литературно</w:t>
      </w:r>
      <w:r w:rsidRPr="000E48D3">
        <w:rPr>
          <w:rFonts w:ascii="Times New Roman" w:hAnsi="Times New Roman"/>
          <w:sz w:val="28"/>
          <w:szCs w:val="28"/>
          <w:lang w:val="kk-KZ"/>
        </w:rPr>
        <w:t>-</w:t>
      </w:r>
      <w:r w:rsidRPr="000E48D3">
        <w:rPr>
          <w:rFonts w:ascii="Times New Roman" w:hAnsi="Times New Roman"/>
          <w:sz w:val="28"/>
          <w:szCs w:val="28"/>
        </w:rPr>
        <w:t>творческимразвитием школьников на уроках // Изучениетворчестваписателей в старших классах. – М.: НИИАПН, 1981. – С.109 – 141.</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Методика преподавания литературы: Учебник дляпед. вузов / Под ред. Богдановой О.Ю., МаранцманаВ.Г. – В 2 ч. Ч.1. – М.: Просвещение, 1994.</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Е.Е.Туник. Диагностика креативности тест Е. Торренса. – Санкт-Петербург, «ИМАТОН»- 1998.</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Әрінова Б.А. Қазақ әдебиетін оқыту әдістемесінің ғылым ретінде қалыптасуы мен дамуы: Монография. – Алматы: Жазушы, 2004. – 152 бет.</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Сманов Б. Көркем шығарманы талдау әдістемесі: Монография. – Алматы: Абай атындағы Қазақ ұлттық педагогикалық унверситетінің «Ұлағат» баспасы, 2011. – 344 б.</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Брякова, И. Е.  Формирование креативной компетентности студентов-фи- лологов педагогического вуза : монография / И. Е. Брякова ; Мин-во образования и науки РФ, Оренбург. гос. пед. ун-т. Оренбург : Изд-во ОГПУ, 2010. — 380 с.</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К.Т. Медеубаева, Д.Қ. СадирбековаБілім сапасын арттыруда функционалдық сауаттылықтың педагогикалық маңызы. //Қазақ мемлекеттік қыздар педагогикалық университетінің Хабаршысы № 2 (74), 2018</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 Кудрящев Н.И. Взаимосвязь методов обучения на уроках литературы, -М., 1981.</w:t>
      </w:r>
    </w:p>
    <w:p w:rsidR="006476F1" w:rsidRPr="000E48D3" w:rsidRDefault="006476F1"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Тасболатов Қ. Әдебиет сабағында оқушылардың танымдық белсенділігін арттыру жолдары (Мұғалімдерге арналған көмекші құрал). – Алматы, «Мектеп» баспасы, 1974. </w:t>
      </w:r>
    </w:p>
    <w:p w:rsidR="007E7CE2" w:rsidRPr="000E48D3" w:rsidRDefault="006476F1" w:rsidP="00E63E06">
      <w:pPr>
        <w:pStyle w:val="a3"/>
        <w:numPr>
          <w:ilvl w:val="0"/>
          <w:numId w:val="60"/>
        </w:numPr>
        <w:tabs>
          <w:tab w:val="left" w:pos="993"/>
          <w:tab w:val="left" w:pos="1134"/>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Жүніс Е. </w:t>
      </w:r>
      <w:r w:rsidR="007E7CE2" w:rsidRPr="000E48D3">
        <w:rPr>
          <w:rFonts w:ascii="Times New Roman" w:hAnsi="Times New Roman"/>
          <w:sz w:val="28"/>
          <w:szCs w:val="28"/>
          <w:lang w:val="kk-KZ"/>
        </w:rPr>
        <w:t>Үміт жырлары. Өлеңдер/ Е.Жүніс. – Алматы, «Хан тәңірі», 2014. – 324 бет.</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rPr>
        <w:t xml:space="preserve">Бұршақ салу санадан өшіп барады. Дерек көзі: </w:t>
      </w:r>
      <w:hyperlink r:id="rId106" w:history="1">
        <w:r w:rsidRPr="000E48D3">
          <w:rPr>
            <w:rStyle w:val="a5"/>
            <w:rFonts w:ascii="Times New Roman" w:hAnsi="Times New Roman"/>
            <w:color w:val="auto"/>
            <w:sz w:val="28"/>
            <w:szCs w:val="28"/>
          </w:rPr>
          <w:t>https://qazaly.kz/zanalyk/ruhaniyt/15496-brsha-salu-sanadan-shp-barady.html</w:t>
        </w:r>
      </w:hyperlink>
      <w:r w:rsidRPr="000E48D3">
        <w:rPr>
          <w:rFonts w:ascii="Times New Roman" w:hAnsi="Times New Roman"/>
          <w:sz w:val="28"/>
          <w:szCs w:val="28"/>
        </w:rPr>
        <w:t xml:space="preserve"> (қарау мерзімі: 07.12.2020)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Қазақ тілінің аймақтық сөздігі. Дерек көзі: http://kaz.slovopedia.com/ (қарау мерзімі: 07.12.2020)</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Бүркіт балапаны және оның сыны. Дерек көзі:</w:t>
      </w:r>
      <w:hyperlink r:id="rId107" w:history="1">
        <w:r w:rsidRPr="000E48D3">
          <w:rPr>
            <w:rStyle w:val="a5"/>
            <w:rFonts w:ascii="Times New Roman" w:hAnsi="Times New Roman"/>
            <w:color w:val="auto"/>
            <w:sz w:val="28"/>
            <w:szCs w:val="28"/>
            <w:lang w:val="kk-KZ"/>
          </w:rPr>
          <w:t>https://egemen.kz/article/120491-%E2%80%8Bburkit-balapany-dgane-onynh-syny</w:t>
        </w:r>
      </w:hyperlink>
      <w:r w:rsidRPr="000E48D3">
        <w:rPr>
          <w:rFonts w:ascii="Times New Roman" w:hAnsi="Times New Roman"/>
          <w:sz w:val="28"/>
          <w:szCs w:val="28"/>
          <w:lang w:val="kk-KZ"/>
        </w:rPr>
        <w:t xml:space="preserve"> (қарау мерзімі: 07.12.2020)</w:t>
      </w:r>
    </w:p>
    <w:p w:rsidR="0021279A" w:rsidRPr="000E48D3" w:rsidRDefault="0021279A" w:rsidP="0021279A">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21279A">
        <w:rPr>
          <w:rFonts w:ascii="Times New Roman" w:hAnsi="Times New Roman"/>
          <w:sz w:val="28"/>
          <w:szCs w:val="28"/>
          <w:lang w:val="kk-KZ"/>
        </w:rPr>
        <w:t xml:space="preserve">Алмаз Мырзахмет. Түн жанарындағы жас (әңгіме). Дерек көзі: </w:t>
      </w:r>
      <w:hyperlink r:id="rId108" w:history="1">
        <w:r w:rsidRPr="0021279A">
          <w:rPr>
            <w:rStyle w:val="a5"/>
            <w:rFonts w:ascii="Times New Roman" w:hAnsi="Times New Roman"/>
            <w:color w:val="auto"/>
            <w:sz w:val="28"/>
            <w:szCs w:val="28"/>
            <w:lang w:val="kk-KZ"/>
          </w:rPr>
          <w:t>http://qamba.codeo.kz/site/book/online/almaz-myrzahmet-hanshaiym/content/content_16.xhtml/</w:t>
        </w:r>
      </w:hyperlink>
      <w:r w:rsidRPr="000E48D3">
        <w:rPr>
          <w:rFonts w:ascii="Times New Roman" w:hAnsi="Times New Roman"/>
          <w:sz w:val="28"/>
          <w:szCs w:val="28"/>
          <w:lang w:val="kk-KZ"/>
        </w:rPr>
        <w:t>(қарау мер</w:t>
      </w:r>
      <w:r>
        <w:rPr>
          <w:rFonts w:ascii="Times New Roman" w:hAnsi="Times New Roman"/>
          <w:sz w:val="28"/>
          <w:szCs w:val="28"/>
          <w:lang w:val="kk-KZ"/>
        </w:rPr>
        <w:t>зімі 21</w:t>
      </w:r>
      <w:r w:rsidRPr="000E48D3">
        <w:rPr>
          <w:rFonts w:ascii="Times New Roman" w:hAnsi="Times New Roman"/>
          <w:sz w:val="28"/>
          <w:szCs w:val="28"/>
          <w:lang w:val="kk-KZ"/>
        </w:rPr>
        <w:t>.0</w:t>
      </w:r>
      <w:r>
        <w:rPr>
          <w:rFonts w:ascii="Times New Roman" w:hAnsi="Times New Roman"/>
          <w:sz w:val="28"/>
          <w:szCs w:val="28"/>
          <w:lang w:val="kk-KZ"/>
        </w:rPr>
        <w:t>4</w:t>
      </w:r>
      <w:r w:rsidRPr="000E48D3">
        <w:rPr>
          <w:rFonts w:ascii="Times New Roman" w:hAnsi="Times New Roman"/>
          <w:sz w:val="28"/>
          <w:szCs w:val="28"/>
          <w:lang w:val="kk-KZ"/>
        </w:rPr>
        <w:t>.2022)</w:t>
      </w:r>
    </w:p>
    <w:p w:rsidR="0003232F" w:rsidRPr="000E48D3" w:rsidRDefault="00372118"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ТрофимоваН.А., Методика формирования навыков  интерпретации художественного текста  у студентов-бакалавров. Дерек көзі: </w:t>
      </w:r>
      <w:hyperlink r:id="rId109" w:history="1">
        <w:r w:rsidR="0003232F" w:rsidRPr="000E48D3">
          <w:rPr>
            <w:rStyle w:val="a5"/>
            <w:rFonts w:ascii="Times New Roman" w:hAnsi="Times New Roman"/>
            <w:color w:val="auto"/>
            <w:sz w:val="28"/>
            <w:szCs w:val="28"/>
            <w:lang w:val="kk-KZ"/>
          </w:rPr>
          <w:t>https://cyberleninka.ru/article/n/metodika-formirovaniya-navykov-interpretatsii-hudozhestvennogo-teksta-u-studentov-bakalavrov.pdf</w:t>
        </w:r>
      </w:hyperlink>
      <w:r w:rsidRPr="000E48D3">
        <w:rPr>
          <w:rFonts w:ascii="Times New Roman" w:hAnsi="Times New Roman"/>
          <w:sz w:val="28"/>
          <w:szCs w:val="28"/>
          <w:lang w:val="kk-KZ"/>
        </w:rPr>
        <w:t xml:space="preserve"> (қарау мерзімі 03.02.2022)</w:t>
      </w:r>
    </w:p>
    <w:p w:rsidR="001F7805" w:rsidRPr="000E48D3" w:rsidRDefault="001F7805"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Қоңыратбаев Ә.Қ., Көптомдық шығармалар жинағы – Алматы: «МерСал» Баспа үйі, 2004. – Т.7: Педагогикалық еңбектері. – 2005. 512 бет.</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Сатбекова А.А. Қазақ тілін оқыту әдістемесі және жобалау технологиясы: Оқу құралы./ Сатбекова А.А. – Алматы: «Қыздар университеті» баспасы. 2013. - 210 бет.</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 xml:space="preserve">Қ.А. Мұса. Жобалық оқыту білім беру жүйесінің негізі ретінде. </w:t>
      </w:r>
      <w:hyperlink r:id="rId110" w:history="1">
        <w:r w:rsidRPr="000E48D3">
          <w:rPr>
            <w:rStyle w:val="a5"/>
            <w:rFonts w:ascii="Times New Roman" w:hAnsi="Times New Roman"/>
            <w:color w:val="auto"/>
            <w:sz w:val="28"/>
            <w:szCs w:val="28"/>
            <w:lang w:val="kk-KZ"/>
          </w:rPr>
          <w:t>https://bilim-all.kz/jospar/5189-ZHobalyq-oqytu-bilim-beru-zhuiesinin-negizi-retinde</w:t>
        </w:r>
      </w:hyperlink>
      <w:r w:rsidRPr="000E48D3">
        <w:rPr>
          <w:rFonts w:ascii="Times New Roman" w:hAnsi="Times New Roman"/>
          <w:sz w:val="28"/>
          <w:szCs w:val="28"/>
          <w:lang w:val="kk-KZ"/>
        </w:rPr>
        <w:t>, қарау мерзімі (06.04.2021)</w:t>
      </w:r>
    </w:p>
    <w:p w:rsidR="007E7CE2" w:rsidRPr="007E0726" w:rsidRDefault="001F7805"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7E0726">
        <w:rPr>
          <w:rFonts w:ascii="Times New Roman" w:hAnsi="Times New Roman"/>
          <w:sz w:val="28"/>
          <w:szCs w:val="28"/>
          <w:lang w:val="kk-KZ"/>
        </w:rPr>
        <w:t xml:space="preserve">Балтабаева </w:t>
      </w:r>
      <w:r w:rsidR="007E7CE2" w:rsidRPr="007E0726">
        <w:rPr>
          <w:rFonts w:ascii="Times New Roman" w:hAnsi="Times New Roman"/>
          <w:sz w:val="28"/>
          <w:szCs w:val="28"/>
          <w:lang w:val="kk-KZ"/>
        </w:rPr>
        <w:t>Н.С.</w:t>
      </w:r>
      <w:r w:rsidRPr="007E0726">
        <w:rPr>
          <w:rFonts w:ascii="Times New Roman" w:hAnsi="Times New Roman"/>
          <w:sz w:val="28"/>
          <w:szCs w:val="28"/>
          <w:lang w:val="kk-KZ"/>
        </w:rPr>
        <w:t>,</w:t>
      </w:r>
      <w:r w:rsidR="007E7CE2" w:rsidRPr="007E0726">
        <w:rPr>
          <w:rFonts w:ascii="Times New Roman" w:hAnsi="Times New Roman"/>
          <w:sz w:val="28"/>
          <w:szCs w:val="28"/>
          <w:lang w:val="kk-KZ"/>
        </w:rPr>
        <w:t xml:space="preserve"> Қазақ роман-эссе жанрының қалыптасу тарихы, оны оқытудың даралық-дәстүрлік ұстанымдары. – Философия докторы (PhD) дәрежесін алу үшін дайындалған диссертация, Алматы, 2016</w:t>
      </w:r>
    </w:p>
    <w:p w:rsidR="007E7CE2" w:rsidRPr="000E48D3" w:rsidRDefault="007E7CE2" w:rsidP="00E63E06">
      <w:pPr>
        <w:pStyle w:val="a3"/>
        <w:numPr>
          <w:ilvl w:val="0"/>
          <w:numId w:val="60"/>
        </w:numPr>
        <w:tabs>
          <w:tab w:val="left" w:pos="993"/>
        </w:tabs>
        <w:spacing w:after="0" w:line="240" w:lineRule="auto"/>
        <w:ind w:left="0" w:firstLine="567"/>
        <w:jc w:val="both"/>
        <w:rPr>
          <w:rFonts w:ascii="Times New Roman" w:hAnsi="Times New Roman"/>
          <w:sz w:val="28"/>
          <w:szCs w:val="28"/>
          <w:lang w:val="kk-KZ"/>
        </w:rPr>
      </w:pPr>
      <w:r w:rsidRPr="000E48D3">
        <w:rPr>
          <w:rFonts w:ascii="Times New Roman" w:hAnsi="Times New Roman"/>
          <w:sz w:val="28"/>
          <w:szCs w:val="28"/>
          <w:lang w:val="kk-KZ"/>
        </w:rPr>
        <w:t>Б.Д. Керімбековa,  Ғ.Н. Отaрбaевa Әдебиет сaбaғындa қолдaнылaтын тaпсырмaлaр мен ойын түрлері: әдістемелік нұсқaу. – Aлмaты: Қазақ университеті, 2019. – 142 б.</w:t>
      </w:r>
    </w:p>
    <w:p w:rsidR="007E7CE2" w:rsidRPr="000E48D3" w:rsidRDefault="007E7CE2" w:rsidP="00F45408">
      <w:pPr>
        <w:pStyle w:val="a3"/>
        <w:tabs>
          <w:tab w:val="left" w:pos="993"/>
        </w:tabs>
        <w:spacing w:after="0" w:line="240" w:lineRule="auto"/>
        <w:ind w:left="0" w:firstLine="567"/>
        <w:jc w:val="both"/>
        <w:rPr>
          <w:rFonts w:ascii="Times New Roman" w:hAnsi="Times New Roman"/>
          <w:sz w:val="28"/>
          <w:szCs w:val="28"/>
          <w:lang w:val="kk-KZ"/>
        </w:rPr>
      </w:pPr>
    </w:p>
    <w:p w:rsidR="007E7CE2" w:rsidRPr="000E48D3" w:rsidRDefault="007E7CE2" w:rsidP="00F45408">
      <w:pPr>
        <w:spacing w:after="0" w:line="240" w:lineRule="auto"/>
        <w:ind w:firstLine="567"/>
        <w:jc w:val="center"/>
        <w:rPr>
          <w:rFonts w:ascii="Times New Roman" w:hAnsi="Times New Roman"/>
          <w:b/>
          <w:sz w:val="28"/>
          <w:lang w:val="kk-KZ"/>
        </w:rPr>
      </w:pPr>
    </w:p>
    <w:p w:rsidR="00FC746C" w:rsidRPr="000E48D3" w:rsidRDefault="00FC746C" w:rsidP="00F45408">
      <w:pPr>
        <w:spacing w:after="0" w:line="240" w:lineRule="auto"/>
        <w:ind w:firstLine="567"/>
        <w:jc w:val="both"/>
        <w:rPr>
          <w:rFonts w:ascii="Times New Roman" w:hAnsi="Times New Roman"/>
          <w:sz w:val="28"/>
          <w:szCs w:val="28"/>
          <w:lang w:val="kk-KZ"/>
        </w:rPr>
      </w:pPr>
    </w:p>
    <w:p w:rsidR="00FB1E06" w:rsidRPr="000E48D3" w:rsidRDefault="00FB1E06" w:rsidP="00F45408">
      <w:pPr>
        <w:spacing w:after="0" w:line="240" w:lineRule="auto"/>
        <w:ind w:firstLine="567"/>
        <w:jc w:val="both"/>
        <w:rPr>
          <w:rFonts w:ascii="Times New Roman" w:hAnsi="Times New Roman"/>
          <w:sz w:val="28"/>
          <w:szCs w:val="28"/>
          <w:lang w:val="kk-KZ"/>
        </w:rPr>
      </w:pPr>
    </w:p>
    <w:p w:rsidR="00A357C7" w:rsidRPr="000E48D3" w:rsidRDefault="00A357C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5366D7" w:rsidRPr="000E48D3" w:rsidRDefault="005366D7" w:rsidP="00F45408">
      <w:pPr>
        <w:spacing w:after="0" w:line="240" w:lineRule="auto"/>
        <w:ind w:firstLine="567"/>
        <w:jc w:val="both"/>
        <w:rPr>
          <w:rFonts w:ascii="Times New Roman" w:hAnsi="Times New Roman"/>
          <w:sz w:val="28"/>
          <w:lang w:val="kk-KZ"/>
        </w:rPr>
      </w:pPr>
    </w:p>
    <w:p w:rsidR="00120452" w:rsidRPr="000E48D3" w:rsidRDefault="00120452" w:rsidP="00F45408">
      <w:pPr>
        <w:spacing w:after="0" w:line="240" w:lineRule="auto"/>
        <w:ind w:firstLine="567"/>
        <w:jc w:val="both"/>
        <w:rPr>
          <w:rFonts w:ascii="Times New Roman" w:hAnsi="Times New Roman"/>
          <w:sz w:val="28"/>
          <w:lang w:val="kk-KZ"/>
        </w:rPr>
      </w:pPr>
    </w:p>
    <w:p w:rsidR="00120452" w:rsidRPr="000E48D3" w:rsidRDefault="00120452" w:rsidP="00F45408">
      <w:pPr>
        <w:spacing w:after="0" w:line="240" w:lineRule="auto"/>
        <w:ind w:firstLine="567"/>
        <w:jc w:val="both"/>
        <w:rPr>
          <w:rFonts w:ascii="Times New Roman" w:hAnsi="Times New Roman"/>
          <w:sz w:val="28"/>
          <w:lang w:val="kk-KZ"/>
        </w:rPr>
      </w:pPr>
    </w:p>
    <w:p w:rsidR="00120452" w:rsidRPr="000E48D3" w:rsidRDefault="00120452" w:rsidP="00F45408">
      <w:pPr>
        <w:spacing w:after="0" w:line="240" w:lineRule="auto"/>
        <w:ind w:firstLine="567"/>
        <w:jc w:val="both"/>
        <w:rPr>
          <w:rFonts w:ascii="Times New Roman" w:hAnsi="Times New Roman"/>
          <w:sz w:val="28"/>
          <w:lang w:val="kk-KZ"/>
        </w:rPr>
      </w:pPr>
    </w:p>
    <w:p w:rsidR="00120452" w:rsidRPr="000E48D3" w:rsidRDefault="00120452" w:rsidP="00F45408">
      <w:pPr>
        <w:spacing w:after="0" w:line="240" w:lineRule="auto"/>
        <w:ind w:firstLine="567"/>
        <w:jc w:val="both"/>
        <w:rPr>
          <w:rFonts w:ascii="Times New Roman" w:hAnsi="Times New Roman"/>
          <w:sz w:val="28"/>
          <w:lang w:val="kk-KZ"/>
        </w:rPr>
      </w:pPr>
    </w:p>
    <w:p w:rsidR="00120452" w:rsidRPr="000E48D3" w:rsidRDefault="00120452" w:rsidP="00F45408">
      <w:pPr>
        <w:spacing w:after="0" w:line="240" w:lineRule="auto"/>
        <w:ind w:firstLine="567"/>
        <w:jc w:val="both"/>
        <w:rPr>
          <w:rFonts w:ascii="Times New Roman" w:hAnsi="Times New Roman"/>
          <w:sz w:val="28"/>
          <w:lang w:val="kk-KZ"/>
        </w:rPr>
      </w:pPr>
    </w:p>
    <w:p w:rsidR="00120452" w:rsidRPr="003F06C6" w:rsidRDefault="00120452" w:rsidP="00F45408">
      <w:pPr>
        <w:spacing w:after="0" w:line="240" w:lineRule="auto"/>
        <w:ind w:firstLine="567"/>
        <w:jc w:val="both"/>
        <w:rPr>
          <w:rFonts w:ascii="Times New Roman" w:hAnsi="Times New Roman"/>
          <w:sz w:val="28"/>
          <w:lang w:val="kk-KZ"/>
        </w:rPr>
      </w:pPr>
    </w:p>
    <w:p w:rsidR="007E0726" w:rsidRPr="003F06C6" w:rsidRDefault="007E0726" w:rsidP="00F45408">
      <w:pPr>
        <w:spacing w:after="0" w:line="240" w:lineRule="auto"/>
        <w:ind w:firstLine="567"/>
        <w:jc w:val="both"/>
        <w:rPr>
          <w:rFonts w:ascii="Times New Roman" w:hAnsi="Times New Roman"/>
          <w:sz w:val="28"/>
          <w:lang w:val="kk-KZ"/>
        </w:rPr>
      </w:pPr>
    </w:p>
    <w:p w:rsidR="00120452" w:rsidRPr="000E48D3" w:rsidRDefault="00120452" w:rsidP="00F45408">
      <w:pPr>
        <w:spacing w:after="0" w:line="240" w:lineRule="auto"/>
        <w:ind w:firstLine="567"/>
        <w:jc w:val="both"/>
        <w:rPr>
          <w:rFonts w:ascii="Times New Roman" w:hAnsi="Times New Roman"/>
          <w:sz w:val="28"/>
          <w:lang w:val="kk-KZ"/>
        </w:rPr>
      </w:pPr>
    </w:p>
    <w:p w:rsidR="00F308E9" w:rsidRDefault="00F308E9" w:rsidP="0041641A">
      <w:pPr>
        <w:spacing w:after="0" w:line="240" w:lineRule="auto"/>
        <w:ind w:firstLine="567"/>
        <w:jc w:val="center"/>
        <w:rPr>
          <w:rFonts w:ascii="Times New Roman" w:hAnsi="Times New Roman"/>
          <w:sz w:val="28"/>
          <w:lang w:val="kk-KZ"/>
        </w:rPr>
      </w:pPr>
      <w:r w:rsidRPr="000E48D3">
        <w:rPr>
          <w:rFonts w:ascii="Times New Roman" w:hAnsi="Times New Roman"/>
          <w:sz w:val="28"/>
          <w:lang w:val="kk-KZ"/>
        </w:rPr>
        <w:t>Қосымша А</w:t>
      </w:r>
    </w:p>
    <w:p w:rsidR="00ED1D2F" w:rsidRDefault="00ED1D2F" w:rsidP="0041641A">
      <w:pPr>
        <w:spacing w:after="0" w:line="240" w:lineRule="auto"/>
        <w:ind w:firstLine="567"/>
        <w:jc w:val="center"/>
        <w:rPr>
          <w:rFonts w:ascii="Times New Roman" w:hAnsi="Times New Roman"/>
          <w:sz w:val="28"/>
          <w:lang w:val="kk-KZ"/>
        </w:rPr>
      </w:pPr>
    </w:p>
    <w:p w:rsidR="00ED1D2F" w:rsidRPr="00ED1D2F" w:rsidRDefault="00ED1D2F" w:rsidP="0041641A">
      <w:pPr>
        <w:spacing w:after="0" w:line="240" w:lineRule="auto"/>
        <w:ind w:firstLine="567"/>
        <w:jc w:val="center"/>
        <w:rPr>
          <w:rFonts w:ascii="Times New Roman" w:hAnsi="Times New Roman"/>
          <w:i/>
          <w:sz w:val="28"/>
          <w:lang w:val="kk-KZ"/>
        </w:rPr>
      </w:pPr>
      <w:r w:rsidRPr="00ED1D2F">
        <w:rPr>
          <w:rFonts w:ascii="Times New Roman" w:hAnsi="Times New Roman"/>
          <w:i/>
          <w:sz w:val="28"/>
          <w:lang w:val="kk-KZ"/>
        </w:rPr>
        <w:t>Студенттің өздік жұмыс тапсырмалары бойынша ұсынған жұмыстары</w:t>
      </w:r>
    </w:p>
    <w:p w:rsidR="00F308E9" w:rsidRPr="00ED1D2F" w:rsidRDefault="00F308E9" w:rsidP="0041641A">
      <w:pPr>
        <w:spacing w:after="0" w:line="240" w:lineRule="auto"/>
        <w:ind w:firstLine="567"/>
        <w:jc w:val="center"/>
        <w:rPr>
          <w:rFonts w:ascii="Times New Roman" w:hAnsi="Times New Roman"/>
          <w:i/>
          <w:sz w:val="28"/>
          <w:lang w:val="kk-KZ"/>
        </w:rPr>
      </w:pPr>
    </w:p>
    <w:p w:rsidR="00F308E9" w:rsidRPr="000E48D3" w:rsidRDefault="007861CE" w:rsidP="0041641A">
      <w:pPr>
        <w:spacing w:after="0" w:line="240" w:lineRule="auto"/>
        <w:ind w:firstLine="567"/>
        <w:jc w:val="both"/>
        <w:rPr>
          <w:rFonts w:ascii="Times New Roman" w:hAnsi="Times New Roman"/>
          <w:sz w:val="28"/>
          <w:lang w:val="en-US"/>
        </w:rPr>
      </w:pPr>
      <w:r>
        <w:rPr>
          <w:rFonts w:ascii="Times New Roman" w:hAnsi="Times New Roman"/>
          <w:noProof/>
          <w:sz w:val="28"/>
        </w:rPr>
        <w:drawing>
          <wp:inline distT="0" distB="0" distL="0" distR="0">
            <wp:extent cx="4695825" cy="5114925"/>
            <wp:effectExtent l="1905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l="51199" t="37111" r="25854" b="18672"/>
                    <a:stretch>
                      <a:fillRect/>
                    </a:stretch>
                  </pic:blipFill>
                  <pic:spPr bwMode="auto">
                    <a:xfrm>
                      <a:off x="0" y="0"/>
                      <a:ext cx="4695825" cy="5114925"/>
                    </a:xfrm>
                    <a:prstGeom prst="rect">
                      <a:avLst/>
                    </a:prstGeom>
                    <a:noFill/>
                    <a:ln w="9525">
                      <a:noFill/>
                      <a:miter lim="800000"/>
                      <a:headEnd/>
                      <a:tailEnd/>
                    </a:ln>
                  </pic:spPr>
                </pic:pic>
              </a:graphicData>
            </a:graphic>
          </wp:inline>
        </w:drawing>
      </w: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Default="00F308E9" w:rsidP="00EF3B3C">
      <w:pPr>
        <w:spacing w:after="0" w:line="240" w:lineRule="auto"/>
        <w:jc w:val="center"/>
        <w:rPr>
          <w:rFonts w:ascii="Times New Roman" w:hAnsi="Times New Roman"/>
          <w:sz w:val="28"/>
          <w:lang w:val="kk-KZ"/>
        </w:rPr>
      </w:pPr>
      <w:r w:rsidRPr="000E48D3">
        <w:rPr>
          <w:rFonts w:ascii="Times New Roman" w:hAnsi="Times New Roman"/>
          <w:sz w:val="28"/>
          <w:lang w:val="kk-KZ"/>
        </w:rPr>
        <w:t>Қосымша Ә</w:t>
      </w:r>
    </w:p>
    <w:p w:rsidR="00ED1D2F" w:rsidRDefault="00ED1D2F" w:rsidP="00EF3B3C">
      <w:pPr>
        <w:spacing w:after="0" w:line="240" w:lineRule="auto"/>
        <w:jc w:val="center"/>
        <w:rPr>
          <w:rFonts w:ascii="Times New Roman" w:hAnsi="Times New Roman"/>
          <w:sz w:val="28"/>
          <w:lang w:val="kk-KZ"/>
        </w:rPr>
      </w:pPr>
    </w:p>
    <w:p w:rsidR="00ED1D2F" w:rsidRPr="000E48D3" w:rsidRDefault="00ED1D2F" w:rsidP="00EF3B3C">
      <w:pPr>
        <w:spacing w:after="0" w:line="240" w:lineRule="auto"/>
        <w:jc w:val="center"/>
        <w:rPr>
          <w:rFonts w:ascii="Times New Roman" w:hAnsi="Times New Roman"/>
          <w:sz w:val="28"/>
          <w:lang w:val="kk-KZ"/>
        </w:rPr>
      </w:pPr>
      <w:r>
        <w:rPr>
          <w:rFonts w:ascii="Times New Roman" w:hAnsi="Times New Roman"/>
          <w:sz w:val="28"/>
          <w:lang w:val="kk-KZ"/>
        </w:rPr>
        <w:t>Көркем шығарманы өнердің өзге түріне интерпретациялау тапсырмасы бойынша студенттер жұмысының үлгілері</w:t>
      </w:r>
    </w:p>
    <w:p w:rsidR="00F308E9" w:rsidRPr="000E48D3" w:rsidRDefault="007861CE" w:rsidP="0041641A">
      <w:pPr>
        <w:spacing w:after="0" w:line="240" w:lineRule="auto"/>
        <w:ind w:firstLine="567"/>
        <w:jc w:val="both"/>
        <w:rPr>
          <w:rFonts w:ascii="Times New Roman" w:hAnsi="Times New Roman"/>
          <w:sz w:val="28"/>
          <w:lang w:val="en-US"/>
        </w:rPr>
      </w:pPr>
      <w:r>
        <w:rPr>
          <w:rFonts w:ascii="Times New Roman" w:hAnsi="Times New Roman"/>
          <w:noProof/>
          <w:sz w:val="28"/>
        </w:rPr>
        <w:drawing>
          <wp:inline distT="0" distB="0" distL="0" distR="0">
            <wp:extent cx="4905375" cy="5095875"/>
            <wp:effectExtent l="19050" t="0" r="952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srcRect l="51311" t="38164" r="26003" b="19987"/>
                    <a:stretch>
                      <a:fillRect/>
                    </a:stretch>
                  </pic:blipFill>
                  <pic:spPr bwMode="auto">
                    <a:xfrm>
                      <a:off x="0" y="0"/>
                      <a:ext cx="4905375" cy="5095875"/>
                    </a:xfrm>
                    <a:prstGeom prst="rect">
                      <a:avLst/>
                    </a:prstGeom>
                    <a:noFill/>
                    <a:ln w="9525">
                      <a:noFill/>
                      <a:miter lim="800000"/>
                      <a:headEnd/>
                      <a:tailEnd/>
                    </a:ln>
                  </pic:spPr>
                </pic:pic>
              </a:graphicData>
            </a:graphic>
          </wp:inline>
        </w:drawing>
      </w: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Default="00F308E9" w:rsidP="0041641A">
      <w:pPr>
        <w:spacing w:after="0" w:line="240" w:lineRule="auto"/>
        <w:ind w:firstLine="567"/>
        <w:jc w:val="both"/>
        <w:rPr>
          <w:rFonts w:ascii="Times New Roman" w:hAnsi="Times New Roman"/>
          <w:sz w:val="28"/>
          <w:lang w:val="en-US"/>
        </w:rPr>
      </w:pPr>
    </w:p>
    <w:p w:rsidR="007E0726" w:rsidRPr="000E48D3" w:rsidRDefault="007E0726" w:rsidP="0041641A">
      <w:pPr>
        <w:spacing w:after="0" w:line="240" w:lineRule="auto"/>
        <w:ind w:firstLine="567"/>
        <w:jc w:val="both"/>
        <w:rPr>
          <w:rFonts w:ascii="Times New Roman" w:hAnsi="Times New Roman"/>
          <w:sz w:val="28"/>
          <w:lang w:val="en-US"/>
        </w:rPr>
      </w:pPr>
    </w:p>
    <w:p w:rsidR="00F308E9" w:rsidRDefault="00F308E9" w:rsidP="0041641A">
      <w:pPr>
        <w:spacing w:after="0" w:line="240" w:lineRule="auto"/>
        <w:ind w:firstLine="567"/>
        <w:jc w:val="center"/>
        <w:rPr>
          <w:rFonts w:ascii="Times New Roman" w:hAnsi="Times New Roman"/>
          <w:sz w:val="28"/>
          <w:lang w:val="kk-KZ"/>
        </w:rPr>
      </w:pPr>
      <w:r w:rsidRPr="000E48D3">
        <w:rPr>
          <w:rFonts w:ascii="Times New Roman" w:hAnsi="Times New Roman"/>
          <w:sz w:val="28"/>
          <w:lang w:val="kk-KZ"/>
        </w:rPr>
        <w:t>Қосымша Б</w:t>
      </w:r>
    </w:p>
    <w:p w:rsidR="00ED1D2F" w:rsidRDefault="00ED1D2F" w:rsidP="0041641A">
      <w:pPr>
        <w:spacing w:after="0" w:line="240" w:lineRule="auto"/>
        <w:ind w:firstLine="567"/>
        <w:jc w:val="center"/>
        <w:rPr>
          <w:rFonts w:ascii="Times New Roman" w:hAnsi="Times New Roman"/>
          <w:sz w:val="28"/>
          <w:lang w:val="kk-KZ"/>
        </w:rPr>
      </w:pPr>
    </w:p>
    <w:p w:rsidR="00ED1D2F" w:rsidRPr="00ED1D2F" w:rsidRDefault="00ED1D2F" w:rsidP="0041641A">
      <w:pPr>
        <w:spacing w:after="0" w:line="240" w:lineRule="auto"/>
        <w:ind w:firstLine="567"/>
        <w:jc w:val="center"/>
        <w:rPr>
          <w:rFonts w:ascii="Times New Roman" w:hAnsi="Times New Roman"/>
          <w:i/>
          <w:sz w:val="28"/>
          <w:lang w:val="kk-KZ"/>
        </w:rPr>
      </w:pPr>
      <w:r w:rsidRPr="00ED1D2F">
        <w:rPr>
          <w:rFonts w:ascii="Times New Roman" w:hAnsi="Times New Roman"/>
          <w:i/>
          <w:sz w:val="28"/>
          <w:lang w:val="kk-KZ"/>
        </w:rPr>
        <w:t xml:space="preserve">Қазақ қиссаларының комикс түріндегі интерпретациясы </w:t>
      </w:r>
    </w:p>
    <w:p w:rsidR="00ED1D2F" w:rsidRDefault="00ED1D2F" w:rsidP="00ED1D2F">
      <w:pPr>
        <w:spacing w:after="0" w:line="240" w:lineRule="auto"/>
        <w:ind w:firstLine="567"/>
        <w:jc w:val="center"/>
        <w:rPr>
          <w:rFonts w:ascii="Times New Roman" w:hAnsi="Times New Roman"/>
          <w:i/>
          <w:sz w:val="28"/>
          <w:lang w:val="kk-KZ"/>
        </w:rPr>
      </w:pPr>
      <w:r>
        <w:rPr>
          <w:rFonts w:ascii="Times New Roman" w:hAnsi="Times New Roman"/>
          <w:i/>
          <w:sz w:val="28"/>
          <w:lang w:val="kk-KZ"/>
        </w:rPr>
        <w:t>(</w:t>
      </w:r>
      <w:r w:rsidRPr="000E48D3">
        <w:rPr>
          <w:rFonts w:ascii="Times New Roman" w:hAnsi="Times New Roman"/>
          <w:i/>
          <w:sz w:val="28"/>
          <w:lang w:val="kk-KZ"/>
        </w:rPr>
        <w:t>Студенттердің жоба жұмысы нәтижесінде дайындағын шығармашылық өнімі</w:t>
      </w:r>
      <w:r>
        <w:rPr>
          <w:rFonts w:ascii="Times New Roman" w:hAnsi="Times New Roman"/>
          <w:i/>
          <w:sz w:val="28"/>
          <w:lang w:val="kk-KZ"/>
        </w:rPr>
        <w:t>)</w:t>
      </w:r>
    </w:p>
    <w:p w:rsidR="00ED1D2F" w:rsidRPr="000E48D3" w:rsidRDefault="00ED1D2F" w:rsidP="00ED1D2F">
      <w:pPr>
        <w:spacing w:after="0" w:line="240" w:lineRule="auto"/>
        <w:ind w:firstLine="567"/>
        <w:jc w:val="center"/>
        <w:rPr>
          <w:rFonts w:ascii="Times New Roman" w:hAnsi="Times New Roman"/>
          <w:i/>
          <w:sz w:val="28"/>
          <w:lang w:val="kk-KZ"/>
        </w:rPr>
      </w:pPr>
    </w:p>
    <w:p w:rsidR="00C179DA" w:rsidRPr="000E48D3" w:rsidRDefault="00ED1D2F" w:rsidP="0041641A">
      <w:pPr>
        <w:spacing w:after="0" w:line="240" w:lineRule="auto"/>
        <w:jc w:val="center"/>
        <w:rPr>
          <w:rFonts w:ascii="Times New Roman" w:hAnsi="Times New Roman"/>
          <w:sz w:val="28"/>
          <w:lang w:val="kk-KZ"/>
        </w:rPr>
      </w:pPr>
      <w:r>
        <w:rPr>
          <w:rFonts w:ascii="Times New Roman" w:hAnsi="Times New Roman"/>
          <w:sz w:val="28"/>
          <w:lang w:val="kk-KZ"/>
        </w:rPr>
        <w:t>)</w:t>
      </w:r>
      <w:r w:rsidR="007861CE">
        <w:rPr>
          <w:rFonts w:ascii="Times New Roman" w:hAnsi="Times New Roman"/>
          <w:noProof/>
          <w:sz w:val="28"/>
        </w:rPr>
        <w:drawing>
          <wp:inline distT="0" distB="0" distL="0" distR="0">
            <wp:extent cx="5981700" cy="5705475"/>
            <wp:effectExtent l="19050" t="0" r="0" b="0"/>
            <wp:docPr id="30" name="Рисунок 1" descr="C:\Users\D.C.COM\Pictures\Сканы\Скан_2022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C.COM\Pictures\Сканы\Скан_20220214.jpg"/>
                    <pic:cNvPicPr>
                      <a:picLocks noChangeAspect="1" noChangeArrowheads="1"/>
                    </pic:cNvPicPr>
                  </pic:nvPicPr>
                  <pic:blipFill>
                    <a:blip r:embed="rId113"/>
                    <a:srcRect r="2206" b="32162"/>
                    <a:stretch>
                      <a:fillRect/>
                    </a:stretch>
                  </pic:blipFill>
                  <pic:spPr bwMode="auto">
                    <a:xfrm>
                      <a:off x="0" y="0"/>
                      <a:ext cx="5981700" cy="5705475"/>
                    </a:xfrm>
                    <a:prstGeom prst="rect">
                      <a:avLst/>
                    </a:prstGeom>
                    <a:noFill/>
                    <a:ln w="9525">
                      <a:noFill/>
                      <a:miter lim="800000"/>
                      <a:headEnd/>
                      <a:tailEnd/>
                    </a:ln>
                  </pic:spPr>
                </pic:pic>
              </a:graphicData>
            </a:graphic>
          </wp:inline>
        </w:drawing>
      </w: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kk-KZ"/>
        </w:rPr>
      </w:pPr>
    </w:p>
    <w:p w:rsidR="00C179DA" w:rsidRPr="000E48D3" w:rsidRDefault="007861CE" w:rsidP="0041641A">
      <w:pPr>
        <w:spacing w:after="0" w:line="240" w:lineRule="auto"/>
        <w:jc w:val="both"/>
        <w:rPr>
          <w:rFonts w:ascii="Times New Roman" w:hAnsi="Times New Roman"/>
          <w:sz w:val="28"/>
          <w:lang w:val="kk-KZ"/>
        </w:rPr>
      </w:pPr>
      <w:r>
        <w:rPr>
          <w:rFonts w:ascii="Times New Roman" w:hAnsi="Times New Roman"/>
          <w:noProof/>
          <w:sz w:val="28"/>
        </w:rPr>
        <w:drawing>
          <wp:inline distT="0" distB="0" distL="0" distR="0">
            <wp:extent cx="5514975" cy="5734050"/>
            <wp:effectExtent l="19050" t="0" r="9525" b="0"/>
            <wp:docPr id="31" name="Рисунок 2" descr="C:\Users\D.C.COM\Pictures\Сканы\Скан_202202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C.COM\Pictures\Сканы\Скан_20220214 (3).jpg"/>
                    <pic:cNvPicPr>
                      <a:picLocks noChangeAspect="1" noChangeArrowheads="1"/>
                    </pic:cNvPicPr>
                  </pic:nvPicPr>
                  <pic:blipFill>
                    <a:blip r:embed="rId114"/>
                    <a:srcRect r="9982" b="31937"/>
                    <a:stretch>
                      <a:fillRect/>
                    </a:stretch>
                  </pic:blipFill>
                  <pic:spPr bwMode="auto">
                    <a:xfrm>
                      <a:off x="0" y="0"/>
                      <a:ext cx="5514975" cy="5734050"/>
                    </a:xfrm>
                    <a:prstGeom prst="rect">
                      <a:avLst/>
                    </a:prstGeom>
                    <a:noFill/>
                    <a:ln w="9525">
                      <a:noFill/>
                      <a:miter lim="800000"/>
                      <a:headEnd/>
                      <a:tailEnd/>
                    </a:ln>
                  </pic:spPr>
                </pic:pic>
              </a:graphicData>
            </a:graphic>
          </wp:inline>
        </w:drawing>
      </w: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F308E9" w:rsidRPr="000E48D3" w:rsidRDefault="00F308E9" w:rsidP="0041641A">
      <w:pPr>
        <w:spacing w:after="0" w:line="240" w:lineRule="auto"/>
        <w:ind w:firstLine="567"/>
        <w:jc w:val="both"/>
        <w:rPr>
          <w:rFonts w:ascii="Times New Roman" w:hAnsi="Times New Roman"/>
          <w:sz w:val="28"/>
          <w:lang w:val="en-US"/>
        </w:rPr>
      </w:pPr>
    </w:p>
    <w:p w:rsidR="00ED1D2F" w:rsidRDefault="00ED1D2F" w:rsidP="0041641A">
      <w:pPr>
        <w:spacing w:after="0" w:line="240" w:lineRule="auto"/>
        <w:ind w:firstLine="567"/>
        <w:jc w:val="center"/>
        <w:rPr>
          <w:rFonts w:ascii="Times New Roman" w:hAnsi="Times New Roman"/>
          <w:sz w:val="28"/>
          <w:lang w:val="kk-KZ"/>
        </w:rPr>
      </w:pPr>
    </w:p>
    <w:p w:rsidR="00ED1D2F" w:rsidRDefault="00ED1D2F" w:rsidP="0041641A">
      <w:pPr>
        <w:spacing w:after="0" w:line="240" w:lineRule="auto"/>
        <w:ind w:firstLine="567"/>
        <w:jc w:val="center"/>
        <w:rPr>
          <w:rFonts w:ascii="Times New Roman" w:hAnsi="Times New Roman"/>
          <w:sz w:val="28"/>
          <w:lang w:val="kk-KZ"/>
        </w:rPr>
      </w:pPr>
    </w:p>
    <w:p w:rsidR="00C179DA" w:rsidRPr="000E48D3" w:rsidRDefault="00C179DA" w:rsidP="0041641A">
      <w:pPr>
        <w:spacing w:after="0" w:line="240" w:lineRule="auto"/>
        <w:ind w:firstLine="567"/>
        <w:jc w:val="center"/>
        <w:rPr>
          <w:rFonts w:ascii="Times New Roman" w:hAnsi="Times New Roman"/>
          <w:sz w:val="28"/>
          <w:lang w:val="kk-KZ"/>
        </w:rPr>
      </w:pPr>
      <w:r w:rsidRPr="000E48D3">
        <w:rPr>
          <w:rFonts w:ascii="Times New Roman" w:hAnsi="Times New Roman"/>
          <w:sz w:val="28"/>
          <w:lang w:val="kk-KZ"/>
        </w:rPr>
        <w:t>Қосымша В</w:t>
      </w:r>
    </w:p>
    <w:p w:rsidR="003376CF" w:rsidRDefault="003376CF" w:rsidP="0041641A">
      <w:pPr>
        <w:spacing w:after="0" w:line="240" w:lineRule="auto"/>
        <w:ind w:firstLine="567"/>
        <w:jc w:val="center"/>
        <w:rPr>
          <w:rFonts w:ascii="Times New Roman" w:hAnsi="Times New Roman"/>
          <w:sz w:val="28"/>
          <w:lang w:val="kk-KZ"/>
        </w:rPr>
      </w:pPr>
    </w:p>
    <w:p w:rsidR="00ED1D2F" w:rsidRPr="00ED1D2F" w:rsidRDefault="00ED1D2F" w:rsidP="0041641A">
      <w:pPr>
        <w:spacing w:after="0" w:line="240" w:lineRule="auto"/>
        <w:ind w:firstLine="567"/>
        <w:jc w:val="center"/>
        <w:rPr>
          <w:rFonts w:ascii="Times New Roman" w:hAnsi="Times New Roman"/>
          <w:i/>
          <w:sz w:val="28"/>
          <w:lang w:val="kk-KZ"/>
        </w:rPr>
      </w:pPr>
      <w:r w:rsidRPr="00ED1D2F">
        <w:rPr>
          <w:rFonts w:ascii="Times New Roman" w:hAnsi="Times New Roman"/>
          <w:i/>
          <w:sz w:val="28"/>
          <w:lang w:val="kk-KZ"/>
        </w:rPr>
        <w:t>«Қисса қазыналары» атты телеграм арна</w:t>
      </w:r>
    </w:p>
    <w:p w:rsidR="00ED1D2F" w:rsidRPr="00ED1D2F" w:rsidRDefault="00ED1D2F" w:rsidP="00ED1D2F">
      <w:pPr>
        <w:spacing w:after="0" w:line="240" w:lineRule="auto"/>
        <w:ind w:firstLine="567"/>
        <w:jc w:val="center"/>
        <w:rPr>
          <w:rFonts w:ascii="Times New Roman" w:hAnsi="Times New Roman"/>
          <w:i/>
          <w:sz w:val="28"/>
          <w:lang w:val="kk-KZ"/>
        </w:rPr>
      </w:pPr>
      <w:r w:rsidRPr="00ED1D2F">
        <w:rPr>
          <w:rFonts w:ascii="Times New Roman" w:hAnsi="Times New Roman"/>
          <w:i/>
          <w:sz w:val="28"/>
          <w:lang w:val="kk-KZ"/>
        </w:rPr>
        <w:t>(Студенттердің жоба жұмысы нәтижесінде дайындағын шығармашылық өнімі)</w:t>
      </w:r>
    </w:p>
    <w:p w:rsidR="00ED1D2F" w:rsidRPr="000E48D3" w:rsidRDefault="00ED1D2F" w:rsidP="0041641A">
      <w:pPr>
        <w:spacing w:after="0" w:line="240" w:lineRule="auto"/>
        <w:ind w:firstLine="567"/>
        <w:jc w:val="center"/>
        <w:rPr>
          <w:rFonts w:ascii="Times New Roman" w:hAnsi="Times New Roman"/>
          <w:sz w:val="28"/>
          <w:lang w:val="kk-KZ"/>
        </w:rPr>
      </w:pPr>
    </w:p>
    <w:p w:rsidR="003376CF" w:rsidRPr="000E48D3" w:rsidRDefault="007861CE" w:rsidP="0041641A">
      <w:pPr>
        <w:spacing w:after="0" w:line="240" w:lineRule="auto"/>
        <w:jc w:val="center"/>
        <w:rPr>
          <w:rFonts w:ascii="Times New Roman" w:hAnsi="Times New Roman"/>
          <w:sz w:val="28"/>
          <w:lang w:val="kk-KZ"/>
        </w:rPr>
      </w:pPr>
      <w:r>
        <w:rPr>
          <w:rFonts w:ascii="Times New Roman" w:hAnsi="Times New Roman"/>
          <w:noProof/>
          <w:sz w:val="28"/>
        </w:rPr>
        <w:drawing>
          <wp:inline distT="0" distB="0" distL="0" distR="0">
            <wp:extent cx="6124575" cy="3219450"/>
            <wp:effectExtent l="19050" t="0" r="9525"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srcRect l="6786" t="10001" r="5550" b="7895"/>
                    <a:stretch>
                      <a:fillRect/>
                    </a:stretch>
                  </pic:blipFill>
                  <pic:spPr bwMode="auto">
                    <a:xfrm>
                      <a:off x="0" y="0"/>
                      <a:ext cx="6124575" cy="3219450"/>
                    </a:xfrm>
                    <a:prstGeom prst="rect">
                      <a:avLst/>
                    </a:prstGeom>
                    <a:noFill/>
                    <a:ln w="9525">
                      <a:noFill/>
                      <a:miter lim="800000"/>
                      <a:headEnd/>
                      <a:tailEnd/>
                    </a:ln>
                  </pic:spPr>
                </pic:pic>
              </a:graphicData>
            </a:graphic>
          </wp:inline>
        </w:drawing>
      </w: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Default="003376CF" w:rsidP="0041641A">
      <w:pPr>
        <w:spacing w:after="0" w:line="240" w:lineRule="auto"/>
        <w:ind w:firstLine="567"/>
        <w:jc w:val="center"/>
        <w:rPr>
          <w:rFonts w:ascii="Times New Roman" w:hAnsi="Times New Roman"/>
          <w:sz w:val="28"/>
          <w:lang w:val="kk-KZ"/>
        </w:rPr>
      </w:pPr>
      <w:r w:rsidRPr="000E48D3">
        <w:rPr>
          <w:rFonts w:ascii="Times New Roman" w:hAnsi="Times New Roman"/>
          <w:sz w:val="28"/>
          <w:lang w:val="kk-KZ"/>
        </w:rPr>
        <w:t>Қосымша Г</w:t>
      </w:r>
    </w:p>
    <w:p w:rsidR="00ED1D2F" w:rsidRPr="000E48D3" w:rsidRDefault="00ED1D2F" w:rsidP="0041641A">
      <w:pPr>
        <w:spacing w:after="0" w:line="240" w:lineRule="auto"/>
        <w:ind w:firstLine="567"/>
        <w:jc w:val="center"/>
        <w:rPr>
          <w:rFonts w:ascii="Times New Roman" w:hAnsi="Times New Roman"/>
          <w:sz w:val="28"/>
          <w:lang w:val="kk-KZ"/>
        </w:rPr>
      </w:pPr>
    </w:p>
    <w:p w:rsidR="003376CF" w:rsidRPr="00ED1D2F" w:rsidRDefault="00ED1D2F" w:rsidP="0041641A">
      <w:pPr>
        <w:spacing w:after="0" w:line="240" w:lineRule="auto"/>
        <w:ind w:firstLine="567"/>
        <w:jc w:val="center"/>
        <w:rPr>
          <w:rFonts w:ascii="Times New Roman" w:hAnsi="Times New Roman"/>
          <w:i/>
          <w:sz w:val="28"/>
          <w:lang w:val="kk-KZ"/>
        </w:rPr>
      </w:pPr>
      <w:r w:rsidRPr="00ED1D2F">
        <w:rPr>
          <w:rFonts w:ascii="Times New Roman" w:hAnsi="Times New Roman"/>
          <w:i/>
          <w:sz w:val="28"/>
          <w:lang w:val="kk-KZ"/>
        </w:rPr>
        <w:t>Студенттердің түрлі жанрдағы интерпретациялыраның үлгілері</w:t>
      </w:r>
    </w:p>
    <w:p w:rsidR="00ED1D2F" w:rsidRPr="00ED1D2F" w:rsidRDefault="00ED1D2F" w:rsidP="0041641A">
      <w:pPr>
        <w:spacing w:after="0" w:line="240" w:lineRule="auto"/>
        <w:ind w:firstLine="567"/>
        <w:jc w:val="center"/>
        <w:rPr>
          <w:rFonts w:ascii="Times New Roman" w:hAnsi="Times New Roman"/>
          <w:i/>
          <w:sz w:val="28"/>
          <w:lang w:val="kk-KZ"/>
        </w:rPr>
      </w:pPr>
    </w:p>
    <w:p w:rsidR="003376CF" w:rsidRPr="000E48D3" w:rsidRDefault="007861CE" w:rsidP="0041641A">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238750" cy="334327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6"/>
                    <a:srcRect l="28398" t="19701" r="7803" b="7990"/>
                    <a:stretch>
                      <a:fillRect/>
                    </a:stretch>
                  </pic:blipFill>
                  <pic:spPr bwMode="auto">
                    <a:xfrm>
                      <a:off x="0" y="0"/>
                      <a:ext cx="5238750" cy="3343275"/>
                    </a:xfrm>
                    <a:prstGeom prst="rect">
                      <a:avLst/>
                    </a:prstGeom>
                    <a:noFill/>
                    <a:ln w="9525">
                      <a:noFill/>
                      <a:miter lim="800000"/>
                      <a:headEnd/>
                      <a:tailEnd/>
                    </a:ln>
                  </pic:spPr>
                </pic:pic>
              </a:graphicData>
            </a:graphic>
          </wp:inline>
        </w:drawing>
      </w:r>
    </w:p>
    <w:p w:rsidR="003376CF" w:rsidRPr="000E48D3" w:rsidRDefault="003376CF" w:rsidP="0041641A">
      <w:pPr>
        <w:spacing w:after="0" w:line="240" w:lineRule="auto"/>
        <w:ind w:firstLine="567"/>
        <w:jc w:val="both"/>
        <w:rPr>
          <w:rFonts w:ascii="Times New Roman" w:hAnsi="Times New Roman"/>
          <w:sz w:val="28"/>
          <w:szCs w:val="28"/>
          <w:lang w:val="kk-KZ"/>
        </w:rPr>
      </w:pPr>
    </w:p>
    <w:p w:rsidR="003376CF" w:rsidRPr="000E48D3" w:rsidRDefault="007861CE" w:rsidP="0041641A">
      <w:pPr>
        <w:spacing w:after="0" w:line="240" w:lineRule="auto"/>
        <w:ind w:firstLine="567"/>
        <w:jc w:val="both"/>
        <w:rPr>
          <w:rFonts w:ascii="Times New Roman" w:hAnsi="Times New Roman"/>
          <w:sz w:val="28"/>
          <w:szCs w:val="28"/>
          <w:lang w:val="kk-KZ"/>
        </w:rPr>
      </w:pPr>
      <w:r>
        <w:rPr>
          <w:rFonts w:ascii="Times New Roman" w:hAnsi="Times New Roman"/>
          <w:noProof/>
          <w:sz w:val="28"/>
          <w:szCs w:val="28"/>
        </w:rPr>
        <w:drawing>
          <wp:inline distT="0" distB="0" distL="0" distR="0">
            <wp:extent cx="5324475" cy="3343275"/>
            <wp:effectExtent l="19050" t="0" r="9525"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7"/>
                    <a:srcRect l="28542" t="19701" r="7481" b="8603"/>
                    <a:stretch>
                      <a:fillRect/>
                    </a:stretch>
                  </pic:blipFill>
                  <pic:spPr bwMode="auto">
                    <a:xfrm>
                      <a:off x="0" y="0"/>
                      <a:ext cx="5324475" cy="3343275"/>
                    </a:xfrm>
                    <a:prstGeom prst="rect">
                      <a:avLst/>
                    </a:prstGeom>
                    <a:noFill/>
                    <a:ln w="9525">
                      <a:noFill/>
                      <a:miter lim="800000"/>
                      <a:headEnd/>
                      <a:tailEnd/>
                    </a:ln>
                  </pic:spPr>
                </pic:pic>
              </a:graphicData>
            </a:graphic>
          </wp:inline>
        </w:drawing>
      </w:r>
    </w:p>
    <w:p w:rsidR="003376CF" w:rsidRPr="000E48D3" w:rsidRDefault="00ED1D2F" w:rsidP="006121A6">
      <w:pPr>
        <w:spacing w:after="0" w:line="240" w:lineRule="auto"/>
        <w:ind w:firstLine="567"/>
        <w:jc w:val="center"/>
        <w:rPr>
          <w:rFonts w:ascii="Times New Roman" w:hAnsi="Times New Roman"/>
          <w:i/>
          <w:sz w:val="28"/>
        </w:rPr>
      </w:pPr>
      <w:r>
        <w:rPr>
          <w:rFonts w:ascii="Times New Roman" w:hAnsi="Times New Roman"/>
          <w:i/>
          <w:sz w:val="28"/>
          <w:lang w:val="kk-KZ"/>
        </w:rPr>
        <w:t xml:space="preserve">Сурет Г 1. </w:t>
      </w:r>
      <w:r w:rsidR="003376CF" w:rsidRPr="000E48D3">
        <w:rPr>
          <w:rFonts w:ascii="Times New Roman" w:hAnsi="Times New Roman"/>
          <w:i/>
          <w:sz w:val="28"/>
          <w:lang w:val="kk-KZ"/>
        </w:rPr>
        <w:t>Абайдың 17-қара сөзі бойынша постер</w:t>
      </w:r>
    </w:p>
    <w:p w:rsidR="003376CF" w:rsidRPr="000E48D3" w:rsidRDefault="003376CF" w:rsidP="0041641A">
      <w:pPr>
        <w:spacing w:after="0" w:line="240" w:lineRule="auto"/>
        <w:ind w:firstLine="567"/>
        <w:jc w:val="both"/>
        <w:rPr>
          <w:rFonts w:ascii="Times New Roman" w:hAnsi="Times New Roman"/>
          <w:sz w:val="28"/>
        </w:rPr>
      </w:pPr>
    </w:p>
    <w:p w:rsidR="003376CF" w:rsidRPr="000E48D3" w:rsidRDefault="007861CE" w:rsidP="0041641A">
      <w:pPr>
        <w:spacing w:after="0" w:line="240" w:lineRule="auto"/>
        <w:ind w:firstLine="567"/>
        <w:jc w:val="both"/>
        <w:rPr>
          <w:rFonts w:ascii="Times New Roman" w:hAnsi="Times New Roman"/>
          <w:sz w:val="28"/>
          <w:lang w:val="en-US"/>
        </w:rPr>
      </w:pPr>
      <w:r>
        <w:rPr>
          <w:rFonts w:ascii="Times New Roman" w:hAnsi="Times New Roman"/>
          <w:noProof/>
          <w:sz w:val="28"/>
        </w:rPr>
        <w:drawing>
          <wp:inline distT="0" distB="0" distL="0" distR="0">
            <wp:extent cx="4752975" cy="2809875"/>
            <wp:effectExtent l="19050" t="0" r="9525"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8"/>
                    <a:srcRect r="16937" b="13185"/>
                    <a:stretch>
                      <a:fillRect/>
                    </a:stretch>
                  </pic:blipFill>
                  <pic:spPr bwMode="auto">
                    <a:xfrm>
                      <a:off x="0" y="0"/>
                      <a:ext cx="4752975" cy="2809875"/>
                    </a:xfrm>
                    <a:prstGeom prst="rect">
                      <a:avLst/>
                    </a:prstGeom>
                    <a:noFill/>
                    <a:ln w="9525">
                      <a:noFill/>
                      <a:miter lim="800000"/>
                      <a:headEnd/>
                      <a:tailEnd/>
                    </a:ln>
                  </pic:spPr>
                </pic:pic>
              </a:graphicData>
            </a:graphic>
          </wp:inline>
        </w:drawing>
      </w:r>
    </w:p>
    <w:p w:rsidR="003376CF" w:rsidRPr="000E48D3" w:rsidRDefault="00ED1D2F" w:rsidP="0041641A">
      <w:pPr>
        <w:spacing w:after="0" w:line="240" w:lineRule="auto"/>
        <w:ind w:firstLine="567"/>
        <w:jc w:val="center"/>
        <w:rPr>
          <w:rFonts w:ascii="Times New Roman" w:hAnsi="Times New Roman"/>
          <w:bCs/>
          <w:i/>
          <w:sz w:val="28"/>
          <w:szCs w:val="28"/>
          <w:lang w:val="kk-KZ"/>
        </w:rPr>
      </w:pPr>
      <w:r>
        <w:rPr>
          <w:rFonts w:ascii="Times New Roman" w:hAnsi="Times New Roman"/>
          <w:bCs/>
          <w:i/>
          <w:sz w:val="28"/>
          <w:szCs w:val="28"/>
          <w:lang w:val="kk-KZ"/>
        </w:rPr>
        <w:t xml:space="preserve">Сурет Г 2. </w:t>
      </w:r>
      <w:r w:rsidR="003376CF" w:rsidRPr="000E48D3">
        <w:rPr>
          <w:rFonts w:ascii="Times New Roman" w:hAnsi="Times New Roman"/>
          <w:bCs/>
          <w:i/>
          <w:sz w:val="28"/>
          <w:szCs w:val="28"/>
          <w:lang w:val="kk-KZ"/>
        </w:rPr>
        <w:t>Абай өлеңіне жасалған интерпретация негізінде онлайн-тренинг</w:t>
      </w:r>
    </w:p>
    <w:p w:rsidR="003376CF" w:rsidRPr="000E48D3" w:rsidRDefault="003376CF" w:rsidP="0041641A">
      <w:pPr>
        <w:spacing w:after="0" w:line="240" w:lineRule="auto"/>
        <w:ind w:firstLine="567"/>
        <w:jc w:val="center"/>
        <w:rPr>
          <w:rFonts w:ascii="Times New Roman" w:hAnsi="Times New Roman"/>
          <w:bCs/>
          <w:sz w:val="28"/>
          <w:szCs w:val="28"/>
        </w:rPr>
      </w:pPr>
    </w:p>
    <w:p w:rsidR="003376CF" w:rsidRPr="000E48D3" w:rsidRDefault="007861CE" w:rsidP="0041641A">
      <w:pPr>
        <w:spacing w:after="0" w:line="240" w:lineRule="auto"/>
        <w:ind w:firstLine="567"/>
        <w:jc w:val="both"/>
        <w:rPr>
          <w:rFonts w:ascii="Times New Roman" w:hAnsi="Times New Roman"/>
          <w:sz w:val="28"/>
          <w:lang w:val="kk-KZ"/>
        </w:rPr>
      </w:pPr>
      <w:r>
        <w:rPr>
          <w:rFonts w:ascii="Times New Roman" w:hAnsi="Times New Roman"/>
          <w:noProof/>
          <w:sz w:val="28"/>
        </w:rPr>
        <w:drawing>
          <wp:inline distT="0" distB="0" distL="0" distR="0">
            <wp:extent cx="4752975" cy="2609850"/>
            <wp:effectExtent l="19050" t="0" r="9525"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9"/>
                    <a:srcRect t="2702"/>
                    <a:stretch>
                      <a:fillRect/>
                    </a:stretch>
                  </pic:blipFill>
                  <pic:spPr bwMode="auto">
                    <a:xfrm>
                      <a:off x="0" y="0"/>
                      <a:ext cx="4752975" cy="2609850"/>
                    </a:xfrm>
                    <a:prstGeom prst="rect">
                      <a:avLst/>
                    </a:prstGeom>
                    <a:noFill/>
                    <a:ln w="9525">
                      <a:noFill/>
                      <a:miter lim="800000"/>
                      <a:headEnd/>
                      <a:tailEnd/>
                    </a:ln>
                  </pic:spPr>
                </pic:pic>
              </a:graphicData>
            </a:graphic>
          </wp:inline>
        </w:drawing>
      </w:r>
    </w:p>
    <w:p w:rsidR="003376CF" w:rsidRPr="000E48D3" w:rsidRDefault="003376CF" w:rsidP="0041641A">
      <w:pPr>
        <w:spacing w:after="0" w:line="240" w:lineRule="auto"/>
        <w:ind w:firstLine="567"/>
        <w:jc w:val="both"/>
        <w:rPr>
          <w:rFonts w:ascii="Times New Roman" w:hAnsi="Times New Roman"/>
          <w:sz w:val="28"/>
          <w:lang w:val="kk-KZ"/>
        </w:rPr>
      </w:pPr>
    </w:p>
    <w:p w:rsidR="003376CF" w:rsidRPr="000E48D3" w:rsidRDefault="00ED1D2F" w:rsidP="006121A6">
      <w:pPr>
        <w:spacing w:after="0" w:line="240" w:lineRule="auto"/>
        <w:ind w:firstLine="567"/>
        <w:jc w:val="center"/>
        <w:rPr>
          <w:rFonts w:ascii="Times New Roman" w:hAnsi="Times New Roman"/>
          <w:i/>
          <w:sz w:val="28"/>
          <w:lang w:val="kk-KZ"/>
        </w:rPr>
      </w:pPr>
      <w:r>
        <w:rPr>
          <w:rFonts w:ascii="Times New Roman" w:hAnsi="Times New Roman"/>
          <w:i/>
          <w:sz w:val="28"/>
          <w:lang w:val="kk-KZ"/>
        </w:rPr>
        <w:t xml:space="preserve">Сурет Г 3. </w:t>
      </w:r>
      <w:r w:rsidR="003376CF" w:rsidRPr="000E48D3">
        <w:rPr>
          <w:rFonts w:ascii="Times New Roman" w:hAnsi="Times New Roman"/>
          <w:i/>
          <w:sz w:val="28"/>
          <w:lang w:val="kk-KZ"/>
        </w:rPr>
        <w:t>Абайдың қылқаламмен салған суреті және қара сөзіне жасалған видеоинтерпретация</w:t>
      </w:r>
    </w:p>
    <w:p w:rsidR="003376CF" w:rsidRPr="000E48D3" w:rsidRDefault="003376CF" w:rsidP="0041641A">
      <w:pPr>
        <w:spacing w:after="0" w:line="240" w:lineRule="auto"/>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Pr="000E48D3" w:rsidRDefault="003376CF" w:rsidP="0041641A">
      <w:pPr>
        <w:spacing w:after="0" w:line="240" w:lineRule="auto"/>
        <w:jc w:val="center"/>
        <w:rPr>
          <w:rFonts w:ascii="Times New Roman" w:hAnsi="Times New Roman"/>
          <w:sz w:val="28"/>
          <w:lang w:val="kk-KZ"/>
        </w:rPr>
      </w:pPr>
    </w:p>
    <w:p w:rsidR="003376CF" w:rsidRDefault="003376CF" w:rsidP="0041641A">
      <w:pPr>
        <w:spacing w:after="0" w:line="240" w:lineRule="auto"/>
        <w:jc w:val="center"/>
        <w:rPr>
          <w:rFonts w:ascii="Times New Roman" w:hAnsi="Times New Roman"/>
          <w:sz w:val="28"/>
          <w:lang w:val="kk-KZ"/>
        </w:rPr>
      </w:pPr>
    </w:p>
    <w:p w:rsidR="00127CAD" w:rsidRDefault="00CB2E2B" w:rsidP="0041641A">
      <w:pPr>
        <w:spacing w:after="0" w:line="240" w:lineRule="auto"/>
        <w:jc w:val="center"/>
        <w:rPr>
          <w:rFonts w:ascii="Times New Roman" w:hAnsi="Times New Roman"/>
          <w:i/>
          <w:sz w:val="28"/>
          <w:szCs w:val="28"/>
          <w:lang w:val="kk-KZ"/>
        </w:rPr>
      </w:pPr>
      <w:r w:rsidRPr="003F45D7">
        <w:rPr>
          <w:rFonts w:ascii="Times New Roman" w:hAnsi="Times New Roman"/>
          <w:i/>
          <w:sz w:val="28"/>
          <w:szCs w:val="28"/>
          <w:lang w:val="kk-KZ"/>
        </w:rPr>
        <w:t>Жекелеген көркем шығармалар бойынша жан-жақты ақпараттарға беретін және студенттердің өзіндік интерпретацияларын қамтитын сайт сілтемелері</w:t>
      </w:r>
    </w:p>
    <w:p w:rsidR="003F45D7" w:rsidRPr="003F45D7" w:rsidRDefault="003F45D7" w:rsidP="0041641A">
      <w:pPr>
        <w:spacing w:after="0" w:line="240" w:lineRule="auto"/>
        <w:jc w:val="center"/>
        <w:rPr>
          <w:rFonts w:ascii="Times New Roman" w:hAnsi="Times New Roman"/>
          <w:i/>
          <w:sz w:val="28"/>
          <w:szCs w:val="28"/>
          <w:lang w:val="kk-KZ"/>
        </w:rPr>
      </w:pPr>
    </w:p>
    <w:p w:rsidR="00CB2E2B" w:rsidRDefault="00CB2E2B" w:rsidP="0041641A">
      <w:pPr>
        <w:spacing w:after="0" w:line="240" w:lineRule="auto"/>
        <w:jc w:val="center"/>
        <w:rPr>
          <w:rFonts w:ascii="Times New Roman" w:hAnsi="Times New Roman"/>
          <w:sz w:val="28"/>
          <w:lang w:val="kk-KZ"/>
        </w:rPr>
      </w:pPr>
    </w:p>
    <w:p w:rsidR="003F45D7" w:rsidRPr="003F45D7" w:rsidRDefault="003F45D7" w:rsidP="003F45D7">
      <w:pPr>
        <w:shd w:val="clear" w:color="auto" w:fill="FFFFFF"/>
        <w:spacing w:after="0" w:line="240" w:lineRule="auto"/>
        <w:rPr>
          <w:rFonts w:ascii="Times New Roman" w:hAnsi="Times New Roman"/>
          <w:color w:val="222222"/>
          <w:sz w:val="28"/>
          <w:szCs w:val="24"/>
          <w:lang w:val="kk-KZ"/>
        </w:rPr>
      </w:pPr>
      <w:r>
        <w:rPr>
          <w:rFonts w:ascii="Times New Roman" w:hAnsi="Times New Roman"/>
          <w:color w:val="222222"/>
          <w:sz w:val="28"/>
          <w:szCs w:val="24"/>
          <w:lang w:val="kk-KZ"/>
        </w:rPr>
        <w:t>1.</w:t>
      </w:r>
      <w:hyperlink r:id="rId120" w:tgtFrame="_blank" w:history="1">
        <w:r w:rsidRPr="003F45D7">
          <w:rPr>
            <w:rFonts w:ascii="Times New Roman" w:hAnsi="Times New Roman"/>
            <w:color w:val="1155CC"/>
            <w:sz w:val="28"/>
            <w:szCs w:val="24"/>
            <w:u w:val="single"/>
            <w:lang w:val="kk-KZ"/>
          </w:rPr>
          <w:t>https://sites.google.com/view/maqozhagohaaray/%D0%B1%D0%B0%D1%81%D1%82%D1%8B-%D0%B1%D0%B5%D1%82</w:t>
        </w:r>
      </w:hyperlink>
    </w:p>
    <w:p w:rsidR="003F45D7" w:rsidRPr="003F45D7" w:rsidRDefault="003F45D7" w:rsidP="003F45D7">
      <w:pPr>
        <w:shd w:val="clear" w:color="auto" w:fill="FFFFFF"/>
        <w:spacing w:after="0" w:line="240" w:lineRule="auto"/>
        <w:rPr>
          <w:rFonts w:ascii="Times New Roman" w:hAnsi="Times New Roman"/>
          <w:color w:val="222222"/>
          <w:sz w:val="28"/>
          <w:szCs w:val="24"/>
          <w:lang w:val="kk-KZ"/>
        </w:rPr>
      </w:pPr>
      <w:r w:rsidRPr="003F45D7">
        <w:rPr>
          <w:rFonts w:ascii="Times New Roman" w:hAnsi="Times New Roman"/>
          <w:color w:val="222222"/>
          <w:sz w:val="28"/>
          <w:szCs w:val="24"/>
          <w:lang w:val="kk-KZ"/>
        </w:rPr>
        <w:t> </w:t>
      </w:r>
    </w:p>
    <w:p w:rsidR="003F45D7" w:rsidRDefault="007861CE" w:rsidP="003F45D7">
      <w:pPr>
        <w:shd w:val="clear" w:color="auto" w:fill="FFFFFF"/>
        <w:spacing w:after="0" w:line="240" w:lineRule="auto"/>
        <w:rPr>
          <w:rFonts w:ascii="Times New Roman" w:hAnsi="Times New Roman"/>
          <w:color w:val="222222"/>
          <w:sz w:val="28"/>
          <w:szCs w:val="24"/>
        </w:rPr>
      </w:pPr>
      <w:r>
        <w:rPr>
          <w:rFonts w:ascii="Times New Roman" w:hAnsi="Times New Roman"/>
          <w:noProof/>
          <w:color w:val="222222"/>
          <w:sz w:val="28"/>
          <w:szCs w:val="24"/>
        </w:rPr>
        <w:drawing>
          <wp:inline distT="0" distB="0" distL="0" distR="0">
            <wp:extent cx="5943600" cy="3343275"/>
            <wp:effectExtent l="1905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3F45D7" w:rsidRDefault="003F45D7" w:rsidP="003F45D7">
      <w:pPr>
        <w:shd w:val="clear" w:color="auto" w:fill="FFFFFF"/>
        <w:spacing w:after="0" w:line="240" w:lineRule="auto"/>
        <w:jc w:val="center"/>
        <w:rPr>
          <w:rFonts w:ascii="Times New Roman" w:hAnsi="Times New Roman"/>
          <w:i/>
          <w:sz w:val="28"/>
          <w:szCs w:val="24"/>
          <w:lang w:val="kk-KZ"/>
        </w:rPr>
      </w:pPr>
    </w:p>
    <w:p w:rsidR="003F45D7" w:rsidRPr="0041062D" w:rsidRDefault="003F45D7" w:rsidP="003F45D7">
      <w:pPr>
        <w:shd w:val="clear" w:color="auto" w:fill="FFFFFF"/>
        <w:spacing w:after="0" w:line="240" w:lineRule="auto"/>
        <w:jc w:val="center"/>
        <w:rPr>
          <w:rFonts w:ascii="Times New Roman" w:hAnsi="Times New Roman"/>
          <w:i/>
          <w:sz w:val="28"/>
          <w:szCs w:val="24"/>
          <w:lang w:val="kk-KZ"/>
        </w:rPr>
      </w:pPr>
      <w:r w:rsidRPr="00FF667A">
        <w:rPr>
          <w:rFonts w:ascii="Times New Roman" w:hAnsi="Times New Roman"/>
          <w:i/>
          <w:sz w:val="28"/>
          <w:szCs w:val="24"/>
          <w:lang w:val="kk-KZ"/>
        </w:rPr>
        <w:t>Сурет Г 4</w:t>
      </w:r>
      <w:r w:rsidRPr="0041062D">
        <w:rPr>
          <w:rFonts w:ascii="Times New Roman" w:hAnsi="Times New Roman"/>
          <w:i/>
          <w:sz w:val="28"/>
          <w:szCs w:val="24"/>
          <w:lang w:val="kk-KZ"/>
        </w:rPr>
        <w:t>. Б. Соқпақбаевтың «Менің атым – Қожа» повесі бойынша дайындалған сайт</w:t>
      </w: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P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Default="003F45D7" w:rsidP="003F45D7">
      <w:pPr>
        <w:shd w:val="clear" w:color="auto" w:fill="FFFFFF"/>
        <w:spacing w:after="0" w:line="240" w:lineRule="auto"/>
        <w:rPr>
          <w:rFonts w:ascii="Times New Roman" w:hAnsi="Times New Roman"/>
          <w:color w:val="222222"/>
          <w:sz w:val="28"/>
          <w:szCs w:val="24"/>
          <w:lang w:val="kk-KZ"/>
        </w:rPr>
      </w:pPr>
      <w:r>
        <w:rPr>
          <w:rFonts w:ascii="Times New Roman" w:hAnsi="Times New Roman"/>
          <w:color w:val="222222"/>
          <w:sz w:val="28"/>
          <w:szCs w:val="24"/>
          <w:lang w:val="kk-KZ"/>
        </w:rPr>
        <w:t>2.</w:t>
      </w:r>
      <w:hyperlink r:id="rId122" w:tgtFrame="_blank" w:history="1">
        <w:r w:rsidRPr="00FF667A">
          <w:rPr>
            <w:rFonts w:ascii="Times New Roman" w:hAnsi="Times New Roman"/>
            <w:color w:val="1155CC"/>
            <w:sz w:val="28"/>
            <w:szCs w:val="24"/>
            <w:u w:val="single"/>
            <w:lang w:val="kk-KZ"/>
          </w:rPr>
          <w:t>https://sites.google.com/view/parasatmaidany/%D0%B1%D0%B0%D1%81%D1%82%D1%8B-%D0%B1%D0%B5%D1%82</w:t>
        </w:r>
      </w:hyperlink>
    </w:p>
    <w:p w:rsidR="003F45D7" w:rsidRDefault="003F45D7" w:rsidP="003F45D7">
      <w:pPr>
        <w:shd w:val="clear" w:color="auto" w:fill="FFFFFF"/>
        <w:spacing w:after="0" w:line="240" w:lineRule="auto"/>
        <w:rPr>
          <w:rFonts w:ascii="Times New Roman" w:hAnsi="Times New Roman"/>
          <w:color w:val="222222"/>
          <w:sz w:val="28"/>
          <w:szCs w:val="24"/>
          <w:lang w:val="kk-KZ"/>
        </w:rPr>
      </w:pPr>
    </w:p>
    <w:p w:rsidR="003F45D7" w:rsidRPr="0041062D" w:rsidRDefault="007861CE" w:rsidP="003F45D7">
      <w:pPr>
        <w:shd w:val="clear" w:color="auto" w:fill="FFFFFF"/>
        <w:spacing w:after="0" w:line="240" w:lineRule="auto"/>
        <w:rPr>
          <w:rFonts w:ascii="Times New Roman" w:hAnsi="Times New Roman"/>
          <w:color w:val="222222"/>
          <w:sz w:val="28"/>
          <w:szCs w:val="24"/>
          <w:lang w:val="kk-KZ"/>
        </w:rPr>
      </w:pPr>
      <w:r>
        <w:rPr>
          <w:rFonts w:ascii="Times New Roman" w:hAnsi="Times New Roman"/>
          <w:noProof/>
          <w:color w:val="222222"/>
          <w:sz w:val="28"/>
          <w:szCs w:val="24"/>
        </w:rPr>
        <w:drawing>
          <wp:inline distT="0" distB="0" distL="0" distR="0">
            <wp:extent cx="5943600" cy="3343275"/>
            <wp:effectExtent l="1905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3F45D7" w:rsidRPr="0041062D" w:rsidRDefault="003F45D7" w:rsidP="003F45D7">
      <w:pPr>
        <w:shd w:val="clear" w:color="auto" w:fill="FFFFFF"/>
        <w:spacing w:after="0" w:line="240" w:lineRule="auto"/>
        <w:rPr>
          <w:rFonts w:ascii="Arial" w:hAnsi="Arial" w:cs="Arial"/>
          <w:color w:val="222222"/>
          <w:sz w:val="24"/>
          <w:szCs w:val="24"/>
        </w:rPr>
      </w:pPr>
    </w:p>
    <w:p w:rsidR="003F45D7" w:rsidRPr="0041062D" w:rsidRDefault="003F45D7" w:rsidP="003F45D7">
      <w:pPr>
        <w:shd w:val="clear" w:color="auto" w:fill="FFFFFF"/>
        <w:spacing w:after="0" w:line="240" w:lineRule="auto"/>
        <w:jc w:val="center"/>
        <w:rPr>
          <w:rFonts w:ascii="Times New Roman" w:hAnsi="Times New Roman"/>
          <w:i/>
          <w:sz w:val="28"/>
          <w:szCs w:val="24"/>
          <w:lang w:val="kk-KZ"/>
        </w:rPr>
      </w:pPr>
      <w:r w:rsidRPr="0041062D">
        <w:rPr>
          <w:rFonts w:ascii="Times New Roman" w:hAnsi="Times New Roman"/>
          <w:i/>
          <w:sz w:val="28"/>
          <w:szCs w:val="24"/>
        </w:rPr>
        <w:t xml:space="preserve">Сурет Г </w:t>
      </w:r>
      <w:r>
        <w:rPr>
          <w:rFonts w:ascii="Times New Roman" w:hAnsi="Times New Roman"/>
          <w:i/>
          <w:sz w:val="28"/>
          <w:szCs w:val="24"/>
          <w:lang w:val="kk-KZ"/>
        </w:rPr>
        <w:t>5</w:t>
      </w:r>
      <w:r w:rsidRPr="0041062D">
        <w:rPr>
          <w:rFonts w:ascii="Times New Roman" w:hAnsi="Times New Roman"/>
          <w:i/>
          <w:sz w:val="28"/>
          <w:szCs w:val="24"/>
          <w:lang w:val="kk-KZ"/>
        </w:rPr>
        <w:t xml:space="preserve">. </w:t>
      </w:r>
      <w:r>
        <w:rPr>
          <w:rFonts w:ascii="Times New Roman" w:hAnsi="Times New Roman"/>
          <w:i/>
          <w:sz w:val="28"/>
          <w:szCs w:val="24"/>
          <w:lang w:val="kk-KZ"/>
        </w:rPr>
        <w:t>Т. Әбдіктің</w:t>
      </w:r>
      <w:r w:rsidRPr="0041062D">
        <w:rPr>
          <w:rFonts w:ascii="Times New Roman" w:hAnsi="Times New Roman"/>
          <w:i/>
          <w:sz w:val="28"/>
          <w:szCs w:val="24"/>
          <w:lang w:val="kk-KZ"/>
        </w:rPr>
        <w:t xml:space="preserve"> «</w:t>
      </w:r>
      <w:r>
        <w:rPr>
          <w:rFonts w:ascii="Times New Roman" w:hAnsi="Times New Roman"/>
          <w:i/>
          <w:sz w:val="28"/>
          <w:szCs w:val="24"/>
          <w:lang w:val="kk-KZ"/>
        </w:rPr>
        <w:t>Парасат майданы</w:t>
      </w:r>
      <w:r w:rsidRPr="0041062D">
        <w:rPr>
          <w:rFonts w:ascii="Times New Roman" w:hAnsi="Times New Roman"/>
          <w:i/>
          <w:sz w:val="28"/>
          <w:szCs w:val="24"/>
          <w:lang w:val="kk-KZ"/>
        </w:rPr>
        <w:t>» повесі бойынша дайындалған сайт</w:t>
      </w:r>
    </w:p>
    <w:p w:rsidR="003F45D7" w:rsidRDefault="003F45D7"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127CAD" w:rsidRDefault="00127CAD" w:rsidP="0041641A">
      <w:pPr>
        <w:spacing w:after="0" w:line="240" w:lineRule="auto"/>
        <w:jc w:val="center"/>
        <w:rPr>
          <w:rFonts w:ascii="Times New Roman" w:hAnsi="Times New Roman"/>
          <w:sz w:val="28"/>
          <w:lang w:val="kk-KZ"/>
        </w:rPr>
      </w:pPr>
    </w:p>
    <w:p w:rsidR="003376CF" w:rsidRDefault="003376CF" w:rsidP="0041641A">
      <w:pPr>
        <w:spacing w:after="0" w:line="240" w:lineRule="auto"/>
        <w:ind w:firstLine="567"/>
        <w:jc w:val="center"/>
        <w:rPr>
          <w:rFonts w:ascii="Times New Roman" w:hAnsi="Times New Roman"/>
          <w:sz w:val="28"/>
          <w:lang w:val="kk-KZ"/>
        </w:rPr>
      </w:pPr>
      <w:r w:rsidRPr="000E48D3">
        <w:rPr>
          <w:rFonts w:ascii="Times New Roman" w:hAnsi="Times New Roman"/>
          <w:sz w:val="28"/>
          <w:lang w:val="kk-KZ"/>
        </w:rPr>
        <w:t>Қосымша Ғ</w:t>
      </w:r>
    </w:p>
    <w:p w:rsidR="00ED1D2F" w:rsidRDefault="00ED1D2F" w:rsidP="0041641A">
      <w:pPr>
        <w:spacing w:after="0" w:line="240" w:lineRule="auto"/>
        <w:ind w:firstLine="567"/>
        <w:jc w:val="center"/>
        <w:rPr>
          <w:rFonts w:ascii="Times New Roman" w:hAnsi="Times New Roman"/>
          <w:sz w:val="28"/>
          <w:lang w:val="kk-KZ"/>
        </w:rPr>
      </w:pPr>
    </w:p>
    <w:p w:rsidR="00ED1D2F" w:rsidRPr="006C6C92" w:rsidRDefault="006C6C92" w:rsidP="0041641A">
      <w:pPr>
        <w:spacing w:after="0" w:line="240" w:lineRule="auto"/>
        <w:ind w:firstLine="567"/>
        <w:jc w:val="center"/>
        <w:rPr>
          <w:rFonts w:ascii="Times New Roman" w:hAnsi="Times New Roman"/>
          <w:i/>
          <w:sz w:val="28"/>
          <w:lang w:val="kk-KZ"/>
        </w:rPr>
      </w:pPr>
      <w:r w:rsidRPr="006C6C92">
        <w:rPr>
          <w:rFonts w:ascii="Times New Roman" w:hAnsi="Times New Roman"/>
          <w:i/>
          <w:sz w:val="28"/>
          <w:lang w:val="kk-KZ"/>
        </w:rPr>
        <w:t>Анықтау эксперименті бойынша жүргізілген сауалнама</w:t>
      </w:r>
    </w:p>
    <w:p w:rsidR="003376CF" w:rsidRPr="006C6C92" w:rsidRDefault="003376CF" w:rsidP="0041641A">
      <w:pPr>
        <w:spacing w:after="0" w:line="240" w:lineRule="auto"/>
        <w:ind w:firstLine="567"/>
        <w:jc w:val="center"/>
        <w:rPr>
          <w:rFonts w:ascii="Times New Roman" w:hAnsi="Times New Roman"/>
          <w:i/>
          <w:sz w:val="28"/>
          <w:lang w:val="kk-KZ"/>
        </w:rPr>
      </w:pPr>
    </w:p>
    <w:p w:rsidR="003376CF" w:rsidRPr="000E48D3" w:rsidRDefault="007861CE" w:rsidP="0041641A">
      <w:pPr>
        <w:spacing w:line="240" w:lineRule="auto"/>
        <w:rPr>
          <w:rFonts w:ascii="Times New Roman" w:hAnsi="Times New Roman"/>
          <w:sz w:val="28"/>
          <w:lang w:val="kk-KZ"/>
        </w:rPr>
      </w:pPr>
      <w:r>
        <w:rPr>
          <w:rFonts w:ascii="Times New Roman" w:hAnsi="Times New Roman"/>
          <w:noProof/>
          <w:sz w:val="28"/>
        </w:rPr>
        <w:drawing>
          <wp:inline distT="0" distB="0" distL="0" distR="0">
            <wp:extent cx="5819775" cy="6076950"/>
            <wp:effectExtent l="1905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srcRect l="28992" t="16052" r="30013" b="7895"/>
                    <a:stretch>
                      <a:fillRect/>
                    </a:stretch>
                  </pic:blipFill>
                  <pic:spPr bwMode="auto">
                    <a:xfrm>
                      <a:off x="0" y="0"/>
                      <a:ext cx="5819775" cy="6076950"/>
                    </a:xfrm>
                    <a:prstGeom prst="rect">
                      <a:avLst/>
                    </a:prstGeom>
                    <a:noFill/>
                    <a:ln w="9525">
                      <a:noFill/>
                      <a:miter lim="800000"/>
                      <a:headEnd/>
                      <a:tailEnd/>
                    </a:ln>
                  </pic:spPr>
                </pic:pic>
              </a:graphicData>
            </a:graphic>
          </wp:inline>
        </w:drawing>
      </w:r>
    </w:p>
    <w:p w:rsidR="003376CF" w:rsidRPr="000E48D3" w:rsidRDefault="003376CF" w:rsidP="0041641A">
      <w:pPr>
        <w:spacing w:line="240" w:lineRule="auto"/>
        <w:rPr>
          <w:rFonts w:ascii="Times New Roman" w:hAnsi="Times New Roman"/>
          <w:sz w:val="28"/>
          <w:lang w:val="kk-KZ"/>
        </w:rPr>
      </w:pPr>
    </w:p>
    <w:p w:rsidR="003376CF" w:rsidRPr="000E48D3" w:rsidRDefault="003376CF" w:rsidP="0041641A">
      <w:pPr>
        <w:spacing w:line="240" w:lineRule="auto"/>
        <w:rPr>
          <w:rFonts w:ascii="Times New Roman" w:hAnsi="Times New Roman"/>
          <w:sz w:val="28"/>
          <w:lang w:val="kk-KZ"/>
        </w:rPr>
      </w:pPr>
    </w:p>
    <w:p w:rsidR="003376CF" w:rsidRPr="000E48D3" w:rsidRDefault="003376CF" w:rsidP="0041641A">
      <w:pPr>
        <w:spacing w:line="240" w:lineRule="auto"/>
        <w:rPr>
          <w:rFonts w:ascii="Times New Roman" w:hAnsi="Times New Roman"/>
          <w:sz w:val="28"/>
          <w:lang w:val="kk-KZ"/>
        </w:rPr>
      </w:pPr>
    </w:p>
    <w:p w:rsidR="003376CF" w:rsidRPr="000E48D3" w:rsidRDefault="003376CF" w:rsidP="0041641A">
      <w:pPr>
        <w:spacing w:line="240" w:lineRule="auto"/>
        <w:rPr>
          <w:rFonts w:ascii="Times New Roman" w:hAnsi="Times New Roman"/>
          <w:sz w:val="28"/>
          <w:lang w:val="kk-KZ"/>
        </w:rPr>
      </w:pPr>
    </w:p>
    <w:p w:rsidR="003376CF" w:rsidRPr="000E48D3" w:rsidRDefault="003376CF" w:rsidP="0041641A">
      <w:pPr>
        <w:spacing w:line="240" w:lineRule="auto"/>
        <w:rPr>
          <w:rFonts w:ascii="Times New Roman" w:hAnsi="Times New Roman"/>
          <w:sz w:val="28"/>
          <w:lang w:val="kk-KZ"/>
        </w:rPr>
      </w:pPr>
    </w:p>
    <w:p w:rsidR="003376CF" w:rsidRPr="000E48D3" w:rsidRDefault="003376CF" w:rsidP="0041641A">
      <w:pPr>
        <w:spacing w:line="240" w:lineRule="auto"/>
        <w:rPr>
          <w:rFonts w:ascii="Times New Roman" w:hAnsi="Times New Roman"/>
          <w:sz w:val="28"/>
          <w:lang w:val="kk-KZ"/>
        </w:rPr>
      </w:pPr>
    </w:p>
    <w:p w:rsidR="003376CF" w:rsidRPr="000E48D3" w:rsidRDefault="003376CF" w:rsidP="0041641A">
      <w:pPr>
        <w:spacing w:line="240" w:lineRule="auto"/>
        <w:rPr>
          <w:rFonts w:ascii="Times New Roman" w:hAnsi="Times New Roman"/>
          <w:sz w:val="28"/>
          <w:lang w:val="kk-KZ"/>
        </w:rPr>
      </w:pPr>
    </w:p>
    <w:p w:rsidR="003376CF" w:rsidRPr="000E48D3" w:rsidRDefault="007861CE" w:rsidP="0041641A">
      <w:pPr>
        <w:spacing w:line="240" w:lineRule="auto"/>
        <w:ind w:left="-567" w:firstLine="567"/>
        <w:rPr>
          <w:rFonts w:ascii="Times New Roman" w:hAnsi="Times New Roman"/>
          <w:sz w:val="28"/>
          <w:lang w:val="kk-KZ"/>
        </w:rPr>
      </w:pPr>
      <w:r>
        <w:rPr>
          <w:rFonts w:ascii="Times New Roman" w:hAnsi="Times New Roman"/>
          <w:noProof/>
          <w:sz w:val="28"/>
        </w:rPr>
        <w:drawing>
          <wp:inline distT="0" distB="0" distL="0" distR="0">
            <wp:extent cx="6381750" cy="578167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srcRect l="29140" t="20526" r="29430" b="12633"/>
                    <a:stretch>
                      <a:fillRect/>
                    </a:stretch>
                  </pic:blipFill>
                  <pic:spPr bwMode="auto">
                    <a:xfrm>
                      <a:off x="0" y="0"/>
                      <a:ext cx="6381750" cy="5781675"/>
                    </a:xfrm>
                    <a:prstGeom prst="rect">
                      <a:avLst/>
                    </a:prstGeom>
                    <a:noFill/>
                    <a:ln w="9525">
                      <a:noFill/>
                      <a:miter lim="800000"/>
                      <a:headEnd/>
                      <a:tailEnd/>
                    </a:ln>
                  </pic:spPr>
                </pic:pic>
              </a:graphicData>
            </a:graphic>
          </wp:inline>
        </w:drawing>
      </w: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7861CE" w:rsidP="0041641A">
      <w:pPr>
        <w:spacing w:line="240" w:lineRule="auto"/>
        <w:ind w:left="-567" w:firstLine="567"/>
        <w:rPr>
          <w:rFonts w:ascii="Times New Roman" w:hAnsi="Times New Roman"/>
          <w:sz w:val="28"/>
          <w:lang w:val="kk-KZ"/>
        </w:rPr>
      </w:pPr>
      <w:r>
        <w:rPr>
          <w:rFonts w:ascii="Times New Roman" w:hAnsi="Times New Roman"/>
          <w:noProof/>
          <w:sz w:val="28"/>
        </w:rPr>
        <w:drawing>
          <wp:inline distT="0" distB="0" distL="0" distR="0">
            <wp:extent cx="6324600" cy="5162550"/>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srcRect l="29156" t="20723" r="29723" b="19518"/>
                    <a:stretch>
                      <a:fillRect/>
                    </a:stretch>
                  </pic:blipFill>
                  <pic:spPr bwMode="auto">
                    <a:xfrm>
                      <a:off x="0" y="0"/>
                      <a:ext cx="6324600" cy="5162550"/>
                    </a:xfrm>
                    <a:prstGeom prst="rect">
                      <a:avLst/>
                    </a:prstGeom>
                    <a:noFill/>
                    <a:ln w="9525">
                      <a:noFill/>
                      <a:miter lim="800000"/>
                      <a:headEnd/>
                      <a:tailEnd/>
                    </a:ln>
                  </pic:spPr>
                </pic:pic>
              </a:graphicData>
            </a:graphic>
          </wp:inline>
        </w:drawing>
      </w: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7861CE" w:rsidP="0041641A">
      <w:pPr>
        <w:spacing w:line="240" w:lineRule="auto"/>
        <w:ind w:left="-567" w:firstLine="567"/>
        <w:rPr>
          <w:rFonts w:ascii="Times New Roman" w:hAnsi="Times New Roman"/>
          <w:sz w:val="28"/>
          <w:lang w:val="kk-KZ"/>
        </w:rPr>
      </w:pPr>
      <w:r>
        <w:rPr>
          <w:rFonts w:ascii="Times New Roman" w:hAnsi="Times New Roman"/>
          <w:noProof/>
          <w:sz w:val="28"/>
        </w:rPr>
        <w:drawing>
          <wp:inline distT="0" distB="0" distL="0" distR="0">
            <wp:extent cx="6343650" cy="2524125"/>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srcRect l="27528" t="60481" r="28229" b="8192"/>
                    <a:stretch>
                      <a:fillRect/>
                    </a:stretch>
                  </pic:blipFill>
                  <pic:spPr bwMode="auto">
                    <a:xfrm>
                      <a:off x="0" y="0"/>
                      <a:ext cx="6343650" cy="2524125"/>
                    </a:xfrm>
                    <a:prstGeom prst="rect">
                      <a:avLst/>
                    </a:prstGeom>
                    <a:noFill/>
                    <a:ln w="9525">
                      <a:noFill/>
                      <a:miter lim="800000"/>
                      <a:headEnd/>
                      <a:tailEnd/>
                    </a:ln>
                  </pic:spPr>
                </pic:pic>
              </a:graphicData>
            </a:graphic>
          </wp:inline>
        </w:drawing>
      </w: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3376CF" w:rsidP="0041641A">
      <w:pPr>
        <w:spacing w:line="240" w:lineRule="auto"/>
        <w:ind w:left="-567" w:firstLine="567"/>
        <w:rPr>
          <w:rFonts w:ascii="Times New Roman" w:hAnsi="Times New Roman"/>
          <w:sz w:val="28"/>
          <w:lang w:val="kk-KZ"/>
        </w:rPr>
      </w:pPr>
    </w:p>
    <w:p w:rsidR="003376CF" w:rsidRPr="000E48D3" w:rsidRDefault="007861CE" w:rsidP="006121A6">
      <w:pPr>
        <w:spacing w:line="240" w:lineRule="auto"/>
        <w:ind w:left="-567"/>
        <w:rPr>
          <w:rFonts w:ascii="Times New Roman" w:hAnsi="Times New Roman"/>
          <w:sz w:val="28"/>
          <w:lang w:val="kk-KZ"/>
        </w:rPr>
      </w:pPr>
      <w:r>
        <w:rPr>
          <w:rFonts w:ascii="Times New Roman" w:hAnsi="Times New Roman"/>
          <w:noProof/>
          <w:sz w:val="28"/>
        </w:rPr>
        <w:drawing>
          <wp:inline distT="0" distB="0" distL="0" distR="0">
            <wp:extent cx="6496050" cy="4591050"/>
            <wp:effectExtent l="1905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srcRect l="26714" t="28915" r="27695" b="13954"/>
                    <a:stretch>
                      <a:fillRect/>
                    </a:stretch>
                  </pic:blipFill>
                  <pic:spPr bwMode="auto">
                    <a:xfrm>
                      <a:off x="0" y="0"/>
                      <a:ext cx="6496050" cy="4591050"/>
                    </a:xfrm>
                    <a:prstGeom prst="rect">
                      <a:avLst/>
                    </a:prstGeom>
                    <a:noFill/>
                    <a:ln w="9525">
                      <a:noFill/>
                      <a:miter lim="800000"/>
                      <a:headEnd/>
                      <a:tailEnd/>
                    </a:ln>
                  </pic:spPr>
                </pic:pic>
              </a:graphicData>
            </a:graphic>
          </wp:inline>
        </w:drawing>
      </w:r>
    </w:p>
    <w:p w:rsidR="003376CF" w:rsidRPr="000E48D3" w:rsidRDefault="003376CF" w:rsidP="0041641A">
      <w:pPr>
        <w:spacing w:after="0" w:line="240" w:lineRule="auto"/>
        <w:ind w:firstLine="567"/>
        <w:jc w:val="center"/>
        <w:rPr>
          <w:rFonts w:ascii="Times New Roman" w:hAnsi="Times New Roman"/>
          <w:sz w:val="28"/>
          <w:lang w:val="kk-KZ"/>
        </w:rPr>
      </w:pPr>
    </w:p>
    <w:p w:rsidR="003911C7" w:rsidRPr="000E48D3" w:rsidRDefault="003911C7"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Pr="000E48D3" w:rsidRDefault="003376CF" w:rsidP="0041641A">
      <w:pPr>
        <w:spacing w:after="0" w:line="240" w:lineRule="auto"/>
        <w:ind w:firstLine="567"/>
        <w:jc w:val="center"/>
        <w:rPr>
          <w:rFonts w:ascii="Times New Roman" w:hAnsi="Times New Roman"/>
          <w:sz w:val="28"/>
          <w:lang w:val="kk-KZ"/>
        </w:rPr>
      </w:pPr>
    </w:p>
    <w:p w:rsidR="003376CF" w:rsidRDefault="003376CF" w:rsidP="0041641A">
      <w:pPr>
        <w:spacing w:after="0" w:line="240" w:lineRule="auto"/>
        <w:ind w:firstLine="567"/>
        <w:jc w:val="center"/>
        <w:rPr>
          <w:rFonts w:ascii="Times New Roman" w:hAnsi="Times New Roman"/>
          <w:sz w:val="28"/>
          <w:lang w:val="kk-KZ"/>
        </w:rPr>
      </w:pPr>
      <w:r w:rsidRPr="000E48D3">
        <w:rPr>
          <w:rFonts w:ascii="Times New Roman" w:hAnsi="Times New Roman"/>
          <w:sz w:val="28"/>
          <w:lang w:val="kk-KZ"/>
        </w:rPr>
        <w:t xml:space="preserve">Қосымша </w:t>
      </w:r>
      <w:r w:rsidR="0041641A" w:rsidRPr="000E48D3">
        <w:rPr>
          <w:rFonts w:ascii="Times New Roman" w:hAnsi="Times New Roman"/>
          <w:sz w:val="28"/>
          <w:lang w:val="kk-KZ"/>
        </w:rPr>
        <w:t>Д</w:t>
      </w:r>
    </w:p>
    <w:p w:rsidR="006C6C92" w:rsidRDefault="006C6C92" w:rsidP="0041641A">
      <w:pPr>
        <w:spacing w:after="0" w:line="240" w:lineRule="auto"/>
        <w:ind w:firstLine="567"/>
        <w:jc w:val="center"/>
        <w:rPr>
          <w:rFonts w:ascii="Times New Roman" w:hAnsi="Times New Roman"/>
          <w:sz w:val="28"/>
          <w:lang w:val="kk-KZ"/>
        </w:rPr>
      </w:pPr>
    </w:p>
    <w:p w:rsidR="006C6C92" w:rsidRPr="000E48D3" w:rsidRDefault="006C6C92" w:rsidP="006C6C92">
      <w:pPr>
        <w:spacing w:after="0" w:line="240" w:lineRule="auto"/>
        <w:ind w:firstLine="567"/>
        <w:jc w:val="center"/>
        <w:rPr>
          <w:rFonts w:ascii="Times New Roman" w:hAnsi="Times New Roman"/>
          <w:i/>
          <w:sz w:val="28"/>
          <w:lang w:val="kk-KZ"/>
        </w:rPr>
      </w:pPr>
      <w:r w:rsidRPr="000E48D3">
        <w:rPr>
          <w:rFonts w:ascii="Times New Roman" w:hAnsi="Times New Roman"/>
          <w:i/>
          <w:sz w:val="28"/>
          <w:lang w:val="kk-KZ"/>
        </w:rPr>
        <w:t>Босния және Герцоговина Республикасы, Халықаралық Берч университетінің студенттерінен алынған сауалнама сұрақтары</w:t>
      </w:r>
    </w:p>
    <w:p w:rsidR="003376CF" w:rsidRPr="000E48D3" w:rsidRDefault="003376CF" w:rsidP="0041641A">
      <w:pPr>
        <w:spacing w:line="240" w:lineRule="auto"/>
        <w:rPr>
          <w:noProof/>
          <w:lang w:val="kk-KZ"/>
        </w:rPr>
      </w:pPr>
    </w:p>
    <w:p w:rsidR="003376CF" w:rsidRPr="000E48D3" w:rsidRDefault="007861CE" w:rsidP="0041641A">
      <w:pPr>
        <w:spacing w:line="240" w:lineRule="auto"/>
        <w:rPr>
          <w:lang w:val="kk-KZ"/>
        </w:rPr>
      </w:pPr>
      <w:r>
        <w:rPr>
          <w:noProof/>
        </w:rPr>
        <w:drawing>
          <wp:inline distT="0" distB="0" distL="0" distR="0">
            <wp:extent cx="6143625" cy="6324600"/>
            <wp:effectExtent l="1905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srcRect l="28548" t="16316" r="29849" b="7578"/>
                    <a:stretch>
                      <a:fillRect/>
                    </a:stretch>
                  </pic:blipFill>
                  <pic:spPr bwMode="auto">
                    <a:xfrm>
                      <a:off x="0" y="0"/>
                      <a:ext cx="6143625" cy="6324600"/>
                    </a:xfrm>
                    <a:prstGeom prst="rect">
                      <a:avLst/>
                    </a:prstGeom>
                    <a:noFill/>
                    <a:ln w="9525">
                      <a:noFill/>
                      <a:miter lim="800000"/>
                      <a:headEnd/>
                      <a:tailEnd/>
                    </a:ln>
                  </pic:spPr>
                </pic:pic>
              </a:graphicData>
            </a:graphic>
          </wp:inline>
        </w:drawing>
      </w:r>
    </w:p>
    <w:p w:rsidR="003376CF" w:rsidRPr="000E48D3" w:rsidRDefault="003376CF" w:rsidP="0041641A">
      <w:pPr>
        <w:spacing w:line="240" w:lineRule="auto"/>
        <w:rPr>
          <w:lang w:val="kk-KZ"/>
        </w:rPr>
      </w:pPr>
    </w:p>
    <w:p w:rsidR="003376CF" w:rsidRPr="000E48D3" w:rsidRDefault="003376CF" w:rsidP="0041641A">
      <w:pPr>
        <w:spacing w:line="240" w:lineRule="auto"/>
        <w:rPr>
          <w:lang w:val="kk-KZ"/>
        </w:rPr>
      </w:pPr>
    </w:p>
    <w:p w:rsidR="003376CF" w:rsidRPr="000E48D3" w:rsidRDefault="003376CF" w:rsidP="0041641A">
      <w:pPr>
        <w:spacing w:line="240" w:lineRule="auto"/>
        <w:rPr>
          <w:lang w:val="kk-KZ"/>
        </w:rPr>
      </w:pPr>
    </w:p>
    <w:p w:rsidR="003376CF" w:rsidRPr="000E48D3" w:rsidRDefault="003376CF" w:rsidP="0041641A">
      <w:pPr>
        <w:spacing w:line="240" w:lineRule="auto"/>
        <w:rPr>
          <w:lang w:val="kk-KZ"/>
        </w:rPr>
      </w:pPr>
    </w:p>
    <w:p w:rsidR="003376CF" w:rsidRPr="000E48D3" w:rsidRDefault="003376CF" w:rsidP="0041641A">
      <w:pPr>
        <w:spacing w:line="240" w:lineRule="auto"/>
        <w:rPr>
          <w:lang w:val="kk-KZ"/>
        </w:rPr>
      </w:pPr>
    </w:p>
    <w:p w:rsidR="003376CF" w:rsidRPr="000E48D3" w:rsidRDefault="003376CF" w:rsidP="0041641A">
      <w:pPr>
        <w:spacing w:line="240" w:lineRule="auto"/>
        <w:rPr>
          <w:lang w:val="kk-KZ"/>
        </w:rPr>
      </w:pPr>
    </w:p>
    <w:p w:rsidR="003376CF" w:rsidRPr="000E48D3" w:rsidRDefault="003376CF" w:rsidP="0041641A">
      <w:pPr>
        <w:spacing w:line="240" w:lineRule="auto"/>
        <w:rPr>
          <w:lang w:val="kk-KZ"/>
        </w:rPr>
      </w:pPr>
    </w:p>
    <w:p w:rsidR="003376CF" w:rsidRPr="000E48D3" w:rsidRDefault="007861CE" w:rsidP="0041641A">
      <w:pPr>
        <w:spacing w:line="240" w:lineRule="auto"/>
        <w:ind w:left="-567" w:firstLine="567"/>
        <w:rPr>
          <w:lang w:val="kk-KZ"/>
        </w:rPr>
      </w:pPr>
      <w:r>
        <w:rPr>
          <w:noProof/>
        </w:rPr>
        <w:drawing>
          <wp:inline distT="0" distB="0" distL="0" distR="0">
            <wp:extent cx="6419850" cy="5438775"/>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srcRect l="27512" t="21053" r="29420" b="13947"/>
                    <a:stretch>
                      <a:fillRect/>
                    </a:stretch>
                  </pic:blipFill>
                  <pic:spPr bwMode="auto">
                    <a:xfrm>
                      <a:off x="0" y="0"/>
                      <a:ext cx="6419850" cy="5438775"/>
                    </a:xfrm>
                    <a:prstGeom prst="rect">
                      <a:avLst/>
                    </a:prstGeom>
                    <a:noFill/>
                    <a:ln w="9525">
                      <a:noFill/>
                      <a:miter lim="800000"/>
                      <a:headEnd/>
                      <a:tailEnd/>
                    </a:ln>
                  </pic:spPr>
                </pic:pic>
              </a:graphicData>
            </a:graphic>
          </wp:inline>
        </w:drawing>
      </w: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7861CE" w:rsidP="0041641A">
      <w:pPr>
        <w:spacing w:line="240" w:lineRule="auto"/>
        <w:ind w:left="-567" w:firstLine="567"/>
        <w:rPr>
          <w:lang w:val="kk-KZ"/>
        </w:rPr>
      </w:pPr>
      <w:r>
        <w:rPr>
          <w:noProof/>
        </w:rPr>
        <w:drawing>
          <wp:inline distT="0" distB="0" distL="0" distR="0">
            <wp:extent cx="6238875" cy="5048250"/>
            <wp:effectExtent l="19050" t="0" r="9525"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srcRect l="29007" t="20782" r="29590" b="19778"/>
                    <a:stretch>
                      <a:fillRect/>
                    </a:stretch>
                  </pic:blipFill>
                  <pic:spPr bwMode="auto">
                    <a:xfrm>
                      <a:off x="0" y="0"/>
                      <a:ext cx="6238875" cy="5048250"/>
                    </a:xfrm>
                    <a:prstGeom prst="rect">
                      <a:avLst/>
                    </a:prstGeom>
                    <a:noFill/>
                    <a:ln w="9525">
                      <a:noFill/>
                      <a:miter lim="800000"/>
                      <a:headEnd/>
                      <a:tailEnd/>
                    </a:ln>
                  </pic:spPr>
                </pic:pic>
              </a:graphicData>
            </a:graphic>
          </wp:inline>
        </w:drawing>
      </w: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3376CF" w:rsidP="0041641A">
      <w:pPr>
        <w:spacing w:line="240" w:lineRule="auto"/>
        <w:ind w:left="-567" w:firstLine="567"/>
        <w:rPr>
          <w:lang w:val="kk-KZ"/>
        </w:rPr>
      </w:pPr>
    </w:p>
    <w:p w:rsidR="003376CF" w:rsidRPr="000E48D3" w:rsidRDefault="007861CE" w:rsidP="0041641A">
      <w:pPr>
        <w:spacing w:line="240" w:lineRule="auto"/>
        <w:ind w:left="-567" w:firstLine="567"/>
        <w:rPr>
          <w:lang w:val="kk-KZ"/>
        </w:rPr>
      </w:pPr>
      <w:r>
        <w:rPr>
          <w:noProof/>
        </w:rPr>
        <w:drawing>
          <wp:inline distT="0" distB="0" distL="0" distR="0">
            <wp:extent cx="5981700" cy="6019800"/>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srcRect l="30658" t="24451" r="31665" b="8067"/>
                    <a:stretch>
                      <a:fillRect/>
                    </a:stretch>
                  </pic:blipFill>
                  <pic:spPr bwMode="auto">
                    <a:xfrm>
                      <a:off x="0" y="0"/>
                      <a:ext cx="5981700" cy="6019800"/>
                    </a:xfrm>
                    <a:prstGeom prst="rect">
                      <a:avLst/>
                    </a:prstGeom>
                    <a:noFill/>
                    <a:ln w="9525">
                      <a:noFill/>
                      <a:miter lim="800000"/>
                      <a:headEnd/>
                      <a:tailEnd/>
                    </a:ln>
                  </pic:spPr>
                </pic:pic>
              </a:graphicData>
            </a:graphic>
          </wp:inline>
        </w:drawing>
      </w: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p>
    <w:p w:rsidR="0041641A" w:rsidRDefault="0041641A" w:rsidP="0041641A">
      <w:pPr>
        <w:spacing w:after="0" w:line="240" w:lineRule="auto"/>
        <w:ind w:firstLine="567"/>
        <w:jc w:val="center"/>
        <w:rPr>
          <w:rFonts w:ascii="Times New Roman" w:hAnsi="Times New Roman"/>
          <w:sz w:val="28"/>
          <w:lang w:val="kk-KZ"/>
        </w:rPr>
      </w:pPr>
    </w:p>
    <w:p w:rsidR="006C6C92" w:rsidRPr="000E48D3" w:rsidRDefault="006C6C92"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ind w:firstLine="567"/>
        <w:jc w:val="center"/>
        <w:rPr>
          <w:rFonts w:ascii="Times New Roman" w:hAnsi="Times New Roman"/>
          <w:sz w:val="28"/>
          <w:lang w:val="kk-KZ"/>
        </w:rPr>
      </w:pPr>
      <w:r w:rsidRPr="000E48D3">
        <w:rPr>
          <w:rFonts w:ascii="Times New Roman" w:hAnsi="Times New Roman"/>
          <w:sz w:val="28"/>
          <w:lang w:val="kk-KZ"/>
        </w:rPr>
        <w:t>Қосымша Е</w:t>
      </w:r>
    </w:p>
    <w:p w:rsidR="0041641A" w:rsidRPr="000E48D3" w:rsidRDefault="0041641A" w:rsidP="0041641A">
      <w:pPr>
        <w:spacing w:after="0" w:line="240" w:lineRule="auto"/>
        <w:ind w:firstLine="567"/>
        <w:jc w:val="center"/>
        <w:rPr>
          <w:rFonts w:ascii="Times New Roman" w:hAnsi="Times New Roman"/>
          <w:sz w:val="28"/>
          <w:lang w:val="kk-KZ"/>
        </w:rPr>
      </w:pPr>
    </w:p>
    <w:p w:rsidR="0041641A" w:rsidRPr="000E48D3" w:rsidRDefault="0041641A" w:rsidP="0041641A">
      <w:pPr>
        <w:spacing w:after="0" w:line="240" w:lineRule="auto"/>
        <w:jc w:val="center"/>
        <w:rPr>
          <w:rFonts w:ascii="Times New Roman" w:hAnsi="Times New Roman"/>
          <w:b/>
          <w:sz w:val="28"/>
          <w:szCs w:val="28"/>
          <w:lang w:val="kk-KZ"/>
        </w:rPr>
      </w:pPr>
      <w:r w:rsidRPr="000E48D3">
        <w:rPr>
          <w:rFonts w:ascii="Times New Roman" w:hAnsi="Times New Roman"/>
          <w:b/>
          <w:sz w:val="28"/>
          <w:szCs w:val="28"/>
          <w:lang w:val="kk-KZ"/>
        </w:rPr>
        <w:t>ШЫҒАРМАШЫЛЫҚ ҚАБІЛЕТТІ АНЫҚТАУ ТЕСТІ</w:t>
      </w:r>
    </w:p>
    <w:p w:rsidR="0041641A" w:rsidRPr="000E48D3" w:rsidRDefault="0041641A" w:rsidP="0041641A">
      <w:pPr>
        <w:spacing w:after="0" w:line="240" w:lineRule="auto"/>
        <w:jc w:val="right"/>
        <w:rPr>
          <w:rFonts w:ascii="Times New Roman" w:hAnsi="Times New Roman"/>
          <w:b/>
          <w:sz w:val="28"/>
          <w:szCs w:val="28"/>
          <w:lang w:val="kk-KZ"/>
        </w:rPr>
      </w:pPr>
      <w:r w:rsidRPr="000E48D3">
        <w:rPr>
          <w:rFonts w:ascii="Times New Roman" w:hAnsi="Times New Roman"/>
          <w:b/>
          <w:sz w:val="28"/>
          <w:szCs w:val="28"/>
          <w:lang w:val="kk-KZ"/>
        </w:rPr>
        <w:t>(Х. Зиверт)</w:t>
      </w:r>
    </w:p>
    <w:p w:rsidR="0041641A" w:rsidRPr="000E48D3" w:rsidRDefault="0041641A" w:rsidP="00E2502E">
      <w:pPr>
        <w:spacing w:after="0" w:line="240" w:lineRule="auto"/>
        <w:ind w:firstLine="567"/>
        <w:jc w:val="both"/>
        <w:rPr>
          <w:rFonts w:ascii="Times New Roman" w:hAnsi="Times New Roman"/>
          <w:b/>
          <w:sz w:val="28"/>
          <w:szCs w:val="28"/>
          <w:lang w:val="kk-KZ"/>
        </w:rPr>
      </w:pPr>
      <w:r w:rsidRPr="000E48D3">
        <w:rPr>
          <w:rFonts w:ascii="Times New Roman" w:hAnsi="Times New Roman"/>
          <w:sz w:val="28"/>
          <w:szCs w:val="28"/>
          <w:lang w:val="kk-KZ"/>
        </w:rPr>
        <w:tab/>
      </w:r>
      <w:r w:rsidRPr="000E48D3">
        <w:rPr>
          <w:rFonts w:ascii="Times New Roman" w:hAnsi="Times New Roman"/>
          <w:b/>
          <w:sz w:val="28"/>
          <w:szCs w:val="28"/>
          <w:lang w:val="kk-KZ"/>
        </w:rPr>
        <w:t>ТАПҚЫРЛЫҚ (Н шкаласы)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Сізге бірнеше тапсырма беріледі, оларды орындау барысында сіз қаншалықты шығармашылыққа бейім екеніңізді анықтай аласыз. Тапсырманы топ болып орындауға да болады. Ондай жағдайда топ ішін бір адамды «хатшы» сайлап, топтың өзге мүшелері идея айтушы болу керек. Тапсырманы жеке орындасаңыз да болады. Секундамер қосып қойып, тапсырманы неғұрлым тез орындауға тырысу керек. Бір бағанды орындауға 1 минут, жалпы тапсырмаға 3 минут беріледі. </w:t>
      </w:r>
    </w:p>
    <w:p w:rsidR="0041641A" w:rsidRPr="000E48D3" w:rsidRDefault="0041641A" w:rsidP="00E2502E">
      <w:pPr>
        <w:spacing w:after="0" w:line="240" w:lineRule="auto"/>
        <w:ind w:firstLine="567"/>
        <w:jc w:val="both"/>
        <w:rPr>
          <w:rFonts w:ascii="Times New Roman" w:hAnsi="Times New Roman"/>
          <w:sz w:val="28"/>
          <w:szCs w:val="28"/>
          <w:lang w:val="kk-KZ"/>
        </w:rPr>
      </w:pPr>
    </w:p>
    <w:p w:rsidR="0041641A" w:rsidRPr="000E48D3" w:rsidRDefault="0041641A" w:rsidP="00E2502E">
      <w:pPr>
        <w:spacing w:after="0" w:line="240" w:lineRule="auto"/>
        <w:ind w:firstLine="567"/>
        <w:jc w:val="both"/>
        <w:rPr>
          <w:rFonts w:ascii="Times New Roman" w:hAnsi="Times New Roman"/>
          <w:b/>
          <w:sz w:val="28"/>
          <w:szCs w:val="28"/>
          <w:lang w:val="kk-KZ"/>
        </w:rPr>
      </w:pPr>
      <w:r w:rsidRPr="000E48D3">
        <w:rPr>
          <w:rFonts w:ascii="Times New Roman" w:hAnsi="Times New Roman"/>
          <w:sz w:val="28"/>
          <w:szCs w:val="28"/>
          <w:lang w:val="kk-KZ"/>
        </w:rPr>
        <w:tab/>
      </w:r>
      <w:r w:rsidRPr="000E48D3">
        <w:rPr>
          <w:rFonts w:ascii="Times New Roman" w:hAnsi="Times New Roman"/>
          <w:b/>
          <w:sz w:val="28"/>
          <w:szCs w:val="28"/>
          <w:lang w:val="kk-KZ"/>
        </w:rPr>
        <w:t>ТАПСЫРМА</w:t>
      </w:r>
    </w:p>
    <w:p w:rsidR="0041641A" w:rsidRPr="000E48D3" w:rsidRDefault="0041641A" w:rsidP="00E2502E">
      <w:pPr>
        <w:spacing w:after="0" w:line="240" w:lineRule="auto"/>
        <w:ind w:firstLine="567"/>
        <w:jc w:val="both"/>
        <w:rPr>
          <w:rFonts w:ascii="Times New Roman" w:hAnsi="Times New Roman"/>
          <w:i/>
          <w:sz w:val="28"/>
          <w:szCs w:val="28"/>
          <w:lang w:val="kk-KZ"/>
        </w:rPr>
      </w:pPr>
      <w:r w:rsidRPr="000E48D3">
        <w:rPr>
          <w:rFonts w:ascii="Times New Roman" w:hAnsi="Times New Roman"/>
          <w:sz w:val="28"/>
          <w:szCs w:val="28"/>
          <w:lang w:val="kk-KZ"/>
        </w:rPr>
        <w:tab/>
        <w:t xml:space="preserve">Келесі бетте берілген кесте бағандарының әрқайсына бір сөзден жазып шығу керек. Барлық сөздердің алғашқы екі әрпі бірдей басталу керек. Мысалы, «ап» әріптерінен басталса, </w:t>
      </w:r>
      <w:r w:rsidRPr="000E48D3">
        <w:rPr>
          <w:rFonts w:ascii="Times New Roman" w:hAnsi="Times New Roman"/>
          <w:i/>
          <w:sz w:val="28"/>
          <w:szCs w:val="28"/>
          <w:lang w:val="kk-KZ"/>
        </w:rPr>
        <w:t xml:space="preserve">апа, апта, апан, апар, т.б. </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Әр бағанды толтыруға бір минут беріледі.</w:t>
      </w:r>
    </w:p>
    <w:p w:rsidR="0041641A" w:rsidRPr="000E48D3" w:rsidRDefault="0041641A" w:rsidP="00E2502E">
      <w:pPr>
        <w:spacing w:after="0" w:line="240" w:lineRule="auto"/>
        <w:ind w:firstLine="567"/>
        <w:jc w:val="both"/>
        <w:rPr>
          <w:rFonts w:ascii="Times New Roman" w:hAnsi="Times New Roman"/>
          <w:sz w:val="28"/>
          <w:szCs w:val="28"/>
          <w:lang w:val="kk-KZ"/>
        </w:rPr>
      </w:pPr>
    </w:p>
    <w:p w:rsidR="0041641A" w:rsidRPr="000E48D3" w:rsidRDefault="0041641A" w:rsidP="00E2502E">
      <w:pPr>
        <w:spacing w:after="0" w:line="240" w:lineRule="auto"/>
        <w:ind w:firstLine="567"/>
        <w:jc w:val="both"/>
        <w:rPr>
          <w:rFonts w:ascii="Times New Roman" w:hAnsi="Times New Roman"/>
          <w:b/>
          <w:sz w:val="28"/>
          <w:szCs w:val="28"/>
          <w:lang w:val="kk-KZ"/>
        </w:rPr>
      </w:pPr>
      <w:r w:rsidRPr="000E48D3">
        <w:rPr>
          <w:rFonts w:ascii="Times New Roman" w:hAnsi="Times New Roman"/>
          <w:sz w:val="28"/>
          <w:szCs w:val="28"/>
          <w:lang w:val="kk-KZ"/>
        </w:rPr>
        <w:tab/>
      </w:r>
      <w:r w:rsidRPr="000E48D3">
        <w:rPr>
          <w:rFonts w:ascii="Times New Roman" w:hAnsi="Times New Roman"/>
          <w:b/>
          <w:sz w:val="28"/>
          <w:szCs w:val="28"/>
          <w:lang w:val="kk-KZ"/>
        </w:rPr>
        <w:t>Н шкаласын бағалау (тапқырлық)</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Тапсырма орындалған жолдарды санап шығыңыз. Үш тапсырма нәтижелерін қосыңыз. Нәтижені 1,5 бөліңіз. Максималды 60 балл ала аласыз. </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0-20 балл аралығы. Бұл тапсырма сізге қиынға соқты. Өкінішке орай, бұл тапсырманы орындауда әлсіздер категориясынан табылдыңыз. Алайда, сіз өз қабілетіңізді шыңдауыңызға әбден болады.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20-40 балл аралығы. Сіздің нәтижелеріңіз орташа. Аталмыш тапсырма бойынша қабілетіңізді сәл шыңдасаңыз жоғары нәтиже көрсетеріңіз анық.</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41-60 балл аралығы. Байқағаныңыздай бұл тапсырмада тапқырлықпен қатар, жазу жылдамдығы да маңызды. Бір сөзге екі секунт қана уақыт жұмсауға болады. Бұл өте қиын іс. Жазу барысында ғсіз басқа келесі сөздерді де ойлап отыруыңыз керек. Яғни, ойлау мен жазу әрекетін қатар іске асырасыз. Сондықтан да, сіздің нәтижеңіз мақтауға ылайық!</w:t>
      </w:r>
    </w:p>
    <w:p w:rsidR="0041641A" w:rsidRPr="000E48D3" w:rsidRDefault="0041641A" w:rsidP="00E2502E">
      <w:pPr>
        <w:spacing w:after="0" w:line="240" w:lineRule="auto"/>
        <w:ind w:firstLine="567"/>
        <w:jc w:val="both"/>
        <w:rPr>
          <w:rFonts w:ascii="Times New Roman" w:hAnsi="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
        <w:gridCol w:w="2608"/>
        <w:gridCol w:w="3190"/>
        <w:gridCol w:w="3191"/>
      </w:tblGrid>
      <w:tr w:rsidR="000858C8" w:rsidRPr="000E48D3" w:rsidTr="001341C0">
        <w:tc>
          <w:tcPr>
            <w:tcW w:w="582" w:type="dxa"/>
            <w:tcBorders>
              <w:right w:val="single" w:sz="4" w:space="0" w:color="auto"/>
            </w:tcBorders>
          </w:tcPr>
          <w:p w:rsidR="0041641A" w:rsidRPr="001341C0" w:rsidRDefault="006C6C92" w:rsidP="001341C0">
            <w:pPr>
              <w:spacing w:line="240" w:lineRule="auto"/>
              <w:jc w:val="both"/>
              <w:rPr>
                <w:rFonts w:ascii="Times New Roman" w:hAnsi="Times New Roman"/>
                <w:sz w:val="28"/>
                <w:szCs w:val="28"/>
                <w:lang w:val="kk-KZ"/>
              </w:rPr>
            </w:pPr>
            <w:r w:rsidRPr="001341C0">
              <w:rPr>
                <w:rFonts w:ascii="Times New Roman" w:hAnsi="Times New Roman"/>
                <w:sz w:val="28"/>
                <w:szCs w:val="28"/>
                <w:lang w:val="kk-KZ"/>
              </w:rPr>
              <w:t>№</w:t>
            </w:r>
          </w:p>
        </w:tc>
        <w:tc>
          <w:tcPr>
            <w:tcW w:w="2608" w:type="dxa"/>
            <w:tcBorders>
              <w:left w:val="single" w:sz="4" w:space="0" w:color="auto"/>
            </w:tcBorders>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b/>
                <w:sz w:val="28"/>
                <w:szCs w:val="28"/>
                <w:lang w:val="kk-KZ"/>
              </w:rPr>
              <w:t>«Ал»-</w:t>
            </w:r>
            <w:r w:rsidRPr="001341C0">
              <w:rPr>
                <w:rFonts w:ascii="Times New Roman" w:hAnsi="Times New Roman"/>
                <w:sz w:val="28"/>
                <w:szCs w:val="28"/>
                <w:lang w:val="kk-KZ"/>
              </w:rPr>
              <w:t xml:space="preserve">дан басталатын қанша сөз таба аласыз. Мысалы: </w:t>
            </w:r>
            <w:r w:rsidRPr="001341C0">
              <w:rPr>
                <w:rFonts w:ascii="Times New Roman" w:hAnsi="Times New Roman"/>
                <w:i/>
                <w:sz w:val="28"/>
                <w:szCs w:val="28"/>
                <w:lang w:val="kk-KZ"/>
              </w:rPr>
              <w:t>алма, алтын</w:t>
            </w:r>
          </w:p>
        </w:tc>
        <w:tc>
          <w:tcPr>
            <w:tcW w:w="3190"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b/>
                <w:sz w:val="28"/>
                <w:szCs w:val="28"/>
                <w:lang w:val="kk-KZ"/>
              </w:rPr>
              <w:t>«Жы»-</w:t>
            </w:r>
            <w:r w:rsidRPr="001341C0">
              <w:rPr>
                <w:rFonts w:ascii="Times New Roman" w:hAnsi="Times New Roman"/>
                <w:sz w:val="28"/>
                <w:szCs w:val="28"/>
                <w:lang w:val="kk-KZ"/>
              </w:rPr>
              <w:t xml:space="preserve">дан басталатын қанша сөз таба аласыз. Мысалы: </w:t>
            </w:r>
            <w:r w:rsidRPr="001341C0">
              <w:rPr>
                <w:rFonts w:ascii="Times New Roman" w:hAnsi="Times New Roman"/>
                <w:i/>
                <w:sz w:val="28"/>
                <w:szCs w:val="28"/>
                <w:lang w:val="kk-KZ"/>
              </w:rPr>
              <w:t>жылу, жылға</w:t>
            </w:r>
          </w:p>
        </w:tc>
        <w:tc>
          <w:tcPr>
            <w:tcW w:w="319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b/>
                <w:sz w:val="28"/>
                <w:szCs w:val="28"/>
                <w:lang w:val="kk-KZ"/>
              </w:rPr>
              <w:t>«Кө»-</w:t>
            </w:r>
            <w:r w:rsidRPr="001341C0">
              <w:rPr>
                <w:rFonts w:ascii="Times New Roman" w:hAnsi="Times New Roman"/>
                <w:sz w:val="28"/>
                <w:szCs w:val="28"/>
                <w:lang w:val="kk-KZ"/>
              </w:rPr>
              <w:t xml:space="preserve">ден басталатын қанша сөз таба аласыз. Мысалы: </w:t>
            </w:r>
            <w:r w:rsidRPr="001341C0">
              <w:rPr>
                <w:rFonts w:ascii="Times New Roman" w:hAnsi="Times New Roman"/>
                <w:i/>
                <w:sz w:val="28"/>
                <w:szCs w:val="28"/>
                <w:lang w:val="kk-KZ"/>
              </w:rPr>
              <w:t>көше, көру</w:t>
            </w:r>
          </w:p>
        </w:tc>
      </w:tr>
      <w:tr w:rsidR="000858C8" w:rsidRPr="000E48D3" w:rsidTr="001341C0">
        <w:tc>
          <w:tcPr>
            <w:tcW w:w="582" w:type="dxa"/>
            <w:tcBorders>
              <w:right w:val="single" w:sz="4" w:space="0" w:color="auto"/>
            </w:tcBorders>
          </w:tcPr>
          <w:p w:rsidR="0041641A" w:rsidRPr="001341C0" w:rsidRDefault="006C6C92" w:rsidP="001341C0">
            <w:pPr>
              <w:spacing w:line="240" w:lineRule="auto"/>
              <w:jc w:val="both"/>
              <w:rPr>
                <w:rFonts w:ascii="Times New Roman" w:hAnsi="Times New Roman"/>
                <w:sz w:val="28"/>
                <w:szCs w:val="28"/>
                <w:lang w:val="kk-KZ"/>
              </w:rPr>
            </w:pPr>
            <w:r w:rsidRPr="001341C0">
              <w:rPr>
                <w:rFonts w:ascii="Times New Roman" w:hAnsi="Times New Roman"/>
                <w:sz w:val="28"/>
                <w:szCs w:val="28"/>
                <w:lang w:val="kk-KZ"/>
              </w:rPr>
              <w:t>1</w:t>
            </w:r>
          </w:p>
        </w:tc>
        <w:tc>
          <w:tcPr>
            <w:tcW w:w="2608" w:type="dxa"/>
            <w:tcBorders>
              <w:left w:val="single" w:sz="4" w:space="0" w:color="auto"/>
            </w:tcBorders>
          </w:tcPr>
          <w:p w:rsidR="0041641A"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c>
          <w:tcPr>
            <w:tcW w:w="3190" w:type="dxa"/>
          </w:tcPr>
          <w:p w:rsidR="0041641A"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c>
          <w:tcPr>
            <w:tcW w:w="3191" w:type="dxa"/>
          </w:tcPr>
          <w:p w:rsidR="0041641A"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r>
      <w:tr w:rsidR="000858C8" w:rsidRPr="000E48D3" w:rsidTr="001341C0">
        <w:tc>
          <w:tcPr>
            <w:tcW w:w="582" w:type="dxa"/>
            <w:tcBorders>
              <w:right w:val="single" w:sz="4" w:space="0" w:color="auto"/>
            </w:tcBorders>
          </w:tcPr>
          <w:p w:rsidR="006C6C92" w:rsidRPr="001341C0" w:rsidRDefault="006C6C92" w:rsidP="001341C0">
            <w:pPr>
              <w:spacing w:line="240" w:lineRule="auto"/>
              <w:jc w:val="both"/>
              <w:rPr>
                <w:rFonts w:ascii="Times New Roman" w:hAnsi="Times New Roman"/>
                <w:sz w:val="28"/>
                <w:szCs w:val="28"/>
                <w:lang w:val="kk-KZ"/>
              </w:rPr>
            </w:pPr>
            <w:r w:rsidRPr="001341C0">
              <w:rPr>
                <w:rFonts w:ascii="Times New Roman" w:hAnsi="Times New Roman"/>
                <w:sz w:val="28"/>
                <w:szCs w:val="28"/>
                <w:lang w:val="kk-KZ"/>
              </w:rPr>
              <w:t>2</w:t>
            </w:r>
          </w:p>
        </w:tc>
        <w:tc>
          <w:tcPr>
            <w:tcW w:w="2608" w:type="dxa"/>
            <w:tcBorders>
              <w:left w:val="single" w:sz="4" w:space="0" w:color="auto"/>
            </w:tcBorders>
          </w:tcPr>
          <w:p w:rsidR="006C6C92"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c>
          <w:tcPr>
            <w:tcW w:w="3190" w:type="dxa"/>
          </w:tcPr>
          <w:p w:rsidR="006C6C92"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c>
          <w:tcPr>
            <w:tcW w:w="3191" w:type="dxa"/>
          </w:tcPr>
          <w:p w:rsidR="006C6C92"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r>
      <w:tr w:rsidR="000858C8" w:rsidRPr="000E48D3" w:rsidTr="001341C0">
        <w:tc>
          <w:tcPr>
            <w:tcW w:w="582" w:type="dxa"/>
            <w:tcBorders>
              <w:right w:val="single" w:sz="4" w:space="0" w:color="auto"/>
            </w:tcBorders>
          </w:tcPr>
          <w:p w:rsidR="006C6C92" w:rsidRPr="001341C0" w:rsidRDefault="006C6C92" w:rsidP="001341C0">
            <w:pPr>
              <w:spacing w:line="240" w:lineRule="auto"/>
              <w:jc w:val="both"/>
              <w:rPr>
                <w:rFonts w:ascii="Times New Roman" w:hAnsi="Times New Roman"/>
                <w:sz w:val="28"/>
                <w:szCs w:val="28"/>
                <w:lang w:val="kk-KZ"/>
              </w:rPr>
            </w:pPr>
            <w:r w:rsidRPr="001341C0">
              <w:rPr>
                <w:rFonts w:ascii="Times New Roman" w:hAnsi="Times New Roman"/>
                <w:sz w:val="28"/>
                <w:szCs w:val="28"/>
                <w:lang w:val="kk-KZ"/>
              </w:rPr>
              <w:t>3</w:t>
            </w:r>
          </w:p>
        </w:tc>
        <w:tc>
          <w:tcPr>
            <w:tcW w:w="2608" w:type="dxa"/>
            <w:tcBorders>
              <w:left w:val="single" w:sz="4" w:space="0" w:color="auto"/>
            </w:tcBorders>
          </w:tcPr>
          <w:p w:rsidR="006C6C92"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c>
          <w:tcPr>
            <w:tcW w:w="3190" w:type="dxa"/>
          </w:tcPr>
          <w:p w:rsidR="006C6C92"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c>
          <w:tcPr>
            <w:tcW w:w="3191" w:type="dxa"/>
          </w:tcPr>
          <w:p w:rsidR="006C6C92" w:rsidRPr="001341C0" w:rsidRDefault="006C6C92"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w:t>
            </w:r>
          </w:p>
        </w:tc>
      </w:tr>
    </w:tbl>
    <w:p w:rsidR="0041641A" w:rsidRPr="000E48D3" w:rsidRDefault="0041641A" w:rsidP="00E2502E">
      <w:pPr>
        <w:spacing w:after="0" w:line="240" w:lineRule="auto"/>
        <w:ind w:firstLine="567"/>
        <w:jc w:val="both"/>
        <w:rPr>
          <w:rFonts w:ascii="Times New Roman" w:hAnsi="Times New Roman"/>
          <w:sz w:val="28"/>
          <w:szCs w:val="28"/>
          <w:lang w:val="kk-KZ"/>
        </w:rPr>
      </w:pPr>
    </w:p>
    <w:p w:rsidR="0041641A" w:rsidRDefault="0041641A" w:rsidP="006C6C92">
      <w:pPr>
        <w:spacing w:after="0" w:line="240" w:lineRule="auto"/>
        <w:ind w:firstLine="567"/>
        <w:jc w:val="center"/>
        <w:rPr>
          <w:rFonts w:ascii="Times New Roman" w:hAnsi="Times New Roman"/>
          <w:b/>
          <w:sz w:val="28"/>
          <w:szCs w:val="28"/>
          <w:lang w:val="kk-KZ"/>
        </w:rPr>
      </w:pPr>
      <w:r w:rsidRPr="000E48D3">
        <w:rPr>
          <w:rFonts w:ascii="Times New Roman" w:hAnsi="Times New Roman"/>
          <w:b/>
          <w:sz w:val="28"/>
          <w:szCs w:val="28"/>
          <w:lang w:val="kk-KZ"/>
        </w:rPr>
        <w:t>ДИВЕРГЕНТТІ (СТАНДАРТТЫ ЕМЕС) ОЙЛАУ (Д шкаласы)</w:t>
      </w:r>
    </w:p>
    <w:p w:rsidR="006C6C92" w:rsidRPr="000E48D3" w:rsidRDefault="006C6C92" w:rsidP="006C6C92">
      <w:pPr>
        <w:spacing w:after="0" w:line="240" w:lineRule="auto"/>
        <w:ind w:firstLine="567"/>
        <w:jc w:val="center"/>
        <w:rPr>
          <w:rFonts w:ascii="Times New Roman" w:hAnsi="Times New Roman"/>
          <w:b/>
          <w:sz w:val="28"/>
          <w:szCs w:val="28"/>
          <w:lang w:val="kk-KZ"/>
        </w:rPr>
      </w:pP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Бұл тестті орындау арқылы сіз өзіңіздің дивергентті ойлау қабілетіңіздің қаншалықты дамығанын анықтай аласыз. Бір қарағанда ойға келе қоймайтын, алайда кез келген жерде қолданысқа жарайтын дүниені ойлап табу керек. </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Мысалы, қаламсап дейік. Біз оны жазу мен сурет салу үшін қолданамыз, алайда ол басқа істерге де жаруы мүмкін. Мысалы, оны қағаз парақты тесу үшін қолдануға болады. Қаламсаптың екі басын алып тастаса, «үрмелі қаруға» (ортасына қағаз шиыршықтап салып, атып ойнаушы едік қой))) айналады, т.б. </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r>
      <w:r w:rsidRPr="000E48D3">
        <w:rPr>
          <w:rFonts w:ascii="Times New Roman" w:hAnsi="Times New Roman"/>
          <w:b/>
          <w:sz w:val="28"/>
          <w:szCs w:val="28"/>
          <w:lang w:val="kk-KZ"/>
        </w:rPr>
        <w:t>ТАПСЫРМА.</w:t>
      </w:r>
      <w:r w:rsidRPr="000E48D3">
        <w:rPr>
          <w:rFonts w:ascii="Times New Roman" w:hAnsi="Times New Roman"/>
          <w:sz w:val="28"/>
          <w:szCs w:val="28"/>
          <w:lang w:val="kk-KZ"/>
        </w:rPr>
        <w:t xml:space="preserve"> Келесі бетте Сізге берілген үш заттан не жасауға болатынын ойлап көріңіз. Қанша нұсқасын табар екенсіз? Максималды он нұсқа таба алсаңыз тіпті керемет. Әр затқа 1 минуттан, яғни жалпы тапсырманы орындауға 3 минут беріледі. </w:t>
      </w:r>
    </w:p>
    <w:p w:rsidR="0041641A" w:rsidRPr="000E48D3" w:rsidRDefault="0041641A" w:rsidP="00E2502E">
      <w:pPr>
        <w:spacing w:after="0" w:line="240" w:lineRule="auto"/>
        <w:ind w:firstLine="567"/>
        <w:jc w:val="both"/>
        <w:rPr>
          <w:rFonts w:ascii="Times New Roman" w:hAnsi="Times New Roman"/>
          <w:sz w:val="28"/>
          <w:szCs w:val="28"/>
          <w:lang w:val="kk-KZ"/>
        </w:rPr>
      </w:pPr>
    </w:p>
    <w:p w:rsidR="0041641A" w:rsidRPr="000E48D3" w:rsidRDefault="0041641A" w:rsidP="00E2502E">
      <w:pPr>
        <w:spacing w:after="0" w:line="240" w:lineRule="auto"/>
        <w:ind w:firstLine="567"/>
        <w:jc w:val="both"/>
        <w:rPr>
          <w:rFonts w:ascii="Times New Roman" w:hAnsi="Times New Roman"/>
          <w:b/>
          <w:sz w:val="28"/>
          <w:szCs w:val="28"/>
          <w:lang w:val="kk-KZ"/>
        </w:rPr>
      </w:pPr>
      <w:r w:rsidRPr="000E48D3">
        <w:rPr>
          <w:rFonts w:ascii="Times New Roman" w:hAnsi="Times New Roman"/>
          <w:b/>
          <w:sz w:val="28"/>
          <w:szCs w:val="28"/>
          <w:lang w:val="kk-KZ"/>
        </w:rPr>
        <w:tab/>
        <w:t>Д ШКАЛАСЫН БАҒАЛАУ.</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Әрбір қисынды толтырылған жауап үшін өзіңізге 2 балл есептеңіз. Сосын жиналған баллды екі еселеңіз. Максималды түрде 60 балл ала аласыз. </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0-20 балл аралығы. Сіздің стандартты емес ойлау қабілетіңіз қалыптасқан, алайда бұл тапсырма Сізге әлі де қиындық келтіріп тұр. Осыған ұқсас тапсырмалармен жиі жаттықсаңыз қабілетіңізді шыңдап алуға болады. Бұндай тапсырмалар кәсіби біліктілікті анықтауға арналған тект-зерттеулерде де жиі кездеседі.</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21-40 балл аралығы. Сіздің ерекше ойлау қабілетіңіз жақсы қалыптасқан. Бұл тапсырма бойынша Сіз орташа көркеткішке ие болдыңыз. Жиі жаттығатын болсаңыз, жоғары көрсеткішке қиналмай-ақ қол жеткізесіз.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41-60 аралығы. Сіздің ерекше ойлау қабілетіңіз  өзгерелерден оқ бойы озық тұр. Өзіңізді шығармашылықпен байланысты кез-келген салада сынап көруіңізге болады. </w:t>
      </w:r>
    </w:p>
    <w:p w:rsidR="0041641A" w:rsidRPr="000E48D3" w:rsidRDefault="0041641A" w:rsidP="00E2502E">
      <w:pPr>
        <w:spacing w:after="0" w:line="240" w:lineRule="auto"/>
        <w:ind w:firstLine="567"/>
        <w:jc w:val="both"/>
        <w:rPr>
          <w:rFonts w:ascii="Times New Roman" w:hAnsi="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41641A" w:rsidRPr="00E12113" w:rsidTr="001341C0">
        <w:trPr>
          <w:trHeight w:val="523"/>
        </w:trPr>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КІРПІШПЕН не істеуге болады?Сіз қандай нұсқалар ұсынасыз?</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1</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2</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3</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4</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5</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6</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7</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8</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9</w:t>
            </w:r>
          </w:p>
        </w:tc>
      </w:tr>
      <w:tr w:rsidR="0041641A" w:rsidRPr="000E48D3" w:rsidTr="001341C0">
        <w:trPr>
          <w:trHeight w:val="344"/>
        </w:trPr>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10</w:t>
            </w:r>
          </w:p>
        </w:tc>
      </w:tr>
    </w:tbl>
    <w:p w:rsidR="0041641A" w:rsidRPr="000E48D3" w:rsidRDefault="0041641A" w:rsidP="00E2502E">
      <w:pPr>
        <w:spacing w:after="0" w:line="240" w:lineRule="auto"/>
        <w:ind w:firstLine="567"/>
        <w:jc w:val="both"/>
        <w:rPr>
          <w:rFonts w:ascii="Times New Roman" w:hAnsi="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СТАКАНМЕН не істеуге болады?Сіз қандай нұсқалар ұсынасыз?</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1</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2</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3</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4</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5</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6</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7</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8</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9</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10</w:t>
            </w:r>
          </w:p>
        </w:tc>
      </w:tr>
    </w:tbl>
    <w:p w:rsidR="0041641A" w:rsidRPr="000E48D3" w:rsidRDefault="0041641A" w:rsidP="00E2502E">
      <w:pPr>
        <w:spacing w:after="0" w:line="240" w:lineRule="auto"/>
        <w:ind w:firstLine="567"/>
        <w:jc w:val="both"/>
        <w:rPr>
          <w:rFonts w:ascii="Times New Roman" w:hAnsi="Times New Roman"/>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ГАЗЕТПЕН не істеуге болады?Сіз қандай нұсқалар ұсынасыз?</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1</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2</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3</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4</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5</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6</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7</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8</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9</w:t>
            </w:r>
          </w:p>
        </w:tc>
      </w:tr>
      <w:tr w:rsidR="0041641A" w:rsidRPr="000E48D3" w:rsidTr="001341C0">
        <w:tc>
          <w:tcPr>
            <w:tcW w:w="9571" w:type="dxa"/>
          </w:tcPr>
          <w:p w:rsidR="0041641A" w:rsidRPr="001341C0" w:rsidRDefault="0041641A" w:rsidP="001341C0">
            <w:pPr>
              <w:spacing w:line="240" w:lineRule="auto"/>
              <w:ind w:firstLine="567"/>
              <w:jc w:val="both"/>
              <w:rPr>
                <w:rFonts w:ascii="Times New Roman" w:hAnsi="Times New Roman"/>
                <w:sz w:val="28"/>
                <w:szCs w:val="28"/>
                <w:lang w:val="kk-KZ"/>
              </w:rPr>
            </w:pPr>
            <w:r w:rsidRPr="001341C0">
              <w:rPr>
                <w:rFonts w:ascii="Times New Roman" w:hAnsi="Times New Roman"/>
                <w:sz w:val="28"/>
                <w:szCs w:val="28"/>
                <w:lang w:val="kk-KZ"/>
              </w:rPr>
              <w:t>10</w:t>
            </w:r>
          </w:p>
        </w:tc>
      </w:tr>
    </w:tbl>
    <w:p w:rsidR="0041641A" w:rsidRPr="000E48D3" w:rsidRDefault="0041641A" w:rsidP="00E2502E">
      <w:pPr>
        <w:spacing w:after="0" w:line="240" w:lineRule="auto"/>
        <w:ind w:firstLine="567"/>
        <w:jc w:val="both"/>
        <w:rPr>
          <w:rFonts w:ascii="Times New Roman" w:hAnsi="Times New Roman"/>
          <w:sz w:val="28"/>
          <w:szCs w:val="28"/>
          <w:lang w:val="kk-KZ"/>
        </w:rPr>
      </w:pPr>
    </w:p>
    <w:p w:rsidR="0041641A" w:rsidRPr="000E48D3" w:rsidRDefault="0041641A" w:rsidP="00E2502E">
      <w:pPr>
        <w:spacing w:line="240" w:lineRule="auto"/>
        <w:ind w:firstLine="567"/>
      </w:pPr>
    </w:p>
    <w:p w:rsidR="0041641A" w:rsidRPr="000E48D3" w:rsidRDefault="0041641A" w:rsidP="00E2502E">
      <w:pPr>
        <w:spacing w:after="0" w:line="240" w:lineRule="auto"/>
        <w:ind w:firstLine="567"/>
        <w:jc w:val="center"/>
        <w:rPr>
          <w:rFonts w:ascii="Times New Roman" w:hAnsi="Times New Roman"/>
          <w:sz w:val="28"/>
        </w:rPr>
      </w:pPr>
      <w:r w:rsidRPr="000E48D3">
        <w:rPr>
          <w:rFonts w:ascii="Times New Roman" w:hAnsi="Times New Roman"/>
          <w:sz w:val="28"/>
          <w:lang w:val="kk-KZ"/>
        </w:rPr>
        <w:t xml:space="preserve">Қосымша </w:t>
      </w:r>
      <w:r w:rsidRPr="000E48D3">
        <w:rPr>
          <w:rFonts w:ascii="Times New Roman" w:hAnsi="Times New Roman"/>
          <w:sz w:val="28"/>
        </w:rPr>
        <w:t>Ё</w:t>
      </w:r>
    </w:p>
    <w:p w:rsidR="0041641A" w:rsidRPr="000E48D3" w:rsidRDefault="0041641A" w:rsidP="00E2502E">
      <w:pPr>
        <w:spacing w:after="0" w:line="240" w:lineRule="auto"/>
        <w:ind w:firstLine="567"/>
        <w:jc w:val="center"/>
        <w:rPr>
          <w:rFonts w:ascii="Times New Roman" w:hAnsi="Times New Roman"/>
          <w:sz w:val="28"/>
          <w:lang w:val="kk-KZ"/>
        </w:rPr>
      </w:pPr>
    </w:p>
    <w:p w:rsidR="0041641A" w:rsidRPr="000E48D3" w:rsidRDefault="0041641A" w:rsidP="00E2502E">
      <w:pPr>
        <w:spacing w:after="0" w:line="240" w:lineRule="auto"/>
        <w:ind w:firstLine="567"/>
        <w:jc w:val="center"/>
        <w:rPr>
          <w:rFonts w:ascii="Times New Roman" w:hAnsi="Times New Roman"/>
          <w:b/>
          <w:sz w:val="28"/>
          <w:szCs w:val="28"/>
          <w:lang w:val="kk-KZ"/>
        </w:rPr>
      </w:pPr>
      <w:r w:rsidRPr="000E48D3">
        <w:rPr>
          <w:rFonts w:ascii="Times New Roman" w:hAnsi="Times New Roman"/>
          <w:b/>
          <w:sz w:val="28"/>
          <w:szCs w:val="28"/>
          <w:lang w:val="kk-KZ"/>
        </w:rPr>
        <w:t>ЕРЕСЕК АДАМНЫҢ ШЫҒАРМАШЫЛЫҚ ӘЛЕУЕТІН ЗЕРТТЕУ</w:t>
      </w:r>
    </w:p>
    <w:p w:rsidR="0041641A" w:rsidRPr="000E48D3" w:rsidRDefault="0041641A" w:rsidP="00E2502E">
      <w:pPr>
        <w:spacing w:after="0" w:line="240" w:lineRule="auto"/>
        <w:ind w:firstLine="567"/>
        <w:jc w:val="right"/>
        <w:rPr>
          <w:rFonts w:ascii="Times New Roman" w:hAnsi="Times New Roman"/>
          <w:b/>
          <w:sz w:val="28"/>
          <w:szCs w:val="28"/>
          <w:lang w:val="kk-KZ"/>
        </w:rPr>
      </w:pPr>
      <w:r w:rsidRPr="000E48D3">
        <w:rPr>
          <w:rFonts w:ascii="Times New Roman" w:hAnsi="Times New Roman"/>
          <w:b/>
          <w:sz w:val="28"/>
          <w:szCs w:val="28"/>
          <w:lang w:val="kk-KZ"/>
        </w:rPr>
        <w:t>(А.Н. Лук)</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Біз Сіздің шығармашылық әлеуетіңізді анықтауға арналған шағын тестті ұсынамыз. Жауап таңдау сіздің құзырыңызда. Жауап тек біреу болу керек.</w:t>
      </w:r>
    </w:p>
    <w:p w:rsidR="0041641A" w:rsidRPr="000E48D3" w:rsidRDefault="0041641A" w:rsidP="00E63E06">
      <w:pPr>
        <w:numPr>
          <w:ilvl w:val="0"/>
          <w:numId w:val="69"/>
        </w:numPr>
        <w:spacing w:before="100" w:beforeAutospacing="1" w:after="0" w:line="240" w:lineRule="auto"/>
        <w:ind w:firstLine="567"/>
        <w:contextualSpacing/>
        <w:jc w:val="both"/>
        <w:rPr>
          <w:rFonts w:ascii="Times New Roman" w:hAnsi="Times New Roman"/>
          <w:sz w:val="28"/>
          <w:szCs w:val="28"/>
          <w:lang w:val="kk-KZ"/>
        </w:rPr>
      </w:pPr>
      <w:r w:rsidRPr="000E48D3">
        <w:rPr>
          <w:rFonts w:ascii="Times New Roman" w:hAnsi="Times New Roman"/>
          <w:sz w:val="28"/>
          <w:szCs w:val="28"/>
          <w:lang w:val="kk-KZ"/>
        </w:rPr>
        <w:t>Сіздің ойыңызша қазіргі білім беру жүйесі жақсара түсуі мүмкін бе?</w:t>
      </w:r>
    </w:p>
    <w:p w:rsidR="0041641A" w:rsidRPr="000E48D3" w:rsidRDefault="0041641A" w:rsidP="00E2502E">
      <w:pPr>
        <w:spacing w:before="100" w:beforeAutospacing="1" w:after="0" w:line="240" w:lineRule="auto"/>
        <w:ind w:firstLine="567"/>
        <w:contextualSpacing/>
        <w:jc w:val="both"/>
        <w:rPr>
          <w:rFonts w:ascii="Times New Roman" w:hAnsi="Times New Roman"/>
          <w:sz w:val="28"/>
          <w:szCs w:val="28"/>
          <w:lang w:val="kk-KZ"/>
        </w:rPr>
      </w:pPr>
      <w:r w:rsidRPr="000E48D3">
        <w:rPr>
          <w:rFonts w:ascii="Times New Roman" w:hAnsi="Times New Roman"/>
          <w:sz w:val="28"/>
          <w:szCs w:val="28"/>
          <w:lang w:val="kk-KZ"/>
        </w:rPr>
        <w:t>А) иә,</w:t>
      </w:r>
    </w:p>
    <w:p w:rsidR="0041641A" w:rsidRPr="000E48D3" w:rsidRDefault="0041641A" w:rsidP="00E2502E">
      <w:pPr>
        <w:spacing w:before="100" w:beforeAutospacing="1" w:after="0" w:line="240" w:lineRule="auto"/>
        <w:ind w:firstLine="567"/>
        <w:contextualSpacing/>
        <w:jc w:val="both"/>
        <w:rPr>
          <w:rFonts w:ascii="Times New Roman" w:hAnsi="Times New Roman"/>
          <w:sz w:val="28"/>
          <w:szCs w:val="28"/>
          <w:lang w:val="kk-KZ"/>
        </w:rPr>
      </w:pPr>
      <w:r w:rsidRPr="000E48D3">
        <w:rPr>
          <w:rFonts w:ascii="Times New Roman" w:hAnsi="Times New Roman"/>
          <w:sz w:val="28"/>
          <w:szCs w:val="28"/>
          <w:lang w:val="kk-KZ"/>
        </w:rPr>
        <w:t>Ә) жоқ, ол онсыз да жақсы</w:t>
      </w:r>
    </w:p>
    <w:p w:rsidR="0041641A" w:rsidRPr="000E48D3" w:rsidRDefault="0041641A" w:rsidP="00E2502E">
      <w:pPr>
        <w:spacing w:before="100" w:beforeAutospacing="1" w:after="0" w:line="240" w:lineRule="auto"/>
        <w:ind w:firstLine="567"/>
        <w:contextualSpacing/>
        <w:jc w:val="both"/>
        <w:rPr>
          <w:rFonts w:ascii="Times New Roman" w:hAnsi="Times New Roman"/>
          <w:sz w:val="28"/>
          <w:szCs w:val="28"/>
          <w:lang w:val="kk-KZ"/>
        </w:rPr>
      </w:pPr>
      <w:r w:rsidRPr="000E48D3">
        <w:rPr>
          <w:rFonts w:ascii="Times New Roman" w:hAnsi="Times New Roman"/>
          <w:sz w:val="28"/>
          <w:szCs w:val="28"/>
          <w:lang w:val="kk-KZ"/>
        </w:rPr>
        <w:t>Б) иә, кейбір түстарына аз-кем өзгерту енгізу керек</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 Сіз білім беру жүйесін өзгертуге қатыса аламын деп ойлайсыз ба?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 көп жағдайда әсер ете аламын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жоқ</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иә, аздаған үлесімді қоса аламын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3. Сіздің кейбір жеке идеяларыңыз өзіңіз жұмыс істейтін саланы жақсарта алады деп ойлайсыз ба?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иә, орайлы сәті келе қалса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иә, аздаған деңгейде</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4. Сіз болашақта өте маңызды рөлге ие болып, білім беру жүйесін түбегейлі өзгерте аламын деп ойлайсыз ба?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әбден мүмкін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күмәнім бар</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мүмкін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5. Қандай да бір әрекетке барар алдында сіздің бастамаңыз қалыптасқан жағдайды жақсы жаққа өзгертеді деп сенесіз бе?</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көп жағдайда қолымнан келмейді деп ойлаймын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иә, көп жағдайда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6. Оқыту туралы ғылым ретінде дидактикамен айналысуға қызығушылық танытасыз ба?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 қызығушылығым бар</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жоқ, қызықпаймын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бәрі бұл ғылыммен айналысудағы мақсатқа байланысты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7. Сіз жиі жаңа іс бастайсыз ба? Бастаған ісіңізде жетістікке жетуді қалайсыз ба?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маған дейін жеткен жетістіктерді бағындарсам да қанағат</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жоқ, жетістікке жету мүмкін емес деп ойлаймын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8. Егер қандай да бір мәселе шешілген болса, алайда ол шешім сізді қанағаттандырмаса, мәселені шешудің барлық теориәлық мүмкіндіктерін қарастыруға дайынсыз ба?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жоқ, неге бұндай шешімге келгенін білсем болыды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жоқ</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9. Сәтсіздікке ұшыған жағдайда сіздің әрекетіңіз қандай болмақ?</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біраз уақыт басаған ісімді аяқтау үшін тырысып бағатын боламын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қолымды бір сілтеп қоя салам</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жаңа іс бастсаймын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10. Мамандық таңдауда не маңызды?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өз мүмкіндіктерің мен қалауыңды ескеріп таңдау керек</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мамандықтың маңыздылығы мен сұранысын ескеру керек</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оның беретін артықшылықтарын ескеру керек</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11. Саяхатта жүрсеңіз бір жүріп өткен маршрутыңызды оңай тануыңыз мүмкін бе?</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жоқ</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иә, тек өте ұнаған жерлер болса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12. Әңгіме аяқтала салысымен не айтылғанын толық есіңізге түсіре аласыз ба?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 оңай түсіремін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мені қызықтырған нәрсені ғана есте сақтаймын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бәрін есіме түсіре алмаймын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13. Егер белгілі бір ортада таныс емес термин естісеңіз, соған ұқсас жағдай туындағанда сол терминді қолдана аласыз ба?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иә</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иә, егер термин оңай есте қалатын болса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жоқ</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14. Бос уақытыңызда немен айналысуды таңдайсыз?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оңашада ойлану</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көпшілік ортада болу</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бәрібір</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15. Сіз баяндама дайындап жатырсыз делік. Қандай жағдайда жұмысты тоқтатуыңыз мүмкін?</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толыққанды дайын болғанда, өте жақса орындалғанда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толық болмаса да жеткілікті дайын болса болды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Б) толық дайын болды, десе де тағы материалдар қосуға болар еді </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16. Жалғыз қалғанда Сіз...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сүйікті жазушыңыздың кітабын оқисыз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қалай болмасын бір іспен айналысуға тырысасыз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жұмысқа байланысты мәселелеріңізбен айналысасыз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17. Сізде  қандай да бір идея туындаса</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ол туралы кіммен және қай орта болмасын ойланасыз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жалғыз қалғанда ойланасыз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 xml:space="preserve">Б) тым шулы емес орында ойланасыз </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18. Егер сіз қандай да бір идеяны көздейтін болсаңыз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А) оппоненттердің сенімді аргументтері болса бас тартасыз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Ә) қандай аргумент болмасын өз пікіріңізде қаласыз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ab/>
        <w:t>Б) қатты қысым көрсетілген жаңдайда, пікіріңізді өзгертесіз</w:t>
      </w:r>
    </w:p>
    <w:p w:rsidR="0041641A" w:rsidRPr="000E48D3" w:rsidRDefault="0041641A" w:rsidP="00E2502E">
      <w:pPr>
        <w:spacing w:after="0" w:line="240" w:lineRule="auto"/>
        <w:ind w:firstLine="567"/>
        <w:jc w:val="both"/>
        <w:rPr>
          <w:rFonts w:ascii="Times New Roman" w:hAnsi="Times New Roman"/>
          <w:sz w:val="28"/>
          <w:szCs w:val="28"/>
          <w:lang w:val="kk-KZ"/>
        </w:rPr>
      </w:pP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Тест жауаптарын төмендегідей жолмен есептеңіз: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а жауаптары – 3 балл</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ә жауаптары – 1 балл</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б жауаптары – 2 балл</w:t>
      </w:r>
    </w:p>
    <w:p w:rsidR="0041641A" w:rsidRPr="000E48D3" w:rsidRDefault="0041641A" w:rsidP="00E2502E">
      <w:pPr>
        <w:spacing w:after="0" w:line="240" w:lineRule="auto"/>
        <w:ind w:firstLine="567"/>
        <w:jc w:val="both"/>
        <w:rPr>
          <w:rFonts w:ascii="Times New Roman" w:hAnsi="Times New Roman"/>
          <w:sz w:val="28"/>
          <w:szCs w:val="28"/>
          <w:lang w:val="kk-KZ"/>
        </w:rPr>
      </w:pP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1,6,7,8 сұрақтар – Сіздің білуге деген құштарлығыңызды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2,3,4,5 сұрақтар  - өзіңізге сенімділігіңізді</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9,15 сұрақтар – тұрақтылығыңызды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10 сұрақ – амбицияңызды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12,13 сұрақтар –есте сақтау қабілетіңізді</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11 сұрақ – көру арқылы есте сақтау қабілетіңізді</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14 сұрақ – еркіндіке ұмтылуыңызды</w:t>
      </w:r>
    </w:p>
    <w:p w:rsidR="0041641A" w:rsidRPr="000E48D3" w:rsidRDefault="0055058F" w:rsidP="00E2502E">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16, 17 сұрақ – абтракциялау</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18 сұрақ – жинақылығыңызды анықтайды. </w:t>
      </w:r>
    </w:p>
    <w:p w:rsidR="0041641A" w:rsidRPr="000E48D3" w:rsidRDefault="0041641A" w:rsidP="00E2502E">
      <w:pPr>
        <w:spacing w:after="0" w:line="240" w:lineRule="auto"/>
        <w:ind w:firstLine="567"/>
        <w:jc w:val="both"/>
        <w:rPr>
          <w:rFonts w:ascii="Times New Roman" w:hAnsi="Times New Roman"/>
          <w:sz w:val="28"/>
          <w:szCs w:val="28"/>
          <w:lang w:val="kk-KZ"/>
        </w:rPr>
      </w:pP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Бұл қабілеттер шығармашлық потенциалды анықтаудың негізгі көрсеткіші. </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Жиналған баллдың жалпы суммасы Сіздің шығармашылық потенциалыңыздың деңгейін анықтайды.</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49 балл және одан жоғары. Сіздің тамақша шығармашылық потенциалыңыз бар. Егер оны іс жүзінде қолдана алатын болсаңыз, шығармашылықтың түрлі-түрлі формаларын іске асыра аласыз.</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24 баллдан 48 балл аралығы. Сіздің шығармашылық қабілетіңіз жақсы. Шығармашылық сіздің қолдан келетін іс. Алайда, сіздің шығармашылық үдерісін тежеуші қандай да мәселелер бар. Қалай болса да Сіз шығармашылықтан құр алақан емессіз. Өзіңіз қаласаңыз әрине.</w:t>
      </w:r>
    </w:p>
    <w:p w:rsidR="0041641A" w:rsidRPr="000E48D3" w:rsidRDefault="0041641A" w:rsidP="00E2502E">
      <w:pPr>
        <w:spacing w:after="0" w:line="240" w:lineRule="auto"/>
        <w:ind w:firstLine="567"/>
        <w:jc w:val="both"/>
        <w:rPr>
          <w:rFonts w:ascii="Times New Roman" w:hAnsi="Times New Roman"/>
          <w:sz w:val="28"/>
          <w:szCs w:val="28"/>
          <w:lang w:val="kk-KZ"/>
        </w:rPr>
      </w:pPr>
      <w:r w:rsidRPr="000E48D3">
        <w:rPr>
          <w:rFonts w:ascii="Times New Roman" w:hAnsi="Times New Roman"/>
          <w:sz w:val="28"/>
          <w:szCs w:val="28"/>
          <w:lang w:val="kk-KZ"/>
        </w:rPr>
        <w:t xml:space="preserve">23 баллдан төмен. Сіздің шығармашылық потенциалыңыз, өкінішке орай, жоғары емес. Мүмкін Сіз өз мүмкіндіктеріңізді дұрыс бағаламағын боларсыз. Өз мүмкіндіеріңізге сеніммен қараңыз, шығармашылық жұмыстар да қиындық тудырмайды. </w:t>
      </w:r>
    </w:p>
    <w:p w:rsidR="0041641A" w:rsidRPr="000E48D3" w:rsidRDefault="0041641A" w:rsidP="0041641A">
      <w:pPr>
        <w:spacing w:after="0"/>
        <w:jc w:val="both"/>
        <w:rPr>
          <w:rFonts w:ascii="Times New Roman" w:hAnsi="Times New Roman"/>
          <w:sz w:val="28"/>
          <w:szCs w:val="28"/>
          <w:lang w:val="kk-KZ"/>
        </w:rPr>
      </w:pPr>
    </w:p>
    <w:p w:rsidR="0041641A" w:rsidRPr="000E48D3" w:rsidRDefault="0041641A" w:rsidP="0041641A">
      <w:pPr>
        <w:rPr>
          <w:lang w:val="kk-KZ"/>
        </w:rPr>
      </w:pPr>
    </w:p>
    <w:p w:rsidR="0041641A" w:rsidRDefault="0041641A"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41641A">
      <w:pPr>
        <w:spacing w:after="0" w:line="240" w:lineRule="auto"/>
        <w:jc w:val="center"/>
        <w:rPr>
          <w:rFonts w:ascii="Times New Roman" w:hAnsi="Times New Roman"/>
          <w:sz w:val="28"/>
          <w:lang w:val="kk-KZ"/>
        </w:rPr>
      </w:pPr>
    </w:p>
    <w:p w:rsidR="0055058F" w:rsidRDefault="0055058F" w:rsidP="0055058F">
      <w:pPr>
        <w:spacing w:after="0" w:line="240" w:lineRule="auto"/>
        <w:ind w:firstLine="567"/>
        <w:jc w:val="center"/>
        <w:rPr>
          <w:rFonts w:ascii="Times New Roman" w:hAnsi="Times New Roman"/>
          <w:sz w:val="28"/>
          <w:lang w:val="kk-KZ"/>
        </w:rPr>
      </w:pPr>
      <w:r w:rsidRPr="000E48D3">
        <w:rPr>
          <w:rFonts w:ascii="Times New Roman" w:hAnsi="Times New Roman"/>
          <w:sz w:val="28"/>
          <w:lang w:val="kk-KZ"/>
        </w:rPr>
        <w:t xml:space="preserve">Қосымша </w:t>
      </w:r>
      <w:r>
        <w:rPr>
          <w:rFonts w:ascii="Times New Roman" w:hAnsi="Times New Roman"/>
          <w:sz w:val="28"/>
          <w:lang w:val="kk-KZ"/>
        </w:rPr>
        <w:t>Ж</w:t>
      </w:r>
    </w:p>
    <w:p w:rsidR="0055058F" w:rsidRPr="000554F9" w:rsidRDefault="0055058F" w:rsidP="0055058F">
      <w:pPr>
        <w:spacing w:after="0" w:line="240" w:lineRule="auto"/>
        <w:ind w:firstLine="567"/>
        <w:jc w:val="center"/>
        <w:rPr>
          <w:rFonts w:ascii="Times New Roman" w:hAnsi="Times New Roman"/>
          <w:i/>
          <w:sz w:val="28"/>
          <w:lang w:val="kk-KZ"/>
        </w:rPr>
      </w:pPr>
    </w:p>
    <w:p w:rsidR="0055058F" w:rsidRPr="000554F9" w:rsidRDefault="000554F9" w:rsidP="0055058F">
      <w:pPr>
        <w:spacing w:after="0" w:line="240" w:lineRule="auto"/>
        <w:ind w:firstLine="567"/>
        <w:jc w:val="center"/>
        <w:rPr>
          <w:rFonts w:ascii="Times New Roman" w:hAnsi="Times New Roman"/>
          <w:i/>
          <w:sz w:val="28"/>
          <w:lang w:val="kk-KZ"/>
        </w:rPr>
      </w:pPr>
      <w:r w:rsidRPr="000554F9">
        <w:rPr>
          <w:rFonts w:ascii="Times New Roman" w:hAnsi="Times New Roman"/>
          <w:i/>
          <w:sz w:val="28"/>
          <w:szCs w:val="28"/>
          <w:lang w:val="kk-KZ"/>
        </w:rPr>
        <w:t>«Әдебиет сабағында қолданылатын тапсырмалар мен ойын түрлері» атты әдебиет сабағында қолдануға ұсынылатын шығармашылық тапсырмаларға құрылған әдістемелік нұсқау</w:t>
      </w:r>
    </w:p>
    <w:p w:rsidR="0055058F" w:rsidRDefault="0055058F" w:rsidP="0041641A">
      <w:pPr>
        <w:spacing w:after="0" w:line="240" w:lineRule="auto"/>
        <w:jc w:val="center"/>
        <w:rPr>
          <w:rFonts w:ascii="Times New Roman" w:hAnsi="Times New Roman"/>
          <w:sz w:val="28"/>
          <w:lang w:val="kk-KZ"/>
        </w:rPr>
      </w:pPr>
    </w:p>
    <w:p w:rsidR="0055058F" w:rsidRDefault="007861CE" w:rsidP="0055058F">
      <w:pPr>
        <w:spacing w:after="0" w:line="240" w:lineRule="auto"/>
        <w:jc w:val="center"/>
        <w:rPr>
          <w:rFonts w:ascii="Times New Roman" w:hAnsi="Times New Roman"/>
          <w:sz w:val="28"/>
          <w:lang w:val="kk-KZ"/>
        </w:rPr>
      </w:pPr>
      <w:r>
        <w:rPr>
          <w:rFonts w:ascii="Times New Roman" w:hAnsi="Times New Roman"/>
          <w:noProof/>
          <w:sz w:val="28"/>
        </w:rPr>
        <w:drawing>
          <wp:inline distT="0" distB="0" distL="0" distR="0">
            <wp:extent cx="4057650" cy="5124450"/>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3"/>
                    <a:srcRect l="14919" t="5371" r="50885" b="17390"/>
                    <a:stretch>
                      <a:fillRect/>
                    </a:stretch>
                  </pic:blipFill>
                  <pic:spPr bwMode="auto">
                    <a:xfrm>
                      <a:off x="0" y="0"/>
                      <a:ext cx="4057650" cy="5124450"/>
                    </a:xfrm>
                    <a:prstGeom prst="rect">
                      <a:avLst/>
                    </a:prstGeom>
                    <a:noFill/>
                    <a:ln w="9525">
                      <a:noFill/>
                      <a:miter lim="800000"/>
                      <a:headEnd/>
                      <a:tailEnd/>
                    </a:ln>
                  </pic:spPr>
                </pic:pic>
              </a:graphicData>
            </a:graphic>
          </wp:inline>
        </w:drawing>
      </w: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0554F9" w:rsidRDefault="000554F9" w:rsidP="0055058F">
      <w:pPr>
        <w:spacing w:after="0" w:line="240" w:lineRule="auto"/>
        <w:rPr>
          <w:rFonts w:ascii="Times New Roman" w:hAnsi="Times New Roman"/>
          <w:sz w:val="28"/>
          <w:lang w:val="kk-KZ"/>
        </w:rPr>
      </w:pPr>
    </w:p>
    <w:p w:rsidR="0055058F" w:rsidRDefault="007861CE" w:rsidP="0055058F">
      <w:pPr>
        <w:spacing w:after="0" w:line="240" w:lineRule="auto"/>
        <w:jc w:val="center"/>
        <w:rPr>
          <w:rFonts w:ascii="Times New Roman" w:hAnsi="Times New Roman"/>
          <w:sz w:val="28"/>
          <w:lang w:val="kk-KZ"/>
        </w:rPr>
      </w:pPr>
      <w:r>
        <w:rPr>
          <w:rFonts w:ascii="Times New Roman" w:hAnsi="Times New Roman"/>
          <w:noProof/>
          <w:sz w:val="28"/>
        </w:rPr>
        <w:drawing>
          <wp:inline distT="0" distB="0" distL="0" distR="0">
            <wp:extent cx="4076700" cy="5238750"/>
            <wp:effectExtent l="1905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3"/>
                    <a:srcRect l="53868" t="4858" r="11934" b="17085"/>
                    <a:stretch>
                      <a:fillRect/>
                    </a:stretch>
                  </pic:blipFill>
                  <pic:spPr bwMode="auto">
                    <a:xfrm>
                      <a:off x="0" y="0"/>
                      <a:ext cx="4076700" cy="5238750"/>
                    </a:xfrm>
                    <a:prstGeom prst="rect">
                      <a:avLst/>
                    </a:prstGeom>
                    <a:noFill/>
                    <a:ln w="9525">
                      <a:noFill/>
                      <a:miter lim="800000"/>
                      <a:headEnd/>
                      <a:tailEnd/>
                    </a:ln>
                  </pic:spPr>
                </pic:pic>
              </a:graphicData>
            </a:graphic>
          </wp:inline>
        </w:drawing>
      </w:r>
    </w:p>
    <w:p w:rsidR="0055058F" w:rsidRDefault="0055058F" w:rsidP="0055058F">
      <w:pPr>
        <w:spacing w:after="0" w:line="240" w:lineRule="auto"/>
        <w:rPr>
          <w:rFonts w:ascii="Times New Roman" w:hAnsi="Times New Roman"/>
          <w:sz w:val="28"/>
          <w:lang w:val="kk-KZ"/>
        </w:rPr>
      </w:pPr>
    </w:p>
    <w:p w:rsidR="0055058F" w:rsidRDefault="0055058F"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Default="001411B8" w:rsidP="0055058F">
      <w:pPr>
        <w:spacing w:after="0" w:line="240" w:lineRule="auto"/>
        <w:rPr>
          <w:rFonts w:ascii="Times New Roman" w:hAnsi="Times New Roman"/>
          <w:sz w:val="28"/>
          <w:lang w:val="kk-KZ"/>
        </w:rPr>
      </w:pPr>
    </w:p>
    <w:p w:rsidR="001411B8" w:rsidRPr="000E48D3" w:rsidRDefault="001411B8" w:rsidP="0055058F">
      <w:pPr>
        <w:spacing w:after="0" w:line="240" w:lineRule="auto"/>
        <w:rPr>
          <w:rFonts w:ascii="Times New Roman" w:hAnsi="Times New Roman"/>
          <w:sz w:val="28"/>
          <w:lang w:val="kk-KZ"/>
        </w:rPr>
      </w:pPr>
    </w:p>
    <w:sectPr w:rsidR="001411B8" w:rsidRPr="000E48D3" w:rsidSect="004A3D67">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009" w:rsidRDefault="00950009" w:rsidP="0082261A">
      <w:pPr>
        <w:spacing w:after="0" w:line="240" w:lineRule="auto"/>
      </w:pPr>
      <w:r>
        <w:separator/>
      </w:r>
    </w:p>
  </w:endnote>
  <w:endnote w:type="continuationSeparator" w:id="1">
    <w:p w:rsidR="00950009" w:rsidRDefault="00950009" w:rsidP="008226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Regular">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F50" w:rsidRPr="009C1E56" w:rsidRDefault="006D19C6">
    <w:pPr>
      <w:pStyle w:val="af6"/>
      <w:jc w:val="center"/>
      <w:rPr>
        <w:rFonts w:ascii="Times New Roman" w:hAnsi="Times New Roman"/>
        <w:sz w:val="24"/>
      </w:rPr>
    </w:pPr>
    <w:r w:rsidRPr="009C1E56">
      <w:rPr>
        <w:rFonts w:ascii="Times New Roman" w:hAnsi="Times New Roman"/>
        <w:sz w:val="24"/>
      </w:rPr>
      <w:fldChar w:fldCharType="begin"/>
    </w:r>
    <w:r w:rsidR="00AF1F50" w:rsidRPr="009C1E56">
      <w:rPr>
        <w:rFonts w:ascii="Times New Roman" w:hAnsi="Times New Roman"/>
        <w:sz w:val="24"/>
      </w:rPr>
      <w:instrText xml:space="preserve"> PAGE   \* MERGEFORMAT </w:instrText>
    </w:r>
    <w:r w:rsidRPr="009C1E56">
      <w:rPr>
        <w:rFonts w:ascii="Times New Roman" w:hAnsi="Times New Roman"/>
        <w:sz w:val="24"/>
      </w:rPr>
      <w:fldChar w:fldCharType="separate"/>
    </w:r>
    <w:r w:rsidR="00E12113">
      <w:rPr>
        <w:rFonts w:ascii="Times New Roman" w:hAnsi="Times New Roman"/>
        <w:noProof/>
        <w:sz w:val="24"/>
      </w:rPr>
      <w:t>117</w:t>
    </w:r>
    <w:r w:rsidRPr="009C1E56">
      <w:rPr>
        <w:rFonts w:ascii="Times New Roman" w:hAnsi="Times New Roman"/>
        <w:sz w:val="24"/>
      </w:rPr>
      <w:fldChar w:fldCharType="end"/>
    </w:r>
  </w:p>
  <w:p w:rsidR="00AF1F50" w:rsidRDefault="00AF1F50">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009" w:rsidRDefault="00950009" w:rsidP="0082261A">
      <w:pPr>
        <w:spacing w:after="0" w:line="240" w:lineRule="auto"/>
      </w:pPr>
      <w:r>
        <w:separator/>
      </w:r>
    </w:p>
  </w:footnote>
  <w:footnote w:type="continuationSeparator" w:id="1">
    <w:p w:rsidR="00950009" w:rsidRDefault="00950009" w:rsidP="008226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23F8"/>
    <w:multiLevelType w:val="hybridMultilevel"/>
    <w:tmpl w:val="08AACD9A"/>
    <w:lvl w:ilvl="0" w:tplc="8984FBF2">
      <w:start w:val="6"/>
      <w:numFmt w:val="decimal"/>
      <w:lvlText w:val="%1-"/>
      <w:lvlJc w:val="left"/>
      <w:pPr>
        <w:ind w:left="928"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2C86C43"/>
    <w:multiLevelType w:val="hybridMultilevel"/>
    <w:tmpl w:val="01B85FA2"/>
    <w:lvl w:ilvl="0" w:tplc="04190011">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052D3294"/>
    <w:multiLevelType w:val="hybridMultilevel"/>
    <w:tmpl w:val="09042EE4"/>
    <w:lvl w:ilvl="0" w:tplc="A62C871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1334F2"/>
    <w:multiLevelType w:val="multilevel"/>
    <w:tmpl w:val="C414AA76"/>
    <w:lvl w:ilvl="0">
      <w:start w:val="1"/>
      <w:numFmt w:val="decimal"/>
      <w:lvlText w:val="%1."/>
      <w:lvlJc w:val="left"/>
      <w:pPr>
        <w:ind w:left="720" w:hanging="360"/>
      </w:pPr>
      <w:rPr>
        <w:rFonts w:hint="default"/>
      </w:rPr>
    </w:lvl>
    <w:lvl w:ilvl="1">
      <w:start w:val="4"/>
      <w:numFmt w:val="decimal"/>
      <w:isLgl/>
      <w:lvlText w:val="%1.%2"/>
      <w:lvlJc w:val="left"/>
      <w:pPr>
        <w:ind w:left="2118" w:hanging="1410"/>
      </w:pPr>
      <w:rPr>
        <w:rFonts w:hint="default"/>
        <w:color w:val="auto"/>
      </w:rPr>
    </w:lvl>
    <w:lvl w:ilvl="2">
      <w:start w:val="1"/>
      <w:numFmt w:val="decimal"/>
      <w:isLgl/>
      <w:lvlText w:val="%1.%2.%3"/>
      <w:lvlJc w:val="left"/>
      <w:pPr>
        <w:ind w:left="2466" w:hanging="1410"/>
      </w:pPr>
      <w:rPr>
        <w:rFonts w:hint="default"/>
        <w:color w:val="auto"/>
      </w:rPr>
    </w:lvl>
    <w:lvl w:ilvl="3">
      <w:start w:val="1"/>
      <w:numFmt w:val="decimal"/>
      <w:isLgl/>
      <w:lvlText w:val="%1.%2.%3.%4"/>
      <w:lvlJc w:val="left"/>
      <w:pPr>
        <w:ind w:left="2814" w:hanging="1410"/>
      </w:pPr>
      <w:rPr>
        <w:rFonts w:hint="default"/>
        <w:color w:val="auto"/>
      </w:rPr>
    </w:lvl>
    <w:lvl w:ilvl="4">
      <w:start w:val="1"/>
      <w:numFmt w:val="decimal"/>
      <w:isLgl/>
      <w:lvlText w:val="%1.%2.%3.%4.%5"/>
      <w:lvlJc w:val="left"/>
      <w:pPr>
        <w:ind w:left="3162" w:hanging="1410"/>
      </w:pPr>
      <w:rPr>
        <w:rFonts w:hint="default"/>
        <w:color w:val="auto"/>
      </w:rPr>
    </w:lvl>
    <w:lvl w:ilvl="5">
      <w:start w:val="1"/>
      <w:numFmt w:val="decimal"/>
      <w:isLgl/>
      <w:lvlText w:val="%1.%2.%3.%4.%5.%6"/>
      <w:lvlJc w:val="left"/>
      <w:pPr>
        <w:ind w:left="3540" w:hanging="1440"/>
      </w:pPr>
      <w:rPr>
        <w:rFonts w:hint="default"/>
        <w:color w:val="auto"/>
      </w:rPr>
    </w:lvl>
    <w:lvl w:ilvl="6">
      <w:start w:val="1"/>
      <w:numFmt w:val="decimal"/>
      <w:isLgl/>
      <w:lvlText w:val="%1.%2.%3.%4.%5.%6.%7"/>
      <w:lvlJc w:val="left"/>
      <w:pPr>
        <w:ind w:left="3888" w:hanging="1440"/>
      </w:pPr>
      <w:rPr>
        <w:rFonts w:hint="default"/>
        <w:color w:val="auto"/>
      </w:rPr>
    </w:lvl>
    <w:lvl w:ilvl="7">
      <w:start w:val="1"/>
      <w:numFmt w:val="decimal"/>
      <w:isLgl/>
      <w:lvlText w:val="%1.%2.%3.%4.%5.%6.%7.%8"/>
      <w:lvlJc w:val="left"/>
      <w:pPr>
        <w:ind w:left="4596" w:hanging="1800"/>
      </w:pPr>
      <w:rPr>
        <w:rFonts w:hint="default"/>
        <w:color w:val="auto"/>
      </w:rPr>
    </w:lvl>
    <w:lvl w:ilvl="8">
      <w:start w:val="1"/>
      <w:numFmt w:val="decimal"/>
      <w:isLgl/>
      <w:lvlText w:val="%1.%2.%3.%4.%5.%6.%7.%8.%9"/>
      <w:lvlJc w:val="left"/>
      <w:pPr>
        <w:ind w:left="5304" w:hanging="2160"/>
      </w:pPr>
      <w:rPr>
        <w:rFonts w:hint="default"/>
        <w:color w:val="auto"/>
      </w:rPr>
    </w:lvl>
  </w:abstractNum>
  <w:abstractNum w:abstractNumId="4">
    <w:nsid w:val="06BC12F3"/>
    <w:multiLevelType w:val="hybridMultilevel"/>
    <w:tmpl w:val="A10E0530"/>
    <w:lvl w:ilvl="0" w:tplc="5B0AFC56">
      <w:start w:val="1"/>
      <w:numFmt w:val="decimal"/>
      <w:lvlText w:val="%1)"/>
      <w:lvlJc w:val="left"/>
      <w:pPr>
        <w:ind w:left="930" w:hanging="360"/>
      </w:pPr>
      <w:rPr>
        <w:rFonts w:hint="default"/>
        <w:i w:val="0"/>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5">
    <w:nsid w:val="06C72D2A"/>
    <w:multiLevelType w:val="hybridMultilevel"/>
    <w:tmpl w:val="D7A8DCC4"/>
    <w:lvl w:ilvl="0" w:tplc="638A12B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097E60C7"/>
    <w:multiLevelType w:val="hybridMultilevel"/>
    <w:tmpl w:val="AE0A2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5366F7"/>
    <w:multiLevelType w:val="hybridMultilevel"/>
    <w:tmpl w:val="F7064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76153E"/>
    <w:multiLevelType w:val="hybridMultilevel"/>
    <w:tmpl w:val="AC9C6DAC"/>
    <w:lvl w:ilvl="0" w:tplc="1E923DD0">
      <w:numFmt w:val="bullet"/>
      <w:lvlText w:val="-"/>
      <w:lvlJc w:val="left"/>
      <w:pPr>
        <w:ind w:left="1002" w:hanging="360"/>
      </w:pPr>
      <w:rPr>
        <w:rFonts w:ascii="Times New Roman" w:eastAsia="Times New Roman"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9">
    <w:nsid w:val="134E4EEA"/>
    <w:multiLevelType w:val="hybridMultilevel"/>
    <w:tmpl w:val="436C12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5C3CF6"/>
    <w:multiLevelType w:val="hybridMultilevel"/>
    <w:tmpl w:val="E48C4C0E"/>
    <w:lvl w:ilvl="0" w:tplc="64E648C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10290F"/>
    <w:multiLevelType w:val="hybridMultilevel"/>
    <w:tmpl w:val="82C8D108"/>
    <w:lvl w:ilvl="0" w:tplc="52305B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8C45EE5"/>
    <w:multiLevelType w:val="hybridMultilevel"/>
    <w:tmpl w:val="C38ED960"/>
    <w:lvl w:ilvl="0" w:tplc="E7BE1206">
      <w:start w:val="1"/>
      <w:numFmt w:val="decimal"/>
      <w:lvlText w:val="%1)"/>
      <w:lvlJc w:val="left"/>
      <w:pPr>
        <w:ind w:left="92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B36172A"/>
    <w:multiLevelType w:val="hybridMultilevel"/>
    <w:tmpl w:val="985A29DE"/>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A1690A"/>
    <w:multiLevelType w:val="hybridMultilevel"/>
    <w:tmpl w:val="96E66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113A50"/>
    <w:multiLevelType w:val="hybridMultilevel"/>
    <w:tmpl w:val="41DCE1A6"/>
    <w:lvl w:ilvl="0" w:tplc="8D80F4F6">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891395"/>
    <w:multiLevelType w:val="hybridMultilevel"/>
    <w:tmpl w:val="A8DA2E28"/>
    <w:lvl w:ilvl="0" w:tplc="EAFC8B98">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E3194A"/>
    <w:multiLevelType w:val="hybridMultilevel"/>
    <w:tmpl w:val="A6A48F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114CC5"/>
    <w:multiLevelType w:val="multilevel"/>
    <w:tmpl w:val="A38822D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25A9763C"/>
    <w:multiLevelType w:val="hybridMultilevel"/>
    <w:tmpl w:val="8ADA5694"/>
    <w:lvl w:ilvl="0" w:tplc="0AE8D5C6">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nsid w:val="26135502"/>
    <w:multiLevelType w:val="multilevel"/>
    <w:tmpl w:val="F034A0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8CA763F"/>
    <w:multiLevelType w:val="hybridMultilevel"/>
    <w:tmpl w:val="542C85CE"/>
    <w:lvl w:ilvl="0" w:tplc="DB2245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8D530EB"/>
    <w:multiLevelType w:val="multilevel"/>
    <w:tmpl w:val="F2E4D66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9170397"/>
    <w:multiLevelType w:val="hybridMultilevel"/>
    <w:tmpl w:val="D340D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6F398C"/>
    <w:multiLevelType w:val="hybridMultilevel"/>
    <w:tmpl w:val="E58478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D832CF2"/>
    <w:multiLevelType w:val="hybridMultilevel"/>
    <w:tmpl w:val="BA98F380"/>
    <w:lvl w:ilvl="0" w:tplc="105E3836">
      <w:start w:val="1"/>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2D42CC"/>
    <w:multiLevelType w:val="hybridMultilevel"/>
    <w:tmpl w:val="5D329C22"/>
    <w:lvl w:ilvl="0" w:tplc="0CA6908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2E9E28BD"/>
    <w:multiLevelType w:val="hybridMultilevel"/>
    <w:tmpl w:val="11B00F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314572F5"/>
    <w:multiLevelType w:val="hybridMultilevel"/>
    <w:tmpl w:val="E4763E92"/>
    <w:lvl w:ilvl="0" w:tplc="75C81238">
      <w:start w:val="3"/>
      <w:numFmt w:val="bullet"/>
      <w:lvlText w:val="-"/>
      <w:lvlJc w:val="left"/>
      <w:pPr>
        <w:ind w:left="1287"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1831A8E"/>
    <w:multiLevelType w:val="hybridMultilevel"/>
    <w:tmpl w:val="033C7D18"/>
    <w:lvl w:ilvl="0" w:tplc="A308F106">
      <w:start w:val="1"/>
      <w:numFmt w:val="bullet"/>
      <w:lvlText w:val="•"/>
      <w:lvlJc w:val="left"/>
      <w:pPr>
        <w:tabs>
          <w:tab w:val="num" w:pos="720"/>
        </w:tabs>
        <w:ind w:left="720" w:hanging="360"/>
      </w:pPr>
      <w:rPr>
        <w:rFonts w:ascii="Times New Roman" w:hAnsi="Times New Roman" w:hint="default"/>
      </w:rPr>
    </w:lvl>
    <w:lvl w:ilvl="1" w:tplc="1C763384" w:tentative="1">
      <w:start w:val="1"/>
      <w:numFmt w:val="bullet"/>
      <w:lvlText w:val="•"/>
      <w:lvlJc w:val="left"/>
      <w:pPr>
        <w:tabs>
          <w:tab w:val="num" w:pos="1440"/>
        </w:tabs>
        <w:ind w:left="1440" w:hanging="360"/>
      </w:pPr>
      <w:rPr>
        <w:rFonts w:ascii="Times New Roman" w:hAnsi="Times New Roman" w:hint="default"/>
      </w:rPr>
    </w:lvl>
    <w:lvl w:ilvl="2" w:tplc="DA60584C" w:tentative="1">
      <w:start w:val="1"/>
      <w:numFmt w:val="bullet"/>
      <w:lvlText w:val="•"/>
      <w:lvlJc w:val="left"/>
      <w:pPr>
        <w:tabs>
          <w:tab w:val="num" w:pos="2160"/>
        </w:tabs>
        <w:ind w:left="2160" w:hanging="360"/>
      </w:pPr>
      <w:rPr>
        <w:rFonts w:ascii="Times New Roman" w:hAnsi="Times New Roman" w:hint="default"/>
      </w:rPr>
    </w:lvl>
    <w:lvl w:ilvl="3" w:tplc="DBA62590" w:tentative="1">
      <w:start w:val="1"/>
      <w:numFmt w:val="bullet"/>
      <w:lvlText w:val="•"/>
      <w:lvlJc w:val="left"/>
      <w:pPr>
        <w:tabs>
          <w:tab w:val="num" w:pos="2880"/>
        </w:tabs>
        <w:ind w:left="2880" w:hanging="360"/>
      </w:pPr>
      <w:rPr>
        <w:rFonts w:ascii="Times New Roman" w:hAnsi="Times New Roman" w:hint="default"/>
      </w:rPr>
    </w:lvl>
    <w:lvl w:ilvl="4" w:tplc="6E10C192" w:tentative="1">
      <w:start w:val="1"/>
      <w:numFmt w:val="bullet"/>
      <w:lvlText w:val="•"/>
      <w:lvlJc w:val="left"/>
      <w:pPr>
        <w:tabs>
          <w:tab w:val="num" w:pos="3600"/>
        </w:tabs>
        <w:ind w:left="3600" w:hanging="360"/>
      </w:pPr>
      <w:rPr>
        <w:rFonts w:ascii="Times New Roman" w:hAnsi="Times New Roman" w:hint="default"/>
      </w:rPr>
    </w:lvl>
    <w:lvl w:ilvl="5" w:tplc="A08C88CA" w:tentative="1">
      <w:start w:val="1"/>
      <w:numFmt w:val="bullet"/>
      <w:lvlText w:val="•"/>
      <w:lvlJc w:val="left"/>
      <w:pPr>
        <w:tabs>
          <w:tab w:val="num" w:pos="4320"/>
        </w:tabs>
        <w:ind w:left="4320" w:hanging="360"/>
      </w:pPr>
      <w:rPr>
        <w:rFonts w:ascii="Times New Roman" w:hAnsi="Times New Roman" w:hint="default"/>
      </w:rPr>
    </w:lvl>
    <w:lvl w:ilvl="6" w:tplc="18E0985A" w:tentative="1">
      <w:start w:val="1"/>
      <w:numFmt w:val="bullet"/>
      <w:lvlText w:val="•"/>
      <w:lvlJc w:val="left"/>
      <w:pPr>
        <w:tabs>
          <w:tab w:val="num" w:pos="5040"/>
        </w:tabs>
        <w:ind w:left="5040" w:hanging="360"/>
      </w:pPr>
      <w:rPr>
        <w:rFonts w:ascii="Times New Roman" w:hAnsi="Times New Roman" w:hint="default"/>
      </w:rPr>
    </w:lvl>
    <w:lvl w:ilvl="7" w:tplc="18EC7C40" w:tentative="1">
      <w:start w:val="1"/>
      <w:numFmt w:val="bullet"/>
      <w:lvlText w:val="•"/>
      <w:lvlJc w:val="left"/>
      <w:pPr>
        <w:tabs>
          <w:tab w:val="num" w:pos="5760"/>
        </w:tabs>
        <w:ind w:left="5760" w:hanging="360"/>
      </w:pPr>
      <w:rPr>
        <w:rFonts w:ascii="Times New Roman" w:hAnsi="Times New Roman" w:hint="default"/>
      </w:rPr>
    </w:lvl>
    <w:lvl w:ilvl="8" w:tplc="25DE00B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1C6234A"/>
    <w:multiLevelType w:val="multilevel"/>
    <w:tmpl w:val="243684FE"/>
    <w:lvl w:ilvl="0">
      <w:start w:val="1"/>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31E613E3"/>
    <w:multiLevelType w:val="hybridMultilevel"/>
    <w:tmpl w:val="2D1CEB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2924086"/>
    <w:multiLevelType w:val="hybridMultilevel"/>
    <w:tmpl w:val="6EECF158"/>
    <w:lvl w:ilvl="0" w:tplc="16306E6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39D3CB6"/>
    <w:multiLevelType w:val="hybridMultilevel"/>
    <w:tmpl w:val="A42E171E"/>
    <w:lvl w:ilvl="0" w:tplc="1F22E3C6">
      <w:start w:val="10"/>
      <w:numFmt w:val="decimal"/>
      <w:lvlText w:val="%1-"/>
      <w:lvlJc w:val="left"/>
      <w:pPr>
        <w:ind w:left="1241"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39BE5AD8"/>
    <w:multiLevelType w:val="hybridMultilevel"/>
    <w:tmpl w:val="561E1C28"/>
    <w:lvl w:ilvl="0" w:tplc="EF345A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3B08741C"/>
    <w:multiLevelType w:val="hybridMultilevel"/>
    <w:tmpl w:val="6EF642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9C5BA1"/>
    <w:multiLevelType w:val="hybridMultilevel"/>
    <w:tmpl w:val="ECBA59EA"/>
    <w:lvl w:ilvl="0" w:tplc="5A028684">
      <w:start w:val="6"/>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nsid w:val="3E772C59"/>
    <w:multiLevelType w:val="hybridMultilevel"/>
    <w:tmpl w:val="9E10674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22E2A60"/>
    <w:multiLevelType w:val="hybridMultilevel"/>
    <w:tmpl w:val="D45A393A"/>
    <w:lvl w:ilvl="0" w:tplc="E42868A8">
      <w:start w:val="1"/>
      <w:numFmt w:val="bullet"/>
      <w:lvlText w:val="•"/>
      <w:lvlJc w:val="left"/>
      <w:pPr>
        <w:tabs>
          <w:tab w:val="num" w:pos="720"/>
        </w:tabs>
        <w:ind w:left="720" w:hanging="360"/>
      </w:pPr>
      <w:rPr>
        <w:rFonts w:ascii="Times New Roman" w:hAnsi="Times New Roman" w:hint="default"/>
      </w:rPr>
    </w:lvl>
    <w:lvl w:ilvl="1" w:tplc="5204E890" w:tentative="1">
      <w:start w:val="1"/>
      <w:numFmt w:val="bullet"/>
      <w:lvlText w:val="•"/>
      <w:lvlJc w:val="left"/>
      <w:pPr>
        <w:tabs>
          <w:tab w:val="num" w:pos="1440"/>
        </w:tabs>
        <w:ind w:left="1440" w:hanging="360"/>
      </w:pPr>
      <w:rPr>
        <w:rFonts w:ascii="Times New Roman" w:hAnsi="Times New Roman" w:hint="default"/>
      </w:rPr>
    </w:lvl>
    <w:lvl w:ilvl="2" w:tplc="89D88492" w:tentative="1">
      <w:start w:val="1"/>
      <w:numFmt w:val="bullet"/>
      <w:lvlText w:val="•"/>
      <w:lvlJc w:val="left"/>
      <w:pPr>
        <w:tabs>
          <w:tab w:val="num" w:pos="2160"/>
        </w:tabs>
        <w:ind w:left="2160" w:hanging="360"/>
      </w:pPr>
      <w:rPr>
        <w:rFonts w:ascii="Times New Roman" w:hAnsi="Times New Roman" w:hint="default"/>
      </w:rPr>
    </w:lvl>
    <w:lvl w:ilvl="3" w:tplc="5FF002EA" w:tentative="1">
      <w:start w:val="1"/>
      <w:numFmt w:val="bullet"/>
      <w:lvlText w:val="•"/>
      <w:lvlJc w:val="left"/>
      <w:pPr>
        <w:tabs>
          <w:tab w:val="num" w:pos="2880"/>
        </w:tabs>
        <w:ind w:left="2880" w:hanging="360"/>
      </w:pPr>
      <w:rPr>
        <w:rFonts w:ascii="Times New Roman" w:hAnsi="Times New Roman" w:hint="default"/>
      </w:rPr>
    </w:lvl>
    <w:lvl w:ilvl="4" w:tplc="34F85CBA" w:tentative="1">
      <w:start w:val="1"/>
      <w:numFmt w:val="bullet"/>
      <w:lvlText w:val="•"/>
      <w:lvlJc w:val="left"/>
      <w:pPr>
        <w:tabs>
          <w:tab w:val="num" w:pos="3600"/>
        </w:tabs>
        <w:ind w:left="3600" w:hanging="360"/>
      </w:pPr>
      <w:rPr>
        <w:rFonts w:ascii="Times New Roman" w:hAnsi="Times New Roman" w:hint="default"/>
      </w:rPr>
    </w:lvl>
    <w:lvl w:ilvl="5" w:tplc="AA421EC8" w:tentative="1">
      <w:start w:val="1"/>
      <w:numFmt w:val="bullet"/>
      <w:lvlText w:val="•"/>
      <w:lvlJc w:val="left"/>
      <w:pPr>
        <w:tabs>
          <w:tab w:val="num" w:pos="4320"/>
        </w:tabs>
        <w:ind w:left="4320" w:hanging="360"/>
      </w:pPr>
      <w:rPr>
        <w:rFonts w:ascii="Times New Roman" w:hAnsi="Times New Roman" w:hint="default"/>
      </w:rPr>
    </w:lvl>
    <w:lvl w:ilvl="6" w:tplc="2842B08E" w:tentative="1">
      <w:start w:val="1"/>
      <w:numFmt w:val="bullet"/>
      <w:lvlText w:val="•"/>
      <w:lvlJc w:val="left"/>
      <w:pPr>
        <w:tabs>
          <w:tab w:val="num" w:pos="5040"/>
        </w:tabs>
        <w:ind w:left="5040" w:hanging="360"/>
      </w:pPr>
      <w:rPr>
        <w:rFonts w:ascii="Times New Roman" w:hAnsi="Times New Roman" w:hint="default"/>
      </w:rPr>
    </w:lvl>
    <w:lvl w:ilvl="7" w:tplc="E6BAF9A2" w:tentative="1">
      <w:start w:val="1"/>
      <w:numFmt w:val="bullet"/>
      <w:lvlText w:val="•"/>
      <w:lvlJc w:val="left"/>
      <w:pPr>
        <w:tabs>
          <w:tab w:val="num" w:pos="5760"/>
        </w:tabs>
        <w:ind w:left="5760" w:hanging="360"/>
      </w:pPr>
      <w:rPr>
        <w:rFonts w:ascii="Times New Roman" w:hAnsi="Times New Roman" w:hint="default"/>
      </w:rPr>
    </w:lvl>
    <w:lvl w:ilvl="8" w:tplc="8834D11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44125D6"/>
    <w:multiLevelType w:val="hybridMultilevel"/>
    <w:tmpl w:val="A0B0FD7A"/>
    <w:lvl w:ilvl="0" w:tplc="EFF058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45E35E30"/>
    <w:multiLevelType w:val="multilevel"/>
    <w:tmpl w:val="FCAE4612"/>
    <w:lvl w:ilvl="0">
      <w:start w:val="1"/>
      <w:numFmt w:val="decimal"/>
      <w:lvlText w:val="%1"/>
      <w:lvlJc w:val="left"/>
      <w:pPr>
        <w:ind w:left="360" w:hanging="360"/>
      </w:pPr>
      <w:rPr>
        <w:rFonts w:hint="default"/>
        <w:sz w:val="24"/>
        <w:lang w:val="ru-RU"/>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41">
    <w:nsid w:val="46683A10"/>
    <w:multiLevelType w:val="hybridMultilevel"/>
    <w:tmpl w:val="508A2322"/>
    <w:lvl w:ilvl="0" w:tplc="75C81238">
      <w:start w:val="3"/>
      <w:numFmt w:val="bullet"/>
      <w:lvlText w:val="-"/>
      <w:lvlJc w:val="left"/>
      <w:pPr>
        <w:ind w:left="1287"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D8B0C36"/>
    <w:multiLevelType w:val="hybridMultilevel"/>
    <w:tmpl w:val="70E47CD6"/>
    <w:lvl w:ilvl="0" w:tplc="38BA85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4F431635"/>
    <w:multiLevelType w:val="hybridMultilevel"/>
    <w:tmpl w:val="142C5BD2"/>
    <w:lvl w:ilvl="0" w:tplc="7E8AD7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4FEF5A68"/>
    <w:multiLevelType w:val="hybridMultilevel"/>
    <w:tmpl w:val="13D889CC"/>
    <w:lvl w:ilvl="0" w:tplc="F746DCF4">
      <w:start w:val="1"/>
      <w:numFmt w:val="bullet"/>
      <w:lvlText w:val="•"/>
      <w:lvlJc w:val="left"/>
      <w:pPr>
        <w:tabs>
          <w:tab w:val="num" w:pos="720"/>
        </w:tabs>
        <w:ind w:left="720" w:hanging="360"/>
      </w:pPr>
      <w:rPr>
        <w:rFonts w:ascii="Times New Roman" w:hAnsi="Times New Roman" w:hint="default"/>
      </w:rPr>
    </w:lvl>
    <w:lvl w:ilvl="1" w:tplc="F71EFE78" w:tentative="1">
      <w:start w:val="1"/>
      <w:numFmt w:val="bullet"/>
      <w:lvlText w:val="•"/>
      <w:lvlJc w:val="left"/>
      <w:pPr>
        <w:tabs>
          <w:tab w:val="num" w:pos="1440"/>
        </w:tabs>
        <w:ind w:left="1440" w:hanging="360"/>
      </w:pPr>
      <w:rPr>
        <w:rFonts w:ascii="Times New Roman" w:hAnsi="Times New Roman" w:hint="default"/>
      </w:rPr>
    </w:lvl>
    <w:lvl w:ilvl="2" w:tplc="C430197C" w:tentative="1">
      <w:start w:val="1"/>
      <w:numFmt w:val="bullet"/>
      <w:lvlText w:val="•"/>
      <w:lvlJc w:val="left"/>
      <w:pPr>
        <w:tabs>
          <w:tab w:val="num" w:pos="2160"/>
        </w:tabs>
        <w:ind w:left="2160" w:hanging="360"/>
      </w:pPr>
      <w:rPr>
        <w:rFonts w:ascii="Times New Roman" w:hAnsi="Times New Roman" w:hint="default"/>
      </w:rPr>
    </w:lvl>
    <w:lvl w:ilvl="3" w:tplc="31726644" w:tentative="1">
      <w:start w:val="1"/>
      <w:numFmt w:val="bullet"/>
      <w:lvlText w:val="•"/>
      <w:lvlJc w:val="left"/>
      <w:pPr>
        <w:tabs>
          <w:tab w:val="num" w:pos="2880"/>
        </w:tabs>
        <w:ind w:left="2880" w:hanging="360"/>
      </w:pPr>
      <w:rPr>
        <w:rFonts w:ascii="Times New Roman" w:hAnsi="Times New Roman" w:hint="default"/>
      </w:rPr>
    </w:lvl>
    <w:lvl w:ilvl="4" w:tplc="B0C27E4A" w:tentative="1">
      <w:start w:val="1"/>
      <w:numFmt w:val="bullet"/>
      <w:lvlText w:val="•"/>
      <w:lvlJc w:val="left"/>
      <w:pPr>
        <w:tabs>
          <w:tab w:val="num" w:pos="3600"/>
        </w:tabs>
        <w:ind w:left="3600" w:hanging="360"/>
      </w:pPr>
      <w:rPr>
        <w:rFonts w:ascii="Times New Roman" w:hAnsi="Times New Roman" w:hint="default"/>
      </w:rPr>
    </w:lvl>
    <w:lvl w:ilvl="5" w:tplc="69CAF52A" w:tentative="1">
      <w:start w:val="1"/>
      <w:numFmt w:val="bullet"/>
      <w:lvlText w:val="•"/>
      <w:lvlJc w:val="left"/>
      <w:pPr>
        <w:tabs>
          <w:tab w:val="num" w:pos="4320"/>
        </w:tabs>
        <w:ind w:left="4320" w:hanging="360"/>
      </w:pPr>
      <w:rPr>
        <w:rFonts w:ascii="Times New Roman" w:hAnsi="Times New Roman" w:hint="default"/>
      </w:rPr>
    </w:lvl>
    <w:lvl w:ilvl="6" w:tplc="E6003BA2" w:tentative="1">
      <w:start w:val="1"/>
      <w:numFmt w:val="bullet"/>
      <w:lvlText w:val="•"/>
      <w:lvlJc w:val="left"/>
      <w:pPr>
        <w:tabs>
          <w:tab w:val="num" w:pos="5040"/>
        </w:tabs>
        <w:ind w:left="5040" w:hanging="360"/>
      </w:pPr>
      <w:rPr>
        <w:rFonts w:ascii="Times New Roman" w:hAnsi="Times New Roman" w:hint="default"/>
      </w:rPr>
    </w:lvl>
    <w:lvl w:ilvl="7" w:tplc="0ED66584" w:tentative="1">
      <w:start w:val="1"/>
      <w:numFmt w:val="bullet"/>
      <w:lvlText w:val="•"/>
      <w:lvlJc w:val="left"/>
      <w:pPr>
        <w:tabs>
          <w:tab w:val="num" w:pos="5760"/>
        </w:tabs>
        <w:ind w:left="5760" w:hanging="360"/>
      </w:pPr>
      <w:rPr>
        <w:rFonts w:ascii="Times New Roman" w:hAnsi="Times New Roman" w:hint="default"/>
      </w:rPr>
    </w:lvl>
    <w:lvl w:ilvl="8" w:tplc="183E5AB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5028454F"/>
    <w:multiLevelType w:val="hybridMultilevel"/>
    <w:tmpl w:val="1F9C28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0F6236E"/>
    <w:multiLevelType w:val="hybridMultilevel"/>
    <w:tmpl w:val="D9B6C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1295EFD"/>
    <w:multiLevelType w:val="hybridMultilevel"/>
    <w:tmpl w:val="D2D4C7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513353AC"/>
    <w:multiLevelType w:val="hybridMultilevel"/>
    <w:tmpl w:val="826A868A"/>
    <w:lvl w:ilvl="0" w:tplc="EEA489F4">
      <w:start w:val="1"/>
      <w:numFmt w:val="bullet"/>
      <w:lvlText w:val="•"/>
      <w:lvlJc w:val="left"/>
      <w:pPr>
        <w:tabs>
          <w:tab w:val="num" w:pos="785"/>
        </w:tabs>
        <w:ind w:left="785" w:hanging="360"/>
      </w:pPr>
      <w:rPr>
        <w:rFonts w:ascii="Times New Roman" w:hAnsi="Times New Roman" w:hint="default"/>
      </w:rPr>
    </w:lvl>
    <w:lvl w:ilvl="1" w:tplc="E19CC846" w:tentative="1">
      <w:start w:val="1"/>
      <w:numFmt w:val="bullet"/>
      <w:lvlText w:val="•"/>
      <w:lvlJc w:val="left"/>
      <w:pPr>
        <w:tabs>
          <w:tab w:val="num" w:pos="1440"/>
        </w:tabs>
        <w:ind w:left="1440" w:hanging="360"/>
      </w:pPr>
      <w:rPr>
        <w:rFonts w:ascii="Times New Roman" w:hAnsi="Times New Roman" w:hint="default"/>
      </w:rPr>
    </w:lvl>
    <w:lvl w:ilvl="2" w:tplc="D48CA608" w:tentative="1">
      <w:start w:val="1"/>
      <w:numFmt w:val="bullet"/>
      <w:lvlText w:val="•"/>
      <w:lvlJc w:val="left"/>
      <w:pPr>
        <w:tabs>
          <w:tab w:val="num" w:pos="2160"/>
        </w:tabs>
        <w:ind w:left="2160" w:hanging="360"/>
      </w:pPr>
      <w:rPr>
        <w:rFonts w:ascii="Times New Roman" w:hAnsi="Times New Roman" w:hint="default"/>
      </w:rPr>
    </w:lvl>
    <w:lvl w:ilvl="3" w:tplc="FC2E34DA" w:tentative="1">
      <w:start w:val="1"/>
      <w:numFmt w:val="bullet"/>
      <w:lvlText w:val="•"/>
      <w:lvlJc w:val="left"/>
      <w:pPr>
        <w:tabs>
          <w:tab w:val="num" w:pos="2880"/>
        </w:tabs>
        <w:ind w:left="2880" w:hanging="360"/>
      </w:pPr>
      <w:rPr>
        <w:rFonts w:ascii="Times New Roman" w:hAnsi="Times New Roman" w:hint="default"/>
      </w:rPr>
    </w:lvl>
    <w:lvl w:ilvl="4" w:tplc="FB605D9A" w:tentative="1">
      <w:start w:val="1"/>
      <w:numFmt w:val="bullet"/>
      <w:lvlText w:val="•"/>
      <w:lvlJc w:val="left"/>
      <w:pPr>
        <w:tabs>
          <w:tab w:val="num" w:pos="3600"/>
        </w:tabs>
        <w:ind w:left="3600" w:hanging="360"/>
      </w:pPr>
      <w:rPr>
        <w:rFonts w:ascii="Times New Roman" w:hAnsi="Times New Roman" w:hint="default"/>
      </w:rPr>
    </w:lvl>
    <w:lvl w:ilvl="5" w:tplc="58A87A9A" w:tentative="1">
      <w:start w:val="1"/>
      <w:numFmt w:val="bullet"/>
      <w:lvlText w:val="•"/>
      <w:lvlJc w:val="left"/>
      <w:pPr>
        <w:tabs>
          <w:tab w:val="num" w:pos="4320"/>
        </w:tabs>
        <w:ind w:left="4320" w:hanging="360"/>
      </w:pPr>
      <w:rPr>
        <w:rFonts w:ascii="Times New Roman" w:hAnsi="Times New Roman" w:hint="default"/>
      </w:rPr>
    </w:lvl>
    <w:lvl w:ilvl="6" w:tplc="D864FC9A" w:tentative="1">
      <w:start w:val="1"/>
      <w:numFmt w:val="bullet"/>
      <w:lvlText w:val="•"/>
      <w:lvlJc w:val="left"/>
      <w:pPr>
        <w:tabs>
          <w:tab w:val="num" w:pos="5040"/>
        </w:tabs>
        <w:ind w:left="5040" w:hanging="360"/>
      </w:pPr>
      <w:rPr>
        <w:rFonts w:ascii="Times New Roman" w:hAnsi="Times New Roman" w:hint="default"/>
      </w:rPr>
    </w:lvl>
    <w:lvl w:ilvl="7" w:tplc="437A22B4" w:tentative="1">
      <w:start w:val="1"/>
      <w:numFmt w:val="bullet"/>
      <w:lvlText w:val="•"/>
      <w:lvlJc w:val="left"/>
      <w:pPr>
        <w:tabs>
          <w:tab w:val="num" w:pos="5760"/>
        </w:tabs>
        <w:ind w:left="5760" w:hanging="360"/>
      </w:pPr>
      <w:rPr>
        <w:rFonts w:ascii="Times New Roman" w:hAnsi="Times New Roman" w:hint="default"/>
      </w:rPr>
    </w:lvl>
    <w:lvl w:ilvl="8" w:tplc="CB54DEF0" w:tentative="1">
      <w:start w:val="1"/>
      <w:numFmt w:val="bullet"/>
      <w:lvlText w:val="•"/>
      <w:lvlJc w:val="left"/>
      <w:pPr>
        <w:tabs>
          <w:tab w:val="num" w:pos="6480"/>
        </w:tabs>
        <w:ind w:left="6480" w:hanging="360"/>
      </w:pPr>
      <w:rPr>
        <w:rFonts w:ascii="Times New Roman" w:hAnsi="Times New Roman" w:hint="default"/>
      </w:rPr>
    </w:lvl>
  </w:abstractNum>
  <w:abstractNum w:abstractNumId="49">
    <w:nsid w:val="5278096F"/>
    <w:multiLevelType w:val="hybridMultilevel"/>
    <w:tmpl w:val="60B8C9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3DC593F"/>
    <w:multiLevelType w:val="hybridMultilevel"/>
    <w:tmpl w:val="000AD4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55D0EEE"/>
    <w:multiLevelType w:val="hybridMultilevel"/>
    <w:tmpl w:val="EFE6F310"/>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2">
    <w:nsid w:val="56E968FE"/>
    <w:multiLevelType w:val="hybridMultilevel"/>
    <w:tmpl w:val="F072C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094A50"/>
    <w:multiLevelType w:val="hybridMultilevel"/>
    <w:tmpl w:val="3E78EE44"/>
    <w:lvl w:ilvl="0" w:tplc="75C81238">
      <w:start w:val="3"/>
      <w:numFmt w:val="bullet"/>
      <w:lvlText w:val="-"/>
      <w:lvlJc w:val="left"/>
      <w:pPr>
        <w:ind w:left="1489" w:hanging="360"/>
      </w:pPr>
      <w:rPr>
        <w:rFonts w:ascii="Times New Roman" w:eastAsia="Times New Roman" w:hAnsi="Times New Roman" w:cs="Times New Roman" w:hint="default"/>
        <w:b/>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54">
    <w:nsid w:val="57367801"/>
    <w:multiLevelType w:val="hybridMultilevel"/>
    <w:tmpl w:val="0CAEAF3C"/>
    <w:lvl w:ilvl="0" w:tplc="43D8452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7B20388"/>
    <w:multiLevelType w:val="hybridMultilevel"/>
    <w:tmpl w:val="10BE9E0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BD00006"/>
    <w:multiLevelType w:val="hybridMultilevel"/>
    <w:tmpl w:val="1598EE0A"/>
    <w:lvl w:ilvl="0" w:tplc="75C81238">
      <w:start w:val="3"/>
      <w:numFmt w:val="bullet"/>
      <w:lvlText w:val="-"/>
      <w:lvlJc w:val="left"/>
      <w:pPr>
        <w:ind w:left="36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BDC5BF5"/>
    <w:multiLevelType w:val="hybridMultilevel"/>
    <w:tmpl w:val="3E7A38A4"/>
    <w:lvl w:ilvl="0" w:tplc="11D6B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8">
    <w:nsid w:val="5C986A8D"/>
    <w:multiLevelType w:val="hybridMultilevel"/>
    <w:tmpl w:val="1FE63182"/>
    <w:lvl w:ilvl="0" w:tplc="81D2B8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9">
    <w:nsid w:val="5CA571D5"/>
    <w:multiLevelType w:val="hybridMultilevel"/>
    <w:tmpl w:val="23A271C8"/>
    <w:lvl w:ilvl="0" w:tplc="A8EAC94C">
      <w:numFmt w:val="bullet"/>
      <w:lvlText w:val="-"/>
      <w:lvlJc w:val="left"/>
      <w:pPr>
        <w:ind w:left="1068" w:hanging="360"/>
      </w:pPr>
      <w:rPr>
        <w:rFonts w:ascii="Times New Roman" w:eastAsia="Times New Roman" w:hAnsi="Times New Roman" w:cs="Times New Roman" w:hint="default"/>
        <w:sz w:val="24"/>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nsid w:val="60420E75"/>
    <w:multiLevelType w:val="hybridMultilevel"/>
    <w:tmpl w:val="A5A2D2EA"/>
    <w:lvl w:ilvl="0" w:tplc="A8EAC94C">
      <w:numFmt w:val="bullet"/>
      <w:lvlText w:val="-"/>
      <w:lvlJc w:val="left"/>
      <w:pPr>
        <w:ind w:left="1287" w:hanging="360"/>
      </w:pPr>
      <w:rPr>
        <w:rFonts w:ascii="Times New Roman" w:eastAsia="Times New Roman" w:hAnsi="Times New Roman" w:cs="Times New Roman"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136309D"/>
    <w:multiLevelType w:val="hybridMultilevel"/>
    <w:tmpl w:val="F1B8EAD8"/>
    <w:lvl w:ilvl="0" w:tplc="362240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62290FB6"/>
    <w:multiLevelType w:val="hybridMultilevel"/>
    <w:tmpl w:val="8684E40C"/>
    <w:lvl w:ilvl="0" w:tplc="658ACF9E">
      <w:start w:val="3"/>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38B0ECF"/>
    <w:multiLevelType w:val="hybridMultilevel"/>
    <w:tmpl w:val="AA7E4CD8"/>
    <w:lvl w:ilvl="0" w:tplc="AAC246E2">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44B6885"/>
    <w:multiLevelType w:val="hybridMultilevel"/>
    <w:tmpl w:val="C494E972"/>
    <w:lvl w:ilvl="0" w:tplc="32462BF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5">
    <w:nsid w:val="651512A4"/>
    <w:multiLevelType w:val="hybridMultilevel"/>
    <w:tmpl w:val="852089C2"/>
    <w:lvl w:ilvl="0" w:tplc="0419000B">
      <w:start w:val="1"/>
      <w:numFmt w:val="bullet"/>
      <w:lvlText w:val=""/>
      <w:lvlJc w:val="left"/>
      <w:pPr>
        <w:ind w:left="1398" w:hanging="360"/>
      </w:pPr>
      <w:rPr>
        <w:rFonts w:ascii="Wingdings" w:hAnsi="Wingdings"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66">
    <w:nsid w:val="68205CF8"/>
    <w:multiLevelType w:val="hybridMultilevel"/>
    <w:tmpl w:val="58344286"/>
    <w:lvl w:ilvl="0" w:tplc="122209A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D6C0FB0"/>
    <w:multiLevelType w:val="hybridMultilevel"/>
    <w:tmpl w:val="5F4EC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F1A185F"/>
    <w:multiLevelType w:val="hybridMultilevel"/>
    <w:tmpl w:val="CE182674"/>
    <w:lvl w:ilvl="0" w:tplc="E04201D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9">
    <w:nsid w:val="70EA0CBB"/>
    <w:multiLevelType w:val="hybridMultilevel"/>
    <w:tmpl w:val="712AE9AE"/>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nsid w:val="711461B4"/>
    <w:multiLevelType w:val="hybridMultilevel"/>
    <w:tmpl w:val="13EA37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72805844"/>
    <w:multiLevelType w:val="hybridMultilevel"/>
    <w:tmpl w:val="F9A6DB3E"/>
    <w:lvl w:ilvl="0" w:tplc="84A2C9F2">
      <w:start w:val="1"/>
      <w:numFmt w:val="bullet"/>
      <w:lvlText w:val="•"/>
      <w:lvlJc w:val="left"/>
      <w:pPr>
        <w:tabs>
          <w:tab w:val="num" w:pos="720"/>
        </w:tabs>
        <w:ind w:left="720" w:hanging="360"/>
      </w:pPr>
      <w:rPr>
        <w:rFonts w:ascii="Times New Roman" w:hAnsi="Times New Roman" w:hint="default"/>
      </w:rPr>
    </w:lvl>
    <w:lvl w:ilvl="1" w:tplc="E8D489AE" w:tentative="1">
      <w:start w:val="1"/>
      <w:numFmt w:val="bullet"/>
      <w:lvlText w:val="•"/>
      <w:lvlJc w:val="left"/>
      <w:pPr>
        <w:tabs>
          <w:tab w:val="num" w:pos="1440"/>
        </w:tabs>
        <w:ind w:left="1440" w:hanging="360"/>
      </w:pPr>
      <w:rPr>
        <w:rFonts w:ascii="Times New Roman" w:hAnsi="Times New Roman" w:hint="default"/>
      </w:rPr>
    </w:lvl>
    <w:lvl w:ilvl="2" w:tplc="6FBCDA5C" w:tentative="1">
      <w:start w:val="1"/>
      <w:numFmt w:val="bullet"/>
      <w:lvlText w:val="•"/>
      <w:lvlJc w:val="left"/>
      <w:pPr>
        <w:tabs>
          <w:tab w:val="num" w:pos="2160"/>
        </w:tabs>
        <w:ind w:left="2160" w:hanging="360"/>
      </w:pPr>
      <w:rPr>
        <w:rFonts w:ascii="Times New Roman" w:hAnsi="Times New Roman" w:hint="default"/>
      </w:rPr>
    </w:lvl>
    <w:lvl w:ilvl="3" w:tplc="9A9A842C" w:tentative="1">
      <w:start w:val="1"/>
      <w:numFmt w:val="bullet"/>
      <w:lvlText w:val="•"/>
      <w:lvlJc w:val="left"/>
      <w:pPr>
        <w:tabs>
          <w:tab w:val="num" w:pos="2880"/>
        </w:tabs>
        <w:ind w:left="2880" w:hanging="360"/>
      </w:pPr>
      <w:rPr>
        <w:rFonts w:ascii="Times New Roman" w:hAnsi="Times New Roman" w:hint="default"/>
      </w:rPr>
    </w:lvl>
    <w:lvl w:ilvl="4" w:tplc="039267C0" w:tentative="1">
      <w:start w:val="1"/>
      <w:numFmt w:val="bullet"/>
      <w:lvlText w:val="•"/>
      <w:lvlJc w:val="left"/>
      <w:pPr>
        <w:tabs>
          <w:tab w:val="num" w:pos="3600"/>
        </w:tabs>
        <w:ind w:left="3600" w:hanging="360"/>
      </w:pPr>
      <w:rPr>
        <w:rFonts w:ascii="Times New Roman" w:hAnsi="Times New Roman" w:hint="default"/>
      </w:rPr>
    </w:lvl>
    <w:lvl w:ilvl="5" w:tplc="98A6882E" w:tentative="1">
      <w:start w:val="1"/>
      <w:numFmt w:val="bullet"/>
      <w:lvlText w:val="•"/>
      <w:lvlJc w:val="left"/>
      <w:pPr>
        <w:tabs>
          <w:tab w:val="num" w:pos="4320"/>
        </w:tabs>
        <w:ind w:left="4320" w:hanging="360"/>
      </w:pPr>
      <w:rPr>
        <w:rFonts w:ascii="Times New Roman" w:hAnsi="Times New Roman" w:hint="default"/>
      </w:rPr>
    </w:lvl>
    <w:lvl w:ilvl="6" w:tplc="E54C53CC" w:tentative="1">
      <w:start w:val="1"/>
      <w:numFmt w:val="bullet"/>
      <w:lvlText w:val="•"/>
      <w:lvlJc w:val="left"/>
      <w:pPr>
        <w:tabs>
          <w:tab w:val="num" w:pos="5040"/>
        </w:tabs>
        <w:ind w:left="5040" w:hanging="360"/>
      </w:pPr>
      <w:rPr>
        <w:rFonts w:ascii="Times New Roman" w:hAnsi="Times New Roman" w:hint="default"/>
      </w:rPr>
    </w:lvl>
    <w:lvl w:ilvl="7" w:tplc="32E03880" w:tentative="1">
      <w:start w:val="1"/>
      <w:numFmt w:val="bullet"/>
      <w:lvlText w:val="•"/>
      <w:lvlJc w:val="left"/>
      <w:pPr>
        <w:tabs>
          <w:tab w:val="num" w:pos="5760"/>
        </w:tabs>
        <w:ind w:left="5760" w:hanging="360"/>
      </w:pPr>
      <w:rPr>
        <w:rFonts w:ascii="Times New Roman" w:hAnsi="Times New Roman" w:hint="default"/>
      </w:rPr>
    </w:lvl>
    <w:lvl w:ilvl="8" w:tplc="1656265E" w:tentative="1">
      <w:start w:val="1"/>
      <w:numFmt w:val="bullet"/>
      <w:lvlText w:val="•"/>
      <w:lvlJc w:val="left"/>
      <w:pPr>
        <w:tabs>
          <w:tab w:val="num" w:pos="6480"/>
        </w:tabs>
        <w:ind w:left="6480" w:hanging="360"/>
      </w:pPr>
      <w:rPr>
        <w:rFonts w:ascii="Times New Roman" w:hAnsi="Times New Roman" w:hint="default"/>
      </w:rPr>
    </w:lvl>
  </w:abstractNum>
  <w:abstractNum w:abstractNumId="72">
    <w:nsid w:val="73FE2E69"/>
    <w:multiLevelType w:val="hybridMultilevel"/>
    <w:tmpl w:val="8C98079C"/>
    <w:lvl w:ilvl="0" w:tplc="3C8654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74C92071"/>
    <w:multiLevelType w:val="hybridMultilevel"/>
    <w:tmpl w:val="4F200AAC"/>
    <w:lvl w:ilvl="0" w:tplc="91B8B7C4">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75661DC7"/>
    <w:multiLevelType w:val="multilevel"/>
    <w:tmpl w:val="029427E4"/>
    <w:lvl w:ilvl="0">
      <w:start w:val="2"/>
      <w:numFmt w:val="decimal"/>
      <w:lvlText w:val="%1"/>
      <w:lvlJc w:val="left"/>
      <w:pPr>
        <w:ind w:left="375" w:hanging="375"/>
      </w:pPr>
      <w:rPr>
        <w:rFonts w:hint="default"/>
      </w:rPr>
    </w:lvl>
    <w:lvl w:ilvl="1">
      <w:start w:val="3"/>
      <w:numFmt w:val="decimal"/>
      <w:lvlText w:val="%1.%2"/>
      <w:lvlJc w:val="left"/>
      <w:pPr>
        <w:ind w:left="801"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75">
    <w:nsid w:val="75DF2E2E"/>
    <w:multiLevelType w:val="hybridMultilevel"/>
    <w:tmpl w:val="08AACD9A"/>
    <w:lvl w:ilvl="0" w:tplc="8984FBF2">
      <w:start w:val="6"/>
      <w:numFmt w:val="decimal"/>
      <w:lvlText w:val="%1-"/>
      <w:lvlJc w:val="left"/>
      <w:pPr>
        <w:ind w:left="928"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6">
    <w:nsid w:val="7B0D7A69"/>
    <w:multiLevelType w:val="hybridMultilevel"/>
    <w:tmpl w:val="7A50EF0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B3D31C2"/>
    <w:multiLevelType w:val="hybridMultilevel"/>
    <w:tmpl w:val="AF4CA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B8D2381"/>
    <w:multiLevelType w:val="hybridMultilevel"/>
    <w:tmpl w:val="061E165C"/>
    <w:lvl w:ilvl="0" w:tplc="43D8452C">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9">
    <w:nsid w:val="7FCB5C75"/>
    <w:multiLevelType w:val="multilevel"/>
    <w:tmpl w:val="87D69B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2"/>
  </w:num>
  <w:num w:numId="2">
    <w:abstractNumId w:val="26"/>
  </w:num>
  <w:num w:numId="3">
    <w:abstractNumId w:val="59"/>
  </w:num>
  <w:num w:numId="4">
    <w:abstractNumId w:val="56"/>
  </w:num>
  <w:num w:numId="5">
    <w:abstractNumId w:val="73"/>
  </w:num>
  <w:num w:numId="6">
    <w:abstractNumId w:val="8"/>
  </w:num>
  <w:num w:numId="7">
    <w:abstractNumId w:val="6"/>
  </w:num>
  <w:num w:numId="8">
    <w:abstractNumId w:val="45"/>
  </w:num>
  <w:num w:numId="9">
    <w:abstractNumId w:val="25"/>
  </w:num>
  <w:num w:numId="10">
    <w:abstractNumId w:val="2"/>
  </w:num>
  <w:num w:numId="11">
    <w:abstractNumId w:val="61"/>
  </w:num>
  <w:num w:numId="12">
    <w:abstractNumId w:val="14"/>
  </w:num>
  <w:num w:numId="13">
    <w:abstractNumId w:val="52"/>
  </w:num>
  <w:num w:numId="14">
    <w:abstractNumId w:val="42"/>
  </w:num>
  <w:num w:numId="15">
    <w:abstractNumId w:val="30"/>
  </w:num>
  <w:num w:numId="16">
    <w:abstractNumId w:val="41"/>
  </w:num>
  <w:num w:numId="17">
    <w:abstractNumId w:val="78"/>
  </w:num>
  <w:num w:numId="18">
    <w:abstractNumId w:val="66"/>
  </w:num>
  <w:num w:numId="19">
    <w:abstractNumId w:val="79"/>
    <w:lvlOverride w:ilvl="0">
      <w:lvl w:ilvl="0">
        <w:numFmt w:val="decimal"/>
        <w:lvlText w:val="%1."/>
        <w:lvlJc w:val="left"/>
      </w:lvl>
    </w:lvlOverride>
  </w:num>
  <w:num w:numId="20">
    <w:abstractNumId w:val="20"/>
    <w:lvlOverride w:ilvl="0">
      <w:lvl w:ilvl="0">
        <w:numFmt w:val="decimal"/>
        <w:lvlText w:val="%1."/>
        <w:lvlJc w:val="left"/>
      </w:lvl>
    </w:lvlOverride>
  </w:num>
  <w:num w:numId="21">
    <w:abstractNumId w:val="3"/>
  </w:num>
  <w:num w:numId="22">
    <w:abstractNumId w:val="64"/>
  </w:num>
  <w:num w:numId="23">
    <w:abstractNumId w:val="69"/>
  </w:num>
  <w:num w:numId="24">
    <w:abstractNumId w:val="67"/>
  </w:num>
  <w:num w:numId="25">
    <w:abstractNumId w:val="27"/>
  </w:num>
  <w:num w:numId="26">
    <w:abstractNumId w:val="71"/>
  </w:num>
  <w:num w:numId="27">
    <w:abstractNumId w:val="48"/>
  </w:num>
  <w:num w:numId="28">
    <w:abstractNumId w:val="29"/>
  </w:num>
  <w:num w:numId="29">
    <w:abstractNumId w:val="44"/>
  </w:num>
  <w:num w:numId="30">
    <w:abstractNumId w:val="38"/>
  </w:num>
  <w:num w:numId="31">
    <w:abstractNumId w:val="13"/>
  </w:num>
  <w:num w:numId="32">
    <w:abstractNumId w:val="24"/>
  </w:num>
  <w:num w:numId="33">
    <w:abstractNumId w:val="31"/>
  </w:num>
  <w:num w:numId="34">
    <w:abstractNumId w:val="62"/>
  </w:num>
  <w:num w:numId="35">
    <w:abstractNumId w:val="74"/>
  </w:num>
  <w:num w:numId="36">
    <w:abstractNumId w:val="23"/>
  </w:num>
  <w:num w:numId="37">
    <w:abstractNumId w:val="34"/>
  </w:num>
  <w:num w:numId="38">
    <w:abstractNumId w:val="5"/>
  </w:num>
  <w:num w:numId="39">
    <w:abstractNumId w:val="35"/>
  </w:num>
  <w:num w:numId="40">
    <w:abstractNumId w:val="17"/>
  </w:num>
  <w:num w:numId="41">
    <w:abstractNumId w:val="9"/>
  </w:num>
  <w:num w:numId="42">
    <w:abstractNumId w:val="50"/>
  </w:num>
  <w:num w:numId="43">
    <w:abstractNumId w:val="19"/>
  </w:num>
  <w:num w:numId="44">
    <w:abstractNumId w:val="51"/>
  </w:num>
  <w:num w:numId="45">
    <w:abstractNumId w:val="57"/>
  </w:num>
  <w:num w:numId="46">
    <w:abstractNumId w:val="49"/>
  </w:num>
  <w:num w:numId="47">
    <w:abstractNumId w:val="46"/>
  </w:num>
  <w:num w:numId="48">
    <w:abstractNumId w:val="77"/>
  </w:num>
  <w:num w:numId="49">
    <w:abstractNumId w:val="7"/>
  </w:num>
  <w:num w:numId="50">
    <w:abstractNumId w:val="54"/>
  </w:num>
  <w:num w:numId="51">
    <w:abstractNumId w:val="60"/>
  </w:num>
  <w:num w:numId="52">
    <w:abstractNumId w:val="53"/>
  </w:num>
  <w:num w:numId="53">
    <w:abstractNumId w:val="39"/>
  </w:num>
  <w:num w:numId="54">
    <w:abstractNumId w:val="63"/>
  </w:num>
  <w:num w:numId="55">
    <w:abstractNumId w:val="11"/>
  </w:num>
  <w:num w:numId="56">
    <w:abstractNumId w:val="18"/>
  </w:num>
  <w:num w:numId="57">
    <w:abstractNumId w:val="40"/>
  </w:num>
  <w:num w:numId="58">
    <w:abstractNumId w:val="10"/>
  </w:num>
  <w:num w:numId="59">
    <w:abstractNumId w:val="43"/>
  </w:num>
  <w:num w:numId="60">
    <w:abstractNumId w:val="76"/>
  </w:num>
  <w:num w:numId="61">
    <w:abstractNumId w:val="28"/>
  </w:num>
  <w:num w:numId="62">
    <w:abstractNumId w:val="47"/>
  </w:num>
  <w:num w:numId="63">
    <w:abstractNumId w:val="58"/>
  </w:num>
  <w:num w:numId="64">
    <w:abstractNumId w:val="4"/>
  </w:num>
  <w:num w:numId="65">
    <w:abstractNumId w:val="12"/>
  </w:num>
  <w:num w:numId="66">
    <w:abstractNumId w:val="65"/>
  </w:num>
  <w:num w:numId="67">
    <w:abstractNumId w:val="55"/>
  </w:num>
  <w:num w:numId="68">
    <w:abstractNumId w:val="70"/>
  </w:num>
  <w:num w:numId="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num>
  <w:num w:numId="71">
    <w:abstractNumId w:val="36"/>
  </w:num>
  <w:num w:numId="72">
    <w:abstractNumId w:val="0"/>
  </w:num>
  <w:num w:numId="73">
    <w:abstractNumId w:val="1"/>
  </w:num>
  <w:num w:numId="74">
    <w:abstractNumId w:val="68"/>
  </w:num>
  <w:num w:numId="75">
    <w:abstractNumId w:val="21"/>
  </w:num>
  <w:num w:numId="76">
    <w:abstractNumId w:val="75"/>
  </w:num>
  <w:num w:numId="77">
    <w:abstractNumId w:val="16"/>
  </w:num>
  <w:num w:numId="78">
    <w:abstractNumId w:val="15"/>
  </w:num>
  <w:num w:numId="7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
  </w:num>
  <w:num w:numId="84">
    <w:abstractNumId w:val="32"/>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284"/>
  <w:drawingGridHorizontalSpacing w:val="110"/>
  <w:displayHorizontalDrawingGridEvery w:val="2"/>
  <w:characterSpacingControl w:val="doNotCompress"/>
  <w:savePreviewPicture/>
  <w:footnotePr>
    <w:footnote w:id="0"/>
    <w:footnote w:id="1"/>
  </w:footnotePr>
  <w:endnotePr>
    <w:endnote w:id="0"/>
    <w:endnote w:id="1"/>
  </w:endnotePr>
  <w:compat/>
  <w:rsids>
    <w:rsidRoot w:val="0082261A"/>
    <w:rsid w:val="00001956"/>
    <w:rsid w:val="00005398"/>
    <w:rsid w:val="0000598D"/>
    <w:rsid w:val="00005F34"/>
    <w:rsid w:val="000064CE"/>
    <w:rsid w:val="000145B8"/>
    <w:rsid w:val="0001491B"/>
    <w:rsid w:val="00025B85"/>
    <w:rsid w:val="00025D1C"/>
    <w:rsid w:val="00027011"/>
    <w:rsid w:val="0003150D"/>
    <w:rsid w:val="0003232F"/>
    <w:rsid w:val="000348CA"/>
    <w:rsid w:val="0003549C"/>
    <w:rsid w:val="0003589F"/>
    <w:rsid w:val="00035A7D"/>
    <w:rsid w:val="00036E56"/>
    <w:rsid w:val="00036FC2"/>
    <w:rsid w:val="00044916"/>
    <w:rsid w:val="000450E6"/>
    <w:rsid w:val="000452F1"/>
    <w:rsid w:val="00050AC4"/>
    <w:rsid w:val="00052D0A"/>
    <w:rsid w:val="000554F9"/>
    <w:rsid w:val="00057667"/>
    <w:rsid w:val="000604C2"/>
    <w:rsid w:val="00062142"/>
    <w:rsid w:val="000646A2"/>
    <w:rsid w:val="000663E4"/>
    <w:rsid w:val="00067641"/>
    <w:rsid w:val="00072061"/>
    <w:rsid w:val="00076D0E"/>
    <w:rsid w:val="000818DC"/>
    <w:rsid w:val="00084CB4"/>
    <w:rsid w:val="000858C8"/>
    <w:rsid w:val="00085EF2"/>
    <w:rsid w:val="00087C35"/>
    <w:rsid w:val="00090493"/>
    <w:rsid w:val="00091233"/>
    <w:rsid w:val="00091243"/>
    <w:rsid w:val="000916D0"/>
    <w:rsid w:val="00092F87"/>
    <w:rsid w:val="0009461B"/>
    <w:rsid w:val="00096399"/>
    <w:rsid w:val="0009641F"/>
    <w:rsid w:val="000A228C"/>
    <w:rsid w:val="000A38EF"/>
    <w:rsid w:val="000A5070"/>
    <w:rsid w:val="000B3A08"/>
    <w:rsid w:val="000B6398"/>
    <w:rsid w:val="000B7569"/>
    <w:rsid w:val="000C3048"/>
    <w:rsid w:val="000C3CE6"/>
    <w:rsid w:val="000D0FEC"/>
    <w:rsid w:val="000E48D3"/>
    <w:rsid w:val="000E48F2"/>
    <w:rsid w:val="000E4D4F"/>
    <w:rsid w:val="000E5B39"/>
    <w:rsid w:val="000E6CD5"/>
    <w:rsid w:val="000F77B0"/>
    <w:rsid w:val="000F77C1"/>
    <w:rsid w:val="00104E18"/>
    <w:rsid w:val="00105548"/>
    <w:rsid w:val="00106B45"/>
    <w:rsid w:val="001071DB"/>
    <w:rsid w:val="00112F3F"/>
    <w:rsid w:val="00114034"/>
    <w:rsid w:val="0011455E"/>
    <w:rsid w:val="00114685"/>
    <w:rsid w:val="00115BE0"/>
    <w:rsid w:val="00120452"/>
    <w:rsid w:val="00127CAD"/>
    <w:rsid w:val="001305CA"/>
    <w:rsid w:val="0013271A"/>
    <w:rsid w:val="00132D95"/>
    <w:rsid w:val="001341C0"/>
    <w:rsid w:val="00140ED6"/>
    <w:rsid w:val="001411B8"/>
    <w:rsid w:val="0014372D"/>
    <w:rsid w:val="00144B2B"/>
    <w:rsid w:val="001520E4"/>
    <w:rsid w:val="00157532"/>
    <w:rsid w:val="00163746"/>
    <w:rsid w:val="00164B75"/>
    <w:rsid w:val="00170446"/>
    <w:rsid w:val="00174D53"/>
    <w:rsid w:val="00181491"/>
    <w:rsid w:val="00187BF6"/>
    <w:rsid w:val="00191632"/>
    <w:rsid w:val="00192681"/>
    <w:rsid w:val="00195F68"/>
    <w:rsid w:val="00197422"/>
    <w:rsid w:val="001A31DA"/>
    <w:rsid w:val="001A6C23"/>
    <w:rsid w:val="001B0B1F"/>
    <w:rsid w:val="001B0DFA"/>
    <w:rsid w:val="001B1D51"/>
    <w:rsid w:val="001B2E7F"/>
    <w:rsid w:val="001B4C99"/>
    <w:rsid w:val="001B7E67"/>
    <w:rsid w:val="001C0233"/>
    <w:rsid w:val="001C11ED"/>
    <w:rsid w:val="001C1384"/>
    <w:rsid w:val="001C1CB6"/>
    <w:rsid w:val="001C1FDD"/>
    <w:rsid w:val="001C4254"/>
    <w:rsid w:val="001D19F5"/>
    <w:rsid w:val="001D5543"/>
    <w:rsid w:val="001D7983"/>
    <w:rsid w:val="001F03B3"/>
    <w:rsid w:val="001F7805"/>
    <w:rsid w:val="001F7DBA"/>
    <w:rsid w:val="0020010F"/>
    <w:rsid w:val="002014C2"/>
    <w:rsid w:val="0021279A"/>
    <w:rsid w:val="00216DA3"/>
    <w:rsid w:val="002200F7"/>
    <w:rsid w:val="00224089"/>
    <w:rsid w:val="002270D1"/>
    <w:rsid w:val="0022710F"/>
    <w:rsid w:val="00234A7A"/>
    <w:rsid w:val="00236DC7"/>
    <w:rsid w:val="00237111"/>
    <w:rsid w:val="00242A75"/>
    <w:rsid w:val="002470A0"/>
    <w:rsid w:val="00250AAB"/>
    <w:rsid w:val="00250AB6"/>
    <w:rsid w:val="00251DD8"/>
    <w:rsid w:val="00252CF8"/>
    <w:rsid w:val="002561B6"/>
    <w:rsid w:val="0026000F"/>
    <w:rsid w:val="00263262"/>
    <w:rsid w:val="00265D4C"/>
    <w:rsid w:val="0026611B"/>
    <w:rsid w:val="0027043E"/>
    <w:rsid w:val="00273A77"/>
    <w:rsid w:val="00277CD2"/>
    <w:rsid w:val="00281353"/>
    <w:rsid w:val="00283EB2"/>
    <w:rsid w:val="00284441"/>
    <w:rsid w:val="002849A5"/>
    <w:rsid w:val="0028578C"/>
    <w:rsid w:val="002917E1"/>
    <w:rsid w:val="00295093"/>
    <w:rsid w:val="00295DC7"/>
    <w:rsid w:val="002970B8"/>
    <w:rsid w:val="002A4A58"/>
    <w:rsid w:val="002A606E"/>
    <w:rsid w:val="002B0C8D"/>
    <w:rsid w:val="002B6DD9"/>
    <w:rsid w:val="002C112B"/>
    <w:rsid w:val="002C590E"/>
    <w:rsid w:val="002C766D"/>
    <w:rsid w:val="002D04EF"/>
    <w:rsid w:val="002D0CFA"/>
    <w:rsid w:val="002D3BAC"/>
    <w:rsid w:val="002D42EF"/>
    <w:rsid w:val="002D5580"/>
    <w:rsid w:val="002D68E5"/>
    <w:rsid w:val="002D78B3"/>
    <w:rsid w:val="002D7B80"/>
    <w:rsid w:val="002E030A"/>
    <w:rsid w:val="002E1E20"/>
    <w:rsid w:val="002E2D91"/>
    <w:rsid w:val="002E4FB7"/>
    <w:rsid w:val="002F21FA"/>
    <w:rsid w:val="002F4499"/>
    <w:rsid w:val="002F4692"/>
    <w:rsid w:val="002F6DCE"/>
    <w:rsid w:val="002F722A"/>
    <w:rsid w:val="002F7E0B"/>
    <w:rsid w:val="00302A4D"/>
    <w:rsid w:val="00306C2E"/>
    <w:rsid w:val="00313029"/>
    <w:rsid w:val="003148DC"/>
    <w:rsid w:val="00315853"/>
    <w:rsid w:val="00317183"/>
    <w:rsid w:val="003175D5"/>
    <w:rsid w:val="00323E68"/>
    <w:rsid w:val="00327257"/>
    <w:rsid w:val="003273C8"/>
    <w:rsid w:val="0033155E"/>
    <w:rsid w:val="00332678"/>
    <w:rsid w:val="00332802"/>
    <w:rsid w:val="00333212"/>
    <w:rsid w:val="00334F3B"/>
    <w:rsid w:val="003376CF"/>
    <w:rsid w:val="00341204"/>
    <w:rsid w:val="00341FBE"/>
    <w:rsid w:val="0035103C"/>
    <w:rsid w:val="0035223F"/>
    <w:rsid w:val="00352E13"/>
    <w:rsid w:val="00356695"/>
    <w:rsid w:val="00364587"/>
    <w:rsid w:val="0036709D"/>
    <w:rsid w:val="00372118"/>
    <w:rsid w:val="003726A6"/>
    <w:rsid w:val="00372FB7"/>
    <w:rsid w:val="00373697"/>
    <w:rsid w:val="003738E5"/>
    <w:rsid w:val="00377A2D"/>
    <w:rsid w:val="003820FE"/>
    <w:rsid w:val="00387663"/>
    <w:rsid w:val="00387CC2"/>
    <w:rsid w:val="003911C7"/>
    <w:rsid w:val="00391855"/>
    <w:rsid w:val="003971BC"/>
    <w:rsid w:val="00397398"/>
    <w:rsid w:val="003A33FE"/>
    <w:rsid w:val="003A4527"/>
    <w:rsid w:val="003A533F"/>
    <w:rsid w:val="003A604E"/>
    <w:rsid w:val="003A61B6"/>
    <w:rsid w:val="003B2926"/>
    <w:rsid w:val="003B38A8"/>
    <w:rsid w:val="003B39AF"/>
    <w:rsid w:val="003B46CF"/>
    <w:rsid w:val="003B56FB"/>
    <w:rsid w:val="003C054C"/>
    <w:rsid w:val="003C4984"/>
    <w:rsid w:val="003E1ECF"/>
    <w:rsid w:val="003E4735"/>
    <w:rsid w:val="003E4E9E"/>
    <w:rsid w:val="003E550E"/>
    <w:rsid w:val="003F06C6"/>
    <w:rsid w:val="003F12CD"/>
    <w:rsid w:val="003F445F"/>
    <w:rsid w:val="003F45D7"/>
    <w:rsid w:val="003F5B57"/>
    <w:rsid w:val="003F5D96"/>
    <w:rsid w:val="0040042E"/>
    <w:rsid w:val="0040053D"/>
    <w:rsid w:val="0040414A"/>
    <w:rsid w:val="0040422D"/>
    <w:rsid w:val="00406C66"/>
    <w:rsid w:val="0040706B"/>
    <w:rsid w:val="00407AC6"/>
    <w:rsid w:val="004105D1"/>
    <w:rsid w:val="0041641A"/>
    <w:rsid w:val="00416C4D"/>
    <w:rsid w:val="004173EA"/>
    <w:rsid w:val="00422D93"/>
    <w:rsid w:val="00423373"/>
    <w:rsid w:val="0042385C"/>
    <w:rsid w:val="004251F6"/>
    <w:rsid w:val="00425604"/>
    <w:rsid w:val="0042568B"/>
    <w:rsid w:val="00426A59"/>
    <w:rsid w:val="00432999"/>
    <w:rsid w:val="0043393C"/>
    <w:rsid w:val="00433BDB"/>
    <w:rsid w:val="00437093"/>
    <w:rsid w:val="00442785"/>
    <w:rsid w:val="00443A99"/>
    <w:rsid w:val="004457E1"/>
    <w:rsid w:val="004517E5"/>
    <w:rsid w:val="004564F3"/>
    <w:rsid w:val="00456521"/>
    <w:rsid w:val="004602FB"/>
    <w:rsid w:val="00460A9C"/>
    <w:rsid w:val="00470EE7"/>
    <w:rsid w:val="00472F93"/>
    <w:rsid w:val="0047484C"/>
    <w:rsid w:val="00475FAA"/>
    <w:rsid w:val="00480234"/>
    <w:rsid w:val="0048034B"/>
    <w:rsid w:val="0048120F"/>
    <w:rsid w:val="00483EC7"/>
    <w:rsid w:val="0049241B"/>
    <w:rsid w:val="00493325"/>
    <w:rsid w:val="004952CD"/>
    <w:rsid w:val="004964CF"/>
    <w:rsid w:val="004A1226"/>
    <w:rsid w:val="004A180E"/>
    <w:rsid w:val="004A2FD2"/>
    <w:rsid w:val="004A3991"/>
    <w:rsid w:val="004A3D67"/>
    <w:rsid w:val="004A4BB8"/>
    <w:rsid w:val="004A75CE"/>
    <w:rsid w:val="004A791A"/>
    <w:rsid w:val="004A7F49"/>
    <w:rsid w:val="004B19D2"/>
    <w:rsid w:val="004B5F1F"/>
    <w:rsid w:val="004C0332"/>
    <w:rsid w:val="004C05E8"/>
    <w:rsid w:val="004C7660"/>
    <w:rsid w:val="004E459F"/>
    <w:rsid w:val="004F36FB"/>
    <w:rsid w:val="004F3EEE"/>
    <w:rsid w:val="004F4FCB"/>
    <w:rsid w:val="004F5084"/>
    <w:rsid w:val="004F5DD6"/>
    <w:rsid w:val="004F5E38"/>
    <w:rsid w:val="00500465"/>
    <w:rsid w:val="005018C1"/>
    <w:rsid w:val="005021AA"/>
    <w:rsid w:val="00502FF0"/>
    <w:rsid w:val="00512098"/>
    <w:rsid w:val="0051601A"/>
    <w:rsid w:val="00522809"/>
    <w:rsid w:val="0052377D"/>
    <w:rsid w:val="0052680D"/>
    <w:rsid w:val="00530DE7"/>
    <w:rsid w:val="00535F5C"/>
    <w:rsid w:val="0053608D"/>
    <w:rsid w:val="005366D7"/>
    <w:rsid w:val="005373E7"/>
    <w:rsid w:val="00542E06"/>
    <w:rsid w:val="005435DE"/>
    <w:rsid w:val="00547D30"/>
    <w:rsid w:val="0055058F"/>
    <w:rsid w:val="00553057"/>
    <w:rsid w:val="00556FF2"/>
    <w:rsid w:val="00561C9F"/>
    <w:rsid w:val="00564342"/>
    <w:rsid w:val="0056629D"/>
    <w:rsid w:val="00566B55"/>
    <w:rsid w:val="0056731C"/>
    <w:rsid w:val="00574016"/>
    <w:rsid w:val="00576EAC"/>
    <w:rsid w:val="005803E3"/>
    <w:rsid w:val="00584DD3"/>
    <w:rsid w:val="005856E5"/>
    <w:rsid w:val="0058787D"/>
    <w:rsid w:val="005879C0"/>
    <w:rsid w:val="00595E60"/>
    <w:rsid w:val="005A1DAF"/>
    <w:rsid w:val="005A5C6B"/>
    <w:rsid w:val="005B2E7D"/>
    <w:rsid w:val="005B31CA"/>
    <w:rsid w:val="005B3F07"/>
    <w:rsid w:val="005B4BCE"/>
    <w:rsid w:val="005B6EFC"/>
    <w:rsid w:val="005C3EC4"/>
    <w:rsid w:val="005C408D"/>
    <w:rsid w:val="005C51BD"/>
    <w:rsid w:val="005D09AE"/>
    <w:rsid w:val="005D23C7"/>
    <w:rsid w:val="005D2D9E"/>
    <w:rsid w:val="005D6740"/>
    <w:rsid w:val="005D72A3"/>
    <w:rsid w:val="005E6C0D"/>
    <w:rsid w:val="005F1C2E"/>
    <w:rsid w:val="005F1F9E"/>
    <w:rsid w:val="005F2DA9"/>
    <w:rsid w:val="005F4835"/>
    <w:rsid w:val="005F7EDA"/>
    <w:rsid w:val="00605AB7"/>
    <w:rsid w:val="00607D08"/>
    <w:rsid w:val="00610559"/>
    <w:rsid w:val="006121A6"/>
    <w:rsid w:val="00614D4B"/>
    <w:rsid w:val="00615521"/>
    <w:rsid w:val="00615A12"/>
    <w:rsid w:val="0063116D"/>
    <w:rsid w:val="006354D8"/>
    <w:rsid w:val="00640063"/>
    <w:rsid w:val="006402BE"/>
    <w:rsid w:val="006426EF"/>
    <w:rsid w:val="00644E00"/>
    <w:rsid w:val="00646F7E"/>
    <w:rsid w:val="0064715C"/>
    <w:rsid w:val="006476F1"/>
    <w:rsid w:val="00651E17"/>
    <w:rsid w:val="00653E04"/>
    <w:rsid w:val="006553D1"/>
    <w:rsid w:val="0065669A"/>
    <w:rsid w:val="00656F31"/>
    <w:rsid w:val="00664B05"/>
    <w:rsid w:val="00664C3F"/>
    <w:rsid w:val="00665C88"/>
    <w:rsid w:val="00666738"/>
    <w:rsid w:val="0066757B"/>
    <w:rsid w:val="00673347"/>
    <w:rsid w:val="00673E4B"/>
    <w:rsid w:val="006740B5"/>
    <w:rsid w:val="006764F6"/>
    <w:rsid w:val="00677D15"/>
    <w:rsid w:val="00683A77"/>
    <w:rsid w:val="00690F87"/>
    <w:rsid w:val="0069231D"/>
    <w:rsid w:val="006937A4"/>
    <w:rsid w:val="00697EE3"/>
    <w:rsid w:val="006A0009"/>
    <w:rsid w:val="006A575A"/>
    <w:rsid w:val="006B21E8"/>
    <w:rsid w:val="006B5B1A"/>
    <w:rsid w:val="006C316F"/>
    <w:rsid w:val="006C38DD"/>
    <w:rsid w:val="006C3B03"/>
    <w:rsid w:val="006C5EAA"/>
    <w:rsid w:val="006C6C92"/>
    <w:rsid w:val="006C6DF6"/>
    <w:rsid w:val="006D0F42"/>
    <w:rsid w:val="006D19C6"/>
    <w:rsid w:val="006D2420"/>
    <w:rsid w:val="006D55F7"/>
    <w:rsid w:val="006D5637"/>
    <w:rsid w:val="006D5AF1"/>
    <w:rsid w:val="006D6973"/>
    <w:rsid w:val="006E0665"/>
    <w:rsid w:val="006E1FF7"/>
    <w:rsid w:val="006E45E0"/>
    <w:rsid w:val="006E79C8"/>
    <w:rsid w:val="006F2FB2"/>
    <w:rsid w:val="00700602"/>
    <w:rsid w:val="007007FA"/>
    <w:rsid w:val="0070121A"/>
    <w:rsid w:val="00702530"/>
    <w:rsid w:val="007036E9"/>
    <w:rsid w:val="00703D2F"/>
    <w:rsid w:val="007049C3"/>
    <w:rsid w:val="00704DAC"/>
    <w:rsid w:val="00705E58"/>
    <w:rsid w:val="00707340"/>
    <w:rsid w:val="00714400"/>
    <w:rsid w:val="00715B68"/>
    <w:rsid w:val="0072051F"/>
    <w:rsid w:val="007378DE"/>
    <w:rsid w:val="007422E6"/>
    <w:rsid w:val="00745FEB"/>
    <w:rsid w:val="00750E3A"/>
    <w:rsid w:val="00750FC9"/>
    <w:rsid w:val="007525CA"/>
    <w:rsid w:val="00753C73"/>
    <w:rsid w:val="00760A3E"/>
    <w:rsid w:val="007618EA"/>
    <w:rsid w:val="007638F8"/>
    <w:rsid w:val="00766F91"/>
    <w:rsid w:val="0076790C"/>
    <w:rsid w:val="00780429"/>
    <w:rsid w:val="00782953"/>
    <w:rsid w:val="0078551A"/>
    <w:rsid w:val="007861CE"/>
    <w:rsid w:val="00786F97"/>
    <w:rsid w:val="007916F4"/>
    <w:rsid w:val="00791EDD"/>
    <w:rsid w:val="007935AD"/>
    <w:rsid w:val="007953AC"/>
    <w:rsid w:val="007A3F02"/>
    <w:rsid w:val="007B79E2"/>
    <w:rsid w:val="007C3B80"/>
    <w:rsid w:val="007C6912"/>
    <w:rsid w:val="007D3F67"/>
    <w:rsid w:val="007E02F8"/>
    <w:rsid w:val="007E0726"/>
    <w:rsid w:val="007E5514"/>
    <w:rsid w:val="007E7CE2"/>
    <w:rsid w:val="007E7DDA"/>
    <w:rsid w:val="007F30CA"/>
    <w:rsid w:val="007F3DFC"/>
    <w:rsid w:val="007F42E1"/>
    <w:rsid w:val="007F4CBE"/>
    <w:rsid w:val="007F4F12"/>
    <w:rsid w:val="007F6301"/>
    <w:rsid w:val="007F6B8F"/>
    <w:rsid w:val="00804374"/>
    <w:rsid w:val="00813568"/>
    <w:rsid w:val="00813A76"/>
    <w:rsid w:val="00814670"/>
    <w:rsid w:val="00816BF1"/>
    <w:rsid w:val="00820BF8"/>
    <w:rsid w:val="00821D52"/>
    <w:rsid w:val="0082261A"/>
    <w:rsid w:val="0082442D"/>
    <w:rsid w:val="0083424C"/>
    <w:rsid w:val="008351A3"/>
    <w:rsid w:val="00835A1D"/>
    <w:rsid w:val="00835CDD"/>
    <w:rsid w:val="008411EE"/>
    <w:rsid w:val="0084385C"/>
    <w:rsid w:val="0084465D"/>
    <w:rsid w:val="00844FBB"/>
    <w:rsid w:val="00851F70"/>
    <w:rsid w:val="008543AE"/>
    <w:rsid w:val="00854EC6"/>
    <w:rsid w:val="0085538E"/>
    <w:rsid w:val="00857F3A"/>
    <w:rsid w:val="00860AF5"/>
    <w:rsid w:val="00861709"/>
    <w:rsid w:val="00863DA4"/>
    <w:rsid w:val="00870E4B"/>
    <w:rsid w:val="008720E6"/>
    <w:rsid w:val="00874365"/>
    <w:rsid w:val="00874911"/>
    <w:rsid w:val="00880313"/>
    <w:rsid w:val="00881CEE"/>
    <w:rsid w:val="00885586"/>
    <w:rsid w:val="00887FF2"/>
    <w:rsid w:val="0089441B"/>
    <w:rsid w:val="0089511D"/>
    <w:rsid w:val="00896D82"/>
    <w:rsid w:val="008A1334"/>
    <w:rsid w:val="008A4C3D"/>
    <w:rsid w:val="008A6197"/>
    <w:rsid w:val="008A65DD"/>
    <w:rsid w:val="008A6F48"/>
    <w:rsid w:val="008A7FA2"/>
    <w:rsid w:val="008D2147"/>
    <w:rsid w:val="008E75D1"/>
    <w:rsid w:val="008F018C"/>
    <w:rsid w:val="008F1B46"/>
    <w:rsid w:val="008F1BC3"/>
    <w:rsid w:val="008F2A5B"/>
    <w:rsid w:val="00902936"/>
    <w:rsid w:val="00911D3F"/>
    <w:rsid w:val="00912EC3"/>
    <w:rsid w:val="0091310F"/>
    <w:rsid w:val="009138DB"/>
    <w:rsid w:val="0091576D"/>
    <w:rsid w:val="00915B0E"/>
    <w:rsid w:val="00917E17"/>
    <w:rsid w:val="0092009D"/>
    <w:rsid w:val="0092018B"/>
    <w:rsid w:val="009258F0"/>
    <w:rsid w:val="00931FFE"/>
    <w:rsid w:val="00933177"/>
    <w:rsid w:val="00941AAE"/>
    <w:rsid w:val="009435B2"/>
    <w:rsid w:val="009445F9"/>
    <w:rsid w:val="00944EB5"/>
    <w:rsid w:val="00946E2E"/>
    <w:rsid w:val="00947636"/>
    <w:rsid w:val="00950009"/>
    <w:rsid w:val="00950126"/>
    <w:rsid w:val="009512F4"/>
    <w:rsid w:val="00951B1B"/>
    <w:rsid w:val="00954A50"/>
    <w:rsid w:val="00955412"/>
    <w:rsid w:val="009556CB"/>
    <w:rsid w:val="00965A79"/>
    <w:rsid w:val="0097004D"/>
    <w:rsid w:val="009732DF"/>
    <w:rsid w:val="00976619"/>
    <w:rsid w:val="00981FD6"/>
    <w:rsid w:val="009823ED"/>
    <w:rsid w:val="0098240C"/>
    <w:rsid w:val="009836F5"/>
    <w:rsid w:val="00987AE9"/>
    <w:rsid w:val="00990706"/>
    <w:rsid w:val="009913D3"/>
    <w:rsid w:val="00991501"/>
    <w:rsid w:val="00991F28"/>
    <w:rsid w:val="00997CFD"/>
    <w:rsid w:val="009A3424"/>
    <w:rsid w:val="009A7DE7"/>
    <w:rsid w:val="009B3B2E"/>
    <w:rsid w:val="009B6875"/>
    <w:rsid w:val="009C1E56"/>
    <w:rsid w:val="009C3377"/>
    <w:rsid w:val="009C507E"/>
    <w:rsid w:val="009C6AAD"/>
    <w:rsid w:val="009D02D4"/>
    <w:rsid w:val="009D1FA3"/>
    <w:rsid w:val="009D3F95"/>
    <w:rsid w:val="009D7819"/>
    <w:rsid w:val="009E65B9"/>
    <w:rsid w:val="009F18EE"/>
    <w:rsid w:val="009F1A92"/>
    <w:rsid w:val="009F23AB"/>
    <w:rsid w:val="009F3CC8"/>
    <w:rsid w:val="009F4445"/>
    <w:rsid w:val="009F6DA5"/>
    <w:rsid w:val="00A02986"/>
    <w:rsid w:val="00A03C70"/>
    <w:rsid w:val="00A04094"/>
    <w:rsid w:val="00A06FC6"/>
    <w:rsid w:val="00A13585"/>
    <w:rsid w:val="00A1640F"/>
    <w:rsid w:val="00A31678"/>
    <w:rsid w:val="00A31F83"/>
    <w:rsid w:val="00A33A39"/>
    <w:rsid w:val="00A357C7"/>
    <w:rsid w:val="00A35AA9"/>
    <w:rsid w:val="00A4021E"/>
    <w:rsid w:val="00A4192D"/>
    <w:rsid w:val="00A41D4D"/>
    <w:rsid w:val="00A429C2"/>
    <w:rsid w:val="00A528FA"/>
    <w:rsid w:val="00A53773"/>
    <w:rsid w:val="00A54F70"/>
    <w:rsid w:val="00A570DD"/>
    <w:rsid w:val="00A657A5"/>
    <w:rsid w:val="00A66719"/>
    <w:rsid w:val="00A66D19"/>
    <w:rsid w:val="00A675BE"/>
    <w:rsid w:val="00A73798"/>
    <w:rsid w:val="00A755D0"/>
    <w:rsid w:val="00A76025"/>
    <w:rsid w:val="00A76DC2"/>
    <w:rsid w:val="00A80685"/>
    <w:rsid w:val="00A820CF"/>
    <w:rsid w:val="00A82954"/>
    <w:rsid w:val="00A83F87"/>
    <w:rsid w:val="00A93094"/>
    <w:rsid w:val="00A94248"/>
    <w:rsid w:val="00A94AF3"/>
    <w:rsid w:val="00AA49C7"/>
    <w:rsid w:val="00AA55B7"/>
    <w:rsid w:val="00AA6C2F"/>
    <w:rsid w:val="00AB2072"/>
    <w:rsid w:val="00AC42E3"/>
    <w:rsid w:val="00AD0F43"/>
    <w:rsid w:val="00AD1759"/>
    <w:rsid w:val="00AD637D"/>
    <w:rsid w:val="00AE07AF"/>
    <w:rsid w:val="00AE0F57"/>
    <w:rsid w:val="00AE344A"/>
    <w:rsid w:val="00AF0167"/>
    <w:rsid w:val="00AF0274"/>
    <w:rsid w:val="00AF1F50"/>
    <w:rsid w:val="00B01271"/>
    <w:rsid w:val="00B02A44"/>
    <w:rsid w:val="00B10CF5"/>
    <w:rsid w:val="00B146AA"/>
    <w:rsid w:val="00B14EF7"/>
    <w:rsid w:val="00B20E4B"/>
    <w:rsid w:val="00B309C2"/>
    <w:rsid w:val="00B31E3A"/>
    <w:rsid w:val="00B34988"/>
    <w:rsid w:val="00B36048"/>
    <w:rsid w:val="00B36F76"/>
    <w:rsid w:val="00B465FA"/>
    <w:rsid w:val="00B46EBD"/>
    <w:rsid w:val="00B4705D"/>
    <w:rsid w:val="00B47285"/>
    <w:rsid w:val="00B5121A"/>
    <w:rsid w:val="00B51A81"/>
    <w:rsid w:val="00B61751"/>
    <w:rsid w:val="00B641DC"/>
    <w:rsid w:val="00B6606F"/>
    <w:rsid w:val="00B6694F"/>
    <w:rsid w:val="00B6702C"/>
    <w:rsid w:val="00B706D0"/>
    <w:rsid w:val="00B7320C"/>
    <w:rsid w:val="00B7516B"/>
    <w:rsid w:val="00B769ED"/>
    <w:rsid w:val="00B813B2"/>
    <w:rsid w:val="00B8755B"/>
    <w:rsid w:val="00BA1BFF"/>
    <w:rsid w:val="00BA2800"/>
    <w:rsid w:val="00BA328A"/>
    <w:rsid w:val="00BA4838"/>
    <w:rsid w:val="00BA4C17"/>
    <w:rsid w:val="00BA5205"/>
    <w:rsid w:val="00BB0104"/>
    <w:rsid w:val="00BB0836"/>
    <w:rsid w:val="00BB5977"/>
    <w:rsid w:val="00BB711C"/>
    <w:rsid w:val="00BC1114"/>
    <w:rsid w:val="00BC4991"/>
    <w:rsid w:val="00BC78CF"/>
    <w:rsid w:val="00BD0B7F"/>
    <w:rsid w:val="00BD6860"/>
    <w:rsid w:val="00BD73BB"/>
    <w:rsid w:val="00BE754D"/>
    <w:rsid w:val="00BF2090"/>
    <w:rsid w:val="00BF2481"/>
    <w:rsid w:val="00BF3FB5"/>
    <w:rsid w:val="00BF5F6A"/>
    <w:rsid w:val="00C007FB"/>
    <w:rsid w:val="00C052D9"/>
    <w:rsid w:val="00C06E6C"/>
    <w:rsid w:val="00C10033"/>
    <w:rsid w:val="00C17374"/>
    <w:rsid w:val="00C179DA"/>
    <w:rsid w:val="00C208F8"/>
    <w:rsid w:val="00C20B91"/>
    <w:rsid w:val="00C22234"/>
    <w:rsid w:val="00C27872"/>
    <w:rsid w:val="00C30833"/>
    <w:rsid w:val="00C31899"/>
    <w:rsid w:val="00C32001"/>
    <w:rsid w:val="00C3729F"/>
    <w:rsid w:val="00C40941"/>
    <w:rsid w:val="00C432F9"/>
    <w:rsid w:val="00C45235"/>
    <w:rsid w:val="00C457C1"/>
    <w:rsid w:val="00C55072"/>
    <w:rsid w:val="00C5681B"/>
    <w:rsid w:val="00C615DB"/>
    <w:rsid w:val="00C61D85"/>
    <w:rsid w:val="00C63AFE"/>
    <w:rsid w:val="00C648CC"/>
    <w:rsid w:val="00C76EF4"/>
    <w:rsid w:val="00C80718"/>
    <w:rsid w:val="00C80798"/>
    <w:rsid w:val="00C846EB"/>
    <w:rsid w:val="00C85C1A"/>
    <w:rsid w:val="00C864DB"/>
    <w:rsid w:val="00C92E95"/>
    <w:rsid w:val="00C93E4F"/>
    <w:rsid w:val="00C955EE"/>
    <w:rsid w:val="00C95C8D"/>
    <w:rsid w:val="00CA71FE"/>
    <w:rsid w:val="00CB2E2B"/>
    <w:rsid w:val="00CB35D6"/>
    <w:rsid w:val="00CB593A"/>
    <w:rsid w:val="00CB5FD3"/>
    <w:rsid w:val="00CC03E5"/>
    <w:rsid w:val="00CC7304"/>
    <w:rsid w:val="00CD26F2"/>
    <w:rsid w:val="00CD28D9"/>
    <w:rsid w:val="00CD5A62"/>
    <w:rsid w:val="00CD604A"/>
    <w:rsid w:val="00CD75BD"/>
    <w:rsid w:val="00CD788A"/>
    <w:rsid w:val="00CE0D4A"/>
    <w:rsid w:val="00CE684D"/>
    <w:rsid w:val="00CE7A4A"/>
    <w:rsid w:val="00CF0F20"/>
    <w:rsid w:val="00CF13C5"/>
    <w:rsid w:val="00CF1969"/>
    <w:rsid w:val="00CF3294"/>
    <w:rsid w:val="00CF373C"/>
    <w:rsid w:val="00CF766E"/>
    <w:rsid w:val="00D006AA"/>
    <w:rsid w:val="00D06A6D"/>
    <w:rsid w:val="00D10F07"/>
    <w:rsid w:val="00D12515"/>
    <w:rsid w:val="00D24F0F"/>
    <w:rsid w:val="00D25E49"/>
    <w:rsid w:val="00D26031"/>
    <w:rsid w:val="00D3376B"/>
    <w:rsid w:val="00D34E14"/>
    <w:rsid w:val="00D35355"/>
    <w:rsid w:val="00D4093B"/>
    <w:rsid w:val="00D40D33"/>
    <w:rsid w:val="00D45228"/>
    <w:rsid w:val="00D45FDF"/>
    <w:rsid w:val="00D51B85"/>
    <w:rsid w:val="00D5323E"/>
    <w:rsid w:val="00D63372"/>
    <w:rsid w:val="00D708B4"/>
    <w:rsid w:val="00D74912"/>
    <w:rsid w:val="00D81ED2"/>
    <w:rsid w:val="00D849F0"/>
    <w:rsid w:val="00D86DAA"/>
    <w:rsid w:val="00D87255"/>
    <w:rsid w:val="00D93A21"/>
    <w:rsid w:val="00DA14F8"/>
    <w:rsid w:val="00DA1585"/>
    <w:rsid w:val="00DA1C28"/>
    <w:rsid w:val="00DA2882"/>
    <w:rsid w:val="00DA32A0"/>
    <w:rsid w:val="00DA558B"/>
    <w:rsid w:val="00DA6148"/>
    <w:rsid w:val="00DA7B24"/>
    <w:rsid w:val="00DB3E95"/>
    <w:rsid w:val="00DB769B"/>
    <w:rsid w:val="00DC0967"/>
    <w:rsid w:val="00DC605D"/>
    <w:rsid w:val="00DC7FAA"/>
    <w:rsid w:val="00DD330B"/>
    <w:rsid w:val="00DD64BB"/>
    <w:rsid w:val="00DE1A84"/>
    <w:rsid w:val="00DE1CDD"/>
    <w:rsid w:val="00DE3E73"/>
    <w:rsid w:val="00DF4795"/>
    <w:rsid w:val="00E02C45"/>
    <w:rsid w:val="00E11743"/>
    <w:rsid w:val="00E11E16"/>
    <w:rsid w:val="00E12113"/>
    <w:rsid w:val="00E12774"/>
    <w:rsid w:val="00E12B3F"/>
    <w:rsid w:val="00E13C05"/>
    <w:rsid w:val="00E15324"/>
    <w:rsid w:val="00E233F1"/>
    <w:rsid w:val="00E24D2D"/>
    <w:rsid w:val="00E2502E"/>
    <w:rsid w:val="00E25E7C"/>
    <w:rsid w:val="00E34B9F"/>
    <w:rsid w:val="00E36083"/>
    <w:rsid w:val="00E36522"/>
    <w:rsid w:val="00E3682D"/>
    <w:rsid w:val="00E3798C"/>
    <w:rsid w:val="00E40322"/>
    <w:rsid w:val="00E403F7"/>
    <w:rsid w:val="00E425AF"/>
    <w:rsid w:val="00E425B9"/>
    <w:rsid w:val="00E543B8"/>
    <w:rsid w:val="00E54E10"/>
    <w:rsid w:val="00E55E0D"/>
    <w:rsid w:val="00E56653"/>
    <w:rsid w:val="00E6056A"/>
    <w:rsid w:val="00E608F1"/>
    <w:rsid w:val="00E63E06"/>
    <w:rsid w:val="00E67665"/>
    <w:rsid w:val="00E774E6"/>
    <w:rsid w:val="00E77BD9"/>
    <w:rsid w:val="00E809BB"/>
    <w:rsid w:val="00E82754"/>
    <w:rsid w:val="00E83351"/>
    <w:rsid w:val="00E83FFC"/>
    <w:rsid w:val="00E848E2"/>
    <w:rsid w:val="00E90D98"/>
    <w:rsid w:val="00E9257B"/>
    <w:rsid w:val="00E94D99"/>
    <w:rsid w:val="00E9603E"/>
    <w:rsid w:val="00EA1BF0"/>
    <w:rsid w:val="00EA1CA8"/>
    <w:rsid w:val="00EA6CBA"/>
    <w:rsid w:val="00EA7928"/>
    <w:rsid w:val="00EA7CFF"/>
    <w:rsid w:val="00EB5F09"/>
    <w:rsid w:val="00EB6AA5"/>
    <w:rsid w:val="00EB7B64"/>
    <w:rsid w:val="00EB7E5C"/>
    <w:rsid w:val="00EC0C06"/>
    <w:rsid w:val="00EC0E5A"/>
    <w:rsid w:val="00ED1D2F"/>
    <w:rsid w:val="00ED5F65"/>
    <w:rsid w:val="00ED6EE7"/>
    <w:rsid w:val="00EE1019"/>
    <w:rsid w:val="00EE3BED"/>
    <w:rsid w:val="00EE6E23"/>
    <w:rsid w:val="00EF3B3C"/>
    <w:rsid w:val="00EF4733"/>
    <w:rsid w:val="00EF4FE2"/>
    <w:rsid w:val="00EF6F77"/>
    <w:rsid w:val="00EF759C"/>
    <w:rsid w:val="00F0113B"/>
    <w:rsid w:val="00F079FC"/>
    <w:rsid w:val="00F12A27"/>
    <w:rsid w:val="00F12E67"/>
    <w:rsid w:val="00F1306C"/>
    <w:rsid w:val="00F226C0"/>
    <w:rsid w:val="00F2345B"/>
    <w:rsid w:val="00F308E9"/>
    <w:rsid w:val="00F34D75"/>
    <w:rsid w:val="00F42888"/>
    <w:rsid w:val="00F45408"/>
    <w:rsid w:val="00F456C2"/>
    <w:rsid w:val="00F45D66"/>
    <w:rsid w:val="00F505AD"/>
    <w:rsid w:val="00F50EF0"/>
    <w:rsid w:val="00F51F20"/>
    <w:rsid w:val="00F57BA8"/>
    <w:rsid w:val="00F57F70"/>
    <w:rsid w:val="00F708B7"/>
    <w:rsid w:val="00F72911"/>
    <w:rsid w:val="00F829A5"/>
    <w:rsid w:val="00F829E3"/>
    <w:rsid w:val="00F918DB"/>
    <w:rsid w:val="00F948BA"/>
    <w:rsid w:val="00F95588"/>
    <w:rsid w:val="00F95931"/>
    <w:rsid w:val="00F96860"/>
    <w:rsid w:val="00FA132E"/>
    <w:rsid w:val="00FA197C"/>
    <w:rsid w:val="00FA2A1D"/>
    <w:rsid w:val="00FA2EBA"/>
    <w:rsid w:val="00FB0AED"/>
    <w:rsid w:val="00FB1E06"/>
    <w:rsid w:val="00FB6A28"/>
    <w:rsid w:val="00FC236B"/>
    <w:rsid w:val="00FC3899"/>
    <w:rsid w:val="00FC45BD"/>
    <w:rsid w:val="00FC4A7A"/>
    <w:rsid w:val="00FC580D"/>
    <w:rsid w:val="00FC6E1D"/>
    <w:rsid w:val="00FC746C"/>
    <w:rsid w:val="00FD0549"/>
    <w:rsid w:val="00FD0C07"/>
    <w:rsid w:val="00FD69E4"/>
    <w:rsid w:val="00FE2116"/>
    <w:rsid w:val="00FE318D"/>
    <w:rsid w:val="00FE6406"/>
    <w:rsid w:val="00FF5CF0"/>
    <w:rsid w:val="00FF66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76" type="connector" idref="#AutoShape 49"/>
        <o:r id="V:Rule77" type="connector" idref="#AutoShape 24"/>
        <o:r id="V:Rule78" type="connector" idref="#AutoShape 210"/>
        <o:r id="V:Rule79" type="connector" idref="#AutoShape 6"/>
        <o:r id="V:Rule80" type="connector" idref="#AutoShape 25"/>
        <o:r id="V:Rule81" type="connector" idref="#AutoShape 81"/>
        <o:r id="V:Rule82" type="connector" idref="#AutoShape 208"/>
        <o:r id="V:Rule83" type="connector" idref="#AutoShape 239"/>
        <o:r id="V:Rule84" type="connector" idref="#AutoShape 309"/>
        <o:r id="V:Rule85" type="connector" idref="#AutoShape 164"/>
        <o:r id="V:Rule86" type="connector" idref="#AutoShape 241"/>
        <o:r id="V:Rule87" type="connector" idref="#AutoShape 31"/>
        <o:r id="V:Rule88" type="connector" idref="#AutoShape 53"/>
        <o:r id="V:Rule89" type="connector" idref="#AutoShape 47"/>
        <o:r id="V:Rule90" type="connector" idref="#AutoShape 59"/>
        <o:r id="V:Rule91" type="connector" idref="#AutoShape 20"/>
        <o:r id="V:Rule92" type="connector" idref="#AutoShape 233"/>
        <o:r id="V:Rule93" type="connector" idref="#AutoShape 238"/>
        <o:r id="V:Rule94" type="connector" idref="#AutoShape 207"/>
        <o:r id="V:Rule95" type="connector" idref="#AutoShape 71"/>
        <o:r id="V:Rule96" type="connector" idref="#AutoShape 312"/>
        <o:r id="V:Rule97" type="connector" idref="#AutoShape 235"/>
        <o:r id="V:Rule98" type="connector" idref="#AutoShape 26"/>
        <o:r id="V:Rule99" type="connector" idref="#AutoShape 34"/>
        <o:r id="V:Rule100" type="connector" idref="#AutoShape 57"/>
        <o:r id="V:Rule101" type="connector" idref="#AutoShape 307"/>
        <o:r id="V:Rule102" type="connector" idref="#AutoShape 77"/>
        <o:r id="V:Rule103" type="connector" idref="#AutoShape 236"/>
        <o:r id="V:Rule104" type="connector" idref="#AutoShape 51"/>
        <o:r id="V:Rule105" type="connector" idref="#AutoShape 310"/>
        <o:r id="V:Rule106" type="connector" idref="#AutoShape 211"/>
        <o:r id="V:Rule107" type="connector" idref="#AutoShape 48"/>
        <o:r id="V:Rule108" type="connector" idref="#AutoShape 79"/>
        <o:r id="V:Rule109" type="connector" idref="#AutoShape 306"/>
        <o:r id="V:Rule110" type="connector" idref="#AutoShape 212"/>
        <o:r id="V:Rule111" type="connector" idref="#AutoShape 74"/>
        <o:r id="V:Rule112" type="connector" idref="#AutoShape 42"/>
        <o:r id="V:Rule113" type="connector" idref="#AutoShape 305"/>
        <o:r id="V:Rule114" type="connector" idref="#AutoShape 75"/>
        <o:r id="V:Rule115" type="connector" idref="#AutoShape 50"/>
        <o:r id="V:Rule116" type="connector" idref="#AutoShape 237"/>
        <o:r id="V:Rule117" type="connector" idref="#AutoShape 46"/>
        <o:r id="V:Rule118" type="connector" idref="#AutoShape 27"/>
        <o:r id="V:Rule119" type="connector" idref="#AutoShape 162"/>
        <o:r id="V:Rule120" type="connector" idref="#AutoShape 29"/>
        <o:r id="V:Rule121" type="connector" idref="#AutoShape 205"/>
        <o:r id="V:Rule122" type="connector" idref="#AutoShape 30"/>
        <o:r id="V:Rule123" type="connector" idref="#AutoShape 43"/>
        <o:r id="V:Rule124" type="connector" idref="#AutoShape 5"/>
        <o:r id="V:Rule125" type="connector" idref="#AutoShape 78"/>
        <o:r id="V:Rule126" type="connector" idref="#AutoShape 35"/>
        <o:r id="V:Rule127" type="connector" idref="#AutoShape 45"/>
        <o:r id="V:Rule128" type="connector" idref="#AutoShape 40"/>
        <o:r id="V:Rule129" type="connector" idref="#AutoShape 70"/>
        <o:r id="V:Rule130" type="connector" idref="#AutoShape 234"/>
        <o:r id="V:Rule131" type="connector" idref="#AutoShape 209"/>
        <o:r id="V:Rule132" type="connector" idref="#AutoShape 166"/>
        <o:r id="V:Rule133" type="connector" idref="#AutoShape 82"/>
        <o:r id="V:Rule134" type="connector" idref="#AutoShape 163"/>
        <o:r id="V:Rule135" type="connector" idref="#AutoShape 41"/>
        <o:r id="V:Rule136" type="connector" idref="#AutoShape 58"/>
        <o:r id="V:Rule137" type="connector" idref="#AutoShape 19"/>
        <o:r id="V:Rule138" type="connector" idref="#AutoShape 16"/>
        <o:r id="V:Rule139" type="connector" idref="#AutoShape 73"/>
        <o:r id="V:Rule140" type="connector" idref="#AutoShape 240"/>
        <o:r id="V:Rule141" type="connector" idref="#AutoShape 7"/>
        <o:r id="V:Rule142" type="connector" idref="#AutoShape 206"/>
        <o:r id="V:Rule143" type="connector" idref="#AutoShape 52"/>
        <o:r id="V:Rule144" type="connector" idref="#AutoShape 165"/>
        <o:r id="V:Rule145" type="connector" idref="#AutoShape 72"/>
        <o:r id="V:Rule146" type="connector" idref="#AutoShape 242"/>
        <o:r id="V:Rule147" type="connector" idref="#AutoShape 304"/>
        <o:r id="V:Rule148" type="connector" idref="#AutoShape 18"/>
        <o:r id="V:Rule149" type="connector" idref="#AutoShape 17"/>
        <o:r id="V:Rule150"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9AE"/>
    <w:pPr>
      <w:spacing w:after="200" w:line="276" w:lineRule="auto"/>
    </w:pPr>
    <w:rPr>
      <w:sz w:val="22"/>
      <w:szCs w:val="22"/>
    </w:rPr>
  </w:style>
  <w:style w:type="paragraph" w:styleId="1">
    <w:name w:val="heading 1"/>
    <w:basedOn w:val="a"/>
    <w:link w:val="10"/>
    <w:uiPriority w:val="9"/>
    <w:qFormat/>
    <w:rsid w:val="0082261A"/>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61A"/>
    <w:pPr>
      <w:ind w:left="720"/>
      <w:contextualSpacing/>
    </w:pPr>
  </w:style>
  <w:style w:type="paragraph" w:styleId="a4">
    <w:name w:val="Normal (Web)"/>
    <w:basedOn w:val="a"/>
    <w:uiPriority w:val="99"/>
    <w:unhideWhenUsed/>
    <w:rsid w:val="0082261A"/>
    <w:pPr>
      <w:spacing w:before="100" w:beforeAutospacing="1" w:after="100" w:afterAutospacing="1" w:line="240" w:lineRule="auto"/>
    </w:pPr>
    <w:rPr>
      <w:rFonts w:ascii="Times New Roman" w:hAnsi="Times New Roman"/>
      <w:sz w:val="24"/>
      <w:szCs w:val="24"/>
    </w:rPr>
  </w:style>
  <w:style w:type="character" w:styleId="a5">
    <w:name w:val="Hyperlink"/>
    <w:basedOn w:val="a0"/>
    <w:uiPriority w:val="99"/>
    <w:unhideWhenUsed/>
    <w:rsid w:val="0082261A"/>
    <w:rPr>
      <w:color w:val="0000FF"/>
      <w:u w:val="single"/>
    </w:rPr>
  </w:style>
  <w:style w:type="paragraph" w:styleId="a6">
    <w:name w:val="footnote text"/>
    <w:basedOn w:val="a"/>
    <w:link w:val="a7"/>
    <w:uiPriority w:val="99"/>
    <w:unhideWhenUsed/>
    <w:rsid w:val="0082261A"/>
    <w:pPr>
      <w:spacing w:after="0" w:line="240" w:lineRule="auto"/>
    </w:pPr>
    <w:rPr>
      <w:sz w:val="20"/>
      <w:szCs w:val="20"/>
    </w:rPr>
  </w:style>
  <w:style w:type="character" w:customStyle="1" w:styleId="a7">
    <w:name w:val="Текст сноски Знак"/>
    <w:basedOn w:val="a0"/>
    <w:link w:val="a6"/>
    <w:uiPriority w:val="99"/>
    <w:rsid w:val="0082261A"/>
    <w:rPr>
      <w:sz w:val="20"/>
      <w:szCs w:val="20"/>
    </w:rPr>
  </w:style>
  <w:style w:type="character" w:styleId="a8">
    <w:name w:val="footnote reference"/>
    <w:basedOn w:val="a0"/>
    <w:uiPriority w:val="99"/>
    <w:semiHidden/>
    <w:unhideWhenUsed/>
    <w:rsid w:val="0082261A"/>
    <w:rPr>
      <w:vertAlign w:val="superscript"/>
    </w:rPr>
  </w:style>
  <w:style w:type="paragraph" w:styleId="a9">
    <w:name w:val="annotation text"/>
    <w:basedOn w:val="a"/>
    <w:link w:val="aa"/>
    <w:uiPriority w:val="99"/>
    <w:unhideWhenUsed/>
    <w:rsid w:val="0082261A"/>
    <w:pPr>
      <w:spacing w:line="240" w:lineRule="auto"/>
    </w:pPr>
    <w:rPr>
      <w:sz w:val="20"/>
      <w:szCs w:val="20"/>
    </w:rPr>
  </w:style>
  <w:style w:type="character" w:customStyle="1" w:styleId="aa">
    <w:name w:val="Текст примечания Знак"/>
    <w:basedOn w:val="a0"/>
    <w:link w:val="a9"/>
    <w:uiPriority w:val="99"/>
    <w:rsid w:val="0082261A"/>
    <w:rPr>
      <w:sz w:val="20"/>
      <w:szCs w:val="20"/>
    </w:rPr>
  </w:style>
  <w:style w:type="character" w:customStyle="1" w:styleId="10">
    <w:name w:val="Заголовок 1 Знак"/>
    <w:basedOn w:val="a0"/>
    <w:link w:val="1"/>
    <w:uiPriority w:val="9"/>
    <w:rsid w:val="0082261A"/>
    <w:rPr>
      <w:rFonts w:ascii="Times New Roman" w:eastAsia="Times New Roman" w:hAnsi="Times New Roman" w:cs="Times New Roman"/>
      <w:b/>
      <w:bCs/>
      <w:kern w:val="36"/>
      <w:sz w:val="48"/>
      <w:szCs w:val="48"/>
    </w:rPr>
  </w:style>
  <w:style w:type="character" w:styleId="ab">
    <w:name w:val="Strong"/>
    <w:basedOn w:val="a0"/>
    <w:uiPriority w:val="22"/>
    <w:qFormat/>
    <w:rsid w:val="0082261A"/>
    <w:rPr>
      <w:b/>
      <w:bCs/>
    </w:rPr>
  </w:style>
  <w:style w:type="table" w:styleId="ac">
    <w:name w:val="Table Grid"/>
    <w:basedOn w:val="a1"/>
    <w:uiPriority w:val="59"/>
    <w:rsid w:val="0082261A"/>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Balloon Text"/>
    <w:basedOn w:val="a"/>
    <w:link w:val="ae"/>
    <w:uiPriority w:val="99"/>
    <w:semiHidden/>
    <w:unhideWhenUsed/>
    <w:rsid w:val="00FE640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E6406"/>
    <w:rPr>
      <w:rFonts w:ascii="Tahoma" w:hAnsi="Tahoma" w:cs="Tahoma"/>
      <w:sz w:val="16"/>
      <w:szCs w:val="16"/>
    </w:rPr>
  </w:style>
  <w:style w:type="character" w:customStyle="1" w:styleId="hl">
    <w:name w:val="hl"/>
    <w:basedOn w:val="a0"/>
    <w:rsid w:val="00644E00"/>
  </w:style>
  <w:style w:type="paragraph" w:styleId="af">
    <w:name w:val="No Spacing"/>
    <w:uiPriority w:val="1"/>
    <w:qFormat/>
    <w:rsid w:val="009556CB"/>
    <w:rPr>
      <w:rFonts w:eastAsia="Calibri"/>
      <w:sz w:val="22"/>
      <w:szCs w:val="22"/>
      <w:lang w:val="en-US" w:eastAsia="en-US"/>
    </w:rPr>
  </w:style>
  <w:style w:type="character" w:customStyle="1" w:styleId="apple-tab-span">
    <w:name w:val="apple-tab-span"/>
    <w:basedOn w:val="a0"/>
    <w:rsid w:val="009556CB"/>
  </w:style>
  <w:style w:type="character" w:styleId="af0">
    <w:name w:val="annotation reference"/>
    <w:basedOn w:val="a0"/>
    <w:uiPriority w:val="99"/>
    <w:semiHidden/>
    <w:unhideWhenUsed/>
    <w:rsid w:val="006C3B03"/>
    <w:rPr>
      <w:sz w:val="16"/>
      <w:szCs w:val="16"/>
    </w:rPr>
  </w:style>
  <w:style w:type="paragraph" w:styleId="af1">
    <w:name w:val="annotation subject"/>
    <w:basedOn w:val="a9"/>
    <w:next w:val="a9"/>
    <w:link w:val="af2"/>
    <w:uiPriority w:val="99"/>
    <w:semiHidden/>
    <w:unhideWhenUsed/>
    <w:rsid w:val="006C3B03"/>
    <w:rPr>
      <w:b/>
      <w:bCs/>
    </w:rPr>
  </w:style>
  <w:style w:type="character" w:customStyle="1" w:styleId="af2">
    <w:name w:val="Тема примечания Знак"/>
    <w:basedOn w:val="aa"/>
    <w:link w:val="af1"/>
    <w:uiPriority w:val="99"/>
    <w:semiHidden/>
    <w:rsid w:val="006C3B03"/>
    <w:rPr>
      <w:b/>
      <w:bCs/>
      <w:sz w:val="20"/>
      <w:szCs w:val="20"/>
    </w:rPr>
  </w:style>
  <w:style w:type="character" w:styleId="af3">
    <w:name w:val="Emphasis"/>
    <w:basedOn w:val="a0"/>
    <w:uiPriority w:val="20"/>
    <w:qFormat/>
    <w:rsid w:val="00112F3F"/>
    <w:rPr>
      <w:i/>
      <w:iCs/>
    </w:rPr>
  </w:style>
  <w:style w:type="table" w:styleId="-5">
    <w:name w:val="Light Shading Accent 5"/>
    <w:basedOn w:val="a1"/>
    <w:uiPriority w:val="60"/>
    <w:rsid w:val="00664C3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4">
    <w:name w:val="Medium Shading 2 Accent 4"/>
    <w:basedOn w:val="a1"/>
    <w:uiPriority w:val="64"/>
    <w:rsid w:val="00664C3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64C3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Grid 2 Accent 5"/>
    <w:basedOn w:val="a1"/>
    <w:uiPriority w:val="68"/>
    <w:rsid w:val="00664C3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51">
    <w:name w:val="Medium List 2 Accent 5"/>
    <w:basedOn w:val="a1"/>
    <w:uiPriority w:val="66"/>
    <w:rsid w:val="00664C3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50">
    <w:name w:val="Light Grid Accent 5"/>
    <w:basedOn w:val="a1"/>
    <w:uiPriority w:val="62"/>
    <w:rsid w:val="00664C3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1">
    <w:name w:val="Colorful List Accent 5"/>
    <w:basedOn w:val="a1"/>
    <w:uiPriority w:val="72"/>
    <w:rsid w:val="00664C3F"/>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af4">
    <w:name w:val="header"/>
    <w:basedOn w:val="a"/>
    <w:link w:val="af5"/>
    <w:uiPriority w:val="99"/>
    <w:semiHidden/>
    <w:unhideWhenUsed/>
    <w:rsid w:val="00DA32A0"/>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DA32A0"/>
    <w:rPr>
      <w:sz w:val="22"/>
      <w:szCs w:val="22"/>
    </w:rPr>
  </w:style>
  <w:style w:type="paragraph" w:styleId="af6">
    <w:name w:val="footer"/>
    <w:basedOn w:val="a"/>
    <w:link w:val="af7"/>
    <w:uiPriority w:val="99"/>
    <w:unhideWhenUsed/>
    <w:rsid w:val="00DA32A0"/>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A32A0"/>
    <w:rPr>
      <w:sz w:val="22"/>
      <w:szCs w:val="22"/>
    </w:rPr>
  </w:style>
  <w:style w:type="table" w:styleId="1-5">
    <w:name w:val="Medium List 1 Accent 5"/>
    <w:basedOn w:val="a1"/>
    <w:uiPriority w:val="65"/>
    <w:rsid w:val="00F708B7"/>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1">
    <w:name w:val="Светлая заливка - Акцент 11"/>
    <w:basedOn w:val="a1"/>
    <w:uiPriority w:val="60"/>
    <w:rsid w:val="00F708B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heading0">
    <w:name w:val="heading0"/>
    <w:basedOn w:val="a"/>
    <w:rsid w:val="00084CB4"/>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6955930">
      <w:bodyDiv w:val="1"/>
      <w:marLeft w:val="0"/>
      <w:marRight w:val="0"/>
      <w:marTop w:val="0"/>
      <w:marBottom w:val="0"/>
      <w:divBdr>
        <w:top w:val="none" w:sz="0" w:space="0" w:color="auto"/>
        <w:left w:val="none" w:sz="0" w:space="0" w:color="auto"/>
        <w:bottom w:val="none" w:sz="0" w:space="0" w:color="auto"/>
        <w:right w:val="none" w:sz="0" w:space="0" w:color="auto"/>
      </w:divBdr>
      <w:divsChild>
        <w:div w:id="1581021319">
          <w:marLeft w:val="547"/>
          <w:marRight w:val="0"/>
          <w:marTop w:val="0"/>
          <w:marBottom w:val="0"/>
          <w:divBdr>
            <w:top w:val="none" w:sz="0" w:space="0" w:color="auto"/>
            <w:left w:val="none" w:sz="0" w:space="0" w:color="auto"/>
            <w:bottom w:val="none" w:sz="0" w:space="0" w:color="auto"/>
            <w:right w:val="none" w:sz="0" w:space="0" w:color="auto"/>
          </w:divBdr>
        </w:div>
      </w:divsChild>
    </w:div>
    <w:div w:id="49572877">
      <w:bodyDiv w:val="1"/>
      <w:marLeft w:val="0"/>
      <w:marRight w:val="0"/>
      <w:marTop w:val="0"/>
      <w:marBottom w:val="0"/>
      <w:divBdr>
        <w:top w:val="none" w:sz="0" w:space="0" w:color="auto"/>
        <w:left w:val="none" w:sz="0" w:space="0" w:color="auto"/>
        <w:bottom w:val="none" w:sz="0" w:space="0" w:color="auto"/>
        <w:right w:val="none" w:sz="0" w:space="0" w:color="auto"/>
      </w:divBdr>
      <w:divsChild>
        <w:div w:id="1248424114">
          <w:marLeft w:val="547"/>
          <w:marRight w:val="0"/>
          <w:marTop w:val="0"/>
          <w:marBottom w:val="0"/>
          <w:divBdr>
            <w:top w:val="none" w:sz="0" w:space="0" w:color="auto"/>
            <w:left w:val="none" w:sz="0" w:space="0" w:color="auto"/>
            <w:bottom w:val="none" w:sz="0" w:space="0" w:color="auto"/>
            <w:right w:val="none" w:sz="0" w:space="0" w:color="auto"/>
          </w:divBdr>
        </w:div>
      </w:divsChild>
    </w:div>
    <w:div w:id="187837393">
      <w:bodyDiv w:val="1"/>
      <w:marLeft w:val="0"/>
      <w:marRight w:val="0"/>
      <w:marTop w:val="0"/>
      <w:marBottom w:val="0"/>
      <w:divBdr>
        <w:top w:val="none" w:sz="0" w:space="0" w:color="auto"/>
        <w:left w:val="none" w:sz="0" w:space="0" w:color="auto"/>
        <w:bottom w:val="none" w:sz="0" w:space="0" w:color="auto"/>
        <w:right w:val="none" w:sz="0" w:space="0" w:color="auto"/>
      </w:divBdr>
      <w:divsChild>
        <w:div w:id="1592932263">
          <w:marLeft w:val="547"/>
          <w:marRight w:val="0"/>
          <w:marTop w:val="0"/>
          <w:marBottom w:val="0"/>
          <w:divBdr>
            <w:top w:val="none" w:sz="0" w:space="0" w:color="auto"/>
            <w:left w:val="none" w:sz="0" w:space="0" w:color="auto"/>
            <w:bottom w:val="none" w:sz="0" w:space="0" w:color="auto"/>
            <w:right w:val="none" w:sz="0" w:space="0" w:color="auto"/>
          </w:divBdr>
        </w:div>
      </w:divsChild>
    </w:div>
    <w:div w:id="265424551">
      <w:bodyDiv w:val="1"/>
      <w:marLeft w:val="0"/>
      <w:marRight w:val="0"/>
      <w:marTop w:val="0"/>
      <w:marBottom w:val="0"/>
      <w:divBdr>
        <w:top w:val="none" w:sz="0" w:space="0" w:color="auto"/>
        <w:left w:val="none" w:sz="0" w:space="0" w:color="auto"/>
        <w:bottom w:val="none" w:sz="0" w:space="0" w:color="auto"/>
        <w:right w:val="none" w:sz="0" w:space="0" w:color="auto"/>
      </w:divBdr>
      <w:divsChild>
        <w:div w:id="2108504645">
          <w:marLeft w:val="547"/>
          <w:marRight w:val="0"/>
          <w:marTop w:val="0"/>
          <w:marBottom w:val="0"/>
          <w:divBdr>
            <w:top w:val="none" w:sz="0" w:space="0" w:color="auto"/>
            <w:left w:val="none" w:sz="0" w:space="0" w:color="auto"/>
            <w:bottom w:val="none" w:sz="0" w:space="0" w:color="auto"/>
            <w:right w:val="none" w:sz="0" w:space="0" w:color="auto"/>
          </w:divBdr>
        </w:div>
      </w:divsChild>
    </w:div>
    <w:div w:id="701830391">
      <w:bodyDiv w:val="1"/>
      <w:marLeft w:val="0"/>
      <w:marRight w:val="0"/>
      <w:marTop w:val="0"/>
      <w:marBottom w:val="0"/>
      <w:divBdr>
        <w:top w:val="none" w:sz="0" w:space="0" w:color="auto"/>
        <w:left w:val="none" w:sz="0" w:space="0" w:color="auto"/>
        <w:bottom w:val="none" w:sz="0" w:space="0" w:color="auto"/>
        <w:right w:val="none" w:sz="0" w:space="0" w:color="auto"/>
      </w:divBdr>
    </w:div>
    <w:div w:id="770466787">
      <w:bodyDiv w:val="1"/>
      <w:marLeft w:val="0"/>
      <w:marRight w:val="0"/>
      <w:marTop w:val="0"/>
      <w:marBottom w:val="0"/>
      <w:divBdr>
        <w:top w:val="none" w:sz="0" w:space="0" w:color="auto"/>
        <w:left w:val="none" w:sz="0" w:space="0" w:color="auto"/>
        <w:bottom w:val="none" w:sz="0" w:space="0" w:color="auto"/>
        <w:right w:val="none" w:sz="0" w:space="0" w:color="auto"/>
      </w:divBdr>
      <w:divsChild>
        <w:div w:id="2026705385">
          <w:marLeft w:val="547"/>
          <w:marRight w:val="0"/>
          <w:marTop w:val="0"/>
          <w:marBottom w:val="0"/>
          <w:divBdr>
            <w:top w:val="none" w:sz="0" w:space="0" w:color="auto"/>
            <w:left w:val="none" w:sz="0" w:space="0" w:color="auto"/>
            <w:bottom w:val="none" w:sz="0" w:space="0" w:color="auto"/>
            <w:right w:val="none" w:sz="0" w:space="0" w:color="auto"/>
          </w:divBdr>
        </w:div>
      </w:divsChild>
    </w:div>
    <w:div w:id="1511871489">
      <w:bodyDiv w:val="1"/>
      <w:marLeft w:val="0"/>
      <w:marRight w:val="0"/>
      <w:marTop w:val="0"/>
      <w:marBottom w:val="0"/>
      <w:divBdr>
        <w:top w:val="none" w:sz="0" w:space="0" w:color="auto"/>
        <w:left w:val="none" w:sz="0" w:space="0" w:color="auto"/>
        <w:bottom w:val="none" w:sz="0" w:space="0" w:color="auto"/>
        <w:right w:val="none" w:sz="0" w:space="0" w:color="auto"/>
      </w:divBdr>
      <w:divsChild>
        <w:div w:id="1245072565">
          <w:marLeft w:val="547"/>
          <w:marRight w:val="0"/>
          <w:marTop w:val="0"/>
          <w:marBottom w:val="0"/>
          <w:divBdr>
            <w:top w:val="none" w:sz="0" w:space="0" w:color="auto"/>
            <w:left w:val="none" w:sz="0" w:space="0" w:color="auto"/>
            <w:bottom w:val="none" w:sz="0" w:space="0" w:color="auto"/>
            <w:right w:val="none" w:sz="0" w:space="0" w:color="auto"/>
          </w:divBdr>
        </w:div>
      </w:divsChild>
    </w:div>
    <w:div w:id="1841895578">
      <w:bodyDiv w:val="1"/>
      <w:marLeft w:val="0"/>
      <w:marRight w:val="0"/>
      <w:marTop w:val="0"/>
      <w:marBottom w:val="0"/>
      <w:divBdr>
        <w:top w:val="none" w:sz="0" w:space="0" w:color="auto"/>
        <w:left w:val="none" w:sz="0" w:space="0" w:color="auto"/>
        <w:bottom w:val="none" w:sz="0" w:space="0" w:color="auto"/>
        <w:right w:val="none" w:sz="0" w:space="0" w:color="auto"/>
      </w:divBdr>
      <w:divsChild>
        <w:div w:id="1817331770">
          <w:marLeft w:val="547"/>
          <w:marRight w:val="0"/>
          <w:marTop w:val="0"/>
          <w:marBottom w:val="0"/>
          <w:divBdr>
            <w:top w:val="none" w:sz="0" w:space="0" w:color="auto"/>
            <w:left w:val="none" w:sz="0" w:space="0" w:color="auto"/>
            <w:bottom w:val="none" w:sz="0" w:space="0" w:color="auto"/>
            <w:right w:val="none" w:sz="0" w:space="0" w:color="auto"/>
          </w:divBdr>
        </w:div>
      </w:divsChild>
    </w:div>
    <w:div w:id="2146117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117" Type="http://schemas.openxmlformats.org/officeDocument/2006/relationships/image" Target="media/image17.png"/><Relationship Id="rId21" Type="http://schemas.openxmlformats.org/officeDocument/2006/relationships/diagramLayout" Target="diagrams/layout3.xml"/><Relationship Id="rId42" Type="http://schemas.openxmlformats.org/officeDocument/2006/relationships/diagramQuickStyle" Target="diagrams/quickStyle8.xml"/><Relationship Id="rId47" Type="http://schemas.openxmlformats.org/officeDocument/2006/relationships/diagramData" Target="diagrams/data9.xml"/><Relationship Id="rId63" Type="http://schemas.openxmlformats.org/officeDocument/2006/relationships/diagramQuickStyle" Target="diagrams/quickStyle12.xml"/><Relationship Id="rId68" Type="http://schemas.openxmlformats.org/officeDocument/2006/relationships/image" Target="media/image4.png"/><Relationship Id="rId84" Type="http://schemas.openxmlformats.org/officeDocument/2006/relationships/hyperlink" Target="https://www.azattyq.org/a/kazakhstan-at-the-pisa-ranking/30305694.html" TargetMode="External"/><Relationship Id="rId89" Type="http://schemas.openxmlformats.org/officeDocument/2006/relationships/hyperlink" Target="https://kitap.kz/book/maqalalar_zh_a" TargetMode="External"/><Relationship Id="rId112" Type="http://schemas.openxmlformats.org/officeDocument/2006/relationships/image" Target="media/image12.png"/><Relationship Id="rId133" Type="http://schemas.openxmlformats.org/officeDocument/2006/relationships/image" Target="media/image31.png"/><Relationship Id="rId16" Type="http://schemas.openxmlformats.org/officeDocument/2006/relationships/diagramData" Target="diagrams/data2.xml"/><Relationship Id="rId107" Type="http://schemas.openxmlformats.org/officeDocument/2006/relationships/hyperlink" Target="https://egemen.kz/article/120491-%E2%80%8Bburkit-balapany-dgane-onynh-syny" TargetMode="External"/><Relationship Id="rId11" Type="http://schemas.openxmlformats.org/officeDocument/2006/relationships/footer" Target="footer1.xml"/><Relationship Id="rId32" Type="http://schemas.openxmlformats.org/officeDocument/2006/relationships/diagramData" Target="diagrams/data6.xml"/><Relationship Id="rId37" Type="http://schemas.openxmlformats.org/officeDocument/2006/relationships/diagramLayout" Target="diagrams/layout7.xml"/><Relationship Id="rId53" Type="http://schemas.openxmlformats.org/officeDocument/2006/relationships/diagramQuickStyle" Target="diagrams/quickStyle10.xml"/><Relationship Id="rId58" Type="http://schemas.openxmlformats.org/officeDocument/2006/relationships/diagramQuickStyle" Target="diagrams/quickStyle11.xml"/><Relationship Id="rId74" Type="http://schemas.openxmlformats.org/officeDocument/2006/relationships/chart" Target="charts/chart6.xml"/><Relationship Id="rId79" Type="http://schemas.openxmlformats.org/officeDocument/2006/relationships/chart" Target="charts/chart8.xml"/><Relationship Id="rId102" Type="http://schemas.openxmlformats.org/officeDocument/2006/relationships/hyperlink" Target="http://journal.iro38.ru" TargetMode="External"/><Relationship Id="rId123" Type="http://schemas.openxmlformats.org/officeDocument/2006/relationships/image" Target="media/image21.png"/><Relationship Id="rId128"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hyperlink" Target="http://www.bim-bad.ru/docs/bogin_ponimanije.pdf" TargetMode="External"/><Relationship Id="rId95" Type="http://schemas.openxmlformats.org/officeDocument/2006/relationships/hyperlink" Target="http://e-koncept.ru/2014/14626.htm" TargetMode="External"/><Relationship Id="rId14" Type="http://schemas.openxmlformats.org/officeDocument/2006/relationships/diagramQuickStyle" Target="diagrams/quickStyle1.xml"/><Relationship Id="rId22" Type="http://schemas.openxmlformats.org/officeDocument/2006/relationships/diagramQuickStyle" Target="diagrams/quickStyle3.xml"/><Relationship Id="rId27" Type="http://schemas.openxmlformats.org/officeDocument/2006/relationships/diagramColors" Target="diagrams/colors4.xml"/><Relationship Id="rId30" Type="http://schemas.openxmlformats.org/officeDocument/2006/relationships/diagramQuickStyle" Target="diagrams/quickStyle5.xml"/><Relationship Id="rId35" Type="http://schemas.openxmlformats.org/officeDocument/2006/relationships/diagramColors" Target="diagrams/colors6.xml"/><Relationship Id="rId43" Type="http://schemas.openxmlformats.org/officeDocument/2006/relationships/diagramColors" Target="diagrams/colors8.xml"/><Relationship Id="rId48" Type="http://schemas.openxmlformats.org/officeDocument/2006/relationships/diagramLayout" Target="diagrams/layout9.xml"/><Relationship Id="rId56" Type="http://schemas.openxmlformats.org/officeDocument/2006/relationships/diagramData" Target="diagrams/data11.xml"/><Relationship Id="rId64" Type="http://schemas.openxmlformats.org/officeDocument/2006/relationships/diagramColors" Target="diagrams/colors12.xml"/><Relationship Id="rId69" Type="http://schemas.openxmlformats.org/officeDocument/2006/relationships/image" Target="media/image5.png"/><Relationship Id="rId77" Type="http://schemas.openxmlformats.org/officeDocument/2006/relationships/image" Target="media/image10.jpeg"/><Relationship Id="rId100" Type="http://schemas.openxmlformats.org/officeDocument/2006/relationships/hyperlink" Target="https://cyberleninka.ru/article/n/interpretatsiya-hudozhestvennogo-proizvedeniya-kak-tehnologiya-obscheniya-s-iskusstvom-i-put-tvorcheskogo-razvitiya-lichnosti" TargetMode="External"/><Relationship Id="rId105" Type="http://schemas.openxmlformats.org/officeDocument/2006/relationships/hyperlink" Target="http://kazgazeta.kz/news/21761" TargetMode="External"/><Relationship Id="rId113" Type="http://schemas.openxmlformats.org/officeDocument/2006/relationships/image" Target="media/image13.jpeg"/><Relationship Id="rId118" Type="http://schemas.openxmlformats.org/officeDocument/2006/relationships/image" Target="media/image18.jpeg"/><Relationship Id="rId126" Type="http://schemas.openxmlformats.org/officeDocument/2006/relationships/image" Target="media/image24.png"/><Relationship Id="rId134" Type="http://schemas.openxmlformats.org/officeDocument/2006/relationships/fontTable" Target="fontTable.xml"/><Relationship Id="rId8" Type="http://schemas.openxmlformats.org/officeDocument/2006/relationships/hyperlink" Target="http://adilet.zan.kz/kaz/docs/P1900000988" TargetMode="External"/><Relationship Id="rId51" Type="http://schemas.openxmlformats.org/officeDocument/2006/relationships/diagramData" Target="diagrams/data10.xml"/><Relationship Id="rId72" Type="http://schemas.openxmlformats.org/officeDocument/2006/relationships/image" Target="media/image7.png"/><Relationship Id="rId80" Type="http://schemas.openxmlformats.org/officeDocument/2006/relationships/chart" Target="charts/chart9.xml"/><Relationship Id="rId85" Type="http://schemas.openxmlformats.org/officeDocument/2006/relationships/hyperlink" Target="http://adilet.zan.kz/kaz/docs/V1800017669" TargetMode="External"/><Relationship Id="rId93" Type="http://schemas.openxmlformats.org/officeDocument/2006/relationships/hyperlink" Target="https://www.twirpx.com/file/2258744/" TargetMode="External"/><Relationship Id="rId98" Type="http://schemas.openxmlformats.org/officeDocument/2006/relationships/hyperlink" Target="http://www.rusnauka.com/11_NPE_2014/Pedagogica/2_166525.doc.htm" TargetMode="External"/><Relationship Id="rId12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diagramLayout" Target="diagrams/layout4.xml"/><Relationship Id="rId33" Type="http://schemas.openxmlformats.org/officeDocument/2006/relationships/diagramLayout" Target="diagrams/layout6.xml"/><Relationship Id="rId38" Type="http://schemas.openxmlformats.org/officeDocument/2006/relationships/diagramQuickStyle" Target="diagrams/quickStyle7.xml"/><Relationship Id="rId46" Type="http://schemas.openxmlformats.org/officeDocument/2006/relationships/chart" Target="charts/chart3.xml"/><Relationship Id="rId59" Type="http://schemas.openxmlformats.org/officeDocument/2006/relationships/diagramColors" Target="diagrams/colors11.xml"/><Relationship Id="rId67" Type="http://schemas.openxmlformats.org/officeDocument/2006/relationships/image" Target="media/image3.png"/><Relationship Id="rId103" Type="http://schemas.openxmlformats.org/officeDocument/2006/relationships/hyperlink" Target="http://journal.iro38.ru" TargetMode="External"/><Relationship Id="rId108" Type="http://schemas.openxmlformats.org/officeDocument/2006/relationships/hyperlink" Target="http://qamba.codeo.kz/site/book/online/almaz-myrzahmet-hanshaiym/content/content_16.xhtml/" TargetMode="External"/><Relationship Id="rId116" Type="http://schemas.openxmlformats.org/officeDocument/2006/relationships/image" Target="media/image16.png"/><Relationship Id="rId124" Type="http://schemas.openxmlformats.org/officeDocument/2006/relationships/image" Target="media/image22.png"/><Relationship Id="rId129" Type="http://schemas.openxmlformats.org/officeDocument/2006/relationships/image" Target="media/image27.png"/><Relationship Id="rId20" Type="http://schemas.openxmlformats.org/officeDocument/2006/relationships/diagramData" Target="diagrams/data3.xml"/><Relationship Id="rId41" Type="http://schemas.openxmlformats.org/officeDocument/2006/relationships/diagramLayout" Target="diagrams/layout8.xml"/><Relationship Id="rId54" Type="http://schemas.openxmlformats.org/officeDocument/2006/relationships/diagramColors" Target="diagrams/colors10.xml"/><Relationship Id="rId62" Type="http://schemas.openxmlformats.org/officeDocument/2006/relationships/diagramLayout" Target="diagrams/layout12.xml"/><Relationship Id="rId70" Type="http://schemas.openxmlformats.org/officeDocument/2006/relationships/chart" Target="charts/chart4.xml"/><Relationship Id="rId75" Type="http://schemas.openxmlformats.org/officeDocument/2006/relationships/image" Target="media/image8.jpeg"/><Relationship Id="rId83" Type="http://schemas.openxmlformats.org/officeDocument/2006/relationships/hyperlink" Target="http://adilet.zan.kz/kaz/docs/P1900000988" TargetMode="External"/><Relationship Id="rId88" Type="http://schemas.openxmlformats.org/officeDocument/2006/relationships/hyperlink" Target="http://abai.kaznu.kz/?p=1637" TargetMode="External"/><Relationship Id="rId91" Type="http://schemas.openxmlformats.org/officeDocument/2006/relationships/hyperlink" Target="http://www.asiainfo.kz/A_adebiet/sin/2017-05-10/652.html" TargetMode="External"/><Relationship Id="rId96" Type="http://schemas.openxmlformats.org/officeDocument/2006/relationships/hyperlink" Target="http://www.library.wksu.kz" TargetMode="External"/><Relationship Id="rId111" Type="http://schemas.openxmlformats.org/officeDocument/2006/relationships/image" Target="media/image11.png"/><Relationship Id="rId13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Colors" Target="diagrams/colors3.xml"/><Relationship Id="rId28" Type="http://schemas.openxmlformats.org/officeDocument/2006/relationships/diagramData" Target="diagrams/data5.xml"/><Relationship Id="rId36" Type="http://schemas.openxmlformats.org/officeDocument/2006/relationships/diagramData" Target="diagrams/data7.xml"/><Relationship Id="rId49" Type="http://schemas.openxmlformats.org/officeDocument/2006/relationships/diagramQuickStyle" Target="diagrams/quickStyle9.xml"/><Relationship Id="rId57" Type="http://schemas.openxmlformats.org/officeDocument/2006/relationships/diagramLayout" Target="diagrams/layout11.xml"/><Relationship Id="rId106" Type="http://schemas.openxmlformats.org/officeDocument/2006/relationships/hyperlink" Target="https://qazaly.kz/zanalyk/ruhaniyt/15496-brsha-salu-sanadan-shp-barady.html" TargetMode="External"/><Relationship Id="rId114" Type="http://schemas.openxmlformats.org/officeDocument/2006/relationships/image" Target="media/image14.jpeg"/><Relationship Id="rId119" Type="http://schemas.openxmlformats.org/officeDocument/2006/relationships/image" Target="media/image19.jpeg"/><Relationship Id="rId127" Type="http://schemas.openxmlformats.org/officeDocument/2006/relationships/image" Target="media/image25.png"/><Relationship Id="rId10" Type="http://schemas.openxmlformats.org/officeDocument/2006/relationships/hyperlink" Target="http://adilet.zan.kz/kaz/docs/P070000546" TargetMode="External"/><Relationship Id="rId31" Type="http://schemas.openxmlformats.org/officeDocument/2006/relationships/diagramColors" Target="diagrams/colors5.xml"/><Relationship Id="rId44" Type="http://schemas.openxmlformats.org/officeDocument/2006/relationships/chart" Target="charts/chart1.xml"/><Relationship Id="rId52" Type="http://schemas.openxmlformats.org/officeDocument/2006/relationships/diagramLayout" Target="diagrams/layout10.xml"/><Relationship Id="rId60" Type="http://schemas.openxmlformats.org/officeDocument/2006/relationships/image" Target="media/image2.png"/><Relationship Id="rId65" Type="http://schemas.openxmlformats.org/officeDocument/2006/relationships/hyperlink" Target="https://qazaqadebieti.kz/4607/lpildekti-astary" TargetMode="External"/><Relationship Id="rId73" Type="http://schemas.openxmlformats.org/officeDocument/2006/relationships/chart" Target="charts/chart5.xml"/><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hyperlink" Target="http://yanko.lib.ru/books/cultur/usmanova-eco.htm" TargetMode="External"/><Relationship Id="rId94" Type="http://schemas.openxmlformats.org/officeDocument/2006/relationships/hyperlink" Target="https://abai.kz/post/6" TargetMode="External"/><Relationship Id="rId99" Type="http://schemas.openxmlformats.org/officeDocument/2006/relationships/hyperlink" Target="https://dspace.tltsu.ru/bitstream/123456789/16/1/Somova1-03-13%20-%20EUP.pdf" TargetMode="External"/><Relationship Id="rId101" Type="http://schemas.openxmlformats.org/officeDocument/2006/relationships/hyperlink" Target="http://adilet.zan.kz/kaz/docs/P070000546" TargetMode="External"/><Relationship Id="rId122" Type="http://schemas.openxmlformats.org/officeDocument/2006/relationships/hyperlink" Target="https://sites.google.com/view/parasatmaidany/%D0%B1%D0%B0%D1%81%D1%82%D1%8B-%D0%B1%D0%B5%D1%82" TargetMode="External"/><Relationship Id="rId130" Type="http://schemas.openxmlformats.org/officeDocument/2006/relationships/image" Target="media/image28.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dilet.zan.kz/kaz/docs/V1800017669" TargetMode="External"/><Relationship Id="rId13" Type="http://schemas.openxmlformats.org/officeDocument/2006/relationships/diagramLayout" Target="diagrams/layout1.xml"/><Relationship Id="rId18" Type="http://schemas.openxmlformats.org/officeDocument/2006/relationships/diagramQuickStyle" Target="diagrams/quickStyle2.xml"/><Relationship Id="rId39" Type="http://schemas.openxmlformats.org/officeDocument/2006/relationships/diagramColors" Target="diagrams/colors7.xml"/><Relationship Id="rId109" Type="http://schemas.openxmlformats.org/officeDocument/2006/relationships/hyperlink" Target="https://cyberleninka.ru/article/n/metodika-formirovaniya-navykov-interpretatsii-hudozhestvennogo-teksta-u-studentov-bakalavrov.pdf" TargetMode="External"/><Relationship Id="rId34" Type="http://schemas.openxmlformats.org/officeDocument/2006/relationships/diagramQuickStyle" Target="diagrams/quickStyle6.xml"/><Relationship Id="rId50" Type="http://schemas.openxmlformats.org/officeDocument/2006/relationships/diagramColors" Target="diagrams/colors9.xml"/><Relationship Id="rId55" Type="http://schemas.openxmlformats.org/officeDocument/2006/relationships/image" Target="media/image1.png"/><Relationship Id="rId76" Type="http://schemas.openxmlformats.org/officeDocument/2006/relationships/image" Target="media/image9.png"/><Relationship Id="rId97" Type="http://schemas.openxmlformats.org/officeDocument/2006/relationships/hyperlink" Target="https://articlekz.com/kk/article/15935" TargetMode="External"/><Relationship Id="rId104" Type="http://schemas.openxmlformats.org/officeDocument/2006/relationships/hyperlink" Target="http://window.edu.ru/resource/096/42096/files/bogin-vvedenie.htm" TargetMode="External"/><Relationship Id="rId120" Type="http://schemas.openxmlformats.org/officeDocument/2006/relationships/hyperlink" Target="https://sites.google.com/view/maqozhagohaaray/%D0%B1%D0%B0%D1%81%D1%82%D1%8B-%D0%B1%D0%B5%D1%82" TargetMode="External"/><Relationship Id="rId12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6.png"/><Relationship Id="rId92" Type="http://schemas.openxmlformats.org/officeDocument/2006/relationships/hyperlink" Target="https://scipress.ru/philology/articles/adekvatnost-interpretatsii-smysla-khudozhestvennogo-proizvedeniya.html" TargetMode="Externa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Data" Target="diagrams/data4.xml"/><Relationship Id="rId40" Type="http://schemas.openxmlformats.org/officeDocument/2006/relationships/diagramData" Target="diagrams/data8.xml"/><Relationship Id="rId45" Type="http://schemas.openxmlformats.org/officeDocument/2006/relationships/chart" Target="charts/chart2.xml"/><Relationship Id="rId66" Type="http://schemas.openxmlformats.org/officeDocument/2006/relationships/hyperlink" Target="https://qazaqadebieti.kz/9465/s-zdi-reti" TargetMode="External"/><Relationship Id="rId87" Type="http://schemas.openxmlformats.org/officeDocument/2006/relationships/hyperlink" Target="http://www.bim-bad.ru/docs/hermeneutics_and_decostruction.pdf" TargetMode="External"/><Relationship Id="rId110" Type="http://schemas.openxmlformats.org/officeDocument/2006/relationships/hyperlink" Target="https://bilim-all.kz/jospar/5189-ZHobalyq-oqytu-bilim-beru-zhuiesinin-negizi-retinde" TargetMode="External"/><Relationship Id="rId115" Type="http://schemas.openxmlformats.org/officeDocument/2006/relationships/image" Target="media/image15.png"/><Relationship Id="rId131" Type="http://schemas.openxmlformats.org/officeDocument/2006/relationships/image" Target="media/image29.png"/><Relationship Id="rId61" Type="http://schemas.openxmlformats.org/officeDocument/2006/relationships/diagramData" Target="diagrams/data12.xml"/><Relationship Id="rId82" Type="http://schemas.openxmlformats.org/officeDocument/2006/relationships/chart" Target="charts/chart11.xml"/><Relationship Id="rId19"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Ойлау ауқымы</c:v>
                </c:pt>
              </c:strCache>
            </c:strRef>
          </c:tx>
          <c:cat>
            <c:strRef>
              <c:f>Sheet1!$A$2:$A$6</c:f>
              <c:strCache>
                <c:ptCount val="5"/>
                <c:pt idx="0">
                  <c:v>6-8 жас</c:v>
                </c:pt>
                <c:pt idx="1">
                  <c:v>9-10 жас</c:v>
                </c:pt>
                <c:pt idx="2">
                  <c:v>11-12 жас</c:v>
                </c:pt>
                <c:pt idx="3">
                  <c:v>13-14 жас</c:v>
                </c:pt>
                <c:pt idx="4">
                  <c:v>15-17 жас</c:v>
                </c:pt>
              </c:strCache>
            </c:strRef>
          </c:cat>
          <c:val>
            <c:numRef>
              <c:f>Sheet1!$B$2:$B$6</c:f>
              <c:numCache>
                <c:formatCode>General</c:formatCode>
                <c:ptCount val="5"/>
                <c:pt idx="0">
                  <c:v>51.4</c:v>
                </c:pt>
                <c:pt idx="1">
                  <c:v>52.4</c:v>
                </c:pt>
                <c:pt idx="2">
                  <c:v>47.7</c:v>
                </c:pt>
                <c:pt idx="3">
                  <c:v>44.4</c:v>
                </c:pt>
                <c:pt idx="4">
                  <c:v>36.300000000000004</c:v>
                </c:pt>
              </c:numCache>
            </c:numRef>
          </c:val>
        </c:ser>
        <c:ser>
          <c:idx val="1"/>
          <c:order val="1"/>
          <c:tx>
            <c:strRef>
              <c:f>Sheet1!$C$1</c:f>
              <c:strCache>
                <c:ptCount val="1"/>
                <c:pt idx="0">
                  <c:v>Өзіндік ойлау</c:v>
                </c:pt>
              </c:strCache>
            </c:strRef>
          </c:tx>
          <c:cat>
            <c:strRef>
              <c:f>Sheet1!$A$2:$A$6</c:f>
              <c:strCache>
                <c:ptCount val="5"/>
                <c:pt idx="0">
                  <c:v>6-8 жас</c:v>
                </c:pt>
                <c:pt idx="1">
                  <c:v>9-10 жас</c:v>
                </c:pt>
                <c:pt idx="2">
                  <c:v>11-12 жас</c:v>
                </c:pt>
                <c:pt idx="3">
                  <c:v>13-14 жас</c:v>
                </c:pt>
                <c:pt idx="4">
                  <c:v>15-17 жас</c:v>
                </c:pt>
              </c:strCache>
            </c:strRef>
          </c:cat>
          <c:val>
            <c:numRef>
              <c:f>Sheet1!$C$2:$C$6</c:f>
              <c:numCache>
                <c:formatCode>General</c:formatCode>
                <c:ptCount val="5"/>
                <c:pt idx="0">
                  <c:v>26.4</c:v>
                </c:pt>
                <c:pt idx="1">
                  <c:v>25.6</c:v>
                </c:pt>
                <c:pt idx="2">
                  <c:v>21.8</c:v>
                </c:pt>
                <c:pt idx="3">
                  <c:v>22.3</c:v>
                </c:pt>
                <c:pt idx="4">
                  <c:v>20.7</c:v>
                </c:pt>
              </c:numCache>
            </c:numRef>
          </c:val>
        </c:ser>
        <c:ser>
          <c:idx val="2"/>
          <c:order val="2"/>
          <c:tx>
            <c:strRef>
              <c:f>Sheet1!$D$1</c:f>
              <c:strCache>
                <c:ptCount val="1"/>
                <c:pt idx="0">
                  <c:v>Тапқырлық</c:v>
                </c:pt>
              </c:strCache>
            </c:strRef>
          </c:tx>
          <c:cat>
            <c:strRef>
              <c:f>Sheet1!$A$2:$A$6</c:f>
              <c:strCache>
                <c:ptCount val="5"/>
                <c:pt idx="0">
                  <c:v>6-8 жас</c:v>
                </c:pt>
                <c:pt idx="1">
                  <c:v>9-10 жас</c:v>
                </c:pt>
                <c:pt idx="2">
                  <c:v>11-12 жас</c:v>
                </c:pt>
                <c:pt idx="3">
                  <c:v>13-14 жас</c:v>
                </c:pt>
                <c:pt idx="4">
                  <c:v>15-17 жас</c:v>
                </c:pt>
              </c:strCache>
            </c:strRef>
          </c:cat>
          <c:val>
            <c:numRef>
              <c:f>Sheet1!$D$2:$D$6</c:f>
              <c:numCache>
                <c:formatCode>General</c:formatCode>
                <c:ptCount val="5"/>
                <c:pt idx="0">
                  <c:v>25</c:v>
                </c:pt>
                <c:pt idx="1">
                  <c:v>28</c:v>
                </c:pt>
                <c:pt idx="2">
                  <c:v>21.8</c:v>
                </c:pt>
                <c:pt idx="3">
                  <c:v>20</c:v>
                </c:pt>
                <c:pt idx="4">
                  <c:v>25.8</c:v>
                </c:pt>
              </c:numCache>
            </c:numRef>
          </c:val>
        </c:ser>
        <c:shape val="cylinder"/>
        <c:axId val="120746368"/>
        <c:axId val="120747904"/>
        <c:axId val="0"/>
      </c:bar3DChart>
      <c:catAx>
        <c:axId val="120746368"/>
        <c:scaling>
          <c:orientation val="minMax"/>
        </c:scaling>
        <c:axPos val="b"/>
        <c:numFmt formatCode="General" sourceLinked="1"/>
        <c:tickLblPos val="nextTo"/>
        <c:crossAx val="120747904"/>
        <c:crosses val="autoZero"/>
        <c:auto val="1"/>
        <c:lblAlgn val="ctr"/>
        <c:lblOffset val="100"/>
      </c:catAx>
      <c:valAx>
        <c:axId val="120747904"/>
        <c:scaling>
          <c:orientation val="minMax"/>
        </c:scaling>
        <c:axPos val="l"/>
        <c:majorGridlines/>
        <c:numFmt formatCode="General" sourceLinked="1"/>
        <c:tickLblPos val="nextTo"/>
        <c:crossAx val="120746368"/>
        <c:crosses val="autoZero"/>
        <c:crossBetween val="between"/>
      </c:valAx>
      <c:spPr>
        <a:noFill/>
        <a:ln w="25417">
          <a:noFill/>
        </a:ln>
      </c:spPr>
    </c:plotArea>
    <c:legend>
      <c:legendPos val="r"/>
    </c:legend>
    <c:plotVisOnly val="1"/>
    <c:dispBlanksAs val="gap"/>
  </c:chart>
  <c:txPr>
    <a:bodyPr/>
    <a:lstStyle/>
    <a:p>
      <a:pPr>
        <a:defRPr sz="1401">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explosion val="25"/>
          <c:dPt>
            <c:idx val="0"/>
            <c:spPr>
              <a:solidFill>
                <a:srgbClr val="00B050"/>
              </a:solidFill>
            </c:spPr>
          </c:dPt>
          <c:dPt>
            <c:idx val="1"/>
            <c:spPr>
              <a:solidFill>
                <a:srgbClr val="002060"/>
              </a:solidFill>
            </c:spPr>
          </c:dPt>
          <c:dPt>
            <c:idx val="2"/>
            <c:spPr>
              <a:solidFill>
                <a:srgbClr val="FFC000"/>
              </a:solidFill>
            </c:spPr>
          </c:dPt>
          <c:dLbls>
            <c:showPercent val="1"/>
          </c:dLbls>
          <c:cat>
            <c:strRef>
              <c:f>Лист1!$A$2:$A$4</c:f>
              <c:strCache>
                <c:ptCount val="3"/>
                <c:pt idx="0">
                  <c:v>Төмен деңгей</c:v>
                </c:pt>
                <c:pt idx="1">
                  <c:v>Орта деңгей</c:v>
                </c:pt>
                <c:pt idx="2">
                  <c:v>Жоғары деңгей</c:v>
                </c:pt>
              </c:strCache>
            </c:strRef>
          </c:cat>
          <c:val>
            <c:numRef>
              <c:f>Лист1!$B$2:$B$4</c:f>
              <c:numCache>
                <c:formatCode>0%</c:formatCode>
                <c:ptCount val="3"/>
                <c:pt idx="0">
                  <c:v>0.1</c:v>
                </c:pt>
                <c:pt idx="1">
                  <c:v>0.56999999999999995</c:v>
                </c:pt>
                <c:pt idx="2">
                  <c:v>0.33000000000000052</c:v>
                </c:pt>
              </c:numCache>
            </c:numRef>
          </c:val>
        </c:ser>
        <c:dLbls>
          <c:showPercent val="1"/>
        </c:dLbls>
      </c:pie3DChart>
      <c:spPr>
        <a:noFill/>
        <a:ln w="25388">
          <a:noFill/>
        </a:ln>
      </c:spPr>
    </c:plotArea>
    <c:legend>
      <c:legendPos val="r"/>
      <c:layout>
        <c:manualLayout>
          <c:xMode val="edge"/>
          <c:yMode val="edge"/>
          <c:x val="0.11663812225492019"/>
          <c:y val="1.6447518528269096E-2"/>
          <c:w val="0.76672375549016036"/>
          <c:h val="0.11184197719965847"/>
        </c:manualLayout>
      </c:layout>
    </c:legend>
    <c:plotVisOnly val="1"/>
    <c:dispBlanksAs val="zero"/>
  </c:chart>
  <c:spPr>
    <a:ln>
      <a:noFill/>
    </a:ln>
  </c:spPr>
  <c:txPr>
    <a:bodyPr/>
    <a:lstStyle/>
    <a:p>
      <a:pPr>
        <a:defRPr sz="1399">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view3D>
      <c:depthPercent val="100"/>
      <c:perspective val="30"/>
    </c:view3D>
    <c:sideWall>
      <c:spPr>
        <a:ln>
          <a:noFill/>
        </a:ln>
      </c:spPr>
    </c:sideWall>
    <c:backWall>
      <c:spPr>
        <a:ln>
          <a:noFill/>
        </a:ln>
      </c:spPr>
    </c:backWall>
    <c:plotArea>
      <c:layout/>
      <c:bar3DChart>
        <c:barDir val="col"/>
        <c:grouping val="standard"/>
        <c:ser>
          <c:idx val="0"/>
          <c:order val="0"/>
          <c:tx>
            <c:strRef>
              <c:f>Лист1!$B$1</c:f>
              <c:strCache>
                <c:ptCount val="1"/>
                <c:pt idx="0">
                  <c:v>Төмен деңгей</c:v>
                </c:pt>
              </c:strCache>
            </c:strRef>
          </c:tx>
          <c:spPr>
            <a:solidFill>
              <a:schemeClr val="accent6">
                <a:lumMod val="75000"/>
              </a:schemeClr>
            </a:solidFill>
          </c:spPr>
          <c:dLbls>
            <c:showVal val="1"/>
          </c:dLbls>
          <c:cat>
            <c:strRef>
              <c:f>Лист1!$A$2:$A$3</c:f>
              <c:strCache>
                <c:ptCount val="2"/>
                <c:pt idx="0">
                  <c:v>Бақылау тобы</c:v>
                </c:pt>
                <c:pt idx="1">
                  <c:v>Эксперимент тобы</c:v>
                </c:pt>
              </c:strCache>
            </c:strRef>
          </c:cat>
          <c:val>
            <c:numRef>
              <c:f>Лист1!$B$2:$B$3</c:f>
              <c:numCache>
                <c:formatCode>General</c:formatCode>
                <c:ptCount val="2"/>
                <c:pt idx="0">
                  <c:v>53.8</c:v>
                </c:pt>
                <c:pt idx="1">
                  <c:v>17.100000000000001</c:v>
                </c:pt>
              </c:numCache>
            </c:numRef>
          </c:val>
        </c:ser>
        <c:ser>
          <c:idx val="1"/>
          <c:order val="1"/>
          <c:tx>
            <c:strRef>
              <c:f>Лист1!$C$1</c:f>
              <c:strCache>
                <c:ptCount val="1"/>
                <c:pt idx="0">
                  <c:v>Орта деңгей</c:v>
                </c:pt>
              </c:strCache>
            </c:strRef>
          </c:tx>
          <c:spPr>
            <a:solidFill>
              <a:schemeClr val="accent5">
                <a:lumMod val="75000"/>
              </a:schemeClr>
            </a:solidFill>
          </c:spPr>
          <c:dLbls>
            <c:showVal val="1"/>
          </c:dLbls>
          <c:cat>
            <c:strRef>
              <c:f>Лист1!$A$2:$A$3</c:f>
              <c:strCache>
                <c:ptCount val="2"/>
                <c:pt idx="0">
                  <c:v>Бақылау тобы</c:v>
                </c:pt>
                <c:pt idx="1">
                  <c:v>Эксперимент тобы</c:v>
                </c:pt>
              </c:strCache>
            </c:strRef>
          </c:cat>
          <c:val>
            <c:numRef>
              <c:f>Лист1!$C$2:$C$3</c:f>
              <c:numCache>
                <c:formatCode>General</c:formatCode>
                <c:ptCount val="2"/>
                <c:pt idx="0">
                  <c:v>30.7</c:v>
                </c:pt>
                <c:pt idx="1">
                  <c:v>44.2</c:v>
                </c:pt>
              </c:numCache>
            </c:numRef>
          </c:val>
        </c:ser>
        <c:ser>
          <c:idx val="2"/>
          <c:order val="2"/>
          <c:tx>
            <c:strRef>
              <c:f>Лист1!$D$1</c:f>
              <c:strCache>
                <c:ptCount val="1"/>
                <c:pt idx="0">
                  <c:v>Жоғары деңгей</c:v>
                </c:pt>
              </c:strCache>
            </c:strRef>
          </c:tx>
          <c:spPr>
            <a:solidFill>
              <a:schemeClr val="accent4">
                <a:lumMod val="75000"/>
              </a:schemeClr>
            </a:solidFill>
          </c:spPr>
          <c:dLbls>
            <c:showVal val="1"/>
          </c:dLbls>
          <c:cat>
            <c:strRef>
              <c:f>Лист1!$A$2:$A$3</c:f>
              <c:strCache>
                <c:ptCount val="2"/>
                <c:pt idx="0">
                  <c:v>Бақылау тобы</c:v>
                </c:pt>
                <c:pt idx="1">
                  <c:v>Эксперимент тобы</c:v>
                </c:pt>
              </c:strCache>
            </c:strRef>
          </c:cat>
          <c:val>
            <c:numRef>
              <c:f>Лист1!$D$2:$D$3</c:f>
              <c:numCache>
                <c:formatCode>General</c:formatCode>
                <c:ptCount val="2"/>
                <c:pt idx="0">
                  <c:v>15.3</c:v>
                </c:pt>
                <c:pt idx="1">
                  <c:v>38.200000000000003</c:v>
                </c:pt>
              </c:numCache>
            </c:numRef>
          </c:val>
        </c:ser>
        <c:dLbls>
          <c:showVal val="1"/>
        </c:dLbls>
        <c:shape val="cylinder"/>
        <c:axId val="162288000"/>
        <c:axId val="162289536"/>
        <c:axId val="162292608"/>
      </c:bar3DChart>
      <c:catAx>
        <c:axId val="162288000"/>
        <c:scaling>
          <c:orientation val="minMax"/>
        </c:scaling>
        <c:axPos val="b"/>
        <c:numFmt formatCode="General" sourceLinked="0"/>
        <c:majorTickMark val="none"/>
        <c:tickLblPos val="nextTo"/>
        <c:crossAx val="162289536"/>
        <c:crosses val="autoZero"/>
        <c:auto val="1"/>
        <c:lblAlgn val="ctr"/>
        <c:lblOffset val="100"/>
      </c:catAx>
      <c:valAx>
        <c:axId val="162289536"/>
        <c:scaling>
          <c:orientation val="minMax"/>
        </c:scaling>
        <c:delete val="1"/>
        <c:axPos val="l"/>
        <c:numFmt formatCode="General" sourceLinked="1"/>
        <c:tickLblPos val="nextTo"/>
        <c:crossAx val="162288000"/>
        <c:crosses val="autoZero"/>
        <c:crossBetween val="between"/>
      </c:valAx>
      <c:serAx>
        <c:axId val="162292608"/>
        <c:scaling>
          <c:orientation val="minMax"/>
        </c:scaling>
        <c:delete val="1"/>
        <c:axPos val="b"/>
        <c:tickLblPos val="nextTo"/>
        <c:crossAx val="162289536"/>
        <c:crosses val="autoZero"/>
      </c:serAx>
      <c:spPr>
        <a:noFill/>
        <a:ln w="25378">
          <a:noFill/>
        </a:ln>
      </c:spPr>
    </c:plotArea>
    <c:legend>
      <c:legendPos val="t"/>
    </c:legend>
    <c:plotVisOnly val="1"/>
    <c:dispBlanksAs val="gap"/>
  </c:chart>
  <c:spPr>
    <a:ln>
      <a:noFill/>
    </a:ln>
  </c:spPr>
  <c:txPr>
    <a:bodyPr/>
    <a:lstStyle/>
    <a:p>
      <a:pPr>
        <a:defRPr sz="1399">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6"/>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Ойлау ауқымы</c:v>
                </c:pt>
              </c:strCache>
            </c:strRef>
          </c:tx>
          <c:cat>
            <c:strRef>
              <c:f>Sheet1!$A$2:$A$6</c:f>
              <c:strCache>
                <c:ptCount val="5"/>
                <c:pt idx="0">
                  <c:v>6-8 жас</c:v>
                </c:pt>
                <c:pt idx="1">
                  <c:v>9-10 жас</c:v>
                </c:pt>
                <c:pt idx="2">
                  <c:v>11-12 жас</c:v>
                </c:pt>
                <c:pt idx="3">
                  <c:v>13-14 жас</c:v>
                </c:pt>
                <c:pt idx="4">
                  <c:v>15-17 жас</c:v>
                </c:pt>
              </c:strCache>
            </c:strRef>
          </c:cat>
          <c:val>
            <c:numRef>
              <c:f>Sheet1!$B$2:$B$6</c:f>
              <c:numCache>
                <c:formatCode>General</c:formatCode>
                <c:ptCount val="5"/>
                <c:pt idx="0">
                  <c:v>36</c:v>
                </c:pt>
                <c:pt idx="1">
                  <c:v>60</c:v>
                </c:pt>
                <c:pt idx="2">
                  <c:v>70</c:v>
                </c:pt>
                <c:pt idx="3">
                  <c:v>83</c:v>
                </c:pt>
                <c:pt idx="4">
                  <c:v>87</c:v>
                </c:pt>
              </c:numCache>
            </c:numRef>
          </c:val>
        </c:ser>
        <c:ser>
          <c:idx val="1"/>
          <c:order val="1"/>
          <c:tx>
            <c:strRef>
              <c:f>Sheet1!$C$1</c:f>
              <c:strCache>
                <c:ptCount val="1"/>
                <c:pt idx="0">
                  <c:v>Өзіндік ойлау</c:v>
                </c:pt>
              </c:strCache>
            </c:strRef>
          </c:tx>
          <c:cat>
            <c:strRef>
              <c:f>Sheet1!$A$2:$A$6</c:f>
              <c:strCache>
                <c:ptCount val="5"/>
                <c:pt idx="0">
                  <c:v>6-8 жас</c:v>
                </c:pt>
                <c:pt idx="1">
                  <c:v>9-10 жас</c:v>
                </c:pt>
                <c:pt idx="2">
                  <c:v>11-12 жас</c:v>
                </c:pt>
                <c:pt idx="3">
                  <c:v>13-14 жас</c:v>
                </c:pt>
                <c:pt idx="4">
                  <c:v>15-17 жас</c:v>
                </c:pt>
              </c:strCache>
            </c:strRef>
          </c:cat>
          <c:val>
            <c:numRef>
              <c:f>Sheet1!$C$2:$C$6</c:f>
              <c:numCache>
                <c:formatCode>General</c:formatCode>
                <c:ptCount val="5"/>
                <c:pt idx="0">
                  <c:v>20</c:v>
                </c:pt>
                <c:pt idx="1">
                  <c:v>29</c:v>
                </c:pt>
                <c:pt idx="2">
                  <c:v>31</c:v>
                </c:pt>
                <c:pt idx="3">
                  <c:v>35</c:v>
                </c:pt>
                <c:pt idx="4">
                  <c:v>39</c:v>
                </c:pt>
              </c:numCache>
            </c:numRef>
          </c:val>
        </c:ser>
        <c:ser>
          <c:idx val="2"/>
          <c:order val="2"/>
          <c:tx>
            <c:strRef>
              <c:f>Sheet1!$D$1</c:f>
              <c:strCache>
                <c:ptCount val="1"/>
                <c:pt idx="0">
                  <c:v>Тапқырлық</c:v>
                </c:pt>
              </c:strCache>
            </c:strRef>
          </c:tx>
          <c:cat>
            <c:strRef>
              <c:f>Sheet1!$A$2:$A$6</c:f>
              <c:strCache>
                <c:ptCount val="5"/>
                <c:pt idx="0">
                  <c:v>6-8 жас</c:v>
                </c:pt>
                <c:pt idx="1">
                  <c:v>9-10 жас</c:v>
                </c:pt>
                <c:pt idx="2">
                  <c:v>11-12 жас</c:v>
                </c:pt>
                <c:pt idx="3">
                  <c:v>13-14 жас</c:v>
                </c:pt>
                <c:pt idx="4">
                  <c:v>15-17 жас</c:v>
                </c:pt>
              </c:strCache>
            </c:strRef>
          </c:cat>
          <c:val>
            <c:numRef>
              <c:f>Sheet1!$D$2:$D$6</c:f>
              <c:numCache>
                <c:formatCode>General</c:formatCode>
                <c:ptCount val="5"/>
                <c:pt idx="0">
                  <c:v>20</c:v>
                </c:pt>
                <c:pt idx="1">
                  <c:v>28</c:v>
                </c:pt>
                <c:pt idx="2">
                  <c:v>39</c:v>
                </c:pt>
                <c:pt idx="3">
                  <c:v>43</c:v>
                </c:pt>
                <c:pt idx="4">
                  <c:v>58</c:v>
                </c:pt>
              </c:numCache>
            </c:numRef>
          </c:val>
        </c:ser>
        <c:shape val="cylinder"/>
        <c:axId val="120761344"/>
        <c:axId val="124408576"/>
        <c:axId val="0"/>
      </c:bar3DChart>
      <c:catAx>
        <c:axId val="120761344"/>
        <c:scaling>
          <c:orientation val="minMax"/>
        </c:scaling>
        <c:axPos val="b"/>
        <c:numFmt formatCode="General" sourceLinked="1"/>
        <c:tickLblPos val="nextTo"/>
        <c:crossAx val="124408576"/>
        <c:crosses val="autoZero"/>
        <c:auto val="1"/>
        <c:lblAlgn val="ctr"/>
        <c:lblOffset val="100"/>
      </c:catAx>
      <c:valAx>
        <c:axId val="124408576"/>
        <c:scaling>
          <c:orientation val="minMax"/>
        </c:scaling>
        <c:axPos val="l"/>
        <c:majorGridlines/>
        <c:numFmt formatCode="General" sourceLinked="1"/>
        <c:tickLblPos val="nextTo"/>
        <c:crossAx val="120761344"/>
        <c:crosses val="autoZero"/>
        <c:crossBetween val="between"/>
      </c:valAx>
      <c:spPr>
        <a:noFill/>
        <a:ln w="25398">
          <a:noFill/>
        </a:ln>
      </c:spPr>
    </c:plotArea>
    <c:legend>
      <c:legendPos val="r"/>
    </c:legend>
    <c:plotVisOnly val="1"/>
    <c:dispBlanksAs val="gap"/>
  </c:chart>
  <c:txPr>
    <a:bodyPr/>
    <a:lstStyle/>
    <a:p>
      <a:pPr>
        <a:defRPr sz="1400">
          <a:latin typeface="Times New Roman" pitchFamily="18" charset="0"/>
          <a:cs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Ойлау ауқымы</c:v>
                </c:pt>
              </c:strCache>
            </c:strRef>
          </c:tx>
          <c:cat>
            <c:strRef>
              <c:f>Sheet1!$A$2:$A$6</c:f>
              <c:strCache>
                <c:ptCount val="5"/>
                <c:pt idx="0">
                  <c:v>6-8 жас</c:v>
                </c:pt>
                <c:pt idx="1">
                  <c:v>9-10 жас</c:v>
                </c:pt>
                <c:pt idx="2">
                  <c:v>11-12 жас</c:v>
                </c:pt>
                <c:pt idx="3">
                  <c:v>13-14 жас</c:v>
                </c:pt>
                <c:pt idx="4">
                  <c:v>15-17 жас</c:v>
                </c:pt>
              </c:strCache>
            </c:strRef>
          </c:cat>
          <c:val>
            <c:numRef>
              <c:f>Sheet1!$B$2:$B$6</c:f>
              <c:numCache>
                <c:formatCode>General</c:formatCode>
                <c:ptCount val="5"/>
                <c:pt idx="0">
                  <c:v>50</c:v>
                </c:pt>
                <c:pt idx="1">
                  <c:v>50</c:v>
                </c:pt>
                <c:pt idx="2">
                  <c:v>45</c:v>
                </c:pt>
                <c:pt idx="3">
                  <c:v>43</c:v>
                </c:pt>
                <c:pt idx="4">
                  <c:v>40</c:v>
                </c:pt>
              </c:numCache>
            </c:numRef>
          </c:val>
        </c:ser>
        <c:ser>
          <c:idx val="1"/>
          <c:order val="1"/>
          <c:tx>
            <c:strRef>
              <c:f>Sheet1!$C$1</c:f>
              <c:strCache>
                <c:ptCount val="1"/>
                <c:pt idx="0">
                  <c:v>Өзіндік ойлау</c:v>
                </c:pt>
              </c:strCache>
            </c:strRef>
          </c:tx>
          <c:cat>
            <c:strRef>
              <c:f>Sheet1!$A$2:$A$6</c:f>
              <c:strCache>
                <c:ptCount val="5"/>
                <c:pt idx="0">
                  <c:v>6-8 жас</c:v>
                </c:pt>
                <c:pt idx="1">
                  <c:v>9-10 жас</c:v>
                </c:pt>
                <c:pt idx="2">
                  <c:v>11-12 жас</c:v>
                </c:pt>
                <c:pt idx="3">
                  <c:v>13-14 жас</c:v>
                </c:pt>
                <c:pt idx="4">
                  <c:v>15-17 жас</c:v>
                </c:pt>
              </c:strCache>
            </c:strRef>
          </c:cat>
          <c:val>
            <c:numRef>
              <c:f>Sheet1!$C$2:$C$6</c:f>
              <c:numCache>
                <c:formatCode>General</c:formatCode>
                <c:ptCount val="5"/>
                <c:pt idx="0">
                  <c:v>30</c:v>
                </c:pt>
                <c:pt idx="1">
                  <c:v>34</c:v>
                </c:pt>
                <c:pt idx="2">
                  <c:v>28</c:v>
                </c:pt>
                <c:pt idx="3">
                  <c:v>27</c:v>
                </c:pt>
                <c:pt idx="4">
                  <c:v>23</c:v>
                </c:pt>
              </c:numCache>
            </c:numRef>
          </c:val>
        </c:ser>
        <c:ser>
          <c:idx val="2"/>
          <c:order val="2"/>
          <c:tx>
            <c:strRef>
              <c:f>Sheet1!$D$1</c:f>
              <c:strCache>
                <c:ptCount val="1"/>
                <c:pt idx="0">
                  <c:v>Тақырлық</c:v>
                </c:pt>
              </c:strCache>
            </c:strRef>
          </c:tx>
          <c:cat>
            <c:strRef>
              <c:f>Sheet1!$A$2:$A$6</c:f>
              <c:strCache>
                <c:ptCount val="5"/>
                <c:pt idx="0">
                  <c:v>6-8 жас</c:v>
                </c:pt>
                <c:pt idx="1">
                  <c:v>9-10 жас</c:v>
                </c:pt>
                <c:pt idx="2">
                  <c:v>11-12 жас</c:v>
                </c:pt>
                <c:pt idx="3">
                  <c:v>13-14 жас</c:v>
                </c:pt>
                <c:pt idx="4">
                  <c:v>15-17 жас</c:v>
                </c:pt>
              </c:strCache>
            </c:strRef>
          </c:cat>
          <c:val>
            <c:numRef>
              <c:f>Sheet1!$D$2:$D$6</c:f>
              <c:numCache>
                <c:formatCode>General</c:formatCode>
                <c:ptCount val="5"/>
                <c:pt idx="0">
                  <c:v>35</c:v>
                </c:pt>
                <c:pt idx="1">
                  <c:v>28</c:v>
                </c:pt>
                <c:pt idx="2">
                  <c:v>23</c:v>
                </c:pt>
                <c:pt idx="3">
                  <c:v>20</c:v>
                </c:pt>
                <c:pt idx="4">
                  <c:v>30</c:v>
                </c:pt>
              </c:numCache>
            </c:numRef>
          </c:val>
        </c:ser>
        <c:shape val="cylinder"/>
        <c:axId val="120739712"/>
        <c:axId val="120741248"/>
        <c:axId val="0"/>
      </c:bar3DChart>
      <c:catAx>
        <c:axId val="120739712"/>
        <c:scaling>
          <c:orientation val="minMax"/>
        </c:scaling>
        <c:axPos val="b"/>
        <c:numFmt formatCode="General" sourceLinked="1"/>
        <c:tickLblPos val="nextTo"/>
        <c:crossAx val="120741248"/>
        <c:crosses val="autoZero"/>
        <c:auto val="1"/>
        <c:lblAlgn val="ctr"/>
        <c:lblOffset val="100"/>
      </c:catAx>
      <c:valAx>
        <c:axId val="120741248"/>
        <c:scaling>
          <c:orientation val="minMax"/>
        </c:scaling>
        <c:axPos val="l"/>
        <c:majorGridlines/>
        <c:numFmt formatCode="General" sourceLinked="1"/>
        <c:tickLblPos val="nextTo"/>
        <c:crossAx val="120739712"/>
        <c:crosses val="autoZero"/>
        <c:crossBetween val="between"/>
      </c:valAx>
      <c:spPr>
        <a:noFill/>
        <a:ln w="25398">
          <a:noFill/>
        </a:ln>
      </c:spPr>
    </c:plotArea>
    <c:legend>
      <c:legendPos val="r"/>
    </c:legend>
    <c:plotVisOnly val="1"/>
    <c:dispBlanksAs val="gap"/>
  </c:chart>
  <c:txPr>
    <a:bodyPr/>
    <a:lstStyle/>
    <a:p>
      <a:pPr>
        <a:defRPr sz="1400">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Sheet1!$B$1</c:f>
              <c:strCache>
                <c:ptCount val="1"/>
                <c:pt idx="0">
                  <c:v>Ойлау ауқымы</c:v>
                </c:pt>
              </c:strCache>
            </c:strRef>
          </c:tx>
          <c:cat>
            <c:strRef>
              <c:f>Sheet1!$A$2:$A$6</c:f>
              <c:strCache>
                <c:ptCount val="5"/>
                <c:pt idx="0">
                  <c:v>6-8 жас</c:v>
                </c:pt>
                <c:pt idx="1">
                  <c:v>9-10 жас</c:v>
                </c:pt>
                <c:pt idx="2">
                  <c:v>11-12 жас</c:v>
                </c:pt>
                <c:pt idx="3">
                  <c:v>13-14 жас</c:v>
                </c:pt>
                <c:pt idx="4">
                  <c:v>15-17 жас</c:v>
                </c:pt>
              </c:strCache>
            </c:strRef>
          </c:cat>
          <c:val>
            <c:numRef>
              <c:f>Sheet1!$B$2:$B$6</c:f>
              <c:numCache>
                <c:formatCode>General</c:formatCode>
                <c:ptCount val="5"/>
                <c:pt idx="0">
                  <c:v>42.1</c:v>
                </c:pt>
                <c:pt idx="1">
                  <c:v>45.5</c:v>
                </c:pt>
                <c:pt idx="2">
                  <c:v>45.1</c:v>
                </c:pt>
                <c:pt idx="3">
                  <c:v>38.200000000000003</c:v>
                </c:pt>
                <c:pt idx="4">
                  <c:v>35.300000000000004</c:v>
                </c:pt>
              </c:numCache>
            </c:numRef>
          </c:val>
        </c:ser>
        <c:ser>
          <c:idx val="1"/>
          <c:order val="1"/>
          <c:tx>
            <c:strRef>
              <c:f>Sheet1!$C$1</c:f>
              <c:strCache>
                <c:ptCount val="1"/>
                <c:pt idx="0">
                  <c:v>Өзіндік ойлау</c:v>
                </c:pt>
              </c:strCache>
            </c:strRef>
          </c:tx>
          <c:cat>
            <c:strRef>
              <c:f>Sheet1!$A$2:$A$6</c:f>
              <c:strCache>
                <c:ptCount val="5"/>
                <c:pt idx="0">
                  <c:v>6-8 жас</c:v>
                </c:pt>
                <c:pt idx="1">
                  <c:v>9-10 жас</c:v>
                </c:pt>
                <c:pt idx="2">
                  <c:v>11-12 жас</c:v>
                </c:pt>
                <c:pt idx="3">
                  <c:v>13-14 жас</c:v>
                </c:pt>
                <c:pt idx="4">
                  <c:v>15-17 жас</c:v>
                </c:pt>
              </c:strCache>
            </c:strRef>
          </c:cat>
          <c:val>
            <c:numRef>
              <c:f>Sheet1!$C$2:$C$6</c:f>
              <c:numCache>
                <c:formatCode>General</c:formatCode>
                <c:ptCount val="5"/>
                <c:pt idx="0">
                  <c:v>33.800000000000004</c:v>
                </c:pt>
                <c:pt idx="1">
                  <c:v>35.9</c:v>
                </c:pt>
                <c:pt idx="2">
                  <c:v>27.1</c:v>
                </c:pt>
                <c:pt idx="3">
                  <c:v>37.5</c:v>
                </c:pt>
                <c:pt idx="4">
                  <c:v>35</c:v>
                </c:pt>
              </c:numCache>
            </c:numRef>
          </c:val>
        </c:ser>
        <c:ser>
          <c:idx val="2"/>
          <c:order val="2"/>
          <c:tx>
            <c:strRef>
              <c:f>Sheet1!$D$1</c:f>
              <c:strCache>
                <c:ptCount val="1"/>
                <c:pt idx="0">
                  <c:v>Тапқырлық</c:v>
                </c:pt>
              </c:strCache>
            </c:strRef>
          </c:tx>
          <c:cat>
            <c:strRef>
              <c:f>Sheet1!$A$2:$A$6</c:f>
              <c:strCache>
                <c:ptCount val="5"/>
                <c:pt idx="0">
                  <c:v>6-8 жас</c:v>
                </c:pt>
                <c:pt idx="1">
                  <c:v>9-10 жас</c:v>
                </c:pt>
                <c:pt idx="2">
                  <c:v>11-12 жас</c:v>
                </c:pt>
                <c:pt idx="3">
                  <c:v>13-14 жас</c:v>
                </c:pt>
                <c:pt idx="4">
                  <c:v>15-17 жас</c:v>
                </c:pt>
              </c:strCache>
            </c:strRef>
          </c:cat>
          <c:val>
            <c:numRef>
              <c:f>Sheet1!$D$2:$D$6</c:f>
              <c:numCache>
                <c:formatCode>General</c:formatCode>
                <c:ptCount val="5"/>
                <c:pt idx="0">
                  <c:v>24.1</c:v>
                </c:pt>
                <c:pt idx="1">
                  <c:v>18.600000000000001</c:v>
                </c:pt>
                <c:pt idx="2">
                  <c:v>27.8</c:v>
                </c:pt>
                <c:pt idx="3">
                  <c:v>24.3</c:v>
                </c:pt>
                <c:pt idx="4">
                  <c:v>29.7</c:v>
                </c:pt>
              </c:numCache>
            </c:numRef>
          </c:val>
        </c:ser>
        <c:shape val="cylinder"/>
        <c:axId val="143141504"/>
        <c:axId val="143143296"/>
        <c:axId val="0"/>
      </c:bar3DChart>
      <c:catAx>
        <c:axId val="143141504"/>
        <c:scaling>
          <c:orientation val="minMax"/>
        </c:scaling>
        <c:axPos val="b"/>
        <c:numFmt formatCode="General" sourceLinked="1"/>
        <c:tickLblPos val="nextTo"/>
        <c:crossAx val="143143296"/>
        <c:crosses val="autoZero"/>
        <c:auto val="1"/>
        <c:lblAlgn val="ctr"/>
        <c:lblOffset val="100"/>
      </c:catAx>
      <c:valAx>
        <c:axId val="143143296"/>
        <c:scaling>
          <c:orientation val="minMax"/>
        </c:scaling>
        <c:axPos val="l"/>
        <c:majorGridlines/>
        <c:numFmt formatCode="General" sourceLinked="1"/>
        <c:tickLblPos val="nextTo"/>
        <c:crossAx val="143141504"/>
        <c:crosses val="autoZero"/>
        <c:crossBetween val="between"/>
      </c:valAx>
      <c:spPr>
        <a:noFill/>
        <a:ln w="25389">
          <a:noFill/>
        </a:ln>
      </c:spPr>
    </c:plotArea>
    <c:legend>
      <c:legendPos val="r"/>
    </c:legend>
    <c:plotVisOnly val="1"/>
    <c:dispBlanksAs val="gap"/>
  </c:chart>
  <c:spPr>
    <a:ln>
      <a:noFill/>
    </a:ln>
  </c:spPr>
  <c:txPr>
    <a:bodyPr/>
    <a:lstStyle/>
    <a:p>
      <a:pPr>
        <a:defRPr sz="1399">
          <a:latin typeface="Times New Roman" pitchFamily="18" charset="0"/>
          <a:cs typeface="Times New Roman" pitchFamily="18" charset="0"/>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0"/>
  <c:clrMapOvr bg1="lt1" tx1="dk1" bg2="lt2" tx2="dk2" accent1="accent1" accent2="accent2" accent3="accent3" accent4="accent4" accent5="accent5" accent6="accent6" hlink="hlink" folHlink="folHlink"/>
  <c:chart>
    <c:title>
      <c:tx>
        <c:rich>
          <a:bodyPr/>
          <a:lstStyle/>
          <a:p>
            <a:pPr>
              <a:defRPr/>
            </a:pPr>
            <a:r>
              <a:rPr lang="ru-RU"/>
              <a:t>Көркем мәтін түзу</a:t>
            </a:r>
          </a:p>
        </c:rich>
      </c:tx>
    </c:title>
    <c:plotArea>
      <c:layout>
        <c:manualLayout>
          <c:layoutTarget val="inner"/>
          <c:xMode val="edge"/>
          <c:yMode val="edge"/>
          <c:x val="0.11919437313224263"/>
          <c:y val="0.1702548363563183"/>
          <c:w val="0.34245382893877885"/>
          <c:h val="0.81818913646540736"/>
        </c:manualLayout>
      </c:layout>
      <c:pieChart>
        <c:varyColors val="1"/>
        <c:ser>
          <c:idx val="0"/>
          <c:order val="0"/>
          <c:tx>
            <c:strRef>
              <c:f>Лист1!$B$1</c:f>
              <c:strCache>
                <c:ptCount val="1"/>
                <c:pt idx="0">
                  <c:v>Продажи</c:v>
                </c:pt>
              </c:strCache>
            </c:strRef>
          </c:tx>
          <c:explosion val="22"/>
          <c:dLbls>
            <c:showPercent val="1"/>
          </c:dLbls>
          <c:cat>
            <c:strRef>
              <c:f>Лист1!$A$2:$A$4</c:f>
              <c:strCache>
                <c:ptCount val="3"/>
                <c:pt idx="0">
                  <c:v>Жоғары деңгей - 9 студент</c:v>
                </c:pt>
                <c:pt idx="1">
                  <c:v>Орта деңгей - 21 студент</c:v>
                </c:pt>
                <c:pt idx="2">
                  <c:v>Төмен деңгей - 48 студент</c:v>
                </c:pt>
              </c:strCache>
            </c:strRef>
          </c:cat>
          <c:val>
            <c:numRef>
              <c:f>Лист1!$B$2:$B$4</c:f>
              <c:numCache>
                <c:formatCode>0.00%</c:formatCode>
                <c:ptCount val="3"/>
                <c:pt idx="0">
                  <c:v>0.11799999999999998</c:v>
                </c:pt>
                <c:pt idx="1">
                  <c:v>0.27600000000000002</c:v>
                </c:pt>
                <c:pt idx="2">
                  <c:v>0.63100000000000089</c:v>
                </c:pt>
              </c:numCache>
            </c:numRef>
          </c:val>
        </c:ser>
        <c:dLbls>
          <c:showPercent val="1"/>
        </c:dLbls>
        <c:firstSliceAng val="0"/>
      </c:pieChart>
      <c:spPr>
        <a:noFill/>
        <a:ln w="25381">
          <a:noFill/>
        </a:ln>
      </c:spPr>
    </c:plotArea>
    <c:legend>
      <c:legendPos val="r"/>
      <c:layout>
        <c:manualLayout>
          <c:xMode val="edge"/>
          <c:yMode val="edge"/>
          <c:x val="0.54483525061226079"/>
          <c:y val="0.293765211166786"/>
          <c:w val="0.44201797266048082"/>
          <c:h val="0.487584347411119"/>
        </c:manualLayout>
      </c:layout>
    </c:legend>
    <c:plotVisOnly val="1"/>
    <c:dispBlanksAs val="zero"/>
  </c:chart>
  <c:spPr>
    <a:ln>
      <a:noFill/>
    </a:ln>
  </c:spPr>
  <c:txPr>
    <a:bodyPr/>
    <a:lstStyle/>
    <a:p>
      <a:pPr>
        <a:defRPr sz="1399">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1"/>
  <c:clrMapOvr bg1="lt1" tx1="dk1" bg2="lt2" tx2="dk2" accent1="accent1" accent2="accent2" accent3="accent3" accent4="accent4" accent5="accent5" accent6="accent6" hlink="hlink" folHlink="folHlink"/>
  <c:chart>
    <c:title>
      <c:tx>
        <c:rich>
          <a:bodyPr/>
          <a:lstStyle/>
          <a:p>
            <a:pPr>
              <a:defRPr/>
            </a:pPr>
            <a:r>
              <a:rPr lang="ru-RU"/>
              <a:t>Сыни мақала жазу</a:t>
            </a:r>
          </a:p>
        </c:rich>
      </c:tx>
    </c:title>
    <c:plotArea>
      <c:layout>
        <c:manualLayout>
          <c:layoutTarget val="inner"/>
          <c:xMode val="edge"/>
          <c:yMode val="edge"/>
          <c:x val="7.7987507874944934E-2"/>
          <c:y val="0.12214340751945124"/>
          <c:w val="0.39807377452847964"/>
          <c:h val="0.87097267372949538"/>
        </c:manualLayout>
      </c:layout>
      <c:doughnutChart>
        <c:varyColors val="1"/>
        <c:ser>
          <c:idx val="0"/>
          <c:order val="0"/>
          <c:tx>
            <c:strRef>
              <c:f>Лист1!$B$1</c:f>
              <c:strCache>
                <c:ptCount val="1"/>
                <c:pt idx="0">
                  <c:v>Продажи</c:v>
                </c:pt>
              </c:strCache>
            </c:strRef>
          </c:tx>
          <c:explosion val="25"/>
          <c:dLbls>
            <c:showPercent val="1"/>
          </c:dLbls>
          <c:cat>
            <c:strRef>
              <c:f>Лист1!$A$2:$A$4</c:f>
              <c:strCache>
                <c:ptCount val="3"/>
                <c:pt idx="0">
                  <c:v>Жоғары деңгей - 6 студент</c:v>
                </c:pt>
                <c:pt idx="1">
                  <c:v>Орта деңгей  - 17 студент</c:v>
                </c:pt>
                <c:pt idx="2">
                  <c:v>Төменгі деңгей - 53 студент</c:v>
                </c:pt>
              </c:strCache>
            </c:strRef>
          </c:cat>
          <c:val>
            <c:numRef>
              <c:f>Лист1!$B$2:$B$4</c:f>
              <c:numCache>
                <c:formatCode>0.00%</c:formatCode>
                <c:ptCount val="3"/>
                <c:pt idx="0">
                  <c:v>7.8000000000000014E-2</c:v>
                </c:pt>
                <c:pt idx="1">
                  <c:v>0.223</c:v>
                </c:pt>
                <c:pt idx="2">
                  <c:v>0.69699999999999995</c:v>
                </c:pt>
              </c:numCache>
            </c:numRef>
          </c:val>
        </c:ser>
        <c:dLbls>
          <c:showPercent val="1"/>
        </c:dLbls>
        <c:firstSliceAng val="0"/>
        <c:holeSize val="50"/>
      </c:doughnutChart>
      <c:spPr>
        <a:noFill/>
        <a:ln w="25378">
          <a:noFill/>
        </a:ln>
      </c:spPr>
    </c:plotArea>
    <c:legend>
      <c:legendPos val="r"/>
      <c:layout>
        <c:manualLayout>
          <c:xMode val="edge"/>
          <c:yMode val="edge"/>
          <c:x val="0.59454333073230581"/>
          <c:y val="0.3379984759969531"/>
          <c:w val="0.39271618074767789"/>
          <c:h val="0.43620269240538417"/>
        </c:manualLayout>
      </c:layout>
    </c:legend>
    <c:plotVisOnly val="1"/>
    <c:dispBlanksAs val="zero"/>
  </c:chart>
  <c:spPr>
    <a:ln>
      <a:noFill/>
    </a:ln>
  </c:spPr>
  <c:txPr>
    <a:bodyPr/>
    <a:lstStyle/>
    <a:p>
      <a:pPr>
        <a:defRPr sz="1399">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2"/>
  <c:clrMapOvr bg1="lt1" tx1="dk1" bg2="lt2" tx2="dk2" accent1="accent1" accent2="accent2" accent3="accent3" accent4="accent4" accent5="accent5" accent6="accent6" hlink="hlink" folHlink="folHlink"/>
  <c:chart>
    <c:view3D>
      <c:depthPercent val="100"/>
      <c:perspective val="30"/>
    </c:view3D>
    <c:sideWall>
      <c:spPr>
        <a:ln>
          <a:noFill/>
        </a:ln>
      </c:spPr>
    </c:sideWall>
    <c:backWall>
      <c:spPr>
        <a:ln>
          <a:noFill/>
        </a:ln>
      </c:spPr>
    </c:backWall>
    <c:plotArea>
      <c:layout>
        <c:manualLayout>
          <c:layoutTarget val="inner"/>
          <c:xMode val="edge"/>
          <c:yMode val="edge"/>
          <c:x val="2.3812100876718281E-2"/>
          <c:y val="3.9761431411530809E-2"/>
          <c:w val="0.93049883538885036"/>
          <c:h val="0.63025170380722106"/>
        </c:manualLayout>
      </c:layout>
      <c:bar3DChart>
        <c:barDir val="col"/>
        <c:grouping val="standard"/>
        <c:ser>
          <c:idx val="0"/>
          <c:order val="0"/>
          <c:tx>
            <c:strRef>
              <c:f>Лист1!$B$1</c:f>
              <c:strCache>
                <c:ptCount val="1"/>
                <c:pt idx="0">
                  <c:v>Жоғары</c:v>
                </c:pt>
              </c:strCache>
            </c:strRef>
          </c:tx>
          <c:dLbls>
            <c:dLbl>
              <c:idx val="0"/>
              <c:tx>
                <c:rich>
                  <a:bodyPr/>
                  <a:lstStyle/>
                  <a:p>
                    <a:pPr>
                      <a:defRPr/>
                    </a:pPr>
                    <a:r>
                      <a:rPr lang="en-US"/>
                      <a:t>23%</a:t>
                    </a:r>
                  </a:p>
                </c:rich>
              </c:tx>
              <c:spPr/>
            </c:dLbl>
            <c:dLbl>
              <c:idx val="1"/>
              <c:tx>
                <c:rich>
                  <a:bodyPr/>
                  <a:lstStyle/>
                  <a:p>
                    <a:pPr>
                      <a:defRPr/>
                    </a:pPr>
                    <a:r>
                      <a:rPr lang="en-US"/>
                      <a:t>16%</a:t>
                    </a:r>
                  </a:p>
                </c:rich>
              </c:tx>
              <c:spPr/>
            </c:dLbl>
            <c:dLbl>
              <c:idx val="2"/>
              <c:tx>
                <c:rich>
                  <a:bodyPr/>
                  <a:lstStyle/>
                  <a:p>
                    <a:pPr>
                      <a:defRPr/>
                    </a:pPr>
                    <a:r>
                      <a:rPr lang="en-US"/>
                      <a:t>32%</a:t>
                    </a:r>
                  </a:p>
                </c:rich>
              </c:tx>
              <c:spPr/>
            </c:dLbl>
            <c:dLbl>
              <c:idx val="3"/>
              <c:tx>
                <c:rich>
                  <a:bodyPr/>
                  <a:lstStyle/>
                  <a:p>
                    <a:pPr>
                      <a:defRPr/>
                    </a:pPr>
                    <a:r>
                      <a:rPr lang="en-US"/>
                      <a:t>16%</a:t>
                    </a:r>
                  </a:p>
                </c:rich>
              </c:tx>
              <c:spPr/>
            </c:dLbl>
            <c:dLbl>
              <c:idx val="4"/>
              <c:tx>
                <c:rich>
                  <a:bodyPr/>
                  <a:lstStyle/>
                  <a:p>
                    <a:pPr>
                      <a:defRPr/>
                    </a:pPr>
                    <a:r>
                      <a:rPr lang="en-US"/>
                      <a:t>39%</a:t>
                    </a:r>
                  </a:p>
                </c:rich>
              </c:tx>
              <c:spPr/>
            </c:dLbl>
            <c:showVal val="1"/>
          </c:dLbls>
          <c:cat>
            <c:strRef>
              <c:f>Лист1!$A$2:$A$6</c:f>
              <c:strCache>
                <c:ptCount val="5"/>
                <c:pt idx="0">
                  <c:v>Авторлық ұстанымды
 түсінуі
</c:v>
                </c:pt>
                <c:pt idx="1">
                  <c:v>Образдарды талдауы</c:v>
                </c:pt>
                <c:pt idx="2">
                  <c:v>Мәдени контексті
 түсінуі
</c:v>
                </c:pt>
                <c:pt idx="3">
                  <c:v>Көркем шығарманы
бағалауы
</c:v>
                </c:pt>
                <c:pt idx="4">
                  <c:v>Жұмыстың тілі 
мен стилі
</c:v>
                </c:pt>
              </c:strCache>
            </c:strRef>
          </c:cat>
          <c:val>
            <c:numRef>
              <c:f>Лист1!$B$2:$B$6</c:f>
              <c:numCache>
                <c:formatCode>General</c:formatCode>
                <c:ptCount val="5"/>
                <c:pt idx="0">
                  <c:v>7</c:v>
                </c:pt>
                <c:pt idx="1">
                  <c:v>5</c:v>
                </c:pt>
                <c:pt idx="2">
                  <c:v>10</c:v>
                </c:pt>
                <c:pt idx="3">
                  <c:v>5</c:v>
                </c:pt>
                <c:pt idx="4">
                  <c:v>12</c:v>
                </c:pt>
              </c:numCache>
            </c:numRef>
          </c:val>
        </c:ser>
        <c:ser>
          <c:idx val="1"/>
          <c:order val="1"/>
          <c:tx>
            <c:strRef>
              <c:f>Лист1!$C$1</c:f>
              <c:strCache>
                <c:ptCount val="1"/>
                <c:pt idx="0">
                  <c:v>Төмен</c:v>
                </c:pt>
              </c:strCache>
            </c:strRef>
          </c:tx>
          <c:spPr>
            <a:solidFill>
              <a:schemeClr val="accent5">
                <a:lumMod val="75000"/>
              </a:schemeClr>
            </a:solidFill>
          </c:spPr>
          <c:dLbls>
            <c:dLbl>
              <c:idx val="0"/>
              <c:tx>
                <c:rich>
                  <a:bodyPr/>
                  <a:lstStyle/>
                  <a:p>
                    <a:pPr>
                      <a:defRPr/>
                    </a:pPr>
                    <a:r>
                      <a:rPr lang="en-US"/>
                      <a:t>77%</a:t>
                    </a:r>
                  </a:p>
                </c:rich>
              </c:tx>
              <c:spPr/>
            </c:dLbl>
            <c:dLbl>
              <c:idx val="1"/>
              <c:tx>
                <c:rich>
                  <a:bodyPr/>
                  <a:lstStyle/>
                  <a:p>
                    <a:pPr>
                      <a:defRPr/>
                    </a:pPr>
                    <a:r>
                      <a:rPr lang="en-US"/>
                      <a:t>83%</a:t>
                    </a:r>
                  </a:p>
                </c:rich>
              </c:tx>
              <c:spPr/>
            </c:dLbl>
            <c:dLbl>
              <c:idx val="2"/>
              <c:layout>
                <c:manualLayout>
                  <c:x val="0"/>
                  <c:y val="3.3593733754183669E-17"/>
                </c:manualLayout>
              </c:layout>
              <c:tx>
                <c:rich>
                  <a:bodyPr/>
                  <a:lstStyle/>
                  <a:p>
                    <a:pPr>
                      <a:defRPr/>
                    </a:pPr>
                    <a:r>
                      <a:rPr lang="en-US"/>
                      <a:t>67%</a:t>
                    </a:r>
                  </a:p>
                </c:rich>
              </c:tx>
              <c:spPr/>
            </c:dLbl>
            <c:dLbl>
              <c:idx val="3"/>
              <c:tx>
                <c:rich>
                  <a:bodyPr/>
                  <a:lstStyle/>
                  <a:p>
                    <a:pPr>
                      <a:defRPr/>
                    </a:pPr>
                    <a:r>
                      <a:rPr lang="en-US"/>
                      <a:t>84%</a:t>
                    </a:r>
                  </a:p>
                </c:rich>
              </c:tx>
              <c:spPr/>
            </c:dLbl>
            <c:dLbl>
              <c:idx val="4"/>
              <c:tx>
                <c:rich>
                  <a:bodyPr/>
                  <a:lstStyle/>
                  <a:p>
                    <a:pPr>
                      <a:defRPr/>
                    </a:pPr>
                    <a:r>
                      <a:rPr lang="en-US"/>
                      <a:t>61%</a:t>
                    </a:r>
                  </a:p>
                </c:rich>
              </c:tx>
              <c:spPr/>
            </c:dLbl>
            <c:showVal val="1"/>
          </c:dLbls>
          <c:cat>
            <c:strRef>
              <c:f>Лист1!$A$2:$A$6</c:f>
              <c:strCache>
                <c:ptCount val="5"/>
                <c:pt idx="0">
                  <c:v>Авторлық ұстанымды
 түсінуі
</c:v>
                </c:pt>
                <c:pt idx="1">
                  <c:v>Образдарды талдауы</c:v>
                </c:pt>
                <c:pt idx="2">
                  <c:v>Мәдени контексті
 түсінуі
</c:v>
                </c:pt>
                <c:pt idx="3">
                  <c:v>Көркем шығарманы
бағалауы
</c:v>
                </c:pt>
                <c:pt idx="4">
                  <c:v>Жұмыстың тілі 
мен стилі
</c:v>
                </c:pt>
              </c:strCache>
            </c:strRef>
          </c:cat>
          <c:val>
            <c:numRef>
              <c:f>Лист1!$C$2:$C$6</c:f>
              <c:numCache>
                <c:formatCode>General</c:formatCode>
                <c:ptCount val="5"/>
                <c:pt idx="0">
                  <c:v>24</c:v>
                </c:pt>
                <c:pt idx="1">
                  <c:v>31</c:v>
                </c:pt>
                <c:pt idx="2">
                  <c:v>21</c:v>
                </c:pt>
                <c:pt idx="3">
                  <c:v>31</c:v>
                </c:pt>
                <c:pt idx="4">
                  <c:v>19</c:v>
                </c:pt>
              </c:numCache>
            </c:numRef>
          </c:val>
        </c:ser>
        <c:dLbls>
          <c:showVal val="1"/>
        </c:dLbls>
        <c:shape val="cylinder"/>
        <c:axId val="162100736"/>
        <c:axId val="162102272"/>
        <c:axId val="126783936"/>
      </c:bar3DChart>
      <c:catAx>
        <c:axId val="162100736"/>
        <c:scaling>
          <c:orientation val="minMax"/>
        </c:scaling>
        <c:axPos val="b"/>
        <c:numFmt formatCode="General" sourceLinked="1"/>
        <c:majorTickMark val="none"/>
        <c:tickLblPos val="nextTo"/>
        <c:crossAx val="162102272"/>
        <c:crosses val="autoZero"/>
        <c:auto val="1"/>
        <c:lblAlgn val="ctr"/>
        <c:lblOffset val="100"/>
      </c:catAx>
      <c:valAx>
        <c:axId val="162102272"/>
        <c:scaling>
          <c:orientation val="minMax"/>
        </c:scaling>
        <c:delete val="1"/>
        <c:axPos val="l"/>
        <c:numFmt formatCode="General" sourceLinked="1"/>
        <c:tickLblPos val="nextTo"/>
        <c:crossAx val="162100736"/>
        <c:crosses val="autoZero"/>
        <c:crossBetween val="between"/>
      </c:valAx>
      <c:serAx>
        <c:axId val="126783936"/>
        <c:scaling>
          <c:orientation val="minMax"/>
        </c:scaling>
        <c:delete val="1"/>
        <c:axPos val="b"/>
        <c:tickLblPos val="nextTo"/>
        <c:crossAx val="162102272"/>
        <c:crosses val="autoZero"/>
      </c:serAx>
      <c:spPr>
        <a:noFill/>
        <a:ln w="25451">
          <a:noFill/>
        </a:ln>
      </c:spPr>
    </c:plotArea>
    <c:legend>
      <c:legendPos val="r"/>
      <c:layout>
        <c:manualLayout>
          <c:xMode val="edge"/>
          <c:yMode val="edge"/>
          <c:x val="4.6696651433119123E-2"/>
          <c:y val="0.85506155730533684"/>
          <c:w val="0.37007536385670065"/>
          <c:h val="0.14493844269466347"/>
        </c:manualLayout>
      </c:layout>
    </c:legend>
    <c:plotVisOnly val="1"/>
    <c:dispBlanksAs val="gap"/>
  </c:chart>
  <c:spPr>
    <a:ln>
      <a:noFill/>
    </a:ln>
  </c:spPr>
  <c:txPr>
    <a:bodyPr/>
    <a:lstStyle/>
    <a:p>
      <a:pPr>
        <a:defRPr sz="1403">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view3D>
      <c:depthPercent val="100"/>
      <c:perspective val="30"/>
    </c:view3D>
    <c:plotArea>
      <c:layout>
        <c:manualLayout>
          <c:layoutTarget val="inner"/>
          <c:xMode val="edge"/>
          <c:yMode val="edge"/>
          <c:x val="2.3812100876718281E-2"/>
          <c:y val="0"/>
          <c:w val="0.84821098389211758"/>
          <c:h val="0.72856278846307232"/>
        </c:manualLayout>
      </c:layout>
      <c:bar3DChart>
        <c:barDir val="col"/>
        <c:grouping val="standard"/>
        <c:ser>
          <c:idx val="0"/>
          <c:order val="0"/>
          <c:tx>
            <c:strRef>
              <c:f>Лист1!$C$1</c:f>
              <c:strCache>
                <c:ptCount val="1"/>
                <c:pt idx="0">
                  <c:v>Жоғары</c:v>
                </c:pt>
              </c:strCache>
            </c:strRef>
          </c:tx>
          <c:spPr>
            <a:solidFill>
              <a:srgbClr val="8064A2">
                <a:lumMod val="60000"/>
                <a:lumOff val="40000"/>
              </a:srgbClr>
            </a:solidFill>
          </c:spPr>
          <c:dLbls>
            <c:dLbl>
              <c:idx val="0"/>
              <c:tx>
                <c:rich>
                  <a:bodyPr/>
                  <a:lstStyle/>
                  <a:p>
                    <a:pPr>
                      <a:defRPr/>
                    </a:pPr>
                    <a:r>
                      <a:rPr lang="en-US"/>
                      <a:t>60%</a:t>
                    </a:r>
                  </a:p>
                </c:rich>
              </c:tx>
              <c:spPr/>
            </c:dLbl>
            <c:dLbl>
              <c:idx val="1"/>
              <c:tx>
                <c:rich>
                  <a:bodyPr/>
                  <a:lstStyle/>
                  <a:p>
                    <a:pPr>
                      <a:defRPr/>
                    </a:pPr>
                    <a:r>
                      <a:rPr lang="en-US"/>
                      <a:t>57%</a:t>
                    </a:r>
                  </a:p>
                </c:rich>
              </c:tx>
              <c:spPr/>
            </c:dLbl>
            <c:dLbl>
              <c:idx val="2"/>
              <c:tx>
                <c:rich>
                  <a:bodyPr/>
                  <a:lstStyle/>
                  <a:p>
                    <a:pPr>
                      <a:defRPr/>
                    </a:pPr>
                    <a:r>
                      <a:rPr lang="en-US"/>
                      <a:t>77%</a:t>
                    </a:r>
                  </a:p>
                </c:rich>
              </c:tx>
              <c:spPr/>
            </c:dLbl>
            <c:dLbl>
              <c:idx val="3"/>
              <c:tx>
                <c:rich>
                  <a:bodyPr/>
                  <a:lstStyle/>
                  <a:p>
                    <a:pPr>
                      <a:defRPr/>
                    </a:pPr>
                    <a:r>
                      <a:rPr lang="en-US"/>
                      <a:t>71%</a:t>
                    </a:r>
                  </a:p>
                </c:rich>
              </c:tx>
              <c:spPr/>
            </c:dLbl>
            <c:dLbl>
              <c:idx val="4"/>
              <c:tx>
                <c:rich>
                  <a:bodyPr/>
                  <a:lstStyle/>
                  <a:p>
                    <a:pPr>
                      <a:defRPr/>
                    </a:pPr>
                    <a:r>
                      <a:rPr lang="en-US"/>
                      <a:t>65%</a:t>
                    </a:r>
                  </a:p>
                </c:rich>
              </c:tx>
              <c:spPr/>
            </c:dLbl>
            <c:showVal val="1"/>
          </c:dLbls>
          <c:cat>
            <c:strRef>
              <c:f>Лист1!$A$2:$A$6</c:f>
              <c:strCache>
                <c:ptCount val="5"/>
                <c:pt idx="0">
                  <c:v>Авторлық ұстанымды
 түсінуі
</c:v>
                </c:pt>
                <c:pt idx="1">
                  <c:v>Образдарды талдауы</c:v>
                </c:pt>
                <c:pt idx="2">
                  <c:v>Мәдени контексті
 түсінуі
</c:v>
                </c:pt>
                <c:pt idx="3">
                  <c:v>Көркем шығарманы
бағалауы
</c:v>
                </c:pt>
                <c:pt idx="4">
                  <c:v>Жұмыстың тілі 
мен стилі
</c:v>
                </c:pt>
              </c:strCache>
            </c:strRef>
          </c:cat>
          <c:val>
            <c:numRef>
              <c:f>Лист1!$C$2:$C$6</c:f>
              <c:numCache>
                <c:formatCode>General</c:formatCode>
                <c:ptCount val="5"/>
                <c:pt idx="0">
                  <c:v>27</c:v>
                </c:pt>
                <c:pt idx="1">
                  <c:v>26</c:v>
                </c:pt>
                <c:pt idx="2">
                  <c:v>35</c:v>
                </c:pt>
                <c:pt idx="3">
                  <c:v>32</c:v>
                </c:pt>
                <c:pt idx="4">
                  <c:v>29</c:v>
                </c:pt>
              </c:numCache>
            </c:numRef>
          </c:val>
        </c:ser>
        <c:ser>
          <c:idx val="1"/>
          <c:order val="1"/>
          <c:tx>
            <c:strRef>
              <c:f>Лист1!$B$1</c:f>
              <c:strCache>
                <c:ptCount val="1"/>
                <c:pt idx="0">
                  <c:v>Төмен</c:v>
                </c:pt>
              </c:strCache>
            </c:strRef>
          </c:tx>
          <c:spPr>
            <a:solidFill>
              <a:srgbClr val="C0504D">
                <a:lumMod val="60000"/>
                <a:lumOff val="40000"/>
              </a:srgbClr>
            </a:solidFill>
          </c:spPr>
          <c:dLbls>
            <c:dLbl>
              <c:idx val="0"/>
              <c:tx>
                <c:rich>
                  <a:bodyPr/>
                  <a:lstStyle/>
                  <a:p>
                    <a:pPr>
                      <a:defRPr/>
                    </a:pPr>
                    <a:r>
                      <a:rPr lang="en-US"/>
                      <a:t>40</a:t>
                    </a:r>
                  </a:p>
                </c:rich>
              </c:tx>
              <c:spPr/>
            </c:dLbl>
            <c:dLbl>
              <c:idx val="1"/>
              <c:tx>
                <c:rich>
                  <a:bodyPr/>
                  <a:lstStyle/>
                  <a:p>
                    <a:pPr>
                      <a:defRPr/>
                    </a:pPr>
                    <a:r>
                      <a:rPr lang="en-US"/>
                      <a:t>43%</a:t>
                    </a:r>
                  </a:p>
                </c:rich>
              </c:tx>
              <c:spPr/>
            </c:dLbl>
            <c:dLbl>
              <c:idx val="2"/>
              <c:tx>
                <c:rich>
                  <a:bodyPr/>
                  <a:lstStyle/>
                  <a:p>
                    <a:pPr>
                      <a:defRPr/>
                    </a:pPr>
                    <a:r>
                      <a:rPr lang="en-US"/>
                      <a:t>23%</a:t>
                    </a:r>
                  </a:p>
                </c:rich>
              </c:tx>
              <c:spPr/>
            </c:dLbl>
            <c:dLbl>
              <c:idx val="3"/>
              <c:tx>
                <c:rich>
                  <a:bodyPr/>
                  <a:lstStyle/>
                  <a:p>
                    <a:pPr>
                      <a:defRPr/>
                    </a:pPr>
                    <a:r>
                      <a:rPr lang="en-US"/>
                      <a:t>29%</a:t>
                    </a:r>
                  </a:p>
                </c:rich>
              </c:tx>
              <c:spPr/>
            </c:dLbl>
            <c:dLbl>
              <c:idx val="4"/>
              <c:tx>
                <c:rich>
                  <a:bodyPr/>
                  <a:lstStyle/>
                  <a:p>
                    <a:pPr>
                      <a:defRPr/>
                    </a:pPr>
                    <a:r>
                      <a:rPr lang="en-US"/>
                      <a:t>35%</a:t>
                    </a:r>
                  </a:p>
                </c:rich>
              </c:tx>
              <c:spPr/>
            </c:dLbl>
            <c:showVal val="1"/>
          </c:dLbls>
          <c:cat>
            <c:strRef>
              <c:f>Лист1!$A$2:$A$6</c:f>
              <c:strCache>
                <c:ptCount val="5"/>
                <c:pt idx="0">
                  <c:v>Авторлық ұстанымды
 түсінуі
</c:v>
                </c:pt>
                <c:pt idx="1">
                  <c:v>Образдарды талдауы</c:v>
                </c:pt>
                <c:pt idx="2">
                  <c:v>Мәдени контексті
 түсінуі
</c:v>
                </c:pt>
                <c:pt idx="3">
                  <c:v>Көркем шығарманы
бағалауы
</c:v>
                </c:pt>
                <c:pt idx="4">
                  <c:v>Жұмыстың тілі 
мен стилі
</c:v>
                </c:pt>
              </c:strCache>
            </c:strRef>
          </c:cat>
          <c:val>
            <c:numRef>
              <c:f>Лист1!$B$2:$B$6</c:f>
              <c:numCache>
                <c:formatCode>General</c:formatCode>
                <c:ptCount val="5"/>
                <c:pt idx="0">
                  <c:v>18</c:v>
                </c:pt>
                <c:pt idx="1">
                  <c:v>17</c:v>
                </c:pt>
                <c:pt idx="2">
                  <c:v>10</c:v>
                </c:pt>
                <c:pt idx="3">
                  <c:v>13</c:v>
                </c:pt>
                <c:pt idx="4">
                  <c:v>16</c:v>
                </c:pt>
              </c:numCache>
            </c:numRef>
          </c:val>
        </c:ser>
        <c:shape val="cylinder"/>
        <c:axId val="161994240"/>
        <c:axId val="161995776"/>
        <c:axId val="144483200"/>
      </c:bar3DChart>
      <c:catAx>
        <c:axId val="161994240"/>
        <c:scaling>
          <c:orientation val="minMax"/>
        </c:scaling>
        <c:axPos val="b"/>
        <c:numFmt formatCode="General" sourceLinked="1"/>
        <c:majorTickMark val="none"/>
        <c:tickLblPos val="nextTo"/>
        <c:crossAx val="161995776"/>
        <c:crosses val="autoZero"/>
        <c:auto val="1"/>
        <c:lblAlgn val="ctr"/>
        <c:lblOffset val="100"/>
      </c:catAx>
      <c:valAx>
        <c:axId val="161995776"/>
        <c:scaling>
          <c:orientation val="minMax"/>
        </c:scaling>
        <c:delete val="1"/>
        <c:axPos val="l"/>
        <c:numFmt formatCode="General" sourceLinked="1"/>
        <c:tickLblPos val="nextTo"/>
        <c:crossAx val="161994240"/>
        <c:crosses val="autoZero"/>
        <c:crossBetween val="between"/>
      </c:valAx>
      <c:serAx>
        <c:axId val="144483200"/>
        <c:scaling>
          <c:orientation val="minMax"/>
        </c:scaling>
        <c:axPos val="b"/>
        <c:numFmt formatCode="General" sourceLinked="1"/>
        <c:tickLblPos val="nextTo"/>
        <c:spPr>
          <a:ln w="3172">
            <a:solidFill>
              <a:srgbClr val="808080"/>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ru-RU"/>
          </a:p>
        </c:txPr>
        <c:crossAx val="161995776"/>
        <c:crosses val="autoZero"/>
        <c:tickLblSkip val="1"/>
        <c:tickMarkSkip val="1"/>
      </c:serAx>
      <c:spPr>
        <a:noFill/>
        <a:ln w="25378">
          <a:noFill/>
        </a:ln>
      </c:spPr>
    </c:plotArea>
    <c:legend>
      <c:legendPos val="r"/>
      <c:layout>
        <c:manualLayout>
          <c:xMode val="edge"/>
          <c:yMode val="edge"/>
          <c:x val="7.6125423253391084E-2"/>
          <c:y val="0.8172317349220235"/>
          <c:w val="0.12922137404580153"/>
          <c:h val="0.13155716646530319"/>
        </c:manualLayout>
      </c:layout>
    </c:legend>
    <c:plotVisOnly val="1"/>
    <c:dispBlanksAs val="gap"/>
  </c:chart>
  <c:spPr>
    <a:ln>
      <a:noFill/>
    </a:ln>
  </c:spPr>
  <c:txPr>
    <a:bodyPr/>
    <a:lstStyle/>
    <a:p>
      <a:pPr>
        <a:defRPr sz="1199">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Продажи</c:v>
                </c:pt>
              </c:strCache>
            </c:strRef>
          </c:tx>
          <c:spPr>
            <a:solidFill>
              <a:srgbClr val="FFC000"/>
            </a:solidFill>
          </c:spPr>
          <c:explosion val="25"/>
          <c:dPt>
            <c:idx val="0"/>
            <c:spPr>
              <a:solidFill>
                <a:schemeClr val="accent4">
                  <a:lumMod val="60000"/>
                  <a:lumOff val="40000"/>
                </a:schemeClr>
              </a:solidFill>
            </c:spPr>
          </c:dPt>
          <c:dPt>
            <c:idx val="1"/>
            <c:spPr>
              <a:solidFill>
                <a:schemeClr val="accent2">
                  <a:lumMod val="60000"/>
                  <a:lumOff val="40000"/>
                </a:schemeClr>
              </a:solidFill>
            </c:spPr>
          </c:dPt>
          <c:dPt>
            <c:idx val="2"/>
            <c:spPr>
              <a:solidFill>
                <a:schemeClr val="accent3">
                  <a:lumMod val="60000"/>
                  <a:lumOff val="40000"/>
                </a:schemeClr>
              </a:solidFill>
            </c:spPr>
          </c:dPt>
          <c:dLbls>
            <c:showPercent val="1"/>
          </c:dLbls>
          <c:cat>
            <c:strRef>
              <c:f>Лист1!$A$2:$A$4</c:f>
              <c:strCache>
                <c:ptCount val="3"/>
                <c:pt idx="0">
                  <c:v>Төмен деңгей</c:v>
                </c:pt>
                <c:pt idx="1">
                  <c:v>Орта деңгей</c:v>
                </c:pt>
                <c:pt idx="2">
                  <c:v>Жоғары деңгей</c:v>
                </c:pt>
              </c:strCache>
            </c:strRef>
          </c:cat>
          <c:val>
            <c:numRef>
              <c:f>Лист1!$B$2:$B$4</c:f>
              <c:numCache>
                <c:formatCode>0%</c:formatCode>
                <c:ptCount val="3"/>
                <c:pt idx="0">
                  <c:v>0.52</c:v>
                </c:pt>
                <c:pt idx="1">
                  <c:v>0.36000000000000032</c:v>
                </c:pt>
                <c:pt idx="2">
                  <c:v>0.12000000000000002</c:v>
                </c:pt>
              </c:numCache>
            </c:numRef>
          </c:val>
        </c:ser>
        <c:dLbls>
          <c:showPercent val="1"/>
        </c:dLbls>
      </c:pie3DChart>
      <c:spPr>
        <a:noFill/>
        <a:ln w="25381">
          <a:noFill/>
        </a:ln>
      </c:spPr>
    </c:plotArea>
    <c:legend>
      <c:legendPos val="r"/>
      <c:layout>
        <c:manualLayout>
          <c:xMode val="edge"/>
          <c:yMode val="edge"/>
          <c:x val="0.11226246719160106"/>
          <c:y val="2.5270794639042207E-2"/>
          <c:w val="0.76511232706081245"/>
          <c:h val="0.10830320628526101"/>
        </c:manualLayout>
      </c:layout>
    </c:legend>
    <c:plotVisOnly val="1"/>
    <c:dispBlanksAs val="zero"/>
  </c:chart>
  <c:spPr>
    <a:ln>
      <a:noFill/>
    </a:ln>
  </c:spPr>
  <c:txPr>
    <a:bodyPr/>
    <a:lstStyle/>
    <a:p>
      <a:pPr>
        <a:defRPr sz="1399">
          <a:latin typeface="Times New Roman" pitchFamily="18" charset="0"/>
          <a:cs typeface="Times New Roman" pitchFamily="18" charset="0"/>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D4C06D-0975-4BE3-9DA1-DD7308A8C08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ru-RU"/>
        </a:p>
      </dgm:t>
    </dgm:pt>
    <dgm:pt modelId="{B999EC55-6452-4438-A048-5A0129D4538B}">
      <dgm:prSet phldrT="[Текст]" custT="1"/>
      <dgm:spPr/>
      <dgm:t>
        <a:bodyPr/>
        <a:lstStyle/>
        <a:p>
          <a:r>
            <a:rPr lang="kk-KZ" sz="1400">
              <a:latin typeface="Times New Roman" pitchFamily="18" charset="0"/>
              <a:cs typeface="Times New Roman" pitchFamily="18" charset="0"/>
            </a:rPr>
            <a:t>1) Шығарманы тікелей қабылдау, яғни шығармадағы көркем образдармен бірге жасап, шығарманың көркемдік әлеміне еніп, сезіну. </a:t>
          </a:r>
          <a:endParaRPr lang="ru-RU" sz="1400">
            <a:latin typeface="Times New Roman" pitchFamily="18" charset="0"/>
            <a:cs typeface="Times New Roman" pitchFamily="18" charset="0"/>
          </a:endParaRPr>
        </a:p>
      </dgm:t>
    </dgm:pt>
    <dgm:pt modelId="{1D2C3C8F-694E-445C-BEA7-DFB719AD7AE2}" type="parTrans" cxnId="{88C796A4-ADEF-4E67-9E3E-F31E445769CC}">
      <dgm:prSet/>
      <dgm:spPr/>
      <dgm:t>
        <a:bodyPr/>
        <a:lstStyle/>
        <a:p>
          <a:endParaRPr lang="ru-RU"/>
        </a:p>
      </dgm:t>
    </dgm:pt>
    <dgm:pt modelId="{5D5D290D-7AD7-4183-ACDE-35804AA31655}" type="sibTrans" cxnId="{88C796A4-ADEF-4E67-9E3E-F31E445769CC}">
      <dgm:prSet/>
      <dgm:spPr/>
      <dgm:t>
        <a:bodyPr/>
        <a:lstStyle/>
        <a:p>
          <a:endParaRPr lang="ru-RU"/>
        </a:p>
      </dgm:t>
    </dgm:pt>
    <dgm:pt modelId="{DBE29F1B-84BD-4C3B-A691-B9CBEB379D1F}">
      <dgm:prSet phldrT="[Текст]" custT="1"/>
      <dgm:spPr/>
      <dgm:t>
        <a:bodyPr/>
        <a:lstStyle/>
        <a:p>
          <a:r>
            <a:rPr lang="kk-KZ" sz="1400">
              <a:latin typeface="Times New Roman" pitchFamily="18" charset="0"/>
              <a:cs typeface="Times New Roman" pitchFamily="18" charset="0"/>
            </a:rPr>
            <a:t>2) шығарманың идеялық мазмұнын түсіну</a:t>
          </a:r>
          <a:endParaRPr lang="ru-RU" sz="1400">
            <a:latin typeface="Times New Roman" pitchFamily="18" charset="0"/>
            <a:cs typeface="Times New Roman" pitchFamily="18" charset="0"/>
          </a:endParaRPr>
        </a:p>
      </dgm:t>
    </dgm:pt>
    <dgm:pt modelId="{BFBAD64B-E671-4811-AE4D-5D137F0B8681}" type="parTrans" cxnId="{F2EAF9E8-A8AB-49C6-A47B-A14D8BB9E519}">
      <dgm:prSet/>
      <dgm:spPr/>
      <dgm:t>
        <a:bodyPr/>
        <a:lstStyle/>
        <a:p>
          <a:endParaRPr lang="ru-RU"/>
        </a:p>
      </dgm:t>
    </dgm:pt>
    <dgm:pt modelId="{086B5D4F-9CD2-4021-892D-BCA2CA5461B2}" type="sibTrans" cxnId="{F2EAF9E8-A8AB-49C6-A47B-A14D8BB9E519}">
      <dgm:prSet/>
      <dgm:spPr/>
      <dgm:t>
        <a:bodyPr/>
        <a:lstStyle/>
        <a:p>
          <a:endParaRPr lang="ru-RU"/>
        </a:p>
      </dgm:t>
    </dgm:pt>
    <dgm:pt modelId="{DFE3EAA5-0236-41B7-8238-861835C0E390}">
      <dgm:prSet phldrT="[Текст]" custT="1"/>
      <dgm:spPr/>
      <dgm:t>
        <a:bodyPr/>
        <a:lstStyle/>
        <a:p>
          <a:r>
            <a:rPr lang="kk-KZ" sz="1400">
              <a:latin typeface="Times New Roman" pitchFamily="18" charset="0"/>
              <a:cs typeface="Times New Roman" pitchFamily="18" charset="0"/>
            </a:rPr>
            <a:t>3) көркем шығарманың жеке тұлғаға әсер етуі</a:t>
          </a:r>
          <a:endParaRPr lang="ru-RU" sz="1400">
            <a:latin typeface="Times New Roman" pitchFamily="18" charset="0"/>
            <a:cs typeface="Times New Roman" pitchFamily="18" charset="0"/>
          </a:endParaRPr>
        </a:p>
      </dgm:t>
    </dgm:pt>
    <dgm:pt modelId="{0D7C02B5-8BBA-4BD6-9181-4F2D920609B4}" type="parTrans" cxnId="{5B566C2C-FAF4-49E9-B21F-99B37516694E}">
      <dgm:prSet/>
      <dgm:spPr/>
      <dgm:t>
        <a:bodyPr/>
        <a:lstStyle/>
        <a:p>
          <a:endParaRPr lang="ru-RU"/>
        </a:p>
      </dgm:t>
    </dgm:pt>
    <dgm:pt modelId="{4F82CBBD-412A-4A86-8822-6F9CB8FB4AAE}" type="sibTrans" cxnId="{5B566C2C-FAF4-49E9-B21F-99B37516694E}">
      <dgm:prSet/>
      <dgm:spPr/>
      <dgm:t>
        <a:bodyPr/>
        <a:lstStyle/>
        <a:p>
          <a:endParaRPr lang="ru-RU"/>
        </a:p>
      </dgm:t>
    </dgm:pt>
    <dgm:pt modelId="{1FB597DB-81F0-4FEF-8E48-A93BD0C4BC9B}">
      <dgm:prSet custT="1"/>
      <dgm:spPr/>
      <dgm:t>
        <a:bodyPr/>
        <a:lstStyle/>
        <a:p>
          <a:r>
            <a:rPr lang="kk-KZ" sz="1400">
              <a:latin typeface="Times New Roman" pitchFamily="18" charset="0"/>
              <a:cs typeface="Times New Roman" pitchFamily="18" charset="0"/>
            </a:rPr>
            <a:t>Бұл кезеңде қиял үдерісі басымдық алады</a:t>
          </a:r>
          <a:endParaRPr lang="ru-RU" sz="1400">
            <a:latin typeface="Times New Roman" pitchFamily="18" charset="0"/>
            <a:cs typeface="Times New Roman" pitchFamily="18" charset="0"/>
          </a:endParaRPr>
        </a:p>
      </dgm:t>
    </dgm:pt>
    <dgm:pt modelId="{0A90022A-E7BE-4778-9EFC-38CA7AA1E674}" type="parTrans" cxnId="{4D4780ED-34CB-4BDD-8F90-D6B794F5A736}">
      <dgm:prSet/>
      <dgm:spPr/>
      <dgm:t>
        <a:bodyPr/>
        <a:lstStyle/>
        <a:p>
          <a:endParaRPr lang="ru-RU"/>
        </a:p>
      </dgm:t>
    </dgm:pt>
    <dgm:pt modelId="{32EBFB8B-D595-4D0B-9670-74547C4A1C83}" type="sibTrans" cxnId="{4D4780ED-34CB-4BDD-8F90-D6B794F5A736}">
      <dgm:prSet/>
      <dgm:spPr/>
      <dgm:t>
        <a:bodyPr/>
        <a:lstStyle/>
        <a:p>
          <a:endParaRPr lang="ru-RU"/>
        </a:p>
      </dgm:t>
    </dgm:pt>
    <dgm:pt modelId="{566746DF-DA74-4D96-A8BB-857FD887145C}">
      <dgm:prSet custT="1"/>
      <dgm:spPr/>
      <dgm:t>
        <a:bodyPr/>
        <a:lstStyle/>
        <a:p>
          <a:r>
            <a:rPr lang="kk-KZ" sz="1400">
              <a:latin typeface="Times New Roman" pitchFamily="18" charset="0"/>
              <a:cs typeface="Times New Roman" pitchFamily="18" charset="0"/>
            </a:rPr>
            <a:t>Бұл кезеңде ойлау әрекеті басымдық алады, алайда оқырмандық эмоциялар да қалыс қалмайды</a:t>
          </a:r>
          <a:endParaRPr lang="ru-RU" sz="1400">
            <a:latin typeface="Times New Roman" pitchFamily="18" charset="0"/>
            <a:cs typeface="Times New Roman" pitchFamily="18" charset="0"/>
          </a:endParaRPr>
        </a:p>
      </dgm:t>
    </dgm:pt>
    <dgm:pt modelId="{E8CD2FC9-DA47-4C4A-A858-3FBB2B2F1EB5}" type="parTrans" cxnId="{5DE8D114-7744-4EF9-A83F-DF72F1E6EC82}">
      <dgm:prSet/>
      <dgm:spPr/>
      <dgm:t>
        <a:bodyPr/>
        <a:lstStyle/>
        <a:p>
          <a:endParaRPr lang="ru-RU"/>
        </a:p>
      </dgm:t>
    </dgm:pt>
    <dgm:pt modelId="{25BDFB90-4554-4879-9B1E-3DF9D6A163EA}" type="sibTrans" cxnId="{5DE8D114-7744-4EF9-A83F-DF72F1E6EC82}">
      <dgm:prSet/>
      <dgm:spPr/>
      <dgm:t>
        <a:bodyPr/>
        <a:lstStyle/>
        <a:p>
          <a:endParaRPr lang="ru-RU"/>
        </a:p>
      </dgm:t>
    </dgm:pt>
    <dgm:pt modelId="{75779D5D-3C88-469B-9CC3-FA6DB35B9450}">
      <dgm:prSet custT="1"/>
      <dgm:spPr/>
      <dgm:t>
        <a:bodyPr/>
        <a:lstStyle/>
        <a:p>
          <a:r>
            <a:rPr lang="ru-RU" sz="1400">
              <a:latin typeface="Times New Roman" pitchFamily="18" charset="0"/>
              <a:cs typeface="Times New Roman" pitchFamily="18" charset="0"/>
            </a:rPr>
            <a:t>Қорытынды кезең, қабылдаудың нәтижесі.</a:t>
          </a:r>
        </a:p>
      </dgm:t>
    </dgm:pt>
    <dgm:pt modelId="{8B159E4E-481A-4323-9348-A8B363958371}" type="parTrans" cxnId="{7F9ABAF7-4F92-4D7E-A5D7-9D8BA7E66F78}">
      <dgm:prSet/>
      <dgm:spPr/>
      <dgm:t>
        <a:bodyPr/>
        <a:lstStyle/>
        <a:p>
          <a:endParaRPr lang="ru-RU"/>
        </a:p>
      </dgm:t>
    </dgm:pt>
    <dgm:pt modelId="{7E9BE439-92B2-4936-A751-52A3BC6CBF0E}" type="sibTrans" cxnId="{7F9ABAF7-4F92-4D7E-A5D7-9D8BA7E66F78}">
      <dgm:prSet/>
      <dgm:spPr/>
      <dgm:t>
        <a:bodyPr/>
        <a:lstStyle/>
        <a:p>
          <a:endParaRPr lang="ru-RU"/>
        </a:p>
      </dgm:t>
    </dgm:pt>
    <dgm:pt modelId="{2FCF5668-6FA6-43BE-914D-4A0203485D31}" type="pres">
      <dgm:prSet presAssocID="{2DD4C06D-0975-4BE3-9DA1-DD7308A8C083}" presName="linear" presStyleCnt="0">
        <dgm:presLayoutVars>
          <dgm:dir/>
          <dgm:animLvl val="lvl"/>
          <dgm:resizeHandles val="exact"/>
        </dgm:presLayoutVars>
      </dgm:prSet>
      <dgm:spPr/>
      <dgm:t>
        <a:bodyPr/>
        <a:lstStyle/>
        <a:p>
          <a:endParaRPr lang="ru-RU"/>
        </a:p>
      </dgm:t>
    </dgm:pt>
    <dgm:pt modelId="{1FA2A065-A6F5-4FDE-98DE-7ACFED4B367C}" type="pres">
      <dgm:prSet presAssocID="{B999EC55-6452-4438-A048-5A0129D4538B}" presName="parentLin" presStyleCnt="0"/>
      <dgm:spPr/>
      <dgm:t>
        <a:bodyPr/>
        <a:lstStyle/>
        <a:p>
          <a:endParaRPr lang="ru-RU"/>
        </a:p>
      </dgm:t>
    </dgm:pt>
    <dgm:pt modelId="{4C24B4DE-D4AE-486A-B3E6-60E8BED984EA}" type="pres">
      <dgm:prSet presAssocID="{B999EC55-6452-4438-A048-5A0129D4538B}" presName="parentLeftMargin" presStyleLbl="node1" presStyleIdx="0" presStyleCnt="3"/>
      <dgm:spPr/>
      <dgm:t>
        <a:bodyPr/>
        <a:lstStyle/>
        <a:p>
          <a:endParaRPr lang="ru-RU"/>
        </a:p>
      </dgm:t>
    </dgm:pt>
    <dgm:pt modelId="{FEDEA881-0A24-4AB6-8402-F816D54AD208}" type="pres">
      <dgm:prSet presAssocID="{B999EC55-6452-4438-A048-5A0129D4538B}" presName="parentText" presStyleLbl="node1" presStyleIdx="0" presStyleCnt="3" custScaleX="103034" custScaleY="120649" custLinFactNeighborX="-17731" custLinFactNeighborY="-4522">
        <dgm:presLayoutVars>
          <dgm:chMax val="0"/>
          <dgm:bulletEnabled val="1"/>
        </dgm:presLayoutVars>
      </dgm:prSet>
      <dgm:spPr/>
      <dgm:t>
        <a:bodyPr/>
        <a:lstStyle/>
        <a:p>
          <a:endParaRPr lang="ru-RU"/>
        </a:p>
      </dgm:t>
    </dgm:pt>
    <dgm:pt modelId="{D8865FD2-37B1-463E-8256-86794E8845A6}" type="pres">
      <dgm:prSet presAssocID="{B999EC55-6452-4438-A048-5A0129D4538B}" presName="negativeSpace" presStyleCnt="0"/>
      <dgm:spPr/>
      <dgm:t>
        <a:bodyPr/>
        <a:lstStyle/>
        <a:p>
          <a:endParaRPr lang="ru-RU"/>
        </a:p>
      </dgm:t>
    </dgm:pt>
    <dgm:pt modelId="{15E2A7BA-4559-4D86-86C6-704A574F0934}" type="pres">
      <dgm:prSet presAssocID="{B999EC55-6452-4438-A048-5A0129D4538B}" presName="childText" presStyleLbl="conFgAcc1" presStyleIdx="0" presStyleCnt="3" custLinFactNeighborX="2">
        <dgm:presLayoutVars>
          <dgm:bulletEnabled val="1"/>
        </dgm:presLayoutVars>
      </dgm:prSet>
      <dgm:spPr/>
      <dgm:t>
        <a:bodyPr/>
        <a:lstStyle/>
        <a:p>
          <a:endParaRPr lang="ru-RU"/>
        </a:p>
      </dgm:t>
    </dgm:pt>
    <dgm:pt modelId="{02AB9D1D-0D5F-4586-A60C-3487A37BD749}" type="pres">
      <dgm:prSet presAssocID="{5D5D290D-7AD7-4183-ACDE-35804AA31655}" presName="spaceBetweenRectangles" presStyleCnt="0"/>
      <dgm:spPr/>
      <dgm:t>
        <a:bodyPr/>
        <a:lstStyle/>
        <a:p>
          <a:endParaRPr lang="ru-RU"/>
        </a:p>
      </dgm:t>
    </dgm:pt>
    <dgm:pt modelId="{BB3C325D-9572-4F3B-9759-B43DED9764D9}" type="pres">
      <dgm:prSet presAssocID="{DBE29F1B-84BD-4C3B-A691-B9CBEB379D1F}" presName="parentLin" presStyleCnt="0"/>
      <dgm:spPr/>
      <dgm:t>
        <a:bodyPr/>
        <a:lstStyle/>
        <a:p>
          <a:endParaRPr lang="ru-RU"/>
        </a:p>
      </dgm:t>
    </dgm:pt>
    <dgm:pt modelId="{10F06913-6734-4D21-9C99-DE335FB26D73}" type="pres">
      <dgm:prSet presAssocID="{DBE29F1B-84BD-4C3B-A691-B9CBEB379D1F}" presName="parentLeftMargin" presStyleLbl="node1" presStyleIdx="0" presStyleCnt="3"/>
      <dgm:spPr/>
      <dgm:t>
        <a:bodyPr/>
        <a:lstStyle/>
        <a:p>
          <a:endParaRPr lang="ru-RU"/>
        </a:p>
      </dgm:t>
    </dgm:pt>
    <dgm:pt modelId="{BBB800E9-D3E8-4E62-9B6E-F799F2C408A7}" type="pres">
      <dgm:prSet presAssocID="{DBE29F1B-84BD-4C3B-A691-B9CBEB379D1F}" presName="parentText" presStyleLbl="node1" presStyleIdx="1" presStyleCnt="3">
        <dgm:presLayoutVars>
          <dgm:chMax val="0"/>
          <dgm:bulletEnabled val="1"/>
        </dgm:presLayoutVars>
      </dgm:prSet>
      <dgm:spPr/>
      <dgm:t>
        <a:bodyPr/>
        <a:lstStyle/>
        <a:p>
          <a:endParaRPr lang="ru-RU"/>
        </a:p>
      </dgm:t>
    </dgm:pt>
    <dgm:pt modelId="{6F6C1DE3-5582-4FAE-8C25-B298DAF72BB0}" type="pres">
      <dgm:prSet presAssocID="{DBE29F1B-84BD-4C3B-A691-B9CBEB379D1F}" presName="negativeSpace" presStyleCnt="0"/>
      <dgm:spPr/>
      <dgm:t>
        <a:bodyPr/>
        <a:lstStyle/>
        <a:p>
          <a:endParaRPr lang="ru-RU"/>
        </a:p>
      </dgm:t>
    </dgm:pt>
    <dgm:pt modelId="{187CBBE9-5C30-4B52-B371-C15A4B39894C}" type="pres">
      <dgm:prSet presAssocID="{DBE29F1B-84BD-4C3B-A691-B9CBEB379D1F}" presName="childText" presStyleLbl="conFgAcc1" presStyleIdx="1" presStyleCnt="3" custLinFactNeighborY="30024">
        <dgm:presLayoutVars>
          <dgm:bulletEnabled val="1"/>
        </dgm:presLayoutVars>
      </dgm:prSet>
      <dgm:spPr/>
      <dgm:t>
        <a:bodyPr/>
        <a:lstStyle/>
        <a:p>
          <a:endParaRPr lang="ru-RU"/>
        </a:p>
      </dgm:t>
    </dgm:pt>
    <dgm:pt modelId="{7E204B8F-2C2C-4998-AFF5-DBEF7D35DEB9}" type="pres">
      <dgm:prSet presAssocID="{086B5D4F-9CD2-4021-892D-BCA2CA5461B2}" presName="spaceBetweenRectangles" presStyleCnt="0"/>
      <dgm:spPr/>
      <dgm:t>
        <a:bodyPr/>
        <a:lstStyle/>
        <a:p>
          <a:endParaRPr lang="ru-RU"/>
        </a:p>
      </dgm:t>
    </dgm:pt>
    <dgm:pt modelId="{F47C2A77-2780-46E5-BFC6-2ADE76E3897E}" type="pres">
      <dgm:prSet presAssocID="{DFE3EAA5-0236-41B7-8238-861835C0E390}" presName="parentLin" presStyleCnt="0"/>
      <dgm:spPr/>
      <dgm:t>
        <a:bodyPr/>
        <a:lstStyle/>
        <a:p>
          <a:endParaRPr lang="ru-RU"/>
        </a:p>
      </dgm:t>
    </dgm:pt>
    <dgm:pt modelId="{E0E933C4-ED50-4E9B-AE4C-847372874055}" type="pres">
      <dgm:prSet presAssocID="{DFE3EAA5-0236-41B7-8238-861835C0E390}" presName="parentLeftMargin" presStyleLbl="node1" presStyleIdx="1" presStyleCnt="3"/>
      <dgm:spPr/>
      <dgm:t>
        <a:bodyPr/>
        <a:lstStyle/>
        <a:p>
          <a:endParaRPr lang="ru-RU"/>
        </a:p>
      </dgm:t>
    </dgm:pt>
    <dgm:pt modelId="{EE14B60F-8D3B-4F40-951C-1DDCE207CEAB}" type="pres">
      <dgm:prSet presAssocID="{DFE3EAA5-0236-41B7-8238-861835C0E390}" presName="parentText" presStyleLbl="node1" presStyleIdx="2" presStyleCnt="3">
        <dgm:presLayoutVars>
          <dgm:chMax val="0"/>
          <dgm:bulletEnabled val="1"/>
        </dgm:presLayoutVars>
      </dgm:prSet>
      <dgm:spPr/>
      <dgm:t>
        <a:bodyPr/>
        <a:lstStyle/>
        <a:p>
          <a:endParaRPr lang="ru-RU"/>
        </a:p>
      </dgm:t>
    </dgm:pt>
    <dgm:pt modelId="{B80A247C-74EF-4128-B6CF-6B9A8FB85541}" type="pres">
      <dgm:prSet presAssocID="{DFE3EAA5-0236-41B7-8238-861835C0E390}" presName="negativeSpace" presStyleCnt="0"/>
      <dgm:spPr/>
      <dgm:t>
        <a:bodyPr/>
        <a:lstStyle/>
        <a:p>
          <a:endParaRPr lang="ru-RU"/>
        </a:p>
      </dgm:t>
    </dgm:pt>
    <dgm:pt modelId="{FA7D185F-83A8-418D-B8C8-3DB71739FBCE}" type="pres">
      <dgm:prSet presAssocID="{DFE3EAA5-0236-41B7-8238-861835C0E390}" presName="childText" presStyleLbl="conFgAcc1" presStyleIdx="2" presStyleCnt="3" custLinFactNeighborX="64">
        <dgm:presLayoutVars>
          <dgm:bulletEnabled val="1"/>
        </dgm:presLayoutVars>
      </dgm:prSet>
      <dgm:spPr/>
      <dgm:t>
        <a:bodyPr/>
        <a:lstStyle/>
        <a:p>
          <a:endParaRPr lang="ru-RU"/>
        </a:p>
      </dgm:t>
    </dgm:pt>
  </dgm:ptLst>
  <dgm:cxnLst>
    <dgm:cxn modelId="{98AB2F58-E82D-4D53-A1E6-2DD0205F6A26}" type="presOf" srcId="{DFE3EAA5-0236-41B7-8238-861835C0E390}" destId="{EE14B60F-8D3B-4F40-951C-1DDCE207CEAB}" srcOrd="1" destOrd="0" presId="urn:microsoft.com/office/officeart/2005/8/layout/list1"/>
    <dgm:cxn modelId="{9820F66C-B4DD-4B28-81AD-286CD41791C1}" type="presOf" srcId="{2DD4C06D-0975-4BE3-9DA1-DD7308A8C083}" destId="{2FCF5668-6FA6-43BE-914D-4A0203485D31}" srcOrd="0" destOrd="0" presId="urn:microsoft.com/office/officeart/2005/8/layout/list1"/>
    <dgm:cxn modelId="{88C796A4-ADEF-4E67-9E3E-F31E445769CC}" srcId="{2DD4C06D-0975-4BE3-9DA1-DD7308A8C083}" destId="{B999EC55-6452-4438-A048-5A0129D4538B}" srcOrd="0" destOrd="0" parTransId="{1D2C3C8F-694E-445C-BEA7-DFB719AD7AE2}" sibTransId="{5D5D290D-7AD7-4183-ACDE-35804AA31655}"/>
    <dgm:cxn modelId="{726741E2-57D3-49F4-A5DF-11E2F1676B72}" type="presOf" srcId="{1FB597DB-81F0-4FEF-8E48-A93BD0C4BC9B}" destId="{15E2A7BA-4559-4D86-86C6-704A574F0934}" srcOrd="0" destOrd="0" presId="urn:microsoft.com/office/officeart/2005/8/layout/list1"/>
    <dgm:cxn modelId="{5D8201B8-E31D-4D32-B11A-CA3BB7A58C5A}" type="presOf" srcId="{566746DF-DA74-4D96-A8BB-857FD887145C}" destId="{187CBBE9-5C30-4B52-B371-C15A4B39894C}" srcOrd="0" destOrd="0" presId="urn:microsoft.com/office/officeart/2005/8/layout/list1"/>
    <dgm:cxn modelId="{4D4780ED-34CB-4BDD-8F90-D6B794F5A736}" srcId="{B999EC55-6452-4438-A048-5A0129D4538B}" destId="{1FB597DB-81F0-4FEF-8E48-A93BD0C4BC9B}" srcOrd="0" destOrd="0" parTransId="{0A90022A-E7BE-4778-9EFC-38CA7AA1E674}" sibTransId="{32EBFB8B-D595-4D0B-9670-74547C4A1C83}"/>
    <dgm:cxn modelId="{F77F0B39-5D86-4028-81FB-CADC490CD588}" type="presOf" srcId="{B999EC55-6452-4438-A048-5A0129D4538B}" destId="{4C24B4DE-D4AE-486A-B3E6-60E8BED984EA}" srcOrd="0" destOrd="0" presId="urn:microsoft.com/office/officeart/2005/8/layout/list1"/>
    <dgm:cxn modelId="{CD628BDA-03B6-4633-8F0B-CB775425CE5D}" type="presOf" srcId="{75779D5D-3C88-469B-9CC3-FA6DB35B9450}" destId="{FA7D185F-83A8-418D-B8C8-3DB71739FBCE}" srcOrd="0" destOrd="0" presId="urn:microsoft.com/office/officeart/2005/8/layout/list1"/>
    <dgm:cxn modelId="{AD50A2FD-AA10-4286-8419-A65C28FCAFDB}" type="presOf" srcId="{DFE3EAA5-0236-41B7-8238-861835C0E390}" destId="{E0E933C4-ED50-4E9B-AE4C-847372874055}" srcOrd="0" destOrd="0" presId="urn:microsoft.com/office/officeart/2005/8/layout/list1"/>
    <dgm:cxn modelId="{73BB1960-5537-43EF-A01F-8C4038FCCCAD}" type="presOf" srcId="{DBE29F1B-84BD-4C3B-A691-B9CBEB379D1F}" destId="{10F06913-6734-4D21-9C99-DE335FB26D73}" srcOrd="0" destOrd="0" presId="urn:microsoft.com/office/officeart/2005/8/layout/list1"/>
    <dgm:cxn modelId="{F2EAF9E8-A8AB-49C6-A47B-A14D8BB9E519}" srcId="{2DD4C06D-0975-4BE3-9DA1-DD7308A8C083}" destId="{DBE29F1B-84BD-4C3B-A691-B9CBEB379D1F}" srcOrd="1" destOrd="0" parTransId="{BFBAD64B-E671-4811-AE4D-5D137F0B8681}" sibTransId="{086B5D4F-9CD2-4021-892D-BCA2CA5461B2}"/>
    <dgm:cxn modelId="{7F9ABAF7-4F92-4D7E-A5D7-9D8BA7E66F78}" srcId="{DFE3EAA5-0236-41B7-8238-861835C0E390}" destId="{75779D5D-3C88-469B-9CC3-FA6DB35B9450}" srcOrd="0" destOrd="0" parTransId="{8B159E4E-481A-4323-9348-A8B363958371}" sibTransId="{7E9BE439-92B2-4936-A751-52A3BC6CBF0E}"/>
    <dgm:cxn modelId="{5DE8D114-7744-4EF9-A83F-DF72F1E6EC82}" srcId="{DBE29F1B-84BD-4C3B-A691-B9CBEB379D1F}" destId="{566746DF-DA74-4D96-A8BB-857FD887145C}" srcOrd="0" destOrd="0" parTransId="{E8CD2FC9-DA47-4C4A-A858-3FBB2B2F1EB5}" sibTransId="{25BDFB90-4554-4879-9B1E-3DF9D6A163EA}"/>
    <dgm:cxn modelId="{68C60CFE-97C6-4674-AA21-B8F66B58ACBF}" type="presOf" srcId="{DBE29F1B-84BD-4C3B-A691-B9CBEB379D1F}" destId="{BBB800E9-D3E8-4E62-9B6E-F799F2C408A7}" srcOrd="1" destOrd="0" presId="urn:microsoft.com/office/officeart/2005/8/layout/list1"/>
    <dgm:cxn modelId="{5B566C2C-FAF4-49E9-B21F-99B37516694E}" srcId="{2DD4C06D-0975-4BE3-9DA1-DD7308A8C083}" destId="{DFE3EAA5-0236-41B7-8238-861835C0E390}" srcOrd="2" destOrd="0" parTransId="{0D7C02B5-8BBA-4BD6-9181-4F2D920609B4}" sibTransId="{4F82CBBD-412A-4A86-8822-6F9CB8FB4AAE}"/>
    <dgm:cxn modelId="{EE603FDC-846B-44EB-8946-308D0564EF4B}" type="presOf" srcId="{B999EC55-6452-4438-A048-5A0129D4538B}" destId="{FEDEA881-0A24-4AB6-8402-F816D54AD208}" srcOrd="1" destOrd="0" presId="urn:microsoft.com/office/officeart/2005/8/layout/list1"/>
    <dgm:cxn modelId="{36564AF9-2374-42C1-B0AC-C3A261CDF38E}" type="presParOf" srcId="{2FCF5668-6FA6-43BE-914D-4A0203485D31}" destId="{1FA2A065-A6F5-4FDE-98DE-7ACFED4B367C}" srcOrd="0" destOrd="0" presId="urn:microsoft.com/office/officeart/2005/8/layout/list1"/>
    <dgm:cxn modelId="{9ACB972C-6FC3-4AAA-AD5C-7D967276A1EE}" type="presParOf" srcId="{1FA2A065-A6F5-4FDE-98DE-7ACFED4B367C}" destId="{4C24B4DE-D4AE-486A-B3E6-60E8BED984EA}" srcOrd="0" destOrd="0" presId="urn:microsoft.com/office/officeart/2005/8/layout/list1"/>
    <dgm:cxn modelId="{4CCB9089-34CE-4F59-BF4D-D6DAA04255A2}" type="presParOf" srcId="{1FA2A065-A6F5-4FDE-98DE-7ACFED4B367C}" destId="{FEDEA881-0A24-4AB6-8402-F816D54AD208}" srcOrd="1" destOrd="0" presId="urn:microsoft.com/office/officeart/2005/8/layout/list1"/>
    <dgm:cxn modelId="{49A89F1E-23EB-4860-B0D3-60CC63403F0A}" type="presParOf" srcId="{2FCF5668-6FA6-43BE-914D-4A0203485D31}" destId="{D8865FD2-37B1-463E-8256-86794E8845A6}" srcOrd="1" destOrd="0" presId="urn:microsoft.com/office/officeart/2005/8/layout/list1"/>
    <dgm:cxn modelId="{4652909E-672E-47F0-99E8-2C62230E71CE}" type="presParOf" srcId="{2FCF5668-6FA6-43BE-914D-4A0203485D31}" destId="{15E2A7BA-4559-4D86-86C6-704A574F0934}" srcOrd="2" destOrd="0" presId="urn:microsoft.com/office/officeart/2005/8/layout/list1"/>
    <dgm:cxn modelId="{2C6CF438-B6DF-4BCB-9453-C9E567758BF2}" type="presParOf" srcId="{2FCF5668-6FA6-43BE-914D-4A0203485D31}" destId="{02AB9D1D-0D5F-4586-A60C-3487A37BD749}" srcOrd="3" destOrd="0" presId="urn:microsoft.com/office/officeart/2005/8/layout/list1"/>
    <dgm:cxn modelId="{EEC35F64-29D3-4255-AF63-44ECEEC0E4B6}" type="presParOf" srcId="{2FCF5668-6FA6-43BE-914D-4A0203485D31}" destId="{BB3C325D-9572-4F3B-9759-B43DED9764D9}" srcOrd="4" destOrd="0" presId="urn:microsoft.com/office/officeart/2005/8/layout/list1"/>
    <dgm:cxn modelId="{0C36D465-D8DA-4128-BDF0-E7F86FC76889}" type="presParOf" srcId="{BB3C325D-9572-4F3B-9759-B43DED9764D9}" destId="{10F06913-6734-4D21-9C99-DE335FB26D73}" srcOrd="0" destOrd="0" presId="urn:microsoft.com/office/officeart/2005/8/layout/list1"/>
    <dgm:cxn modelId="{AD75AE60-8BDB-4905-8B96-3698C454892E}" type="presParOf" srcId="{BB3C325D-9572-4F3B-9759-B43DED9764D9}" destId="{BBB800E9-D3E8-4E62-9B6E-F799F2C408A7}" srcOrd="1" destOrd="0" presId="urn:microsoft.com/office/officeart/2005/8/layout/list1"/>
    <dgm:cxn modelId="{1C368A34-816F-40A9-BB4B-34D2D16BEB4F}" type="presParOf" srcId="{2FCF5668-6FA6-43BE-914D-4A0203485D31}" destId="{6F6C1DE3-5582-4FAE-8C25-B298DAF72BB0}" srcOrd="5" destOrd="0" presId="urn:microsoft.com/office/officeart/2005/8/layout/list1"/>
    <dgm:cxn modelId="{55171840-DC94-4C43-A527-F526622FBE8A}" type="presParOf" srcId="{2FCF5668-6FA6-43BE-914D-4A0203485D31}" destId="{187CBBE9-5C30-4B52-B371-C15A4B39894C}" srcOrd="6" destOrd="0" presId="urn:microsoft.com/office/officeart/2005/8/layout/list1"/>
    <dgm:cxn modelId="{BE603070-F688-465B-92F6-64AC04151F72}" type="presParOf" srcId="{2FCF5668-6FA6-43BE-914D-4A0203485D31}" destId="{7E204B8F-2C2C-4998-AFF5-DBEF7D35DEB9}" srcOrd="7" destOrd="0" presId="urn:microsoft.com/office/officeart/2005/8/layout/list1"/>
    <dgm:cxn modelId="{60D19FDE-479F-4B33-9CDB-613DFC41B604}" type="presParOf" srcId="{2FCF5668-6FA6-43BE-914D-4A0203485D31}" destId="{F47C2A77-2780-46E5-BFC6-2ADE76E3897E}" srcOrd="8" destOrd="0" presId="urn:microsoft.com/office/officeart/2005/8/layout/list1"/>
    <dgm:cxn modelId="{53F09AE6-E215-4B85-8860-28D85E172698}" type="presParOf" srcId="{F47C2A77-2780-46E5-BFC6-2ADE76E3897E}" destId="{E0E933C4-ED50-4E9B-AE4C-847372874055}" srcOrd="0" destOrd="0" presId="urn:microsoft.com/office/officeart/2005/8/layout/list1"/>
    <dgm:cxn modelId="{395F4FAA-1D68-4434-83C3-95A50DF7F65B}" type="presParOf" srcId="{F47C2A77-2780-46E5-BFC6-2ADE76E3897E}" destId="{EE14B60F-8D3B-4F40-951C-1DDCE207CEAB}" srcOrd="1" destOrd="0" presId="urn:microsoft.com/office/officeart/2005/8/layout/list1"/>
    <dgm:cxn modelId="{34658EA6-CC18-4394-9C4D-E0A50F8AA90F}" type="presParOf" srcId="{2FCF5668-6FA6-43BE-914D-4A0203485D31}" destId="{B80A247C-74EF-4128-B6CF-6B9A8FB85541}" srcOrd="9" destOrd="0" presId="urn:microsoft.com/office/officeart/2005/8/layout/list1"/>
    <dgm:cxn modelId="{80B544E3-F2B2-452D-AFFD-3A3608D4DA56}" type="presParOf" srcId="{2FCF5668-6FA6-43BE-914D-4A0203485D31}" destId="{FA7D185F-83A8-418D-B8C8-3DB71739FBCE}" srcOrd="10" destOrd="0" presId="urn:microsoft.com/office/officeart/2005/8/layout/list1"/>
  </dgm:cxnLst>
  <dgm:bg/>
  <dgm:whole/>
</dgm:dataModel>
</file>

<file path=word/diagrams/data10.xml><?xml version="1.0" encoding="utf-8"?>
<dgm:dataModel xmlns:dgm="http://schemas.openxmlformats.org/drawingml/2006/diagram" xmlns:a="http://schemas.openxmlformats.org/drawingml/2006/main">
  <dgm:ptLst>
    <dgm:pt modelId="{EC337D47-2585-4E1D-821C-AE9DB71AAFEB}" type="doc">
      <dgm:prSet loTypeId="urn:microsoft.com/office/officeart/2005/8/layout/bProcess2" loCatId="process" qsTypeId="urn:microsoft.com/office/officeart/2005/8/quickstyle/3d1" qsCatId="3D" csTypeId="urn:microsoft.com/office/officeart/2005/8/colors/colorful3" csCatId="colorful" phldr="1"/>
      <dgm:spPr/>
      <dgm:t>
        <a:bodyPr/>
        <a:lstStyle/>
        <a:p>
          <a:endParaRPr lang="ru-RU"/>
        </a:p>
      </dgm:t>
    </dgm:pt>
    <dgm:pt modelId="{2EE795D2-AC3E-4DF5-9F2A-6DE948F7A714}">
      <dgm:prSet phldrT="[Текст]" custT="1"/>
      <dgm:spPr/>
      <dgm:t>
        <a:bodyPr/>
        <a:lstStyle/>
        <a:p>
          <a:r>
            <a:rPr lang="ru-RU" sz="1400">
              <a:latin typeface="Times New Roman" pitchFamily="18" charset="0"/>
              <a:cs typeface="Times New Roman" pitchFamily="18" charset="0"/>
            </a:rPr>
            <a:t>білім</a:t>
          </a:r>
        </a:p>
      </dgm:t>
    </dgm:pt>
    <dgm:pt modelId="{30ECEF8A-7F77-4C13-B429-6CFF2A548CD2}" type="parTrans" cxnId="{191FD90C-DE45-4BB0-9524-E44B003E2F1A}">
      <dgm:prSet/>
      <dgm:spPr/>
      <dgm:t>
        <a:bodyPr/>
        <a:lstStyle/>
        <a:p>
          <a:endParaRPr lang="ru-RU" sz="1400">
            <a:latin typeface="Times New Roman" pitchFamily="18" charset="0"/>
            <a:cs typeface="Times New Roman" pitchFamily="18" charset="0"/>
          </a:endParaRPr>
        </a:p>
      </dgm:t>
    </dgm:pt>
    <dgm:pt modelId="{AC768D6A-37C6-450B-8EAF-04082D0A3AD4}" type="sibTrans" cxnId="{191FD90C-DE45-4BB0-9524-E44B003E2F1A}">
      <dgm:prSet/>
      <dgm:spPr/>
      <dgm:t>
        <a:bodyPr/>
        <a:lstStyle/>
        <a:p>
          <a:endParaRPr lang="ru-RU" sz="1400">
            <a:latin typeface="Times New Roman" pitchFamily="18" charset="0"/>
            <a:cs typeface="Times New Roman" pitchFamily="18" charset="0"/>
          </a:endParaRPr>
        </a:p>
      </dgm:t>
    </dgm:pt>
    <dgm:pt modelId="{5D201D69-A92C-4FAC-A4C6-E70766A14325}">
      <dgm:prSet phldrT="[Текст]" custT="1"/>
      <dgm:spPr/>
      <dgm:t>
        <a:bodyPr/>
        <a:lstStyle/>
        <a:p>
          <a:r>
            <a:rPr lang="ru-RU" sz="1400">
              <a:latin typeface="Times New Roman" pitchFamily="18" charset="0"/>
              <a:cs typeface="Times New Roman" pitchFamily="18" charset="0"/>
            </a:rPr>
            <a:t>дағды</a:t>
          </a:r>
        </a:p>
      </dgm:t>
    </dgm:pt>
    <dgm:pt modelId="{5F184FE4-1568-41C5-9F69-3161394D82A7}" type="parTrans" cxnId="{BCED9B7F-DCAD-4739-A11C-5FFAC3A55E5F}">
      <dgm:prSet/>
      <dgm:spPr/>
      <dgm:t>
        <a:bodyPr/>
        <a:lstStyle/>
        <a:p>
          <a:endParaRPr lang="ru-RU" sz="1400">
            <a:latin typeface="Times New Roman" pitchFamily="18" charset="0"/>
            <a:cs typeface="Times New Roman" pitchFamily="18" charset="0"/>
          </a:endParaRPr>
        </a:p>
      </dgm:t>
    </dgm:pt>
    <dgm:pt modelId="{F47C9B3D-FD6F-476A-A850-7F6E32309A38}" type="sibTrans" cxnId="{BCED9B7F-DCAD-4739-A11C-5FFAC3A55E5F}">
      <dgm:prSet/>
      <dgm:spPr/>
      <dgm:t>
        <a:bodyPr/>
        <a:lstStyle/>
        <a:p>
          <a:endParaRPr lang="ru-RU" sz="1400">
            <a:latin typeface="Times New Roman" pitchFamily="18" charset="0"/>
            <a:cs typeface="Times New Roman" pitchFamily="18" charset="0"/>
          </a:endParaRPr>
        </a:p>
      </dgm:t>
    </dgm:pt>
    <dgm:pt modelId="{7AD889B2-4379-48CB-8781-0764A572AC40}">
      <dgm:prSet phldrT="[Текст]" custT="1"/>
      <dgm:spPr/>
      <dgm:t>
        <a:bodyPr/>
        <a:lstStyle/>
        <a:p>
          <a:r>
            <a:rPr lang="ru-RU" sz="1400">
              <a:latin typeface="Times New Roman" pitchFamily="18" charset="0"/>
              <a:cs typeface="Times New Roman" pitchFamily="18" charset="0"/>
            </a:rPr>
            <a:t>рефлексия</a:t>
          </a:r>
        </a:p>
      </dgm:t>
    </dgm:pt>
    <dgm:pt modelId="{F0145469-B163-4347-B0FD-4A4A4F96C85D}" type="parTrans" cxnId="{9A612CDE-F9BB-4F01-8F53-63EBBBCB2462}">
      <dgm:prSet/>
      <dgm:spPr/>
      <dgm:t>
        <a:bodyPr/>
        <a:lstStyle/>
        <a:p>
          <a:endParaRPr lang="ru-RU" sz="1400">
            <a:latin typeface="Times New Roman" pitchFamily="18" charset="0"/>
            <a:cs typeface="Times New Roman" pitchFamily="18" charset="0"/>
          </a:endParaRPr>
        </a:p>
      </dgm:t>
    </dgm:pt>
    <dgm:pt modelId="{9614CA21-EA08-4613-9CE5-D78680F62D01}" type="sibTrans" cxnId="{9A612CDE-F9BB-4F01-8F53-63EBBBCB2462}">
      <dgm:prSet/>
      <dgm:spPr/>
      <dgm:t>
        <a:bodyPr/>
        <a:lstStyle/>
        <a:p>
          <a:endParaRPr lang="ru-RU" sz="1400">
            <a:latin typeface="Times New Roman" pitchFamily="18" charset="0"/>
            <a:cs typeface="Times New Roman" pitchFamily="18" charset="0"/>
          </a:endParaRPr>
        </a:p>
      </dgm:t>
    </dgm:pt>
    <dgm:pt modelId="{3D68174A-CC22-41F7-A8C8-5ECE1CA76E9B}">
      <dgm:prSet phldrT="[Текст]" custT="1"/>
      <dgm:spPr>
        <a:ln>
          <a:solidFill>
            <a:srgbClr val="002060"/>
          </a:solidFill>
        </a:ln>
        <a:effectLst>
          <a:glow rad="228600">
            <a:schemeClr val="accent4">
              <a:satMod val="175000"/>
              <a:alpha val="40000"/>
            </a:schemeClr>
          </a:glow>
        </a:effectLst>
      </dgm:spPr>
      <dgm:t>
        <a:bodyPr/>
        <a:lstStyle/>
        <a:p>
          <a:r>
            <a:rPr lang="ru-RU" sz="1400" b="1">
              <a:latin typeface="Times New Roman" pitchFamily="18" charset="0"/>
              <a:cs typeface="Times New Roman" pitchFamily="18" charset="0"/>
            </a:rPr>
            <a:t>құзіреттілік</a:t>
          </a:r>
        </a:p>
      </dgm:t>
    </dgm:pt>
    <dgm:pt modelId="{651C5B45-2A62-4F18-AE96-CEEC087C1B33}" type="parTrans" cxnId="{C89A8123-CDF3-42AB-A2AB-B017669AEC17}">
      <dgm:prSet/>
      <dgm:spPr/>
      <dgm:t>
        <a:bodyPr/>
        <a:lstStyle/>
        <a:p>
          <a:endParaRPr lang="ru-RU" sz="1400">
            <a:latin typeface="Times New Roman" pitchFamily="18" charset="0"/>
            <a:cs typeface="Times New Roman" pitchFamily="18" charset="0"/>
          </a:endParaRPr>
        </a:p>
      </dgm:t>
    </dgm:pt>
    <dgm:pt modelId="{C0BF888F-178F-475D-9527-0F2795D0E544}" type="sibTrans" cxnId="{C89A8123-CDF3-42AB-A2AB-B017669AEC17}">
      <dgm:prSet/>
      <dgm:spPr/>
      <dgm:t>
        <a:bodyPr/>
        <a:lstStyle/>
        <a:p>
          <a:endParaRPr lang="ru-RU" sz="1400">
            <a:latin typeface="Times New Roman" pitchFamily="18" charset="0"/>
            <a:cs typeface="Times New Roman" pitchFamily="18" charset="0"/>
          </a:endParaRPr>
        </a:p>
      </dgm:t>
    </dgm:pt>
    <dgm:pt modelId="{C8247C82-4201-4F30-9197-33AD4DED4BEA}">
      <dgm:prSet phldrT="[Текст]" custT="1"/>
      <dgm:spPr/>
      <dgm:t>
        <a:bodyPr/>
        <a:lstStyle/>
        <a:p>
          <a:r>
            <a:rPr lang="ru-RU" sz="1400">
              <a:latin typeface="Times New Roman" pitchFamily="18" charset="0"/>
              <a:cs typeface="Times New Roman" pitchFamily="18" charset="0"/>
            </a:rPr>
            <a:t>құндылық</a:t>
          </a:r>
        </a:p>
      </dgm:t>
    </dgm:pt>
    <dgm:pt modelId="{FFFFC5D9-526A-4B63-8A07-0F724ECE7DE6}" type="sibTrans" cxnId="{2FEFD990-F40A-4A8F-9F97-06DFD1574558}">
      <dgm:prSet/>
      <dgm:spPr/>
      <dgm:t>
        <a:bodyPr/>
        <a:lstStyle/>
        <a:p>
          <a:endParaRPr lang="ru-RU" sz="1400">
            <a:latin typeface="Times New Roman" pitchFamily="18" charset="0"/>
            <a:cs typeface="Times New Roman" pitchFamily="18" charset="0"/>
          </a:endParaRPr>
        </a:p>
      </dgm:t>
    </dgm:pt>
    <dgm:pt modelId="{9767A9FC-DAAC-45B4-B438-0871EF983876}" type="parTrans" cxnId="{2FEFD990-F40A-4A8F-9F97-06DFD1574558}">
      <dgm:prSet/>
      <dgm:spPr/>
      <dgm:t>
        <a:bodyPr/>
        <a:lstStyle/>
        <a:p>
          <a:endParaRPr lang="ru-RU" sz="1400">
            <a:latin typeface="Times New Roman" pitchFamily="18" charset="0"/>
            <a:cs typeface="Times New Roman" pitchFamily="18" charset="0"/>
          </a:endParaRPr>
        </a:p>
      </dgm:t>
    </dgm:pt>
    <dgm:pt modelId="{7FF1E1A1-CF46-4246-8D78-516685F13289}">
      <dgm:prSet phldrT="[Текст]" custT="1"/>
      <dgm:spPr/>
      <dgm:t>
        <a:bodyPr/>
        <a:lstStyle/>
        <a:p>
          <a:r>
            <a:rPr lang="ru-RU" sz="1400">
              <a:latin typeface="Times New Roman" pitchFamily="18" charset="0"/>
              <a:cs typeface="Times New Roman" pitchFamily="18" charset="0"/>
            </a:rPr>
            <a:t>мотив</a:t>
          </a:r>
        </a:p>
      </dgm:t>
    </dgm:pt>
    <dgm:pt modelId="{E212A0F2-4198-4279-9BDE-1BBD906FFF83}" type="sibTrans" cxnId="{8E650BB7-AB9E-4550-8B43-FDD909362430}">
      <dgm:prSet/>
      <dgm:spPr/>
      <dgm:t>
        <a:bodyPr/>
        <a:lstStyle/>
        <a:p>
          <a:endParaRPr lang="ru-RU" sz="1400">
            <a:latin typeface="Times New Roman" pitchFamily="18" charset="0"/>
            <a:cs typeface="Times New Roman" pitchFamily="18" charset="0"/>
          </a:endParaRPr>
        </a:p>
      </dgm:t>
    </dgm:pt>
    <dgm:pt modelId="{8433984A-4EDB-4EC7-BC84-3E3E93F0F3AE}" type="parTrans" cxnId="{8E650BB7-AB9E-4550-8B43-FDD909362430}">
      <dgm:prSet/>
      <dgm:spPr/>
      <dgm:t>
        <a:bodyPr/>
        <a:lstStyle/>
        <a:p>
          <a:endParaRPr lang="ru-RU" sz="1400">
            <a:latin typeface="Times New Roman" pitchFamily="18" charset="0"/>
            <a:cs typeface="Times New Roman" pitchFamily="18" charset="0"/>
          </a:endParaRPr>
        </a:p>
      </dgm:t>
    </dgm:pt>
    <dgm:pt modelId="{B52F7F37-3518-4099-82CA-7F78D2277707}">
      <dgm:prSet phldrT="[Текст]" custT="1"/>
      <dgm:spPr/>
      <dgm:t>
        <a:bodyPr/>
        <a:lstStyle/>
        <a:p>
          <a:r>
            <a:rPr lang="ru-RU" sz="1400">
              <a:latin typeface="Times New Roman" pitchFamily="18" charset="0"/>
              <a:cs typeface="Times New Roman" pitchFamily="18" charset="0"/>
            </a:rPr>
            <a:t>мақсат</a:t>
          </a:r>
        </a:p>
      </dgm:t>
    </dgm:pt>
    <dgm:pt modelId="{9824930D-D742-4B71-842E-51495E01EC16}" type="sibTrans" cxnId="{3811AF9A-4FE6-43FF-9BD6-81D02F00027B}">
      <dgm:prSet/>
      <dgm:spPr/>
      <dgm:t>
        <a:bodyPr/>
        <a:lstStyle/>
        <a:p>
          <a:endParaRPr lang="ru-RU" sz="1400">
            <a:latin typeface="Times New Roman" pitchFamily="18" charset="0"/>
            <a:cs typeface="Times New Roman" pitchFamily="18" charset="0"/>
          </a:endParaRPr>
        </a:p>
      </dgm:t>
    </dgm:pt>
    <dgm:pt modelId="{FE4BCBCC-C770-4448-BA6D-C56E127956D2}" type="parTrans" cxnId="{3811AF9A-4FE6-43FF-9BD6-81D02F00027B}">
      <dgm:prSet/>
      <dgm:spPr/>
      <dgm:t>
        <a:bodyPr/>
        <a:lstStyle/>
        <a:p>
          <a:endParaRPr lang="ru-RU" sz="1400">
            <a:latin typeface="Times New Roman" pitchFamily="18" charset="0"/>
            <a:cs typeface="Times New Roman" pitchFamily="18" charset="0"/>
          </a:endParaRPr>
        </a:p>
      </dgm:t>
    </dgm:pt>
    <dgm:pt modelId="{E6B7B20B-2E34-409C-ACC7-A65B0C6873F4}" type="pres">
      <dgm:prSet presAssocID="{EC337D47-2585-4E1D-821C-AE9DB71AAFEB}" presName="diagram" presStyleCnt="0">
        <dgm:presLayoutVars>
          <dgm:dir/>
          <dgm:resizeHandles/>
        </dgm:presLayoutVars>
      </dgm:prSet>
      <dgm:spPr/>
      <dgm:t>
        <a:bodyPr/>
        <a:lstStyle/>
        <a:p>
          <a:endParaRPr lang="ru-RU"/>
        </a:p>
      </dgm:t>
    </dgm:pt>
    <dgm:pt modelId="{496AA4F5-FF41-45E7-A269-FA64106F1AEB}" type="pres">
      <dgm:prSet presAssocID="{B52F7F37-3518-4099-82CA-7F78D2277707}" presName="firstNode" presStyleLbl="node1" presStyleIdx="0" presStyleCnt="7" custScaleX="118519" custScaleY="112424" custLinFactNeighborX="-283" custLinFactNeighborY="-29011">
        <dgm:presLayoutVars>
          <dgm:bulletEnabled val="1"/>
        </dgm:presLayoutVars>
      </dgm:prSet>
      <dgm:spPr/>
      <dgm:t>
        <a:bodyPr/>
        <a:lstStyle/>
        <a:p>
          <a:endParaRPr lang="ru-RU"/>
        </a:p>
      </dgm:t>
    </dgm:pt>
    <dgm:pt modelId="{2313135F-E0D2-41BA-A4ED-267A651571D6}" type="pres">
      <dgm:prSet presAssocID="{9824930D-D742-4B71-842E-51495E01EC16}" presName="sibTrans" presStyleLbl="sibTrans2D1" presStyleIdx="0" presStyleCnt="6"/>
      <dgm:spPr/>
      <dgm:t>
        <a:bodyPr/>
        <a:lstStyle/>
        <a:p>
          <a:endParaRPr lang="ru-RU"/>
        </a:p>
      </dgm:t>
    </dgm:pt>
    <dgm:pt modelId="{857E9FCC-14F4-452E-90B1-FF1A9A883C5A}" type="pres">
      <dgm:prSet presAssocID="{7FF1E1A1-CF46-4246-8D78-516685F13289}" presName="middleNode" presStyleCnt="0"/>
      <dgm:spPr/>
      <dgm:t>
        <a:bodyPr/>
        <a:lstStyle/>
        <a:p>
          <a:endParaRPr lang="ru-RU"/>
        </a:p>
      </dgm:t>
    </dgm:pt>
    <dgm:pt modelId="{A649EC60-1E4A-4378-9114-05F083863D5F}" type="pres">
      <dgm:prSet presAssocID="{7FF1E1A1-CF46-4246-8D78-516685F13289}" presName="padding" presStyleLbl="node1" presStyleIdx="0" presStyleCnt="7"/>
      <dgm:spPr/>
      <dgm:t>
        <a:bodyPr/>
        <a:lstStyle/>
        <a:p>
          <a:endParaRPr lang="ru-RU"/>
        </a:p>
      </dgm:t>
    </dgm:pt>
    <dgm:pt modelId="{71114102-4AE9-4E76-931F-E5046BF33332}" type="pres">
      <dgm:prSet presAssocID="{7FF1E1A1-CF46-4246-8D78-516685F13289}" presName="shape" presStyleLbl="node1" presStyleIdx="1" presStyleCnt="7" custScaleX="183167" custScaleY="167851">
        <dgm:presLayoutVars>
          <dgm:bulletEnabled val="1"/>
        </dgm:presLayoutVars>
      </dgm:prSet>
      <dgm:spPr/>
      <dgm:t>
        <a:bodyPr/>
        <a:lstStyle/>
        <a:p>
          <a:endParaRPr lang="ru-RU"/>
        </a:p>
      </dgm:t>
    </dgm:pt>
    <dgm:pt modelId="{2404A82E-E894-4F48-A6CB-95B6CED157E5}" type="pres">
      <dgm:prSet presAssocID="{E212A0F2-4198-4279-9BDE-1BBD906FFF83}" presName="sibTrans" presStyleLbl="sibTrans2D1" presStyleIdx="1" presStyleCnt="6"/>
      <dgm:spPr/>
      <dgm:t>
        <a:bodyPr/>
        <a:lstStyle/>
        <a:p>
          <a:endParaRPr lang="ru-RU"/>
        </a:p>
      </dgm:t>
    </dgm:pt>
    <dgm:pt modelId="{784A5F46-580F-413F-AEE1-ABEF373032D5}" type="pres">
      <dgm:prSet presAssocID="{C8247C82-4201-4F30-9197-33AD4DED4BEA}" presName="middleNode" presStyleCnt="0"/>
      <dgm:spPr/>
      <dgm:t>
        <a:bodyPr/>
        <a:lstStyle/>
        <a:p>
          <a:endParaRPr lang="ru-RU"/>
        </a:p>
      </dgm:t>
    </dgm:pt>
    <dgm:pt modelId="{DAE8F304-8E2C-433B-8B0D-C8ACD15669F5}" type="pres">
      <dgm:prSet presAssocID="{C8247C82-4201-4F30-9197-33AD4DED4BEA}" presName="padding" presStyleLbl="node1" presStyleIdx="1" presStyleCnt="7"/>
      <dgm:spPr/>
      <dgm:t>
        <a:bodyPr/>
        <a:lstStyle/>
        <a:p>
          <a:endParaRPr lang="ru-RU"/>
        </a:p>
      </dgm:t>
    </dgm:pt>
    <dgm:pt modelId="{90A45FAB-4CB0-4245-8178-8A77D2FB3A0A}" type="pres">
      <dgm:prSet presAssocID="{C8247C82-4201-4F30-9197-33AD4DED4BEA}" presName="shape" presStyleLbl="node1" presStyleIdx="2" presStyleCnt="7" custScaleX="238306" custScaleY="180660">
        <dgm:presLayoutVars>
          <dgm:bulletEnabled val="1"/>
        </dgm:presLayoutVars>
      </dgm:prSet>
      <dgm:spPr/>
      <dgm:t>
        <a:bodyPr/>
        <a:lstStyle/>
        <a:p>
          <a:endParaRPr lang="ru-RU"/>
        </a:p>
      </dgm:t>
    </dgm:pt>
    <dgm:pt modelId="{C1CCC004-69F9-4B28-9D4E-34513E42DC0C}" type="pres">
      <dgm:prSet presAssocID="{FFFFC5D9-526A-4B63-8A07-0F724ECE7DE6}" presName="sibTrans" presStyleLbl="sibTrans2D1" presStyleIdx="2" presStyleCnt="6"/>
      <dgm:spPr/>
      <dgm:t>
        <a:bodyPr/>
        <a:lstStyle/>
        <a:p>
          <a:endParaRPr lang="ru-RU"/>
        </a:p>
      </dgm:t>
    </dgm:pt>
    <dgm:pt modelId="{F84F0F81-83A1-46C2-93BD-8B604066EB93}" type="pres">
      <dgm:prSet presAssocID="{2EE795D2-AC3E-4DF5-9F2A-6DE948F7A714}" presName="middleNode" presStyleCnt="0"/>
      <dgm:spPr/>
      <dgm:t>
        <a:bodyPr/>
        <a:lstStyle/>
        <a:p>
          <a:endParaRPr lang="ru-RU"/>
        </a:p>
      </dgm:t>
    </dgm:pt>
    <dgm:pt modelId="{41F0A555-6E1A-431B-AAE4-07D386E68AB1}" type="pres">
      <dgm:prSet presAssocID="{2EE795D2-AC3E-4DF5-9F2A-6DE948F7A714}" presName="padding" presStyleLbl="node1" presStyleIdx="2" presStyleCnt="7"/>
      <dgm:spPr/>
      <dgm:t>
        <a:bodyPr/>
        <a:lstStyle/>
        <a:p>
          <a:endParaRPr lang="ru-RU"/>
        </a:p>
      </dgm:t>
    </dgm:pt>
    <dgm:pt modelId="{E6DAEB61-8A5D-413A-8A8C-69B24E2D4C92}" type="pres">
      <dgm:prSet presAssocID="{2EE795D2-AC3E-4DF5-9F2A-6DE948F7A714}" presName="shape" presStyleLbl="node1" presStyleIdx="3" presStyleCnt="7" custScaleX="165663" custScaleY="150049" custLinFactNeighborX="-6696" custLinFactNeighborY="-44193">
        <dgm:presLayoutVars>
          <dgm:bulletEnabled val="1"/>
        </dgm:presLayoutVars>
      </dgm:prSet>
      <dgm:spPr/>
      <dgm:t>
        <a:bodyPr/>
        <a:lstStyle/>
        <a:p>
          <a:endParaRPr lang="ru-RU"/>
        </a:p>
      </dgm:t>
    </dgm:pt>
    <dgm:pt modelId="{88E73B58-DA4B-43C1-87DF-510B28DF7751}" type="pres">
      <dgm:prSet presAssocID="{AC768D6A-37C6-450B-8EAF-04082D0A3AD4}" presName="sibTrans" presStyleLbl="sibTrans2D1" presStyleIdx="3" presStyleCnt="6"/>
      <dgm:spPr/>
      <dgm:t>
        <a:bodyPr/>
        <a:lstStyle/>
        <a:p>
          <a:endParaRPr lang="ru-RU"/>
        </a:p>
      </dgm:t>
    </dgm:pt>
    <dgm:pt modelId="{AEA046CF-A954-4D9B-ADB6-09482162243D}" type="pres">
      <dgm:prSet presAssocID="{5D201D69-A92C-4FAC-A4C6-E70766A14325}" presName="middleNode" presStyleCnt="0"/>
      <dgm:spPr/>
      <dgm:t>
        <a:bodyPr/>
        <a:lstStyle/>
        <a:p>
          <a:endParaRPr lang="ru-RU"/>
        </a:p>
      </dgm:t>
    </dgm:pt>
    <dgm:pt modelId="{2C26D097-8395-4A4A-8539-507373A49A0E}" type="pres">
      <dgm:prSet presAssocID="{5D201D69-A92C-4FAC-A4C6-E70766A14325}" presName="padding" presStyleLbl="node1" presStyleIdx="3" presStyleCnt="7"/>
      <dgm:spPr/>
      <dgm:t>
        <a:bodyPr/>
        <a:lstStyle/>
        <a:p>
          <a:endParaRPr lang="ru-RU"/>
        </a:p>
      </dgm:t>
    </dgm:pt>
    <dgm:pt modelId="{F991FF1E-2C22-4E17-8DB4-091A746A540C}" type="pres">
      <dgm:prSet presAssocID="{5D201D69-A92C-4FAC-A4C6-E70766A14325}" presName="shape" presStyleLbl="node1" presStyleIdx="4" presStyleCnt="7" custScaleX="161509" custScaleY="161448" custLinFactNeighborX="-6696" custLinFactNeighborY="-52081">
        <dgm:presLayoutVars>
          <dgm:bulletEnabled val="1"/>
        </dgm:presLayoutVars>
      </dgm:prSet>
      <dgm:spPr/>
      <dgm:t>
        <a:bodyPr/>
        <a:lstStyle/>
        <a:p>
          <a:endParaRPr lang="ru-RU"/>
        </a:p>
      </dgm:t>
    </dgm:pt>
    <dgm:pt modelId="{A80C9849-9A41-4632-A2FF-78AEA62416BB}" type="pres">
      <dgm:prSet presAssocID="{F47C9B3D-FD6F-476A-A850-7F6E32309A38}" presName="sibTrans" presStyleLbl="sibTrans2D1" presStyleIdx="4" presStyleCnt="6" custLinFactNeighborX="-7111" custLinFactNeighborY="15740"/>
      <dgm:spPr/>
      <dgm:t>
        <a:bodyPr/>
        <a:lstStyle/>
        <a:p>
          <a:endParaRPr lang="ru-RU"/>
        </a:p>
      </dgm:t>
    </dgm:pt>
    <dgm:pt modelId="{FD770306-6DCA-4A7E-8AB1-56E4FFCC2D56}" type="pres">
      <dgm:prSet presAssocID="{7AD889B2-4379-48CB-8781-0764A572AC40}" presName="middleNode" presStyleCnt="0"/>
      <dgm:spPr/>
      <dgm:t>
        <a:bodyPr/>
        <a:lstStyle/>
        <a:p>
          <a:endParaRPr lang="ru-RU"/>
        </a:p>
      </dgm:t>
    </dgm:pt>
    <dgm:pt modelId="{5523EBCA-9ADA-4FFF-9A32-0E7DF1308D8B}" type="pres">
      <dgm:prSet presAssocID="{7AD889B2-4379-48CB-8781-0764A572AC40}" presName="padding" presStyleLbl="node1" presStyleIdx="4" presStyleCnt="7"/>
      <dgm:spPr/>
      <dgm:t>
        <a:bodyPr/>
        <a:lstStyle/>
        <a:p>
          <a:endParaRPr lang="ru-RU"/>
        </a:p>
      </dgm:t>
    </dgm:pt>
    <dgm:pt modelId="{2CFA1403-842D-4DAE-AF2D-49D7C5610814}" type="pres">
      <dgm:prSet presAssocID="{7AD889B2-4379-48CB-8781-0764A572AC40}" presName="shape" presStyleLbl="node1" presStyleIdx="5" presStyleCnt="7" custScaleX="228639" custScaleY="177913" custLinFactNeighborX="-20088" custLinFactNeighborY="-14731">
        <dgm:presLayoutVars>
          <dgm:bulletEnabled val="1"/>
        </dgm:presLayoutVars>
      </dgm:prSet>
      <dgm:spPr/>
      <dgm:t>
        <a:bodyPr/>
        <a:lstStyle/>
        <a:p>
          <a:endParaRPr lang="ru-RU"/>
        </a:p>
      </dgm:t>
    </dgm:pt>
    <dgm:pt modelId="{F8B99EC0-33C8-4AB3-871A-1DCBF9A52DCF}" type="pres">
      <dgm:prSet presAssocID="{9614CA21-EA08-4613-9CE5-D78680F62D01}" presName="sibTrans" presStyleLbl="sibTrans2D1" presStyleIdx="5" presStyleCnt="6" custLinFactNeighborX="18534" custLinFactNeighborY="37690"/>
      <dgm:spPr/>
      <dgm:t>
        <a:bodyPr/>
        <a:lstStyle/>
        <a:p>
          <a:endParaRPr lang="ru-RU"/>
        </a:p>
      </dgm:t>
    </dgm:pt>
    <dgm:pt modelId="{59110E16-D89F-4904-9978-1CAD4FA87AE8}" type="pres">
      <dgm:prSet presAssocID="{3D68174A-CC22-41F7-A8C8-5ECE1CA76E9B}" presName="lastNode" presStyleLbl="node1" presStyleIdx="6" presStyleCnt="7" custScaleX="182089" custScaleY="163574" custLinFactNeighborX="-6730" custLinFactNeighborY="1139">
        <dgm:presLayoutVars>
          <dgm:bulletEnabled val="1"/>
        </dgm:presLayoutVars>
      </dgm:prSet>
      <dgm:spPr/>
      <dgm:t>
        <a:bodyPr/>
        <a:lstStyle/>
        <a:p>
          <a:endParaRPr lang="ru-RU"/>
        </a:p>
      </dgm:t>
    </dgm:pt>
  </dgm:ptLst>
  <dgm:cxnLst>
    <dgm:cxn modelId="{E06AC794-1EBC-4F19-8A6D-5739A52C3085}" type="presOf" srcId="{E212A0F2-4198-4279-9BDE-1BBD906FFF83}" destId="{2404A82E-E894-4F48-A6CB-95B6CED157E5}" srcOrd="0" destOrd="0" presId="urn:microsoft.com/office/officeart/2005/8/layout/bProcess2"/>
    <dgm:cxn modelId="{03913A06-37FD-485E-912D-08EC72AE6E4C}" type="presOf" srcId="{7AD889B2-4379-48CB-8781-0764A572AC40}" destId="{2CFA1403-842D-4DAE-AF2D-49D7C5610814}" srcOrd="0" destOrd="0" presId="urn:microsoft.com/office/officeart/2005/8/layout/bProcess2"/>
    <dgm:cxn modelId="{2117069D-352E-4DDE-AC19-6D9B6F1CA19D}" type="presOf" srcId="{F47C9B3D-FD6F-476A-A850-7F6E32309A38}" destId="{A80C9849-9A41-4632-A2FF-78AEA62416BB}" srcOrd="0" destOrd="0" presId="urn:microsoft.com/office/officeart/2005/8/layout/bProcess2"/>
    <dgm:cxn modelId="{BCED9B7F-DCAD-4739-A11C-5FFAC3A55E5F}" srcId="{EC337D47-2585-4E1D-821C-AE9DB71AAFEB}" destId="{5D201D69-A92C-4FAC-A4C6-E70766A14325}" srcOrd="4" destOrd="0" parTransId="{5F184FE4-1568-41C5-9F69-3161394D82A7}" sibTransId="{F47C9B3D-FD6F-476A-A850-7F6E32309A38}"/>
    <dgm:cxn modelId="{12B99050-8FE7-4F70-9CF3-8B210EE160AF}" type="presOf" srcId="{B52F7F37-3518-4099-82CA-7F78D2277707}" destId="{496AA4F5-FF41-45E7-A269-FA64106F1AEB}" srcOrd="0" destOrd="0" presId="urn:microsoft.com/office/officeart/2005/8/layout/bProcess2"/>
    <dgm:cxn modelId="{8A41DF1C-6CAF-4F3C-B62C-721BA5B851FA}" type="presOf" srcId="{9614CA21-EA08-4613-9CE5-D78680F62D01}" destId="{F8B99EC0-33C8-4AB3-871A-1DCBF9A52DCF}" srcOrd="0" destOrd="0" presId="urn:microsoft.com/office/officeart/2005/8/layout/bProcess2"/>
    <dgm:cxn modelId="{B27B4E7A-7C81-40F4-9ACD-F64EF37361C9}" type="presOf" srcId="{5D201D69-A92C-4FAC-A4C6-E70766A14325}" destId="{F991FF1E-2C22-4E17-8DB4-091A746A540C}" srcOrd="0" destOrd="0" presId="urn:microsoft.com/office/officeart/2005/8/layout/bProcess2"/>
    <dgm:cxn modelId="{191FD90C-DE45-4BB0-9524-E44B003E2F1A}" srcId="{EC337D47-2585-4E1D-821C-AE9DB71AAFEB}" destId="{2EE795D2-AC3E-4DF5-9F2A-6DE948F7A714}" srcOrd="3" destOrd="0" parTransId="{30ECEF8A-7F77-4C13-B429-6CFF2A548CD2}" sibTransId="{AC768D6A-37C6-450B-8EAF-04082D0A3AD4}"/>
    <dgm:cxn modelId="{CB148130-9DCE-42E3-81C2-00E1CEA908AD}" type="presOf" srcId="{EC337D47-2585-4E1D-821C-AE9DB71AAFEB}" destId="{E6B7B20B-2E34-409C-ACC7-A65B0C6873F4}" srcOrd="0" destOrd="0" presId="urn:microsoft.com/office/officeart/2005/8/layout/bProcess2"/>
    <dgm:cxn modelId="{2FEFD990-F40A-4A8F-9F97-06DFD1574558}" srcId="{EC337D47-2585-4E1D-821C-AE9DB71AAFEB}" destId="{C8247C82-4201-4F30-9197-33AD4DED4BEA}" srcOrd="2" destOrd="0" parTransId="{9767A9FC-DAAC-45B4-B438-0871EF983876}" sibTransId="{FFFFC5D9-526A-4B63-8A07-0F724ECE7DE6}"/>
    <dgm:cxn modelId="{BAFAAD83-197F-4B44-A84C-45467E146EBA}" type="presOf" srcId="{C8247C82-4201-4F30-9197-33AD4DED4BEA}" destId="{90A45FAB-4CB0-4245-8178-8A77D2FB3A0A}" srcOrd="0" destOrd="0" presId="urn:microsoft.com/office/officeart/2005/8/layout/bProcess2"/>
    <dgm:cxn modelId="{3811AF9A-4FE6-43FF-9BD6-81D02F00027B}" srcId="{EC337D47-2585-4E1D-821C-AE9DB71AAFEB}" destId="{B52F7F37-3518-4099-82CA-7F78D2277707}" srcOrd="0" destOrd="0" parTransId="{FE4BCBCC-C770-4448-BA6D-C56E127956D2}" sibTransId="{9824930D-D742-4B71-842E-51495E01EC16}"/>
    <dgm:cxn modelId="{C446812E-8EDD-4EC8-A182-8AB9A8EE041C}" type="presOf" srcId="{AC768D6A-37C6-450B-8EAF-04082D0A3AD4}" destId="{88E73B58-DA4B-43C1-87DF-510B28DF7751}" srcOrd="0" destOrd="0" presId="urn:microsoft.com/office/officeart/2005/8/layout/bProcess2"/>
    <dgm:cxn modelId="{9A612CDE-F9BB-4F01-8F53-63EBBBCB2462}" srcId="{EC337D47-2585-4E1D-821C-AE9DB71AAFEB}" destId="{7AD889B2-4379-48CB-8781-0764A572AC40}" srcOrd="5" destOrd="0" parTransId="{F0145469-B163-4347-B0FD-4A4A4F96C85D}" sibTransId="{9614CA21-EA08-4613-9CE5-D78680F62D01}"/>
    <dgm:cxn modelId="{1978D77A-4DCB-4C7F-ADAE-E984F19BB3F8}" type="presOf" srcId="{7FF1E1A1-CF46-4246-8D78-516685F13289}" destId="{71114102-4AE9-4E76-931F-E5046BF33332}" srcOrd="0" destOrd="0" presId="urn:microsoft.com/office/officeart/2005/8/layout/bProcess2"/>
    <dgm:cxn modelId="{8E650BB7-AB9E-4550-8B43-FDD909362430}" srcId="{EC337D47-2585-4E1D-821C-AE9DB71AAFEB}" destId="{7FF1E1A1-CF46-4246-8D78-516685F13289}" srcOrd="1" destOrd="0" parTransId="{8433984A-4EDB-4EC7-BC84-3E3E93F0F3AE}" sibTransId="{E212A0F2-4198-4279-9BDE-1BBD906FFF83}"/>
    <dgm:cxn modelId="{6A17992F-58C2-4F8E-9246-5E7119BF448F}" type="presOf" srcId="{9824930D-D742-4B71-842E-51495E01EC16}" destId="{2313135F-E0D2-41BA-A4ED-267A651571D6}" srcOrd="0" destOrd="0" presId="urn:microsoft.com/office/officeart/2005/8/layout/bProcess2"/>
    <dgm:cxn modelId="{1AFB5BDE-1F94-4302-8CD1-E64D824180C8}" type="presOf" srcId="{FFFFC5D9-526A-4B63-8A07-0F724ECE7DE6}" destId="{C1CCC004-69F9-4B28-9D4E-34513E42DC0C}" srcOrd="0" destOrd="0" presId="urn:microsoft.com/office/officeart/2005/8/layout/bProcess2"/>
    <dgm:cxn modelId="{A9E7D3FB-C4BE-4460-9F70-617CDCEA3F52}" type="presOf" srcId="{3D68174A-CC22-41F7-A8C8-5ECE1CA76E9B}" destId="{59110E16-D89F-4904-9978-1CAD4FA87AE8}" srcOrd="0" destOrd="0" presId="urn:microsoft.com/office/officeart/2005/8/layout/bProcess2"/>
    <dgm:cxn modelId="{C89A8123-CDF3-42AB-A2AB-B017669AEC17}" srcId="{EC337D47-2585-4E1D-821C-AE9DB71AAFEB}" destId="{3D68174A-CC22-41F7-A8C8-5ECE1CA76E9B}" srcOrd="6" destOrd="0" parTransId="{651C5B45-2A62-4F18-AE96-CEEC087C1B33}" sibTransId="{C0BF888F-178F-475D-9527-0F2795D0E544}"/>
    <dgm:cxn modelId="{FD9BFC99-0872-49F1-BD0A-1636FAF7A25D}" type="presOf" srcId="{2EE795D2-AC3E-4DF5-9F2A-6DE948F7A714}" destId="{E6DAEB61-8A5D-413A-8A8C-69B24E2D4C92}" srcOrd="0" destOrd="0" presId="urn:microsoft.com/office/officeart/2005/8/layout/bProcess2"/>
    <dgm:cxn modelId="{6DC79964-EDA3-4D62-9615-F8607BA39C52}" type="presParOf" srcId="{E6B7B20B-2E34-409C-ACC7-A65B0C6873F4}" destId="{496AA4F5-FF41-45E7-A269-FA64106F1AEB}" srcOrd="0" destOrd="0" presId="urn:microsoft.com/office/officeart/2005/8/layout/bProcess2"/>
    <dgm:cxn modelId="{C0346079-0A99-4869-BE21-EA1384BFB7CB}" type="presParOf" srcId="{E6B7B20B-2E34-409C-ACC7-A65B0C6873F4}" destId="{2313135F-E0D2-41BA-A4ED-267A651571D6}" srcOrd="1" destOrd="0" presId="urn:microsoft.com/office/officeart/2005/8/layout/bProcess2"/>
    <dgm:cxn modelId="{0D2F6AB8-F3DD-478C-B9A9-3C1E7FE17D32}" type="presParOf" srcId="{E6B7B20B-2E34-409C-ACC7-A65B0C6873F4}" destId="{857E9FCC-14F4-452E-90B1-FF1A9A883C5A}" srcOrd="2" destOrd="0" presId="urn:microsoft.com/office/officeart/2005/8/layout/bProcess2"/>
    <dgm:cxn modelId="{E23BB2CB-3E90-4B7A-BD34-F4CCDAD84694}" type="presParOf" srcId="{857E9FCC-14F4-452E-90B1-FF1A9A883C5A}" destId="{A649EC60-1E4A-4378-9114-05F083863D5F}" srcOrd="0" destOrd="0" presId="urn:microsoft.com/office/officeart/2005/8/layout/bProcess2"/>
    <dgm:cxn modelId="{2A1E4FB4-7017-41DC-A65C-E3BA7984FDF2}" type="presParOf" srcId="{857E9FCC-14F4-452E-90B1-FF1A9A883C5A}" destId="{71114102-4AE9-4E76-931F-E5046BF33332}" srcOrd="1" destOrd="0" presId="urn:microsoft.com/office/officeart/2005/8/layout/bProcess2"/>
    <dgm:cxn modelId="{B7BF4BE5-AA98-457C-8CDA-EB54A009A9C4}" type="presParOf" srcId="{E6B7B20B-2E34-409C-ACC7-A65B0C6873F4}" destId="{2404A82E-E894-4F48-A6CB-95B6CED157E5}" srcOrd="3" destOrd="0" presId="urn:microsoft.com/office/officeart/2005/8/layout/bProcess2"/>
    <dgm:cxn modelId="{92441AB4-DE24-4C5F-9F8F-9FA5693F31FF}" type="presParOf" srcId="{E6B7B20B-2E34-409C-ACC7-A65B0C6873F4}" destId="{784A5F46-580F-413F-AEE1-ABEF373032D5}" srcOrd="4" destOrd="0" presId="urn:microsoft.com/office/officeart/2005/8/layout/bProcess2"/>
    <dgm:cxn modelId="{FB72DD5B-3078-4E7A-9371-EAF895132F01}" type="presParOf" srcId="{784A5F46-580F-413F-AEE1-ABEF373032D5}" destId="{DAE8F304-8E2C-433B-8B0D-C8ACD15669F5}" srcOrd="0" destOrd="0" presId="urn:microsoft.com/office/officeart/2005/8/layout/bProcess2"/>
    <dgm:cxn modelId="{FB0EF478-7368-4349-BF72-07CC154BA7BB}" type="presParOf" srcId="{784A5F46-580F-413F-AEE1-ABEF373032D5}" destId="{90A45FAB-4CB0-4245-8178-8A77D2FB3A0A}" srcOrd="1" destOrd="0" presId="urn:microsoft.com/office/officeart/2005/8/layout/bProcess2"/>
    <dgm:cxn modelId="{D12EBD40-005A-4B8D-B090-3BF0BAAF21B2}" type="presParOf" srcId="{E6B7B20B-2E34-409C-ACC7-A65B0C6873F4}" destId="{C1CCC004-69F9-4B28-9D4E-34513E42DC0C}" srcOrd="5" destOrd="0" presId="urn:microsoft.com/office/officeart/2005/8/layout/bProcess2"/>
    <dgm:cxn modelId="{34820CBF-BF24-41BF-9203-12F9E01ABD60}" type="presParOf" srcId="{E6B7B20B-2E34-409C-ACC7-A65B0C6873F4}" destId="{F84F0F81-83A1-46C2-93BD-8B604066EB93}" srcOrd="6" destOrd="0" presId="urn:microsoft.com/office/officeart/2005/8/layout/bProcess2"/>
    <dgm:cxn modelId="{0C540383-2C54-4EBC-96EC-B58243853DC9}" type="presParOf" srcId="{F84F0F81-83A1-46C2-93BD-8B604066EB93}" destId="{41F0A555-6E1A-431B-AAE4-07D386E68AB1}" srcOrd="0" destOrd="0" presId="urn:microsoft.com/office/officeart/2005/8/layout/bProcess2"/>
    <dgm:cxn modelId="{A1FFA64F-DC6C-482D-9963-7ABE9A9DF4CA}" type="presParOf" srcId="{F84F0F81-83A1-46C2-93BD-8B604066EB93}" destId="{E6DAEB61-8A5D-413A-8A8C-69B24E2D4C92}" srcOrd="1" destOrd="0" presId="urn:microsoft.com/office/officeart/2005/8/layout/bProcess2"/>
    <dgm:cxn modelId="{9585F80A-01B9-487D-A88D-57D445B50BFF}" type="presParOf" srcId="{E6B7B20B-2E34-409C-ACC7-A65B0C6873F4}" destId="{88E73B58-DA4B-43C1-87DF-510B28DF7751}" srcOrd="7" destOrd="0" presId="urn:microsoft.com/office/officeart/2005/8/layout/bProcess2"/>
    <dgm:cxn modelId="{41B1E068-A256-44E3-B0B7-640C4446EF39}" type="presParOf" srcId="{E6B7B20B-2E34-409C-ACC7-A65B0C6873F4}" destId="{AEA046CF-A954-4D9B-ADB6-09482162243D}" srcOrd="8" destOrd="0" presId="urn:microsoft.com/office/officeart/2005/8/layout/bProcess2"/>
    <dgm:cxn modelId="{1FB82528-3E23-441C-BE0D-7402858E10F7}" type="presParOf" srcId="{AEA046CF-A954-4D9B-ADB6-09482162243D}" destId="{2C26D097-8395-4A4A-8539-507373A49A0E}" srcOrd="0" destOrd="0" presId="urn:microsoft.com/office/officeart/2005/8/layout/bProcess2"/>
    <dgm:cxn modelId="{876BF6B8-2354-4512-B2FF-0EA1659E8147}" type="presParOf" srcId="{AEA046CF-A954-4D9B-ADB6-09482162243D}" destId="{F991FF1E-2C22-4E17-8DB4-091A746A540C}" srcOrd="1" destOrd="0" presId="urn:microsoft.com/office/officeart/2005/8/layout/bProcess2"/>
    <dgm:cxn modelId="{DA7B66B0-3EE8-4DC6-89B5-339525C819D9}" type="presParOf" srcId="{E6B7B20B-2E34-409C-ACC7-A65B0C6873F4}" destId="{A80C9849-9A41-4632-A2FF-78AEA62416BB}" srcOrd="9" destOrd="0" presId="urn:microsoft.com/office/officeart/2005/8/layout/bProcess2"/>
    <dgm:cxn modelId="{F0302296-C3A3-42C6-AF7F-E9D9C7D43FE4}" type="presParOf" srcId="{E6B7B20B-2E34-409C-ACC7-A65B0C6873F4}" destId="{FD770306-6DCA-4A7E-8AB1-56E4FFCC2D56}" srcOrd="10" destOrd="0" presId="urn:microsoft.com/office/officeart/2005/8/layout/bProcess2"/>
    <dgm:cxn modelId="{831B6757-7DF1-488E-897D-2C01B35C97BF}" type="presParOf" srcId="{FD770306-6DCA-4A7E-8AB1-56E4FFCC2D56}" destId="{5523EBCA-9ADA-4FFF-9A32-0E7DF1308D8B}" srcOrd="0" destOrd="0" presId="urn:microsoft.com/office/officeart/2005/8/layout/bProcess2"/>
    <dgm:cxn modelId="{AA905376-2806-4427-9179-06F6FF564762}" type="presParOf" srcId="{FD770306-6DCA-4A7E-8AB1-56E4FFCC2D56}" destId="{2CFA1403-842D-4DAE-AF2D-49D7C5610814}" srcOrd="1" destOrd="0" presId="urn:microsoft.com/office/officeart/2005/8/layout/bProcess2"/>
    <dgm:cxn modelId="{6EAA8DCD-DCAD-4F10-996E-BA79779F7188}" type="presParOf" srcId="{E6B7B20B-2E34-409C-ACC7-A65B0C6873F4}" destId="{F8B99EC0-33C8-4AB3-871A-1DCBF9A52DCF}" srcOrd="11" destOrd="0" presId="urn:microsoft.com/office/officeart/2005/8/layout/bProcess2"/>
    <dgm:cxn modelId="{C8A9DB0E-B194-49DA-8591-A4D343AA411F}" type="presParOf" srcId="{E6B7B20B-2E34-409C-ACC7-A65B0C6873F4}" destId="{59110E16-D89F-4904-9978-1CAD4FA87AE8}" srcOrd="12" destOrd="0" presId="urn:microsoft.com/office/officeart/2005/8/layout/bProcess2"/>
  </dgm:cxnLst>
  <dgm:bg/>
  <dgm:whole/>
</dgm:dataModel>
</file>

<file path=word/diagrams/data11.xml><?xml version="1.0" encoding="utf-8"?>
<dgm:dataModel xmlns:dgm="http://schemas.openxmlformats.org/drawingml/2006/diagram" xmlns:a="http://schemas.openxmlformats.org/drawingml/2006/main">
  <dgm:ptLst>
    <dgm:pt modelId="{E6FBEE12-9AEA-4E71-A6E8-0A1F3E179A6A}" type="doc">
      <dgm:prSet loTypeId="urn:microsoft.com/office/officeart/2005/8/layout/list1" loCatId="list" qsTypeId="urn:microsoft.com/office/officeart/2005/8/quickstyle/simple3" qsCatId="simple" csTypeId="urn:microsoft.com/office/officeart/2005/8/colors/colorful3" csCatId="colorful" phldr="1"/>
      <dgm:spPr/>
      <dgm:t>
        <a:bodyPr/>
        <a:lstStyle/>
        <a:p>
          <a:endParaRPr lang="ru-RU"/>
        </a:p>
      </dgm:t>
    </dgm:pt>
    <dgm:pt modelId="{229E3248-331D-4902-AB08-FE84DA568657}">
      <dgm:prSet phldrT="[Текст]" custT="1"/>
      <dgm:spPr/>
      <dgm:t>
        <a:bodyPr/>
        <a:lstStyle/>
        <a:p>
          <a:pPr>
            <a:lnSpc>
              <a:spcPct val="100000"/>
            </a:lnSpc>
          </a:pPr>
          <a:r>
            <a:rPr lang="kk-KZ" sz="1400" b="1">
              <a:latin typeface="Times New Roman" pitchFamily="18" charset="0"/>
              <a:cs typeface="Times New Roman" pitchFamily="18" charset="0"/>
            </a:rPr>
            <a:t>Көркем мәтінге адекатты интерпретация жасай алатын, шығармашыл студент: </a:t>
          </a:r>
          <a:endParaRPr lang="ru-RU" sz="1400" b="1">
            <a:latin typeface="Times New Roman" pitchFamily="18" charset="0"/>
            <a:cs typeface="Times New Roman" pitchFamily="18" charset="0"/>
          </a:endParaRPr>
        </a:p>
      </dgm:t>
    </dgm:pt>
    <dgm:pt modelId="{DBDA5121-7DCD-481F-9A16-FC908A83DFE4}" type="parTrans" cxnId="{43805538-3549-4041-B08E-2822C1B4FD10}">
      <dgm:prSet/>
      <dgm:spPr/>
      <dgm:t>
        <a:bodyPr/>
        <a:lstStyle/>
        <a:p>
          <a:pPr>
            <a:lnSpc>
              <a:spcPct val="100000"/>
            </a:lnSpc>
          </a:pPr>
          <a:endParaRPr lang="ru-RU" sz="1400">
            <a:solidFill>
              <a:sysClr val="windowText" lastClr="000000"/>
            </a:solidFill>
            <a:latin typeface="Times New Roman" pitchFamily="18" charset="0"/>
            <a:cs typeface="Times New Roman" pitchFamily="18" charset="0"/>
          </a:endParaRPr>
        </a:p>
      </dgm:t>
    </dgm:pt>
    <dgm:pt modelId="{5282FCE1-7920-411C-948B-1F13F9BDC595}" type="sibTrans" cxnId="{43805538-3549-4041-B08E-2822C1B4FD10}">
      <dgm:prSet/>
      <dgm:spPr/>
      <dgm:t>
        <a:bodyPr/>
        <a:lstStyle/>
        <a:p>
          <a:pPr>
            <a:lnSpc>
              <a:spcPct val="100000"/>
            </a:lnSpc>
          </a:pPr>
          <a:endParaRPr lang="ru-RU" sz="1400">
            <a:solidFill>
              <a:sysClr val="windowText" lastClr="000000"/>
            </a:solidFill>
            <a:latin typeface="Times New Roman" pitchFamily="18" charset="0"/>
            <a:cs typeface="Times New Roman" pitchFamily="18" charset="0"/>
          </a:endParaRPr>
        </a:p>
      </dgm:t>
    </dgm:pt>
    <dgm:pt modelId="{DA65C73B-2D07-4936-99F9-741CF64398CC}">
      <dgm:prSet phldrT="[Текст]" custT="1"/>
      <dgm:spPr/>
      <dgm:t>
        <a:bodyPr/>
        <a:lstStyle/>
        <a:p>
          <a:pPr>
            <a:lnSpc>
              <a:spcPct val="100000"/>
            </a:lnSpc>
          </a:pPr>
          <a:r>
            <a:rPr lang="ru-RU" sz="1400">
              <a:latin typeface="Times New Roman" pitchFamily="18" charset="0"/>
              <a:cs typeface="Times New Roman" pitchFamily="18" charset="0"/>
            </a:rPr>
            <a:t>әрдайым өзін-өзі дамытуға, өзін өзі қалыптастыруға шығармашыл тұрғыда ұмтылысының болуы;</a:t>
          </a:r>
        </a:p>
      </dgm:t>
    </dgm:pt>
    <dgm:pt modelId="{34108116-5C6F-4613-8441-9742CB03607C}" type="parTrans" cxnId="{0A60F3B6-4068-4E99-AE90-259D5CB9AB59}">
      <dgm:prSet/>
      <dgm:spPr/>
      <dgm:t>
        <a:bodyPr/>
        <a:lstStyle/>
        <a:p>
          <a:pPr>
            <a:lnSpc>
              <a:spcPct val="100000"/>
            </a:lnSpc>
          </a:pPr>
          <a:endParaRPr lang="ru-RU" sz="1400">
            <a:solidFill>
              <a:sysClr val="windowText" lastClr="000000"/>
            </a:solidFill>
            <a:latin typeface="Times New Roman" pitchFamily="18" charset="0"/>
            <a:cs typeface="Times New Roman" pitchFamily="18" charset="0"/>
          </a:endParaRPr>
        </a:p>
      </dgm:t>
    </dgm:pt>
    <dgm:pt modelId="{618E36D8-B4CF-47CA-988F-3C46F12B1C17}" type="sibTrans" cxnId="{0A60F3B6-4068-4E99-AE90-259D5CB9AB59}">
      <dgm:prSet/>
      <dgm:spPr/>
      <dgm:t>
        <a:bodyPr/>
        <a:lstStyle/>
        <a:p>
          <a:pPr>
            <a:lnSpc>
              <a:spcPct val="100000"/>
            </a:lnSpc>
          </a:pPr>
          <a:endParaRPr lang="ru-RU" sz="1400">
            <a:solidFill>
              <a:sysClr val="windowText" lastClr="000000"/>
            </a:solidFill>
            <a:latin typeface="Times New Roman" pitchFamily="18" charset="0"/>
            <a:cs typeface="Times New Roman" pitchFamily="18" charset="0"/>
          </a:endParaRPr>
        </a:p>
      </dgm:t>
    </dgm:pt>
    <dgm:pt modelId="{DD7E022B-9DB2-4B8D-B1F5-D91354077B98}">
      <dgm:prSet phldrT="[Текст]" custT="1"/>
      <dgm:spPr/>
      <dgm:t>
        <a:bodyPr/>
        <a:lstStyle/>
        <a:p>
          <a:pPr>
            <a:lnSpc>
              <a:spcPct val="100000"/>
            </a:lnSpc>
          </a:pPr>
          <a:r>
            <a:rPr lang="ru-RU" sz="1400">
              <a:latin typeface="Times New Roman" pitchFamily="18" charset="0"/>
              <a:cs typeface="Times New Roman" pitchFamily="18" charset="0"/>
            </a:rPr>
            <a:t>болашақ әдістемелік жұмыстарын сәтті ұйымдастыру үшін тиімді шығармашылық міндеттерді анықтай алуы;</a:t>
          </a:r>
        </a:p>
      </dgm:t>
    </dgm:pt>
    <dgm:pt modelId="{90AD1213-C5B0-4859-9251-126D3240FC30}" type="parTrans" cxnId="{532D2D34-8E4A-4949-9EAA-224BFFECBCA6}">
      <dgm:prSet/>
      <dgm:spPr/>
      <dgm:t>
        <a:bodyPr/>
        <a:lstStyle/>
        <a:p>
          <a:pPr>
            <a:lnSpc>
              <a:spcPct val="100000"/>
            </a:lnSpc>
          </a:pPr>
          <a:endParaRPr lang="ru-RU" sz="1400">
            <a:solidFill>
              <a:sysClr val="windowText" lastClr="000000"/>
            </a:solidFill>
            <a:latin typeface="Times New Roman" pitchFamily="18" charset="0"/>
            <a:cs typeface="Times New Roman" pitchFamily="18" charset="0"/>
          </a:endParaRPr>
        </a:p>
      </dgm:t>
    </dgm:pt>
    <dgm:pt modelId="{EBE214F3-C9CF-4C21-9994-EE6E258E4551}" type="sibTrans" cxnId="{532D2D34-8E4A-4949-9EAA-224BFFECBCA6}">
      <dgm:prSet/>
      <dgm:spPr/>
      <dgm:t>
        <a:bodyPr/>
        <a:lstStyle/>
        <a:p>
          <a:pPr>
            <a:lnSpc>
              <a:spcPct val="100000"/>
            </a:lnSpc>
          </a:pPr>
          <a:endParaRPr lang="ru-RU" sz="1400">
            <a:solidFill>
              <a:sysClr val="windowText" lastClr="000000"/>
            </a:solidFill>
            <a:latin typeface="Times New Roman" pitchFamily="18" charset="0"/>
            <a:cs typeface="Times New Roman" pitchFamily="18" charset="0"/>
          </a:endParaRPr>
        </a:p>
      </dgm:t>
    </dgm:pt>
    <dgm:pt modelId="{AD45C7C1-A6EC-4F32-A48F-A95635971F77}">
      <dgm:prSet phldrT="[Текст]" custT="1"/>
      <dgm:spPr/>
      <dgm:t>
        <a:bodyPr/>
        <a:lstStyle/>
        <a:p>
          <a:pPr>
            <a:lnSpc>
              <a:spcPct val="100000"/>
            </a:lnSpc>
          </a:pPr>
          <a:r>
            <a:rPr lang="ru-RU" sz="1400">
              <a:latin typeface="Times New Roman" pitchFamily="18" charset="0"/>
              <a:cs typeface="Times New Roman" pitchFamily="18" charset="0"/>
            </a:rPr>
            <a:t>студенттің сыншы-оқырман ретінде қалыптасуы (көркем мәтінді талдау мен интерпретациялау);</a:t>
          </a:r>
        </a:p>
      </dgm:t>
    </dgm:pt>
    <dgm:pt modelId="{616287A7-A0A4-4CB5-B2B3-A20CD6D61563}" type="parTrans" cxnId="{878A48FC-6B35-423A-A2AD-51DA4F4192C2}">
      <dgm:prSet/>
      <dgm:spPr/>
      <dgm:t>
        <a:bodyPr/>
        <a:lstStyle/>
        <a:p>
          <a:endParaRPr lang="ru-RU">
            <a:solidFill>
              <a:sysClr val="windowText" lastClr="000000"/>
            </a:solidFill>
          </a:endParaRPr>
        </a:p>
      </dgm:t>
    </dgm:pt>
    <dgm:pt modelId="{174C0E4C-D809-429B-83B5-8294CE9F8654}" type="sibTrans" cxnId="{878A48FC-6B35-423A-A2AD-51DA4F4192C2}">
      <dgm:prSet/>
      <dgm:spPr/>
      <dgm:t>
        <a:bodyPr/>
        <a:lstStyle/>
        <a:p>
          <a:endParaRPr lang="ru-RU">
            <a:solidFill>
              <a:sysClr val="windowText" lastClr="000000"/>
            </a:solidFill>
          </a:endParaRPr>
        </a:p>
      </dgm:t>
    </dgm:pt>
    <dgm:pt modelId="{5ADF6B91-07CE-4F86-AF12-19274F2F70E7}">
      <dgm:prSet phldrT="[Текст]" custT="1"/>
      <dgm:spPr/>
      <dgm:t>
        <a:bodyPr/>
        <a:lstStyle/>
        <a:p>
          <a:pPr>
            <a:lnSpc>
              <a:spcPct val="100000"/>
            </a:lnSpc>
          </a:pPr>
          <a:r>
            <a:rPr lang="ru-RU" sz="1400">
              <a:latin typeface="Times New Roman" pitchFamily="18" charset="0"/>
              <a:cs typeface="Times New Roman" pitchFamily="18" charset="0"/>
            </a:rPr>
            <a:t>өзіндік көркем немесе публицистикалық мәтін түзе алу қабілетінің болуы;</a:t>
          </a:r>
        </a:p>
      </dgm:t>
    </dgm:pt>
    <dgm:pt modelId="{0007AC03-87BC-4169-87DA-6ABA87CCBC4E}" type="parTrans" cxnId="{3F4B48F9-AA3E-4DB2-99A9-AE17DC294B99}">
      <dgm:prSet/>
      <dgm:spPr/>
      <dgm:t>
        <a:bodyPr/>
        <a:lstStyle/>
        <a:p>
          <a:endParaRPr lang="ru-RU">
            <a:solidFill>
              <a:sysClr val="windowText" lastClr="000000"/>
            </a:solidFill>
          </a:endParaRPr>
        </a:p>
      </dgm:t>
    </dgm:pt>
    <dgm:pt modelId="{FB9B2976-77A4-4C5C-B88B-E06571FA6EAC}" type="sibTrans" cxnId="{3F4B48F9-AA3E-4DB2-99A9-AE17DC294B99}">
      <dgm:prSet/>
      <dgm:spPr/>
      <dgm:t>
        <a:bodyPr/>
        <a:lstStyle/>
        <a:p>
          <a:endParaRPr lang="ru-RU">
            <a:solidFill>
              <a:sysClr val="windowText" lastClr="000000"/>
            </a:solidFill>
          </a:endParaRPr>
        </a:p>
      </dgm:t>
    </dgm:pt>
    <dgm:pt modelId="{57FE7F89-74A1-4BF2-A125-330E06A0BCED}">
      <dgm:prSet phldrT="[Текст]" custT="1"/>
      <dgm:spPr/>
      <dgm:t>
        <a:bodyPr/>
        <a:lstStyle/>
        <a:p>
          <a:pPr>
            <a:lnSpc>
              <a:spcPct val="100000"/>
            </a:lnSpc>
          </a:pPr>
          <a:r>
            <a:rPr lang="ru-RU" sz="1400">
              <a:latin typeface="Times New Roman" pitchFamily="18" charset="0"/>
              <a:cs typeface="Times New Roman" pitchFamily="18" charset="0"/>
            </a:rPr>
            <a:t>әдеби-шығармашылық құзіреттілікті дамытуға арналған әдістемелік құралдарды меңгеруі;</a:t>
          </a:r>
        </a:p>
      </dgm:t>
    </dgm:pt>
    <dgm:pt modelId="{CBEF9A9B-ADA8-4F3E-B955-A926E7DF6A3C}" type="parTrans" cxnId="{006E8FD2-6184-4D76-A17E-2F348C10AE04}">
      <dgm:prSet/>
      <dgm:spPr/>
      <dgm:t>
        <a:bodyPr/>
        <a:lstStyle/>
        <a:p>
          <a:endParaRPr lang="ru-RU">
            <a:solidFill>
              <a:sysClr val="windowText" lastClr="000000"/>
            </a:solidFill>
          </a:endParaRPr>
        </a:p>
      </dgm:t>
    </dgm:pt>
    <dgm:pt modelId="{2FC06DBF-0B97-46F6-B006-59B7DBEB9258}" type="sibTrans" cxnId="{006E8FD2-6184-4D76-A17E-2F348C10AE04}">
      <dgm:prSet/>
      <dgm:spPr/>
      <dgm:t>
        <a:bodyPr/>
        <a:lstStyle/>
        <a:p>
          <a:endParaRPr lang="ru-RU">
            <a:solidFill>
              <a:sysClr val="windowText" lastClr="000000"/>
            </a:solidFill>
          </a:endParaRPr>
        </a:p>
      </dgm:t>
    </dgm:pt>
    <dgm:pt modelId="{DD6EA5F1-7F4C-4A56-BCAF-7FECE6E259D5}">
      <dgm:prSet phldrT="[Текст]" custT="1"/>
      <dgm:spPr/>
      <dgm:t>
        <a:bodyPr/>
        <a:lstStyle/>
        <a:p>
          <a:pPr>
            <a:lnSpc>
              <a:spcPct val="100000"/>
            </a:lnSpc>
          </a:pPr>
          <a:r>
            <a:rPr lang="ru-RU" sz="1400">
              <a:latin typeface="Times New Roman" pitchFamily="18" charset="0"/>
              <a:cs typeface="Times New Roman" pitchFamily="18" charset="0"/>
            </a:rPr>
            <a:t>көркем шығарманы өнердің өзге түрлеріне немесе әдебиеттің басқа жанрларына түрлендіріп жаңа өнім алу мүмкідігінің болуы.</a:t>
          </a:r>
        </a:p>
      </dgm:t>
    </dgm:pt>
    <dgm:pt modelId="{270C4AC1-77EE-4FCB-8F9A-B6765C63D159}" type="parTrans" cxnId="{3C7C74E3-F25F-4646-A4BB-6CA0D035CA86}">
      <dgm:prSet/>
      <dgm:spPr/>
      <dgm:t>
        <a:bodyPr/>
        <a:lstStyle/>
        <a:p>
          <a:endParaRPr lang="ru-RU">
            <a:solidFill>
              <a:sysClr val="windowText" lastClr="000000"/>
            </a:solidFill>
          </a:endParaRPr>
        </a:p>
      </dgm:t>
    </dgm:pt>
    <dgm:pt modelId="{7893B9FC-2B9C-4C5E-9C36-D6ABCB452188}" type="sibTrans" cxnId="{3C7C74E3-F25F-4646-A4BB-6CA0D035CA86}">
      <dgm:prSet/>
      <dgm:spPr/>
      <dgm:t>
        <a:bodyPr/>
        <a:lstStyle/>
        <a:p>
          <a:endParaRPr lang="ru-RU">
            <a:solidFill>
              <a:sysClr val="windowText" lastClr="000000"/>
            </a:solidFill>
          </a:endParaRPr>
        </a:p>
      </dgm:t>
    </dgm:pt>
    <dgm:pt modelId="{25A376DD-A67D-4A65-8998-AD3ACA2BBD8E}" type="pres">
      <dgm:prSet presAssocID="{E6FBEE12-9AEA-4E71-A6E8-0A1F3E179A6A}" presName="linear" presStyleCnt="0">
        <dgm:presLayoutVars>
          <dgm:dir/>
          <dgm:animLvl val="lvl"/>
          <dgm:resizeHandles val="exact"/>
        </dgm:presLayoutVars>
      </dgm:prSet>
      <dgm:spPr/>
      <dgm:t>
        <a:bodyPr/>
        <a:lstStyle/>
        <a:p>
          <a:endParaRPr lang="ru-RU"/>
        </a:p>
      </dgm:t>
    </dgm:pt>
    <dgm:pt modelId="{E335B776-1646-417D-990D-EA10581B4AFC}" type="pres">
      <dgm:prSet presAssocID="{229E3248-331D-4902-AB08-FE84DA568657}" presName="parentLin" presStyleCnt="0"/>
      <dgm:spPr/>
      <dgm:t>
        <a:bodyPr/>
        <a:lstStyle/>
        <a:p>
          <a:endParaRPr lang="ru-RU"/>
        </a:p>
      </dgm:t>
    </dgm:pt>
    <dgm:pt modelId="{B9E2DF98-4EF3-41EF-93B7-43BB52714E06}" type="pres">
      <dgm:prSet presAssocID="{229E3248-331D-4902-AB08-FE84DA568657}" presName="parentLeftMargin" presStyleLbl="node1" presStyleIdx="0" presStyleCnt="7"/>
      <dgm:spPr/>
      <dgm:t>
        <a:bodyPr/>
        <a:lstStyle/>
        <a:p>
          <a:endParaRPr lang="ru-RU"/>
        </a:p>
      </dgm:t>
    </dgm:pt>
    <dgm:pt modelId="{0CA3A974-CDC6-4FAC-AAB0-A09AB0711781}" type="pres">
      <dgm:prSet presAssocID="{229E3248-331D-4902-AB08-FE84DA568657}" presName="parentText" presStyleLbl="node1" presStyleIdx="0" presStyleCnt="7" custScaleX="108647" custLinFactNeighborX="-7092" custLinFactNeighborY="-4522">
        <dgm:presLayoutVars>
          <dgm:chMax val="0"/>
          <dgm:bulletEnabled val="1"/>
        </dgm:presLayoutVars>
      </dgm:prSet>
      <dgm:spPr/>
      <dgm:t>
        <a:bodyPr/>
        <a:lstStyle/>
        <a:p>
          <a:endParaRPr lang="ru-RU"/>
        </a:p>
      </dgm:t>
    </dgm:pt>
    <dgm:pt modelId="{40F98982-B2A7-44EE-BB0E-522D8F036347}" type="pres">
      <dgm:prSet presAssocID="{229E3248-331D-4902-AB08-FE84DA568657}" presName="negativeSpace" presStyleCnt="0"/>
      <dgm:spPr/>
      <dgm:t>
        <a:bodyPr/>
        <a:lstStyle/>
        <a:p>
          <a:endParaRPr lang="ru-RU"/>
        </a:p>
      </dgm:t>
    </dgm:pt>
    <dgm:pt modelId="{798CDF25-0D03-4A35-88E0-E9D8399B3136}" type="pres">
      <dgm:prSet presAssocID="{229E3248-331D-4902-AB08-FE84DA568657}" presName="childText" presStyleLbl="conFgAcc1" presStyleIdx="0" presStyleCnt="7">
        <dgm:presLayoutVars>
          <dgm:bulletEnabled val="1"/>
        </dgm:presLayoutVars>
      </dgm:prSet>
      <dgm:spPr/>
      <dgm:t>
        <a:bodyPr/>
        <a:lstStyle/>
        <a:p>
          <a:endParaRPr lang="ru-RU"/>
        </a:p>
      </dgm:t>
    </dgm:pt>
    <dgm:pt modelId="{91F3F65C-D54E-4E65-877A-9CCD056382BB}" type="pres">
      <dgm:prSet presAssocID="{5282FCE1-7920-411C-948B-1F13F9BDC595}" presName="spaceBetweenRectangles" presStyleCnt="0"/>
      <dgm:spPr/>
      <dgm:t>
        <a:bodyPr/>
        <a:lstStyle/>
        <a:p>
          <a:endParaRPr lang="ru-RU"/>
        </a:p>
      </dgm:t>
    </dgm:pt>
    <dgm:pt modelId="{0CB8BB1A-FF9A-4AEB-BD67-3A10878F6ACD}" type="pres">
      <dgm:prSet presAssocID="{DA65C73B-2D07-4936-99F9-741CF64398CC}" presName="parentLin" presStyleCnt="0"/>
      <dgm:spPr/>
      <dgm:t>
        <a:bodyPr/>
        <a:lstStyle/>
        <a:p>
          <a:endParaRPr lang="ru-RU"/>
        </a:p>
      </dgm:t>
    </dgm:pt>
    <dgm:pt modelId="{888F21DD-1DBB-471E-81A3-A438447C1BBF}" type="pres">
      <dgm:prSet presAssocID="{DA65C73B-2D07-4936-99F9-741CF64398CC}" presName="parentLeftMargin" presStyleLbl="node1" presStyleIdx="0" presStyleCnt="7"/>
      <dgm:spPr/>
      <dgm:t>
        <a:bodyPr/>
        <a:lstStyle/>
        <a:p>
          <a:endParaRPr lang="ru-RU"/>
        </a:p>
      </dgm:t>
    </dgm:pt>
    <dgm:pt modelId="{E5B8F812-F0A1-4399-BD0D-3E5C95B12B48}" type="pres">
      <dgm:prSet presAssocID="{DA65C73B-2D07-4936-99F9-741CF64398CC}" presName="parentText" presStyleLbl="node1" presStyleIdx="1" presStyleCnt="7" custScaleX="106127">
        <dgm:presLayoutVars>
          <dgm:chMax val="0"/>
          <dgm:bulletEnabled val="1"/>
        </dgm:presLayoutVars>
      </dgm:prSet>
      <dgm:spPr/>
      <dgm:t>
        <a:bodyPr/>
        <a:lstStyle/>
        <a:p>
          <a:endParaRPr lang="ru-RU"/>
        </a:p>
      </dgm:t>
    </dgm:pt>
    <dgm:pt modelId="{0DAADD6E-FC03-4516-8EF3-1E70DEE0197C}" type="pres">
      <dgm:prSet presAssocID="{DA65C73B-2D07-4936-99F9-741CF64398CC}" presName="negativeSpace" presStyleCnt="0"/>
      <dgm:spPr/>
      <dgm:t>
        <a:bodyPr/>
        <a:lstStyle/>
        <a:p>
          <a:endParaRPr lang="ru-RU"/>
        </a:p>
      </dgm:t>
    </dgm:pt>
    <dgm:pt modelId="{2F70DD17-CEDC-44B6-8B84-4E6875806214}" type="pres">
      <dgm:prSet presAssocID="{DA65C73B-2D07-4936-99F9-741CF64398CC}" presName="childText" presStyleLbl="conFgAcc1" presStyleIdx="1" presStyleCnt="7" custLinFactNeighborY="54271">
        <dgm:presLayoutVars>
          <dgm:bulletEnabled val="1"/>
        </dgm:presLayoutVars>
      </dgm:prSet>
      <dgm:spPr/>
      <dgm:t>
        <a:bodyPr/>
        <a:lstStyle/>
        <a:p>
          <a:endParaRPr lang="ru-RU"/>
        </a:p>
      </dgm:t>
    </dgm:pt>
    <dgm:pt modelId="{636BCD96-35D2-440C-8387-24DAF19E9CC2}" type="pres">
      <dgm:prSet presAssocID="{618E36D8-B4CF-47CA-988F-3C46F12B1C17}" presName="spaceBetweenRectangles" presStyleCnt="0"/>
      <dgm:spPr/>
      <dgm:t>
        <a:bodyPr/>
        <a:lstStyle/>
        <a:p>
          <a:endParaRPr lang="ru-RU"/>
        </a:p>
      </dgm:t>
    </dgm:pt>
    <dgm:pt modelId="{F0388EF0-F11E-463A-B999-2F5FDC905B81}" type="pres">
      <dgm:prSet presAssocID="{DD7E022B-9DB2-4B8D-B1F5-D91354077B98}" presName="parentLin" presStyleCnt="0"/>
      <dgm:spPr/>
      <dgm:t>
        <a:bodyPr/>
        <a:lstStyle/>
        <a:p>
          <a:endParaRPr lang="ru-RU"/>
        </a:p>
      </dgm:t>
    </dgm:pt>
    <dgm:pt modelId="{C996EF0A-77F5-49FF-8FF4-C4BC8CD3FCCD}" type="pres">
      <dgm:prSet presAssocID="{DD7E022B-9DB2-4B8D-B1F5-D91354077B98}" presName="parentLeftMargin" presStyleLbl="node1" presStyleIdx="1" presStyleCnt="7"/>
      <dgm:spPr/>
      <dgm:t>
        <a:bodyPr/>
        <a:lstStyle/>
        <a:p>
          <a:endParaRPr lang="ru-RU"/>
        </a:p>
      </dgm:t>
    </dgm:pt>
    <dgm:pt modelId="{551C9203-351C-46C4-AA3D-A1C995A04365}" type="pres">
      <dgm:prSet presAssocID="{DD7E022B-9DB2-4B8D-B1F5-D91354077B98}" presName="parentText" presStyleLbl="node1" presStyleIdx="2" presStyleCnt="7" custScaleX="106220">
        <dgm:presLayoutVars>
          <dgm:chMax val="0"/>
          <dgm:bulletEnabled val="1"/>
        </dgm:presLayoutVars>
      </dgm:prSet>
      <dgm:spPr/>
      <dgm:t>
        <a:bodyPr/>
        <a:lstStyle/>
        <a:p>
          <a:endParaRPr lang="ru-RU"/>
        </a:p>
      </dgm:t>
    </dgm:pt>
    <dgm:pt modelId="{CACCAB81-9862-4E66-8F51-996E7F6B8E44}" type="pres">
      <dgm:prSet presAssocID="{DD7E022B-9DB2-4B8D-B1F5-D91354077B98}" presName="negativeSpace" presStyleCnt="0"/>
      <dgm:spPr/>
      <dgm:t>
        <a:bodyPr/>
        <a:lstStyle/>
        <a:p>
          <a:endParaRPr lang="ru-RU"/>
        </a:p>
      </dgm:t>
    </dgm:pt>
    <dgm:pt modelId="{C6730B51-CC4F-490C-8A7D-4970EAF9084D}" type="pres">
      <dgm:prSet presAssocID="{DD7E022B-9DB2-4B8D-B1F5-D91354077B98}" presName="childText" presStyleLbl="conFgAcc1" presStyleIdx="2" presStyleCnt="7" custLinFactNeighborY="0">
        <dgm:presLayoutVars>
          <dgm:bulletEnabled val="1"/>
        </dgm:presLayoutVars>
      </dgm:prSet>
      <dgm:spPr/>
      <dgm:t>
        <a:bodyPr/>
        <a:lstStyle/>
        <a:p>
          <a:endParaRPr lang="ru-RU"/>
        </a:p>
      </dgm:t>
    </dgm:pt>
    <dgm:pt modelId="{2BAB8EA2-2D73-449D-9267-D22AD817D069}" type="pres">
      <dgm:prSet presAssocID="{EBE214F3-C9CF-4C21-9994-EE6E258E4551}" presName="spaceBetweenRectangles" presStyleCnt="0"/>
      <dgm:spPr/>
      <dgm:t>
        <a:bodyPr/>
        <a:lstStyle/>
        <a:p>
          <a:endParaRPr lang="ru-RU"/>
        </a:p>
      </dgm:t>
    </dgm:pt>
    <dgm:pt modelId="{9914F870-381B-4138-80B9-724C6240734D}" type="pres">
      <dgm:prSet presAssocID="{5ADF6B91-07CE-4F86-AF12-19274F2F70E7}" presName="parentLin" presStyleCnt="0"/>
      <dgm:spPr/>
      <dgm:t>
        <a:bodyPr/>
        <a:lstStyle/>
        <a:p>
          <a:endParaRPr lang="ru-RU"/>
        </a:p>
      </dgm:t>
    </dgm:pt>
    <dgm:pt modelId="{6AB38D77-8E4D-46EA-B221-A6C4B3BB95D3}" type="pres">
      <dgm:prSet presAssocID="{5ADF6B91-07CE-4F86-AF12-19274F2F70E7}" presName="parentLeftMargin" presStyleLbl="node1" presStyleIdx="2" presStyleCnt="7"/>
      <dgm:spPr/>
      <dgm:t>
        <a:bodyPr/>
        <a:lstStyle/>
        <a:p>
          <a:endParaRPr lang="ru-RU"/>
        </a:p>
      </dgm:t>
    </dgm:pt>
    <dgm:pt modelId="{FA4E7C34-8047-4C53-B0CF-F17C74C55161}" type="pres">
      <dgm:prSet presAssocID="{5ADF6B91-07CE-4F86-AF12-19274F2F70E7}" presName="parentText" presStyleLbl="node1" presStyleIdx="3" presStyleCnt="7" custScaleX="105353" custLinFactNeighborX="12664">
        <dgm:presLayoutVars>
          <dgm:chMax val="0"/>
          <dgm:bulletEnabled val="1"/>
        </dgm:presLayoutVars>
      </dgm:prSet>
      <dgm:spPr/>
      <dgm:t>
        <a:bodyPr/>
        <a:lstStyle/>
        <a:p>
          <a:endParaRPr lang="ru-RU"/>
        </a:p>
      </dgm:t>
    </dgm:pt>
    <dgm:pt modelId="{2E300954-7AD3-4207-A505-4A4FC0FE1148}" type="pres">
      <dgm:prSet presAssocID="{5ADF6B91-07CE-4F86-AF12-19274F2F70E7}" presName="negativeSpace" presStyleCnt="0"/>
      <dgm:spPr/>
      <dgm:t>
        <a:bodyPr/>
        <a:lstStyle/>
        <a:p>
          <a:endParaRPr lang="ru-RU"/>
        </a:p>
      </dgm:t>
    </dgm:pt>
    <dgm:pt modelId="{7ADBB0AA-AED8-4DE0-9E97-5ED9A193EA66}" type="pres">
      <dgm:prSet presAssocID="{5ADF6B91-07CE-4F86-AF12-19274F2F70E7}" presName="childText" presStyleLbl="conFgAcc1" presStyleIdx="3" presStyleCnt="7">
        <dgm:presLayoutVars>
          <dgm:bulletEnabled val="1"/>
        </dgm:presLayoutVars>
      </dgm:prSet>
      <dgm:spPr/>
      <dgm:t>
        <a:bodyPr/>
        <a:lstStyle/>
        <a:p>
          <a:endParaRPr lang="ru-RU"/>
        </a:p>
      </dgm:t>
    </dgm:pt>
    <dgm:pt modelId="{F4890118-DC72-4AEE-9E9D-151D323130F8}" type="pres">
      <dgm:prSet presAssocID="{FB9B2976-77A4-4C5C-B88B-E06571FA6EAC}" presName="spaceBetweenRectangles" presStyleCnt="0"/>
      <dgm:spPr/>
      <dgm:t>
        <a:bodyPr/>
        <a:lstStyle/>
        <a:p>
          <a:endParaRPr lang="ru-RU"/>
        </a:p>
      </dgm:t>
    </dgm:pt>
    <dgm:pt modelId="{DF041819-343F-42B1-8415-3D2247EB1C40}" type="pres">
      <dgm:prSet presAssocID="{57FE7F89-74A1-4BF2-A125-330E06A0BCED}" presName="parentLin" presStyleCnt="0"/>
      <dgm:spPr/>
      <dgm:t>
        <a:bodyPr/>
        <a:lstStyle/>
        <a:p>
          <a:endParaRPr lang="ru-RU"/>
        </a:p>
      </dgm:t>
    </dgm:pt>
    <dgm:pt modelId="{A537801F-4E0A-4AE5-B406-EDFDE8FCCBDD}" type="pres">
      <dgm:prSet presAssocID="{57FE7F89-74A1-4BF2-A125-330E06A0BCED}" presName="parentLeftMargin" presStyleLbl="node1" presStyleIdx="3" presStyleCnt="7"/>
      <dgm:spPr/>
      <dgm:t>
        <a:bodyPr/>
        <a:lstStyle/>
        <a:p>
          <a:endParaRPr lang="ru-RU"/>
        </a:p>
      </dgm:t>
    </dgm:pt>
    <dgm:pt modelId="{343A6F5D-F559-4A8A-B5BF-1EE3BEC59C03}" type="pres">
      <dgm:prSet presAssocID="{57FE7F89-74A1-4BF2-A125-330E06A0BCED}" presName="parentText" presStyleLbl="node1" presStyleIdx="4" presStyleCnt="7" custScaleX="105277">
        <dgm:presLayoutVars>
          <dgm:chMax val="0"/>
          <dgm:bulletEnabled val="1"/>
        </dgm:presLayoutVars>
      </dgm:prSet>
      <dgm:spPr/>
      <dgm:t>
        <a:bodyPr/>
        <a:lstStyle/>
        <a:p>
          <a:endParaRPr lang="ru-RU"/>
        </a:p>
      </dgm:t>
    </dgm:pt>
    <dgm:pt modelId="{8FB7B450-B807-408E-B25C-4F5E13E34A44}" type="pres">
      <dgm:prSet presAssocID="{57FE7F89-74A1-4BF2-A125-330E06A0BCED}" presName="negativeSpace" presStyleCnt="0"/>
      <dgm:spPr/>
      <dgm:t>
        <a:bodyPr/>
        <a:lstStyle/>
        <a:p>
          <a:endParaRPr lang="ru-RU"/>
        </a:p>
      </dgm:t>
    </dgm:pt>
    <dgm:pt modelId="{8C011DD7-01B7-4555-BC0A-8CA908C774FE}" type="pres">
      <dgm:prSet presAssocID="{57FE7F89-74A1-4BF2-A125-330E06A0BCED}" presName="childText" presStyleLbl="conFgAcc1" presStyleIdx="4" presStyleCnt="7">
        <dgm:presLayoutVars>
          <dgm:bulletEnabled val="1"/>
        </dgm:presLayoutVars>
      </dgm:prSet>
      <dgm:spPr/>
      <dgm:t>
        <a:bodyPr/>
        <a:lstStyle/>
        <a:p>
          <a:endParaRPr lang="ru-RU"/>
        </a:p>
      </dgm:t>
    </dgm:pt>
    <dgm:pt modelId="{20C8809E-AF26-4623-AA7A-41479E751340}" type="pres">
      <dgm:prSet presAssocID="{2FC06DBF-0B97-46F6-B006-59B7DBEB9258}" presName="spaceBetweenRectangles" presStyleCnt="0"/>
      <dgm:spPr/>
      <dgm:t>
        <a:bodyPr/>
        <a:lstStyle/>
        <a:p>
          <a:endParaRPr lang="ru-RU"/>
        </a:p>
      </dgm:t>
    </dgm:pt>
    <dgm:pt modelId="{CCF57ED6-AA64-49B0-96DC-D72FD56B373D}" type="pres">
      <dgm:prSet presAssocID="{AD45C7C1-A6EC-4F32-A48F-A95635971F77}" presName="parentLin" presStyleCnt="0"/>
      <dgm:spPr/>
      <dgm:t>
        <a:bodyPr/>
        <a:lstStyle/>
        <a:p>
          <a:endParaRPr lang="ru-RU"/>
        </a:p>
      </dgm:t>
    </dgm:pt>
    <dgm:pt modelId="{C79F7837-F83E-4434-8C61-23085A8CF6CE}" type="pres">
      <dgm:prSet presAssocID="{AD45C7C1-A6EC-4F32-A48F-A95635971F77}" presName="parentLeftMargin" presStyleLbl="node1" presStyleIdx="4" presStyleCnt="7"/>
      <dgm:spPr/>
      <dgm:t>
        <a:bodyPr/>
        <a:lstStyle/>
        <a:p>
          <a:endParaRPr lang="ru-RU"/>
        </a:p>
      </dgm:t>
    </dgm:pt>
    <dgm:pt modelId="{95C8A754-EA56-4967-97AC-D2D9F123340A}" type="pres">
      <dgm:prSet presAssocID="{AD45C7C1-A6EC-4F32-A48F-A95635971F77}" presName="parentText" presStyleLbl="node1" presStyleIdx="5" presStyleCnt="7" custScaleX="110841">
        <dgm:presLayoutVars>
          <dgm:chMax val="0"/>
          <dgm:bulletEnabled val="1"/>
        </dgm:presLayoutVars>
      </dgm:prSet>
      <dgm:spPr/>
      <dgm:t>
        <a:bodyPr/>
        <a:lstStyle/>
        <a:p>
          <a:endParaRPr lang="ru-RU"/>
        </a:p>
      </dgm:t>
    </dgm:pt>
    <dgm:pt modelId="{050BBACB-1343-45DC-AAB5-A9E30F633F46}" type="pres">
      <dgm:prSet presAssocID="{AD45C7C1-A6EC-4F32-A48F-A95635971F77}" presName="negativeSpace" presStyleCnt="0"/>
      <dgm:spPr/>
      <dgm:t>
        <a:bodyPr/>
        <a:lstStyle/>
        <a:p>
          <a:endParaRPr lang="ru-RU"/>
        </a:p>
      </dgm:t>
    </dgm:pt>
    <dgm:pt modelId="{A164378D-4D06-4781-8E4A-ACDCDB260D92}" type="pres">
      <dgm:prSet presAssocID="{AD45C7C1-A6EC-4F32-A48F-A95635971F77}" presName="childText" presStyleLbl="conFgAcc1" presStyleIdx="5" presStyleCnt="7">
        <dgm:presLayoutVars>
          <dgm:bulletEnabled val="1"/>
        </dgm:presLayoutVars>
      </dgm:prSet>
      <dgm:spPr/>
      <dgm:t>
        <a:bodyPr/>
        <a:lstStyle/>
        <a:p>
          <a:endParaRPr lang="ru-RU"/>
        </a:p>
      </dgm:t>
    </dgm:pt>
    <dgm:pt modelId="{17351D7D-9872-4796-A402-D6A51215D8F3}" type="pres">
      <dgm:prSet presAssocID="{174C0E4C-D809-429B-83B5-8294CE9F8654}" presName="spaceBetweenRectangles" presStyleCnt="0"/>
      <dgm:spPr/>
      <dgm:t>
        <a:bodyPr/>
        <a:lstStyle/>
        <a:p>
          <a:endParaRPr lang="ru-RU"/>
        </a:p>
      </dgm:t>
    </dgm:pt>
    <dgm:pt modelId="{F26B3A3A-AF1A-490D-ABAE-EB0CE3926C48}" type="pres">
      <dgm:prSet presAssocID="{DD6EA5F1-7F4C-4A56-BCAF-7FECE6E259D5}" presName="parentLin" presStyleCnt="0"/>
      <dgm:spPr/>
      <dgm:t>
        <a:bodyPr/>
        <a:lstStyle/>
        <a:p>
          <a:endParaRPr lang="ru-RU"/>
        </a:p>
      </dgm:t>
    </dgm:pt>
    <dgm:pt modelId="{13FFC86C-1ABD-4B63-8262-599D11426698}" type="pres">
      <dgm:prSet presAssocID="{DD6EA5F1-7F4C-4A56-BCAF-7FECE6E259D5}" presName="parentLeftMargin" presStyleLbl="node1" presStyleIdx="5" presStyleCnt="7"/>
      <dgm:spPr/>
      <dgm:t>
        <a:bodyPr/>
        <a:lstStyle/>
        <a:p>
          <a:endParaRPr lang="ru-RU"/>
        </a:p>
      </dgm:t>
    </dgm:pt>
    <dgm:pt modelId="{80E9883B-D278-4EF7-BF3D-B72EDC1DBE75}" type="pres">
      <dgm:prSet presAssocID="{DD6EA5F1-7F4C-4A56-BCAF-7FECE6E259D5}" presName="parentText" presStyleLbl="node1" presStyleIdx="6" presStyleCnt="7" custScaleX="113761">
        <dgm:presLayoutVars>
          <dgm:chMax val="0"/>
          <dgm:bulletEnabled val="1"/>
        </dgm:presLayoutVars>
      </dgm:prSet>
      <dgm:spPr/>
      <dgm:t>
        <a:bodyPr/>
        <a:lstStyle/>
        <a:p>
          <a:endParaRPr lang="ru-RU"/>
        </a:p>
      </dgm:t>
    </dgm:pt>
    <dgm:pt modelId="{D409AA83-D6C5-4650-9ED4-AFFBFD7225DC}" type="pres">
      <dgm:prSet presAssocID="{DD6EA5F1-7F4C-4A56-BCAF-7FECE6E259D5}" presName="negativeSpace" presStyleCnt="0"/>
      <dgm:spPr/>
      <dgm:t>
        <a:bodyPr/>
        <a:lstStyle/>
        <a:p>
          <a:endParaRPr lang="ru-RU"/>
        </a:p>
      </dgm:t>
    </dgm:pt>
    <dgm:pt modelId="{53D3D8FE-1472-4DE1-AF4D-FF0E39FF3D41}" type="pres">
      <dgm:prSet presAssocID="{DD6EA5F1-7F4C-4A56-BCAF-7FECE6E259D5}" presName="childText" presStyleLbl="conFgAcc1" presStyleIdx="6" presStyleCnt="7">
        <dgm:presLayoutVars>
          <dgm:bulletEnabled val="1"/>
        </dgm:presLayoutVars>
      </dgm:prSet>
      <dgm:spPr/>
      <dgm:t>
        <a:bodyPr/>
        <a:lstStyle/>
        <a:p>
          <a:endParaRPr lang="ru-RU"/>
        </a:p>
      </dgm:t>
    </dgm:pt>
  </dgm:ptLst>
  <dgm:cxnLst>
    <dgm:cxn modelId="{4FE1DA70-1BEE-4FE0-A157-9E6C002AC37C}" type="presOf" srcId="{DD6EA5F1-7F4C-4A56-BCAF-7FECE6E259D5}" destId="{13FFC86C-1ABD-4B63-8262-599D11426698}" srcOrd="0" destOrd="0" presId="urn:microsoft.com/office/officeart/2005/8/layout/list1"/>
    <dgm:cxn modelId="{7DF2875D-8EA7-449D-8747-33B9D592CA07}" type="presOf" srcId="{5ADF6B91-07CE-4F86-AF12-19274F2F70E7}" destId="{6AB38D77-8E4D-46EA-B221-A6C4B3BB95D3}" srcOrd="0" destOrd="0" presId="urn:microsoft.com/office/officeart/2005/8/layout/list1"/>
    <dgm:cxn modelId="{8FD1A942-4024-4344-8822-48A4DA2DED25}" type="presOf" srcId="{DA65C73B-2D07-4936-99F9-741CF64398CC}" destId="{E5B8F812-F0A1-4399-BD0D-3E5C95B12B48}" srcOrd="1" destOrd="0" presId="urn:microsoft.com/office/officeart/2005/8/layout/list1"/>
    <dgm:cxn modelId="{8440FEE6-3B2C-402F-8041-843FE356C317}" type="presOf" srcId="{DA65C73B-2D07-4936-99F9-741CF64398CC}" destId="{888F21DD-1DBB-471E-81A3-A438447C1BBF}" srcOrd="0" destOrd="0" presId="urn:microsoft.com/office/officeart/2005/8/layout/list1"/>
    <dgm:cxn modelId="{E59BA4AC-927E-4C23-B838-5818AE27302E}" type="presOf" srcId="{DD7E022B-9DB2-4B8D-B1F5-D91354077B98}" destId="{551C9203-351C-46C4-AA3D-A1C995A04365}" srcOrd="1" destOrd="0" presId="urn:microsoft.com/office/officeart/2005/8/layout/list1"/>
    <dgm:cxn modelId="{0A60F3B6-4068-4E99-AE90-259D5CB9AB59}" srcId="{E6FBEE12-9AEA-4E71-A6E8-0A1F3E179A6A}" destId="{DA65C73B-2D07-4936-99F9-741CF64398CC}" srcOrd="1" destOrd="0" parTransId="{34108116-5C6F-4613-8441-9742CB03607C}" sibTransId="{618E36D8-B4CF-47CA-988F-3C46F12B1C17}"/>
    <dgm:cxn modelId="{C6C18CE4-1C17-418A-92F4-EC1EE00FEB51}" type="presOf" srcId="{57FE7F89-74A1-4BF2-A125-330E06A0BCED}" destId="{A537801F-4E0A-4AE5-B406-EDFDE8FCCBDD}" srcOrd="0" destOrd="0" presId="urn:microsoft.com/office/officeart/2005/8/layout/list1"/>
    <dgm:cxn modelId="{43805538-3549-4041-B08E-2822C1B4FD10}" srcId="{E6FBEE12-9AEA-4E71-A6E8-0A1F3E179A6A}" destId="{229E3248-331D-4902-AB08-FE84DA568657}" srcOrd="0" destOrd="0" parTransId="{DBDA5121-7DCD-481F-9A16-FC908A83DFE4}" sibTransId="{5282FCE1-7920-411C-948B-1F13F9BDC595}"/>
    <dgm:cxn modelId="{878A48FC-6B35-423A-A2AD-51DA4F4192C2}" srcId="{E6FBEE12-9AEA-4E71-A6E8-0A1F3E179A6A}" destId="{AD45C7C1-A6EC-4F32-A48F-A95635971F77}" srcOrd="5" destOrd="0" parTransId="{616287A7-A0A4-4CB5-B2B3-A20CD6D61563}" sibTransId="{174C0E4C-D809-429B-83B5-8294CE9F8654}"/>
    <dgm:cxn modelId="{3C7C74E3-F25F-4646-A4BB-6CA0D035CA86}" srcId="{E6FBEE12-9AEA-4E71-A6E8-0A1F3E179A6A}" destId="{DD6EA5F1-7F4C-4A56-BCAF-7FECE6E259D5}" srcOrd="6" destOrd="0" parTransId="{270C4AC1-77EE-4FCB-8F9A-B6765C63D159}" sibTransId="{7893B9FC-2B9C-4C5E-9C36-D6ABCB452188}"/>
    <dgm:cxn modelId="{532D2D34-8E4A-4949-9EAA-224BFFECBCA6}" srcId="{E6FBEE12-9AEA-4E71-A6E8-0A1F3E179A6A}" destId="{DD7E022B-9DB2-4B8D-B1F5-D91354077B98}" srcOrd="2" destOrd="0" parTransId="{90AD1213-C5B0-4859-9251-126D3240FC30}" sibTransId="{EBE214F3-C9CF-4C21-9994-EE6E258E4551}"/>
    <dgm:cxn modelId="{3F4B48F9-AA3E-4DB2-99A9-AE17DC294B99}" srcId="{E6FBEE12-9AEA-4E71-A6E8-0A1F3E179A6A}" destId="{5ADF6B91-07CE-4F86-AF12-19274F2F70E7}" srcOrd="3" destOrd="0" parTransId="{0007AC03-87BC-4169-87DA-6ABA87CCBC4E}" sibTransId="{FB9B2976-77A4-4C5C-B88B-E06571FA6EAC}"/>
    <dgm:cxn modelId="{75BEFBAB-7E78-4A7F-B7BF-B3086AD69DE0}" type="presOf" srcId="{DD6EA5F1-7F4C-4A56-BCAF-7FECE6E259D5}" destId="{80E9883B-D278-4EF7-BF3D-B72EDC1DBE75}" srcOrd="1" destOrd="0" presId="urn:microsoft.com/office/officeart/2005/8/layout/list1"/>
    <dgm:cxn modelId="{DEEC79B0-3B92-4921-8C7A-C636F8FB8FB6}" type="presOf" srcId="{DD7E022B-9DB2-4B8D-B1F5-D91354077B98}" destId="{C996EF0A-77F5-49FF-8FF4-C4BC8CD3FCCD}" srcOrd="0" destOrd="0" presId="urn:microsoft.com/office/officeart/2005/8/layout/list1"/>
    <dgm:cxn modelId="{772A71B4-EB22-4DB3-B62E-FA446F6ED5A1}" type="presOf" srcId="{5ADF6B91-07CE-4F86-AF12-19274F2F70E7}" destId="{FA4E7C34-8047-4C53-B0CF-F17C74C55161}" srcOrd="1" destOrd="0" presId="urn:microsoft.com/office/officeart/2005/8/layout/list1"/>
    <dgm:cxn modelId="{8B5499E6-FD7B-446F-871A-A0FFA3BBFA0B}" type="presOf" srcId="{57FE7F89-74A1-4BF2-A125-330E06A0BCED}" destId="{343A6F5D-F559-4A8A-B5BF-1EE3BEC59C03}" srcOrd="1" destOrd="0" presId="urn:microsoft.com/office/officeart/2005/8/layout/list1"/>
    <dgm:cxn modelId="{9B41BB66-C1BC-437A-9F6C-7768C8A1B5C5}" type="presOf" srcId="{AD45C7C1-A6EC-4F32-A48F-A95635971F77}" destId="{95C8A754-EA56-4967-97AC-D2D9F123340A}" srcOrd="1" destOrd="0" presId="urn:microsoft.com/office/officeart/2005/8/layout/list1"/>
    <dgm:cxn modelId="{006E8FD2-6184-4D76-A17E-2F348C10AE04}" srcId="{E6FBEE12-9AEA-4E71-A6E8-0A1F3E179A6A}" destId="{57FE7F89-74A1-4BF2-A125-330E06A0BCED}" srcOrd="4" destOrd="0" parTransId="{CBEF9A9B-ADA8-4F3E-B955-A926E7DF6A3C}" sibTransId="{2FC06DBF-0B97-46F6-B006-59B7DBEB9258}"/>
    <dgm:cxn modelId="{1AE09549-91AD-4D20-BF61-7E50E7E40BF5}" type="presOf" srcId="{229E3248-331D-4902-AB08-FE84DA568657}" destId="{0CA3A974-CDC6-4FAC-AAB0-A09AB0711781}" srcOrd="1" destOrd="0" presId="urn:microsoft.com/office/officeart/2005/8/layout/list1"/>
    <dgm:cxn modelId="{248A6E5F-BEA1-4168-A621-6CE9CD604B03}" type="presOf" srcId="{E6FBEE12-9AEA-4E71-A6E8-0A1F3E179A6A}" destId="{25A376DD-A67D-4A65-8998-AD3ACA2BBD8E}" srcOrd="0" destOrd="0" presId="urn:microsoft.com/office/officeart/2005/8/layout/list1"/>
    <dgm:cxn modelId="{748603D2-357E-40DF-BC71-6D5F06B15AE9}" type="presOf" srcId="{229E3248-331D-4902-AB08-FE84DA568657}" destId="{B9E2DF98-4EF3-41EF-93B7-43BB52714E06}" srcOrd="0" destOrd="0" presId="urn:microsoft.com/office/officeart/2005/8/layout/list1"/>
    <dgm:cxn modelId="{B57C5CDD-8C99-432E-90B3-290856011AB5}" type="presOf" srcId="{AD45C7C1-A6EC-4F32-A48F-A95635971F77}" destId="{C79F7837-F83E-4434-8C61-23085A8CF6CE}" srcOrd="0" destOrd="0" presId="urn:microsoft.com/office/officeart/2005/8/layout/list1"/>
    <dgm:cxn modelId="{0166D426-455A-41FC-8649-00DE7E21036D}" type="presParOf" srcId="{25A376DD-A67D-4A65-8998-AD3ACA2BBD8E}" destId="{E335B776-1646-417D-990D-EA10581B4AFC}" srcOrd="0" destOrd="0" presId="urn:microsoft.com/office/officeart/2005/8/layout/list1"/>
    <dgm:cxn modelId="{D9C19B3B-E86E-4A9D-9D30-AA56D4FC5B9E}" type="presParOf" srcId="{E335B776-1646-417D-990D-EA10581B4AFC}" destId="{B9E2DF98-4EF3-41EF-93B7-43BB52714E06}" srcOrd="0" destOrd="0" presId="urn:microsoft.com/office/officeart/2005/8/layout/list1"/>
    <dgm:cxn modelId="{266626C5-05D6-403B-A1FD-3DAAAF5B735F}" type="presParOf" srcId="{E335B776-1646-417D-990D-EA10581B4AFC}" destId="{0CA3A974-CDC6-4FAC-AAB0-A09AB0711781}" srcOrd="1" destOrd="0" presId="urn:microsoft.com/office/officeart/2005/8/layout/list1"/>
    <dgm:cxn modelId="{670D98CF-74CC-4708-A215-B0EC74BED860}" type="presParOf" srcId="{25A376DD-A67D-4A65-8998-AD3ACA2BBD8E}" destId="{40F98982-B2A7-44EE-BB0E-522D8F036347}" srcOrd="1" destOrd="0" presId="urn:microsoft.com/office/officeart/2005/8/layout/list1"/>
    <dgm:cxn modelId="{FB713593-9E51-4CD7-BE8F-175E1B9D54A8}" type="presParOf" srcId="{25A376DD-A67D-4A65-8998-AD3ACA2BBD8E}" destId="{798CDF25-0D03-4A35-88E0-E9D8399B3136}" srcOrd="2" destOrd="0" presId="urn:microsoft.com/office/officeart/2005/8/layout/list1"/>
    <dgm:cxn modelId="{813E6FFC-91FF-4A5D-935D-59C72DB4C609}" type="presParOf" srcId="{25A376DD-A67D-4A65-8998-AD3ACA2BBD8E}" destId="{91F3F65C-D54E-4E65-877A-9CCD056382BB}" srcOrd="3" destOrd="0" presId="urn:microsoft.com/office/officeart/2005/8/layout/list1"/>
    <dgm:cxn modelId="{1A325E94-C3B0-40E8-9545-259CD17AAAAA}" type="presParOf" srcId="{25A376DD-A67D-4A65-8998-AD3ACA2BBD8E}" destId="{0CB8BB1A-FF9A-4AEB-BD67-3A10878F6ACD}" srcOrd="4" destOrd="0" presId="urn:microsoft.com/office/officeart/2005/8/layout/list1"/>
    <dgm:cxn modelId="{6676A90D-F55E-4074-902A-00A484E88821}" type="presParOf" srcId="{0CB8BB1A-FF9A-4AEB-BD67-3A10878F6ACD}" destId="{888F21DD-1DBB-471E-81A3-A438447C1BBF}" srcOrd="0" destOrd="0" presId="urn:microsoft.com/office/officeart/2005/8/layout/list1"/>
    <dgm:cxn modelId="{47A86F6E-51F8-467C-8177-94480D14C92F}" type="presParOf" srcId="{0CB8BB1A-FF9A-4AEB-BD67-3A10878F6ACD}" destId="{E5B8F812-F0A1-4399-BD0D-3E5C95B12B48}" srcOrd="1" destOrd="0" presId="urn:microsoft.com/office/officeart/2005/8/layout/list1"/>
    <dgm:cxn modelId="{9A518416-BF00-405A-820F-522B5909AB83}" type="presParOf" srcId="{25A376DD-A67D-4A65-8998-AD3ACA2BBD8E}" destId="{0DAADD6E-FC03-4516-8EF3-1E70DEE0197C}" srcOrd="5" destOrd="0" presId="urn:microsoft.com/office/officeart/2005/8/layout/list1"/>
    <dgm:cxn modelId="{12811E11-F9B8-48B1-A7C6-80BF19F4E3B0}" type="presParOf" srcId="{25A376DD-A67D-4A65-8998-AD3ACA2BBD8E}" destId="{2F70DD17-CEDC-44B6-8B84-4E6875806214}" srcOrd="6" destOrd="0" presId="urn:microsoft.com/office/officeart/2005/8/layout/list1"/>
    <dgm:cxn modelId="{2C582462-8877-4008-B1D7-F26665F51399}" type="presParOf" srcId="{25A376DD-A67D-4A65-8998-AD3ACA2BBD8E}" destId="{636BCD96-35D2-440C-8387-24DAF19E9CC2}" srcOrd="7" destOrd="0" presId="urn:microsoft.com/office/officeart/2005/8/layout/list1"/>
    <dgm:cxn modelId="{9FE59CA2-10D9-4A79-ACD6-DDFD53D86043}" type="presParOf" srcId="{25A376DD-A67D-4A65-8998-AD3ACA2BBD8E}" destId="{F0388EF0-F11E-463A-B999-2F5FDC905B81}" srcOrd="8" destOrd="0" presId="urn:microsoft.com/office/officeart/2005/8/layout/list1"/>
    <dgm:cxn modelId="{5D2BB0AB-EB07-43F9-A18F-1AC43B6240CE}" type="presParOf" srcId="{F0388EF0-F11E-463A-B999-2F5FDC905B81}" destId="{C996EF0A-77F5-49FF-8FF4-C4BC8CD3FCCD}" srcOrd="0" destOrd="0" presId="urn:microsoft.com/office/officeart/2005/8/layout/list1"/>
    <dgm:cxn modelId="{B08FE47F-AF2E-4FE8-B9A8-1AE7F1E10365}" type="presParOf" srcId="{F0388EF0-F11E-463A-B999-2F5FDC905B81}" destId="{551C9203-351C-46C4-AA3D-A1C995A04365}" srcOrd="1" destOrd="0" presId="urn:microsoft.com/office/officeart/2005/8/layout/list1"/>
    <dgm:cxn modelId="{58FD1A18-2CD4-4FA7-98B1-E15376A8BF7E}" type="presParOf" srcId="{25A376DD-A67D-4A65-8998-AD3ACA2BBD8E}" destId="{CACCAB81-9862-4E66-8F51-996E7F6B8E44}" srcOrd="9" destOrd="0" presId="urn:microsoft.com/office/officeart/2005/8/layout/list1"/>
    <dgm:cxn modelId="{86B23D5D-3189-4CFB-A9FB-766E0A2D0381}" type="presParOf" srcId="{25A376DD-A67D-4A65-8998-AD3ACA2BBD8E}" destId="{C6730B51-CC4F-490C-8A7D-4970EAF9084D}" srcOrd="10" destOrd="0" presId="urn:microsoft.com/office/officeart/2005/8/layout/list1"/>
    <dgm:cxn modelId="{D1C7432D-4FE6-447B-86E1-416136257342}" type="presParOf" srcId="{25A376DD-A67D-4A65-8998-AD3ACA2BBD8E}" destId="{2BAB8EA2-2D73-449D-9267-D22AD817D069}" srcOrd="11" destOrd="0" presId="urn:microsoft.com/office/officeart/2005/8/layout/list1"/>
    <dgm:cxn modelId="{A81428AF-E430-4A0A-8EC0-754D88104F57}" type="presParOf" srcId="{25A376DD-A67D-4A65-8998-AD3ACA2BBD8E}" destId="{9914F870-381B-4138-80B9-724C6240734D}" srcOrd="12" destOrd="0" presId="urn:microsoft.com/office/officeart/2005/8/layout/list1"/>
    <dgm:cxn modelId="{28D17DD8-1F22-4F88-B447-E8BE90B4BA3C}" type="presParOf" srcId="{9914F870-381B-4138-80B9-724C6240734D}" destId="{6AB38D77-8E4D-46EA-B221-A6C4B3BB95D3}" srcOrd="0" destOrd="0" presId="urn:microsoft.com/office/officeart/2005/8/layout/list1"/>
    <dgm:cxn modelId="{79D84AC4-8AD8-4BAC-9DFA-A8C8118D56B9}" type="presParOf" srcId="{9914F870-381B-4138-80B9-724C6240734D}" destId="{FA4E7C34-8047-4C53-B0CF-F17C74C55161}" srcOrd="1" destOrd="0" presId="urn:microsoft.com/office/officeart/2005/8/layout/list1"/>
    <dgm:cxn modelId="{30F6C133-DBEE-4D7E-BB53-A0C95AA01D17}" type="presParOf" srcId="{25A376DD-A67D-4A65-8998-AD3ACA2BBD8E}" destId="{2E300954-7AD3-4207-A505-4A4FC0FE1148}" srcOrd="13" destOrd="0" presId="urn:microsoft.com/office/officeart/2005/8/layout/list1"/>
    <dgm:cxn modelId="{2E2258A2-B060-4EB1-BC77-95F2262C8CB8}" type="presParOf" srcId="{25A376DD-A67D-4A65-8998-AD3ACA2BBD8E}" destId="{7ADBB0AA-AED8-4DE0-9E97-5ED9A193EA66}" srcOrd="14" destOrd="0" presId="urn:microsoft.com/office/officeart/2005/8/layout/list1"/>
    <dgm:cxn modelId="{43179CDC-39C5-4502-B075-64A870EEDF99}" type="presParOf" srcId="{25A376DD-A67D-4A65-8998-AD3ACA2BBD8E}" destId="{F4890118-DC72-4AEE-9E9D-151D323130F8}" srcOrd="15" destOrd="0" presId="urn:microsoft.com/office/officeart/2005/8/layout/list1"/>
    <dgm:cxn modelId="{321F4AEA-4CA5-48E2-8534-7AECE3A05F6E}" type="presParOf" srcId="{25A376DD-A67D-4A65-8998-AD3ACA2BBD8E}" destId="{DF041819-343F-42B1-8415-3D2247EB1C40}" srcOrd="16" destOrd="0" presId="urn:microsoft.com/office/officeart/2005/8/layout/list1"/>
    <dgm:cxn modelId="{019F6B51-8CA0-47F4-B7C2-6CB55006D678}" type="presParOf" srcId="{DF041819-343F-42B1-8415-3D2247EB1C40}" destId="{A537801F-4E0A-4AE5-B406-EDFDE8FCCBDD}" srcOrd="0" destOrd="0" presId="urn:microsoft.com/office/officeart/2005/8/layout/list1"/>
    <dgm:cxn modelId="{E17A467C-9ABD-4352-AC37-8D857C18FC25}" type="presParOf" srcId="{DF041819-343F-42B1-8415-3D2247EB1C40}" destId="{343A6F5D-F559-4A8A-B5BF-1EE3BEC59C03}" srcOrd="1" destOrd="0" presId="urn:microsoft.com/office/officeart/2005/8/layout/list1"/>
    <dgm:cxn modelId="{CD3DB01D-1941-4C66-BA31-17268F712DF1}" type="presParOf" srcId="{25A376DD-A67D-4A65-8998-AD3ACA2BBD8E}" destId="{8FB7B450-B807-408E-B25C-4F5E13E34A44}" srcOrd="17" destOrd="0" presId="urn:microsoft.com/office/officeart/2005/8/layout/list1"/>
    <dgm:cxn modelId="{18DCA908-9A78-451E-AC94-56F0D13BDBC3}" type="presParOf" srcId="{25A376DD-A67D-4A65-8998-AD3ACA2BBD8E}" destId="{8C011DD7-01B7-4555-BC0A-8CA908C774FE}" srcOrd="18" destOrd="0" presId="urn:microsoft.com/office/officeart/2005/8/layout/list1"/>
    <dgm:cxn modelId="{AD8983C7-F92F-4135-9B2D-536FFA0256E1}" type="presParOf" srcId="{25A376DD-A67D-4A65-8998-AD3ACA2BBD8E}" destId="{20C8809E-AF26-4623-AA7A-41479E751340}" srcOrd="19" destOrd="0" presId="urn:microsoft.com/office/officeart/2005/8/layout/list1"/>
    <dgm:cxn modelId="{B2922D9C-4EBA-4B7A-A3CF-8444AD183B2A}" type="presParOf" srcId="{25A376DD-A67D-4A65-8998-AD3ACA2BBD8E}" destId="{CCF57ED6-AA64-49B0-96DC-D72FD56B373D}" srcOrd="20" destOrd="0" presId="urn:microsoft.com/office/officeart/2005/8/layout/list1"/>
    <dgm:cxn modelId="{9C6BB1D3-94CD-4930-92AA-3023482D1A04}" type="presParOf" srcId="{CCF57ED6-AA64-49B0-96DC-D72FD56B373D}" destId="{C79F7837-F83E-4434-8C61-23085A8CF6CE}" srcOrd="0" destOrd="0" presId="urn:microsoft.com/office/officeart/2005/8/layout/list1"/>
    <dgm:cxn modelId="{70BD5B1B-82EB-4B2F-8FDA-C8799F18890D}" type="presParOf" srcId="{CCF57ED6-AA64-49B0-96DC-D72FD56B373D}" destId="{95C8A754-EA56-4967-97AC-D2D9F123340A}" srcOrd="1" destOrd="0" presId="urn:microsoft.com/office/officeart/2005/8/layout/list1"/>
    <dgm:cxn modelId="{F752FC5A-4EFF-4092-842F-3E6D7ABD3E76}" type="presParOf" srcId="{25A376DD-A67D-4A65-8998-AD3ACA2BBD8E}" destId="{050BBACB-1343-45DC-AAB5-A9E30F633F46}" srcOrd="21" destOrd="0" presId="urn:microsoft.com/office/officeart/2005/8/layout/list1"/>
    <dgm:cxn modelId="{323916C0-C756-43A5-9D08-2BBE4A163CDC}" type="presParOf" srcId="{25A376DD-A67D-4A65-8998-AD3ACA2BBD8E}" destId="{A164378D-4D06-4781-8E4A-ACDCDB260D92}" srcOrd="22" destOrd="0" presId="urn:microsoft.com/office/officeart/2005/8/layout/list1"/>
    <dgm:cxn modelId="{C9E0D4E7-FFA6-46F5-BD9A-2885F59E260B}" type="presParOf" srcId="{25A376DD-A67D-4A65-8998-AD3ACA2BBD8E}" destId="{17351D7D-9872-4796-A402-D6A51215D8F3}" srcOrd="23" destOrd="0" presId="urn:microsoft.com/office/officeart/2005/8/layout/list1"/>
    <dgm:cxn modelId="{F2E088A5-915A-4C84-A8D9-B6E573476D43}" type="presParOf" srcId="{25A376DD-A67D-4A65-8998-AD3ACA2BBD8E}" destId="{F26B3A3A-AF1A-490D-ABAE-EB0CE3926C48}" srcOrd="24" destOrd="0" presId="urn:microsoft.com/office/officeart/2005/8/layout/list1"/>
    <dgm:cxn modelId="{95971693-FEE2-4663-A0A5-4BAADA7C06ED}" type="presParOf" srcId="{F26B3A3A-AF1A-490D-ABAE-EB0CE3926C48}" destId="{13FFC86C-1ABD-4B63-8262-599D11426698}" srcOrd="0" destOrd="0" presId="urn:microsoft.com/office/officeart/2005/8/layout/list1"/>
    <dgm:cxn modelId="{27C0A26F-7649-4E18-85C2-55B369C42C71}" type="presParOf" srcId="{F26B3A3A-AF1A-490D-ABAE-EB0CE3926C48}" destId="{80E9883B-D278-4EF7-BF3D-B72EDC1DBE75}" srcOrd="1" destOrd="0" presId="urn:microsoft.com/office/officeart/2005/8/layout/list1"/>
    <dgm:cxn modelId="{173F7A1C-513E-4316-98F0-D53F2120AE1F}" type="presParOf" srcId="{25A376DD-A67D-4A65-8998-AD3ACA2BBD8E}" destId="{D409AA83-D6C5-4650-9ED4-AFFBFD7225DC}" srcOrd="25" destOrd="0" presId="urn:microsoft.com/office/officeart/2005/8/layout/list1"/>
    <dgm:cxn modelId="{B28D9662-33A6-4649-83AB-A990BEB6ABA3}" type="presParOf" srcId="{25A376DD-A67D-4A65-8998-AD3ACA2BBD8E}" destId="{53D3D8FE-1472-4DE1-AF4D-FF0E39FF3D41}" srcOrd="26" destOrd="0" presId="urn:microsoft.com/office/officeart/2005/8/layout/list1"/>
  </dgm:cxnLst>
  <dgm:bg/>
  <dgm:whole/>
</dgm:dataModel>
</file>

<file path=word/diagrams/data12.xml><?xml version="1.0" encoding="utf-8"?>
<dgm:dataModel xmlns:dgm="http://schemas.openxmlformats.org/drawingml/2006/diagram" xmlns:a="http://schemas.openxmlformats.org/drawingml/2006/main">
  <dgm:ptLst>
    <dgm:pt modelId="{1B5C085B-2610-44FC-BA87-827EBBB99372}" type="doc">
      <dgm:prSet loTypeId="urn:microsoft.com/office/officeart/2005/8/layout/cycle1" loCatId="cycle" qsTypeId="urn:microsoft.com/office/officeart/2005/8/quickstyle/simple3" qsCatId="simple" csTypeId="urn:microsoft.com/office/officeart/2005/8/colors/accent3_3" csCatId="accent3" phldr="1"/>
      <dgm:spPr/>
      <dgm:t>
        <a:bodyPr/>
        <a:lstStyle/>
        <a:p>
          <a:endParaRPr lang="ru-RU"/>
        </a:p>
      </dgm:t>
    </dgm:pt>
    <dgm:pt modelId="{E594F545-A14C-49CE-AFE7-46C9BBCB9DC9}">
      <dgm:prSet phldrT="[Текст]" custT="1"/>
      <dgm:spPr/>
      <dgm:t>
        <a:bodyPr/>
        <a:lstStyle/>
        <a:p>
          <a:r>
            <a:rPr lang="ru-RU" sz="1300">
              <a:latin typeface="Times New Roman" pitchFamily="18" charset="0"/>
              <a:cs typeface="Times New Roman" pitchFamily="18" charset="0"/>
            </a:rPr>
            <a:t>- Интерпретация;</a:t>
          </a:r>
        </a:p>
        <a:p>
          <a:r>
            <a:rPr lang="ru-RU" sz="1300">
              <a:latin typeface="Times New Roman" pitchFamily="18" charset="0"/>
              <a:cs typeface="Times New Roman" pitchFamily="18" charset="0"/>
            </a:rPr>
            <a:t>-Инсценировка;</a:t>
          </a:r>
        </a:p>
        <a:p>
          <a:r>
            <a:rPr lang="ru-RU" sz="1300">
              <a:latin typeface="Times New Roman" pitchFamily="18" charset="0"/>
              <a:cs typeface="Times New Roman" pitchFamily="18" charset="0"/>
            </a:rPr>
            <a:t>-РАФТ т.б. </a:t>
          </a:r>
          <a:endParaRPr lang="ru-RU" sz="1300"/>
        </a:p>
      </dgm:t>
    </dgm:pt>
    <dgm:pt modelId="{9F963E28-860A-4640-B8FD-4BF5A553BF5F}" type="parTrans" cxnId="{245DFF8A-01E4-4EE6-B448-CD7A5FA8D2B2}">
      <dgm:prSet/>
      <dgm:spPr/>
      <dgm:t>
        <a:bodyPr/>
        <a:lstStyle/>
        <a:p>
          <a:endParaRPr lang="ru-RU">
            <a:solidFill>
              <a:sysClr val="windowText" lastClr="000000"/>
            </a:solidFill>
          </a:endParaRPr>
        </a:p>
      </dgm:t>
    </dgm:pt>
    <dgm:pt modelId="{D1FF7F0B-7E9A-4E3D-A790-04648A450CD6}" type="sibTrans" cxnId="{245DFF8A-01E4-4EE6-B448-CD7A5FA8D2B2}">
      <dgm:prSet/>
      <dgm:spPr/>
      <dgm:t>
        <a:bodyPr/>
        <a:lstStyle/>
        <a:p>
          <a:endParaRPr lang="ru-RU">
            <a:solidFill>
              <a:sysClr val="windowText" lastClr="000000"/>
            </a:solidFill>
          </a:endParaRPr>
        </a:p>
      </dgm:t>
    </dgm:pt>
    <dgm:pt modelId="{AFC98ADB-B2C9-48DE-809A-1A6CC3668D8B}">
      <dgm:prSet phldrT="[Текст]" custT="1"/>
      <dgm:spPr/>
      <dgm:t>
        <a:bodyPr/>
        <a:lstStyle/>
        <a:p>
          <a:r>
            <a:rPr lang="ru-RU" sz="1300">
              <a:latin typeface="Times New Roman" pitchFamily="18" charset="0"/>
              <a:cs typeface="Times New Roman" pitchFamily="18" charset="0"/>
            </a:rPr>
            <a:t>- Миға шабуыл;</a:t>
          </a:r>
        </a:p>
        <a:p>
          <a:r>
            <a:rPr lang="ru-RU" sz="1300">
              <a:latin typeface="Times New Roman" pitchFamily="18" charset="0"/>
              <a:cs typeface="Times New Roman" pitchFamily="18" charset="0"/>
            </a:rPr>
            <a:t>- Эвристикалық сұрақтар;</a:t>
          </a:r>
        </a:p>
        <a:p>
          <a:r>
            <a:rPr lang="ru-RU" sz="1300">
              <a:latin typeface="Times New Roman" pitchFamily="18" charset="0"/>
              <a:cs typeface="Times New Roman" pitchFamily="18" charset="0"/>
            </a:rPr>
            <a:t>- Инверсия әдісі;</a:t>
          </a:r>
        </a:p>
        <a:p>
          <a:r>
            <a:rPr lang="ru-RU" sz="1300">
              <a:latin typeface="Times New Roman" pitchFamily="18" charset="0"/>
              <a:cs typeface="Times New Roman" pitchFamily="18" charset="0"/>
            </a:rPr>
            <a:t>- Эмпатия әдісі;</a:t>
          </a:r>
        </a:p>
        <a:p>
          <a:r>
            <a:rPr lang="ru-RU" sz="1300">
              <a:latin typeface="Times New Roman" pitchFamily="18" charset="0"/>
              <a:cs typeface="Times New Roman" pitchFamily="18" charset="0"/>
            </a:rPr>
            <a:t>- Синектика әдісі т.б.</a:t>
          </a:r>
          <a:endParaRPr lang="ru-RU" sz="1300"/>
        </a:p>
      </dgm:t>
    </dgm:pt>
    <dgm:pt modelId="{E74E31F3-76EB-4F16-AAED-8DCA127C2BBC}" type="parTrans" cxnId="{417A05FB-2EB2-4129-8A62-8D30ACD2456D}">
      <dgm:prSet/>
      <dgm:spPr/>
      <dgm:t>
        <a:bodyPr/>
        <a:lstStyle/>
        <a:p>
          <a:endParaRPr lang="ru-RU">
            <a:solidFill>
              <a:sysClr val="windowText" lastClr="000000"/>
            </a:solidFill>
          </a:endParaRPr>
        </a:p>
      </dgm:t>
    </dgm:pt>
    <dgm:pt modelId="{A8FA755E-AEE8-4961-96D4-C2F6BD8F7BF6}" type="sibTrans" cxnId="{417A05FB-2EB2-4129-8A62-8D30ACD2456D}">
      <dgm:prSet/>
      <dgm:spPr/>
      <dgm:t>
        <a:bodyPr/>
        <a:lstStyle/>
        <a:p>
          <a:endParaRPr lang="ru-RU">
            <a:solidFill>
              <a:sysClr val="windowText" lastClr="000000"/>
            </a:solidFill>
          </a:endParaRPr>
        </a:p>
      </dgm:t>
    </dgm:pt>
    <dgm:pt modelId="{7D6888F3-079D-4974-A78F-9A5ECF392C46}">
      <dgm:prSet phldrT="[Текст]" custT="1"/>
      <dgm:spPr/>
      <dgm:t>
        <a:bodyPr/>
        <a:lstStyle/>
        <a:p>
          <a:r>
            <a:rPr lang="ru-RU" sz="1200">
              <a:latin typeface="Times New Roman" pitchFamily="18" charset="0"/>
              <a:cs typeface="Times New Roman" pitchFamily="18" charset="0"/>
            </a:rPr>
            <a:t>- Лекцияның түрлері;</a:t>
          </a:r>
        </a:p>
        <a:p>
          <a:r>
            <a:rPr lang="ru-RU" sz="1200">
              <a:latin typeface="Times New Roman" pitchFamily="18" charset="0"/>
              <a:cs typeface="Times New Roman" pitchFamily="18" charset="0"/>
            </a:rPr>
            <a:t>- Кітаппен жұмыс түрлері т.б.</a:t>
          </a:r>
        </a:p>
      </dgm:t>
    </dgm:pt>
    <dgm:pt modelId="{B1C1C897-54C9-4748-9C99-54218E7C4FDF}" type="parTrans" cxnId="{7E71AE54-C7B4-41FE-9237-EB1F3DBE27D1}">
      <dgm:prSet/>
      <dgm:spPr/>
      <dgm:t>
        <a:bodyPr/>
        <a:lstStyle/>
        <a:p>
          <a:endParaRPr lang="ru-RU">
            <a:solidFill>
              <a:sysClr val="windowText" lastClr="000000"/>
            </a:solidFill>
          </a:endParaRPr>
        </a:p>
      </dgm:t>
    </dgm:pt>
    <dgm:pt modelId="{D8FDF319-CC6B-4D5D-BA1C-B87414BFF844}" type="sibTrans" cxnId="{7E71AE54-C7B4-41FE-9237-EB1F3DBE27D1}">
      <dgm:prSet/>
      <dgm:spPr/>
      <dgm:t>
        <a:bodyPr/>
        <a:lstStyle/>
        <a:p>
          <a:endParaRPr lang="ru-RU">
            <a:solidFill>
              <a:sysClr val="windowText" lastClr="000000"/>
            </a:solidFill>
          </a:endParaRPr>
        </a:p>
      </dgm:t>
    </dgm:pt>
    <dgm:pt modelId="{22317597-75CE-41FA-B2BB-EA767EEDEF91}">
      <dgm:prSet phldrT="[Текст]" custT="1"/>
      <dgm:spPr/>
      <dgm:t>
        <a:bodyPr/>
        <a:lstStyle/>
        <a:p>
          <a:r>
            <a:rPr lang="ru-RU" sz="1300">
              <a:latin typeface="Times New Roman" pitchFamily="18" charset="0"/>
              <a:cs typeface="Times New Roman" pitchFamily="18" charset="0"/>
            </a:rPr>
            <a:t>- Жобалау әдісі;</a:t>
          </a:r>
        </a:p>
        <a:p>
          <a:r>
            <a:rPr lang="ru-RU" sz="1300">
              <a:latin typeface="Times New Roman" pitchFamily="18" charset="0"/>
              <a:cs typeface="Times New Roman" pitchFamily="18" charset="0"/>
            </a:rPr>
            <a:t>- Кейс-стади әдісі;</a:t>
          </a:r>
        </a:p>
        <a:p>
          <a:r>
            <a:rPr lang="ru-RU" sz="1300">
              <a:latin typeface="Times New Roman" pitchFamily="18" charset="0"/>
              <a:cs typeface="Times New Roman" pitchFamily="18" charset="0"/>
            </a:rPr>
            <a:t>- Публицистикалық сын әдісі;</a:t>
          </a:r>
        </a:p>
        <a:p>
          <a:r>
            <a:rPr lang="ru-RU" sz="1300">
              <a:latin typeface="Times New Roman" pitchFamily="18" charset="0"/>
              <a:cs typeface="Times New Roman" pitchFamily="18" charset="0"/>
            </a:rPr>
            <a:t>- Партфорлио;</a:t>
          </a:r>
        </a:p>
        <a:p>
          <a:r>
            <a:rPr lang="ru-RU" sz="1300">
              <a:latin typeface="Times New Roman" pitchFamily="18" charset="0"/>
              <a:cs typeface="Times New Roman" pitchFamily="18" charset="0"/>
            </a:rPr>
            <a:t>- Модельдеу; </a:t>
          </a:r>
        </a:p>
        <a:p>
          <a:r>
            <a:rPr lang="ru-RU" sz="1300">
              <a:latin typeface="Times New Roman" pitchFamily="18" charset="0"/>
              <a:cs typeface="Times New Roman" pitchFamily="18" charset="0"/>
            </a:rPr>
            <a:t>- Бақылау әдісі;</a:t>
          </a:r>
        </a:p>
        <a:p>
          <a:r>
            <a:rPr lang="ru-RU" sz="1300">
              <a:latin typeface="Times New Roman" pitchFamily="18" charset="0"/>
              <a:cs typeface="Times New Roman" pitchFamily="18" charset="0"/>
            </a:rPr>
            <a:t>-СӨЖ  т.б.</a:t>
          </a:r>
        </a:p>
      </dgm:t>
    </dgm:pt>
    <dgm:pt modelId="{04C12826-AEEB-4E37-9C2C-27520799C045}" type="parTrans" cxnId="{17B95720-0E01-4F2F-8C74-89522D1AD09F}">
      <dgm:prSet/>
      <dgm:spPr/>
      <dgm:t>
        <a:bodyPr/>
        <a:lstStyle/>
        <a:p>
          <a:endParaRPr lang="ru-RU">
            <a:solidFill>
              <a:sysClr val="windowText" lastClr="000000"/>
            </a:solidFill>
          </a:endParaRPr>
        </a:p>
      </dgm:t>
    </dgm:pt>
    <dgm:pt modelId="{05D3CD4B-1FE2-4C1D-8629-027F3CC9B43B}" type="sibTrans" cxnId="{17B95720-0E01-4F2F-8C74-89522D1AD09F}">
      <dgm:prSet/>
      <dgm:spPr/>
      <dgm:t>
        <a:bodyPr/>
        <a:lstStyle/>
        <a:p>
          <a:endParaRPr lang="ru-RU">
            <a:solidFill>
              <a:sysClr val="windowText" lastClr="000000"/>
            </a:solidFill>
          </a:endParaRPr>
        </a:p>
      </dgm:t>
    </dgm:pt>
    <dgm:pt modelId="{2CEA4034-6137-4D67-916F-7C19FE76D517}">
      <dgm:prSet phldrT="[Текст]" custT="1"/>
      <dgm:spPr/>
      <dgm:t>
        <a:bodyPr/>
        <a:lstStyle/>
        <a:p>
          <a:r>
            <a:rPr lang="ru-RU" sz="1400">
              <a:latin typeface="Times New Roman" pitchFamily="18" charset="0"/>
              <a:cs typeface="Times New Roman" pitchFamily="18" charset="0"/>
            </a:rPr>
            <a:t>- Партфолио;</a:t>
          </a:r>
        </a:p>
        <a:p>
          <a:r>
            <a:rPr lang="ru-RU" sz="1400">
              <a:latin typeface="Times New Roman" pitchFamily="18" charset="0"/>
              <a:cs typeface="Times New Roman" pitchFamily="18" charset="0"/>
            </a:rPr>
            <a:t>- Канал;</a:t>
          </a:r>
        </a:p>
        <a:p>
          <a:r>
            <a:rPr lang="ru-RU" sz="1400">
              <a:latin typeface="Times New Roman" pitchFamily="18" charset="0"/>
              <a:cs typeface="Times New Roman" pitchFamily="18" charset="0"/>
            </a:rPr>
            <a:t>- Парақша, </a:t>
          </a:r>
        </a:p>
        <a:p>
          <a:r>
            <a:rPr lang="ru-RU" sz="1400">
              <a:latin typeface="Times New Roman" pitchFamily="18" charset="0"/>
              <a:cs typeface="Times New Roman" pitchFamily="18" charset="0"/>
            </a:rPr>
            <a:t>-Сайт т.б.</a:t>
          </a:r>
        </a:p>
      </dgm:t>
    </dgm:pt>
    <dgm:pt modelId="{50F2FAB0-F647-43A6-86C7-239E13B19635}" type="parTrans" cxnId="{04E75FE0-7906-47E6-8A64-B0E7F29D3376}">
      <dgm:prSet/>
      <dgm:spPr/>
      <dgm:t>
        <a:bodyPr/>
        <a:lstStyle/>
        <a:p>
          <a:endParaRPr lang="ru-RU">
            <a:solidFill>
              <a:sysClr val="windowText" lastClr="000000"/>
            </a:solidFill>
          </a:endParaRPr>
        </a:p>
      </dgm:t>
    </dgm:pt>
    <dgm:pt modelId="{4A8C55B1-6B8B-40F3-8C14-4B96086F6034}" type="sibTrans" cxnId="{04E75FE0-7906-47E6-8A64-B0E7F29D3376}">
      <dgm:prSet/>
      <dgm:spPr/>
      <dgm:t>
        <a:bodyPr/>
        <a:lstStyle/>
        <a:p>
          <a:endParaRPr lang="ru-RU">
            <a:solidFill>
              <a:sysClr val="windowText" lastClr="000000"/>
            </a:solidFill>
          </a:endParaRPr>
        </a:p>
      </dgm:t>
    </dgm:pt>
    <dgm:pt modelId="{B0857581-8EF2-43D1-A624-8EACF0A090F4}" type="pres">
      <dgm:prSet presAssocID="{1B5C085B-2610-44FC-BA87-827EBBB99372}" presName="cycle" presStyleCnt="0">
        <dgm:presLayoutVars>
          <dgm:dir/>
          <dgm:resizeHandles val="exact"/>
        </dgm:presLayoutVars>
      </dgm:prSet>
      <dgm:spPr/>
      <dgm:t>
        <a:bodyPr/>
        <a:lstStyle/>
        <a:p>
          <a:endParaRPr lang="ru-RU"/>
        </a:p>
      </dgm:t>
    </dgm:pt>
    <dgm:pt modelId="{BBF0C1E3-B72A-434E-97DE-2F448B32B819}" type="pres">
      <dgm:prSet presAssocID="{E594F545-A14C-49CE-AFE7-46C9BBCB9DC9}" presName="dummy" presStyleCnt="0"/>
      <dgm:spPr/>
      <dgm:t>
        <a:bodyPr/>
        <a:lstStyle/>
        <a:p>
          <a:endParaRPr lang="ru-RU"/>
        </a:p>
      </dgm:t>
    </dgm:pt>
    <dgm:pt modelId="{7A1E39C1-FBB5-47E5-97A2-C2C5B6DA3A14}" type="pres">
      <dgm:prSet presAssocID="{E594F545-A14C-49CE-AFE7-46C9BBCB9DC9}" presName="node" presStyleLbl="revTx" presStyleIdx="0" presStyleCnt="5">
        <dgm:presLayoutVars>
          <dgm:bulletEnabled val="1"/>
        </dgm:presLayoutVars>
      </dgm:prSet>
      <dgm:spPr/>
      <dgm:t>
        <a:bodyPr/>
        <a:lstStyle/>
        <a:p>
          <a:endParaRPr lang="ru-RU"/>
        </a:p>
      </dgm:t>
    </dgm:pt>
    <dgm:pt modelId="{76E85C73-E062-47C5-A0A4-6947E264FC2E}" type="pres">
      <dgm:prSet presAssocID="{D1FF7F0B-7E9A-4E3D-A790-04648A450CD6}" presName="sibTrans" presStyleLbl="node1" presStyleIdx="0" presStyleCnt="5" custScaleY="80127" custLinFactNeighborX="206" custLinFactNeighborY="-6788"/>
      <dgm:spPr/>
      <dgm:t>
        <a:bodyPr/>
        <a:lstStyle/>
        <a:p>
          <a:endParaRPr lang="ru-RU"/>
        </a:p>
      </dgm:t>
    </dgm:pt>
    <dgm:pt modelId="{5A8EB1F2-4FE0-412D-B6F3-6043DA1824BC}" type="pres">
      <dgm:prSet presAssocID="{AFC98ADB-B2C9-48DE-809A-1A6CC3668D8B}" presName="dummy" presStyleCnt="0"/>
      <dgm:spPr/>
      <dgm:t>
        <a:bodyPr/>
        <a:lstStyle/>
        <a:p>
          <a:endParaRPr lang="ru-RU"/>
        </a:p>
      </dgm:t>
    </dgm:pt>
    <dgm:pt modelId="{76809D56-D8E8-4DBF-B8DB-0580C2576984}" type="pres">
      <dgm:prSet presAssocID="{AFC98ADB-B2C9-48DE-809A-1A6CC3668D8B}" presName="node" presStyleLbl="revTx" presStyleIdx="1" presStyleCnt="5" custScaleX="124614" custScaleY="141871" custRadScaleRad="107083" custRadScaleInc="-12634">
        <dgm:presLayoutVars>
          <dgm:bulletEnabled val="1"/>
        </dgm:presLayoutVars>
      </dgm:prSet>
      <dgm:spPr/>
      <dgm:t>
        <a:bodyPr/>
        <a:lstStyle/>
        <a:p>
          <a:endParaRPr lang="ru-RU"/>
        </a:p>
      </dgm:t>
    </dgm:pt>
    <dgm:pt modelId="{4A01415D-D12A-4481-B3CC-6A689394B915}" type="pres">
      <dgm:prSet presAssocID="{A8FA755E-AEE8-4961-96D4-C2F6BD8F7BF6}" presName="sibTrans" presStyleLbl="node1" presStyleIdx="1" presStyleCnt="5" custScaleX="91545" custScaleY="96892" custLinFactNeighborX="3030" custLinFactNeighborY="3463"/>
      <dgm:spPr/>
      <dgm:t>
        <a:bodyPr/>
        <a:lstStyle/>
        <a:p>
          <a:endParaRPr lang="ru-RU"/>
        </a:p>
      </dgm:t>
    </dgm:pt>
    <dgm:pt modelId="{C987B85F-2B39-42F3-8AAE-662D6153D2F8}" type="pres">
      <dgm:prSet presAssocID="{7D6888F3-079D-4974-A78F-9A5ECF392C46}" presName="dummy" presStyleCnt="0"/>
      <dgm:spPr/>
      <dgm:t>
        <a:bodyPr/>
        <a:lstStyle/>
        <a:p>
          <a:endParaRPr lang="ru-RU"/>
        </a:p>
      </dgm:t>
    </dgm:pt>
    <dgm:pt modelId="{D44C319D-1FE5-4272-A6D3-8A257EBDE34C}" type="pres">
      <dgm:prSet presAssocID="{7D6888F3-079D-4974-A78F-9A5ECF392C46}" presName="node" presStyleLbl="revTx" presStyleIdx="2" presStyleCnt="5" custScaleX="130753">
        <dgm:presLayoutVars>
          <dgm:bulletEnabled val="1"/>
        </dgm:presLayoutVars>
      </dgm:prSet>
      <dgm:spPr/>
      <dgm:t>
        <a:bodyPr/>
        <a:lstStyle/>
        <a:p>
          <a:endParaRPr lang="ru-RU"/>
        </a:p>
      </dgm:t>
    </dgm:pt>
    <dgm:pt modelId="{9585FBDC-09AE-4E8E-81AC-8E4613393BBF}" type="pres">
      <dgm:prSet presAssocID="{D8FDF319-CC6B-4D5D-BA1C-B87414BFF844}" presName="sibTrans" presStyleLbl="node1" presStyleIdx="2" presStyleCnt="5" custScaleY="92665" custLinFactNeighborX="-1948" custLinFactNeighborY="4978"/>
      <dgm:spPr/>
      <dgm:t>
        <a:bodyPr/>
        <a:lstStyle/>
        <a:p>
          <a:endParaRPr lang="ru-RU"/>
        </a:p>
      </dgm:t>
    </dgm:pt>
    <dgm:pt modelId="{45711AB4-3436-4B7C-A064-B0CFFCBCCD66}" type="pres">
      <dgm:prSet presAssocID="{22317597-75CE-41FA-B2BB-EA767EEDEF91}" presName="dummy" presStyleCnt="0"/>
      <dgm:spPr/>
      <dgm:t>
        <a:bodyPr/>
        <a:lstStyle/>
        <a:p>
          <a:endParaRPr lang="ru-RU"/>
        </a:p>
      </dgm:t>
    </dgm:pt>
    <dgm:pt modelId="{2E11C9EC-8845-4E8B-B008-19EB05CCD4B3}" type="pres">
      <dgm:prSet presAssocID="{22317597-75CE-41FA-B2BB-EA767EEDEF91}" presName="node" presStyleLbl="revTx" presStyleIdx="3" presStyleCnt="5" custScaleX="127842" custScaleY="118790" custRadScaleRad="104329" custRadScaleInc="2043">
        <dgm:presLayoutVars>
          <dgm:bulletEnabled val="1"/>
        </dgm:presLayoutVars>
      </dgm:prSet>
      <dgm:spPr/>
      <dgm:t>
        <a:bodyPr/>
        <a:lstStyle/>
        <a:p>
          <a:endParaRPr lang="ru-RU"/>
        </a:p>
      </dgm:t>
    </dgm:pt>
    <dgm:pt modelId="{874CEBBA-41ED-4AE4-9882-0FE181C97593}" type="pres">
      <dgm:prSet presAssocID="{05D3CD4B-1FE2-4C1D-8629-027F3CC9B43B}" presName="sibTrans" presStyleLbl="node1" presStyleIdx="3" presStyleCnt="5" custScaleY="92495" custLinFactNeighborX="433" custLinFactNeighborY="-4978"/>
      <dgm:spPr/>
      <dgm:t>
        <a:bodyPr/>
        <a:lstStyle/>
        <a:p>
          <a:endParaRPr lang="ru-RU"/>
        </a:p>
      </dgm:t>
    </dgm:pt>
    <dgm:pt modelId="{F853B8C2-8E81-4738-B290-C554F131F157}" type="pres">
      <dgm:prSet presAssocID="{2CEA4034-6137-4D67-916F-7C19FE76D517}" presName="dummy" presStyleCnt="0"/>
      <dgm:spPr/>
      <dgm:t>
        <a:bodyPr/>
        <a:lstStyle/>
        <a:p>
          <a:endParaRPr lang="ru-RU"/>
        </a:p>
      </dgm:t>
    </dgm:pt>
    <dgm:pt modelId="{96B6400E-3F98-4074-8226-ADFCBE635AFB}" type="pres">
      <dgm:prSet presAssocID="{2CEA4034-6137-4D67-916F-7C19FE76D517}" presName="node" presStyleLbl="revTx" presStyleIdx="4" presStyleCnt="5">
        <dgm:presLayoutVars>
          <dgm:bulletEnabled val="1"/>
        </dgm:presLayoutVars>
      </dgm:prSet>
      <dgm:spPr/>
      <dgm:t>
        <a:bodyPr/>
        <a:lstStyle/>
        <a:p>
          <a:endParaRPr lang="ru-RU"/>
        </a:p>
      </dgm:t>
    </dgm:pt>
    <dgm:pt modelId="{8CDBA6D9-27D2-47F7-9153-7CD35E50C8AC}" type="pres">
      <dgm:prSet presAssocID="{4A8C55B1-6B8B-40F3-8C14-4B96086F6034}" presName="sibTrans" presStyleLbl="node1" presStyleIdx="4" presStyleCnt="5"/>
      <dgm:spPr/>
      <dgm:t>
        <a:bodyPr/>
        <a:lstStyle/>
        <a:p>
          <a:endParaRPr lang="ru-RU"/>
        </a:p>
      </dgm:t>
    </dgm:pt>
  </dgm:ptLst>
  <dgm:cxnLst>
    <dgm:cxn modelId="{7B102A20-70D5-4039-B7F0-FF67B323A5F6}" type="presOf" srcId="{7D6888F3-079D-4974-A78F-9A5ECF392C46}" destId="{D44C319D-1FE5-4272-A6D3-8A257EBDE34C}" srcOrd="0" destOrd="0" presId="urn:microsoft.com/office/officeart/2005/8/layout/cycle1"/>
    <dgm:cxn modelId="{ED85A2EB-12E2-4038-B397-4F637E34ACBB}" type="presOf" srcId="{D1FF7F0B-7E9A-4E3D-A790-04648A450CD6}" destId="{76E85C73-E062-47C5-A0A4-6947E264FC2E}" srcOrd="0" destOrd="0" presId="urn:microsoft.com/office/officeart/2005/8/layout/cycle1"/>
    <dgm:cxn modelId="{96AEE493-CE3A-4719-9845-3DF4E7AFD6FA}" type="presOf" srcId="{4A8C55B1-6B8B-40F3-8C14-4B96086F6034}" destId="{8CDBA6D9-27D2-47F7-9153-7CD35E50C8AC}" srcOrd="0" destOrd="0" presId="urn:microsoft.com/office/officeart/2005/8/layout/cycle1"/>
    <dgm:cxn modelId="{17B95720-0E01-4F2F-8C74-89522D1AD09F}" srcId="{1B5C085B-2610-44FC-BA87-827EBBB99372}" destId="{22317597-75CE-41FA-B2BB-EA767EEDEF91}" srcOrd="3" destOrd="0" parTransId="{04C12826-AEEB-4E37-9C2C-27520799C045}" sibTransId="{05D3CD4B-1FE2-4C1D-8629-027F3CC9B43B}"/>
    <dgm:cxn modelId="{7E71AE54-C7B4-41FE-9237-EB1F3DBE27D1}" srcId="{1B5C085B-2610-44FC-BA87-827EBBB99372}" destId="{7D6888F3-079D-4974-A78F-9A5ECF392C46}" srcOrd="2" destOrd="0" parTransId="{B1C1C897-54C9-4748-9C99-54218E7C4FDF}" sibTransId="{D8FDF319-CC6B-4D5D-BA1C-B87414BFF844}"/>
    <dgm:cxn modelId="{417A05FB-2EB2-4129-8A62-8D30ACD2456D}" srcId="{1B5C085B-2610-44FC-BA87-827EBBB99372}" destId="{AFC98ADB-B2C9-48DE-809A-1A6CC3668D8B}" srcOrd="1" destOrd="0" parTransId="{E74E31F3-76EB-4F16-AAED-8DCA127C2BBC}" sibTransId="{A8FA755E-AEE8-4961-96D4-C2F6BD8F7BF6}"/>
    <dgm:cxn modelId="{8338C992-63AD-441B-8472-2C036B2738EC}" type="presOf" srcId="{E594F545-A14C-49CE-AFE7-46C9BBCB9DC9}" destId="{7A1E39C1-FBB5-47E5-97A2-C2C5B6DA3A14}" srcOrd="0" destOrd="0" presId="urn:microsoft.com/office/officeart/2005/8/layout/cycle1"/>
    <dgm:cxn modelId="{AC351BDC-62EE-4C7B-B8F1-24C949BD510A}" type="presOf" srcId="{2CEA4034-6137-4D67-916F-7C19FE76D517}" destId="{96B6400E-3F98-4074-8226-ADFCBE635AFB}" srcOrd="0" destOrd="0" presId="urn:microsoft.com/office/officeart/2005/8/layout/cycle1"/>
    <dgm:cxn modelId="{8B007993-86E7-4127-B634-84585DE829EF}" type="presOf" srcId="{1B5C085B-2610-44FC-BA87-827EBBB99372}" destId="{B0857581-8EF2-43D1-A624-8EACF0A090F4}" srcOrd="0" destOrd="0" presId="urn:microsoft.com/office/officeart/2005/8/layout/cycle1"/>
    <dgm:cxn modelId="{C168D37B-67F4-4B6C-A490-037B55551CA1}" type="presOf" srcId="{05D3CD4B-1FE2-4C1D-8629-027F3CC9B43B}" destId="{874CEBBA-41ED-4AE4-9882-0FE181C97593}" srcOrd="0" destOrd="0" presId="urn:microsoft.com/office/officeart/2005/8/layout/cycle1"/>
    <dgm:cxn modelId="{245DFF8A-01E4-4EE6-B448-CD7A5FA8D2B2}" srcId="{1B5C085B-2610-44FC-BA87-827EBBB99372}" destId="{E594F545-A14C-49CE-AFE7-46C9BBCB9DC9}" srcOrd="0" destOrd="0" parTransId="{9F963E28-860A-4640-B8FD-4BF5A553BF5F}" sibTransId="{D1FF7F0B-7E9A-4E3D-A790-04648A450CD6}"/>
    <dgm:cxn modelId="{04E75FE0-7906-47E6-8A64-B0E7F29D3376}" srcId="{1B5C085B-2610-44FC-BA87-827EBBB99372}" destId="{2CEA4034-6137-4D67-916F-7C19FE76D517}" srcOrd="4" destOrd="0" parTransId="{50F2FAB0-F647-43A6-86C7-239E13B19635}" sibTransId="{4A8C55B1-6B8B-40F3-8C14-4B96086F6034}"/>
    <dgm:cxn modelId="{1E6605F3-B914-4ABA-A95D-32A3B190695D}" type="presOf" srcId="{D8FDF319-CC6B-4D5D-BA1C-B87414BFF844}" destId="{9585FBDC-09AE-4E8E-81AC-8E4613393BBF}" srcOrd="0" destOrd="0" presId="urn:microsoft.com/office/officeart/2005/8/layout/cycle1"/>
    <dgm:cxn modelId="{79C166F0-5460-476F-9BC8-0FCE0B1D07C1}" type="presOf" srcId="{A8FA755E-AEE8-4961-96D4-C2F6BD8F7BF6}" destId="{4A01415D-D12A-4481-B3CC-6A689394B915}" srcOrd="0" destOrd="0" presId="urn:microsoft.com/office/officeart/2005/8/layout/cycle1"/>
    <dgm:cxn modelId="{E6F504E5-C301-45D7-B172-AEF25A7A7732}" type="presOf" srcId="{AFC98ADB-B2C9-48DE-809A-1A6CC3668D8B}" destId="{76809D56-D8E8-4DBF-B8DB-0580C2576984}" srcOrd="0" destOrd="0" presId="urn:microsoft.com/office/officeart/2005/8/layout/cycle1"/>
    <dgm:cxn modelId="{80D56457-2CEF-45E5-B8E7-BE6368E59E35}" type="presOf" srcId="{22317597-75CE-41FA-B2BB-EA767EEDEF91}" destId="{2E11C9EC-8845-4E8B-B008-19EB05CCD4B3}" srcOrd="0" destOrd="0" presId="urn:microsoft.com/office/officeart/2005/8/layout/cycle1"/>
    <dgm:cxn modelId="{790A4CF6-6436-4C87-BF9A-CFF6532FE029}" type="presParOf" srcId="{B0857581-8EF2-43D1-A624-8EACF0A090F4}" destId="{BBF0C1E3-B72A-434E-97DE-2F448B32B819}" srcOrd="0" destOrd="0" presId="urn:microsoft.com/office/officeart/2005/8/layout/cycle1"/>
    <dgm:cxn modelId="{80C3D427-A829-4007-8134-ACD37446490C}" type="presParOf" srcId="{B0857581-8EF2-43D1-A624-8EACF0A090F4}" destId="{7A1E39C1-FBB5-47E5-97A2-C2C5B6DA3A14}" srcOrd="1" destOrd="0" presId="urn:microsoft.com/office/officeart/2005/8/layout/cycle1"/>
    <dgm:cxn modelId="{688D9ACE-2F0D-45A8-A03B-72203B84EF6E}" type="presParOf" srcId="{B0857581-8EF2-43D1-A624-8EACF0A090F4}" destId="{76E85C73-E062-47C5-A0A4-6947E264FC2E}" srcOrd="2" destOrd="0" presId="urn:microsoft.com/office/officeart/2005/8/layout/cycle1"/>
    <dgm:cxn modelId="{77CD42B5-76B8-4699-927A-4C769B63D355}" type="presParOf" srcId="{B0857581-8EF2-43D1-A624-8EACF0A090F4}" destId="{5A8EB1F2-4FE0-412D-B6F3-6043DA1824BC}" srcOrd="3" destOrd="0" presId="urn:microsoft.com/office/officeart/2005/8/layout/cycle1"/>
    <dgm:cxn modelId="{C10C2E51-47F6-40CF-964F-A6CDDD1EFEF6}" type="presParOf" srcId="{B0857581-8EF2-43D1-A624-8EACF0A090F4}" destId="{76809D56-D8E8-4DBF-B8DB-0580C2576984}" srcOrd="4" destOrd="0" presId="urn:microsoft.com/office/officeart/2005/8/layout/cycle1"/>
    <dgm:cxn modelId="{2EA52D42-55D3-4673-A6F2-31F9EB7F26C3}" type="presParOf" srcId="{B0857581-8EF2-43D1-A624-8EACF0A090F4}" destId="{4A01415D-D12A-4481-B3CC-6A689394B915}" srcOrd="5" destOrd="0" presId="urn:microsoft.com/office/officeart/2005/8/layout/cycle1"/>
    <dgm:cxn modelId="{8DF4DA1B-4814-4B17-B508-83AB5233CA11}" type="presParOf" srcId="{B0857581-8EF2-43D1-A624-8EACF0A090F4}" destId="{C987B85F-2B39-42F3-8AAE-662D6153D2F8}" srcOrd="6" destOrd="0" presId="urn:microsoft.com/office/officeart/2005/8/layout/cycle1"/>
    <dgm:cxn modelId="{F93087F3-8DAF-4E92-A715-44695E878851}" type="presParOf" srcId="{B0857581-8EF2-43D1-A624-8EACF0A090F4}" destId="{D44C319D-1FE5-4272-A6D3-8A257EBDE34C}" srcOrd="7" destOrd="0" presId="urn:microsoft.com/office/officeart/2005/8/layout/cycle1"/>
    <dgm:cxn modelId="{B6039322-2391-4652-B5BA-6310A215811B}" type="presParOf" srcId="{B0857581-8EF2-43D1-A624-8EACF0A090F4}" destId="{9585FBDC-09AE-4E8E-81AC-8E4613393BBF}" srcOrd="8" destOrd="0" presId="urn:microsoft.com/office/officeart/2005/8/layout/cycle1"/>
    <dgm:cxn modelId="{A1EB3337-5F98-4591-9C8C-682372B618AD}" type="presParOf" srcId="{B0857581-8EF2-43D1-A624-8EACF0A090F4}" destId="{45711AB4-3436-4B7C-A064-B0CFFCBCCD66}" srcOrd="9" destOrd="0" presId="urn:microsoft.com/office/officeart/2005/8/layout/cycle1"/>
    <dgm:cxn modelId="{FF04AB4B-547B-495E-BD1E-0EB3EEFC1655}" type="presParOf" srcId="{B0857581-8EF2-43D1-A624-8EACF0A090F4}" destId="{2E11C9EC-8845-4E8B-B008-19EB05CCD4B3}" srcOrd="10" destOrd="0" presId="urn:microsoft.com/office/officeart/2005/8/layout/cycle1"/>
    <dgm:cxn modelId="{71408A00-43D4-461B-B425-D9C84BF259F0}" type="presParOf" srcId="{B0857581-8EF2-43D1-A624-8EACF0A090F4}" destId="{874CEBBA-41ED-4AE4-9882-0FE181C97593}" srcOrd="11" destOrd="0" presId="urn:microsoft.com/office/officeart/2005/8/layout/cycle1"/>
    <dgm:cxn modelId="{5486A203-0C30-4E73-A7A7-5F787F2A0209}" type="presParOf" srcId="{B0857581-8EF2-43D1-A624-8EACF0A090F4}" destId="{F853B8C2-8E81-4738-B290-C554F131F157}" srcOrd="12" destOrd="0" presId="urn:microsoft.com/office/officeart/2005/8/layout/cycle1"/>
    <dgm:cxn modelId="{D00F2863-B807-4708-B0C2-744BBF03EE08}" type="presParOf" srcId="{B0857581-8EF2-43D1-A624-8EACF0A090F4}" destId="{96B6400E-3F98-4074-8226-ADFCBE635AFB}" srcOrd="13" destOrd="0" presId="urn:microsoft.com/office/officeart/2005/8/layout/cycle1"/>
    <dgm:cxn modelId="{76B185A4-E85A-4BE1-857B-123AE0E39248}" type="presParOf" srcId="{B0857581-8EF2-43D1-A624-8EACF0A090F4}" destId="{8CDBA6D9-27D2-47F7-9153-7CD35E50C8AC}" srcOrd="14" destOrd="0" presId="urn:microsoft.com/office/officeart/2005/8/layout/cycle1"/>
  </dgm:cxnLst>
  <dgm:bg/>
  <dgm:whole/>
</dgm:dataModel>
</file>

<file path=word/diagrams/data2.xml><?xml version="1.0" encoding="utf-8"?>
<dgm:dataModel xmlns:dgm="http://schemas.openxmlformats.org/drawingml/2006/diagram" xmlns:a="http://schemas.openxmlformats.org/drawingml/2006/main">
  <dgm:ptLst>
    <dgm:pt modelId="{4061F9A1-553A-453D-AD3B-3309147D354D}" type="doc">
      <dgm:prSet loTypeId="urn:microsoft.com/office/officeart/2005/8/layout/bProcess3" loCatId="process" qsTypeId="urn:microsoft.com/office/officeart/2005/8/quickstyle/simple1" qsCatId="simple" csTypeId="urn:microsoft.com/office/officeart/2005/8/colors/colorful2" csCatId="colorful" phldr="1"/>
      <dgm:spPr/>
      <dgm:t>
        <a:bodyPr/>
        <a:lstStyle/>
        <a:p>
          <a:endParaRPr lang="ru-RU"/>
        </a:p>
      </dgm:t>
    </dgm:pt>
    <dgm:pt modelId="{CC029463-D8BD-46F4-8F72-D2849A0F63E7}">
      <dgm:prSet phldrT="[Текст]" custT="1"/>
      <dgm:spPr/>
      <dgm:t>
        <a:bodyPr/>
        <a:lstStyle/>
        <a:p>
          <a:r>
            <a:rPr lang="ru-RU" sz="1400">
              <a:latin typeface="Times New Roman" pitchFamily="18" charset="0"/>
              <a:cs typeface="Times New Roman" pitchFamily="18" charset="0"/>
            </a:rPr>
            <a:t>Байқау</a:t>
          </a:r>
        </a:p>
      </dgm:t>
    </dgm:pt>
    <dgm:pt modelId="{6CA843F1-82E2-48A6-A428-116C2F046DF8}" type="parTrans" cxnId="{699CC24E-A30C-4A8C-88E8-F731F42B9D18}">
      <dgm:prSet/>
      <dgm:spPr/>
      <dgm:t>
        <a:bodyPr/>
        <a:lstStyle/>
        <a:p>
          <a:endParaRPr lang="ru-RU"/>
        </a:p>
      </dgm:t>
    </dgm:pt>
    <dgm:pt modelId="{13E23149-7B4D-4711-AE63-5B00F05194BB}" type="sibTrans" cxnId="{699CC24E-A30C-4A8C-88E8-F731F42B9D18}">
      <dgm:prSet/>
      <dgm:spPr/>
      <dgm:t>
        <a:bodyPr/>
        <a:lstStyle/>
        <a:p>
          <a:endParaRPr lang="ru-RU"/>
        </a:p>
      </dgm:t>
    </dgm:pt>
    <dgm:pt modelId="{C16C131E-95CF-4D1E-A9BB-0BAB1C1AE640}">
      <dgm:prSet phldrT="[Текст]" custT="1"/>
      <dgm:spPr/>
      <dgm:t>
        <a:bodyPr/>
        <a:lstStyle/>
        <a:p>
          <a:r>
            <a:rPr lang="ru-RU" sz="1400">
              <a:latin typeface="Times New Roman" pitchFamily="18" charset="0"/>
              <a:cs typeface="Times New Roman" pitchFamily="18" charset="0"/>
            </a:rPr>
            <a:t>болжау</a:t>
          </a:r>
        </a:p>
      </dgm:t>
    </dgm:pt>
    <dgm:pt modelId="{347A4E3A-89CB-4E99-863A-992357039F14}" type="parTrans" cxnId="{C624D605-7CE2-4CB6-9AC9-0528524D1081}">
      <dgm:prSet/>
      <dgm:spPr/>
      <dgm:t>
        <a:bodyPr/>
        <a:lstStyle/>
        <a:p>
          <a:endParaRPr lang="ru-RU"/>
        </a:p>
      </dgm:t>
    </dgm:pt>
    <dgm:pt modelId="{4C7E804F-404A-487A-BE14-3A532DEB72B9}" type="sibTrans" cxnId="{C624D605-7CE2-4CB6-9AC9-0528524D1081}">
      <dgm:prSet/>
      <dgm:spPr/>
      <dgm:t>
        <a:bodyPr/>
        <a:lstStyle/>
        <a:p>
          <a:endParaRPr lang="ru-RU"/>
        </a:p>
      </dgm:t>
    </dgm:pt>
    <dgm:pt modelId="{15A8FD10-6B28-4B15-A29D-1BBC991BA4CA}">
      <dgm:prSet phldrT="[Текст]" custT="1"/>
      <dgm:spPr/>
      <dgm:t>
        <a:bodyPr/>
        <a:lstStyle/>
        <a:p>
          <a:r>
            <a:rPr lang="kk-KZ" sz="1400">
              <a:latin typeface="Times New Roman" pitchFamily="18" charset="0"/>
              <a:cs typeface="Times New Roman" pitchFamily="18" charset="0"/>
            </a:rPr>
            <a:t>гипотезалар ұсыну</a:t>
          </a:r>
          <a:endParaRPr lang="ru-RU" sz="1400">
            <a:latin typeface="Times New Roman" pitchFamily="18" charset="0"/>
            <a:cs typeface="Times New Roman" pitchFamily="18" charset="0"/>
          </a:endParaRPr>
        </a:p>
      </dgm:t>
    </dgm:pt>
    <dgm:pt modelId="{19892EB8-53D8-427F-9E14-A329DC4952B2}" type="parTrans" cxnId="{2239E26C-E128-4EE6-A203-0F40B39F1B16}">
      <dgm:prSet/>
      <dgm:spPr/>
      <dgm:t>
        <a:bodyPr/>
        <a:lstStyle/>
        <a:p>
          <a:endParaRPr lang="ru-RU"/>
        </a:p>
      </dgm:t>
    </dgm:pt>
    <dgm:pt modelId="{4D488584-94C3-45B5-B6E9-F717B5E4B4DA}" type="sibTrans" cxnId="{2239E26C-E128-4EE6-A203-0F40B39F1B16}">
      <dgm:prSet/>
      <dgm:spPr/>
      <dgm:t>
        <a:bodyPr/>
        <a:lstStyle/>
        <a:p>
          <a:endParaRPr lang="ru-RU"/>
        </a:p>
      </dgm:t>
    </dgm:pt>
    <dgm:pt modelId="{8DF30B68-A750-4F58-B441-DAB985C385F9}">
      <dgm:prSet phldrT="[Текст]" custT="1"/>
      <dgm:spPr/>
      <dgm:t>
        <a:bodyPr/>
        <a:lstStyle/>
        <a:p>
          <a:r>
            <a:rPr lang="kk-KZ" sz="1400">
              <a:latin typeface="Times New Roman" pitchFamily="18" charset="0"/>
              <a:cs typeface="Times New Roman" pitchFamily="18" charset="0"/>
            </a:rPr>
            <a:t>бар мәліметтермен салыстыру</a:t>
          </a:r>
          <a:endParaRPr lang="ru-RU" sz="1400">
            <a:latin typeface="Times New Roman" pitchFamily="18" charset="0"/>
            <a:cs typeface="Times New Roman" pitchFamily="18" charset="0"/>
          </a:endParaRPr>
        </a:p>
      </dgm:t>
    </dgm:pt>
    <dgm:pt modelId="{2484D410-6328-4444-B644-204812F0060B}" type="parTrans" cxnId="{628CBF30-6712-4A8D-855F-FB29C0DBDDDF}">
      <dgm:prSet/>
      <dgm:spPr/>
      <dgm:t>
        <a:bodyPr/>
        <a:lstStyle/>
        <a:p>
          <a:endParaRPr lang="ru-RU"/>
        </a:p>
      </dgm:t>
    </dgm:pt>
    <dgm:pt modelId="{4F2BD11C-B4AF-44B0-A623-340F33A80E74}" type="sibTrans" cxnId="{628CBF30-6712-4A8D-855F-FB29C0DBDDDF}">
      <dgm:prSet/>
      <dgm:spPr/>
      <dgm:t>
        <a:bodyPr/>
        <a:lstStyle/>
        <a:p>
          <a:endParaRPr lang="ru-RU"/>
        </a:p>
      </dgm:t>
    </dgm:pt>
    <dgm:pt modelId="{105FC455-3085-4EDA-8B66-D2AA28BBE219}">
      <dgm:prSet phldrT="[Текст]" custT="1"/>
      <dgm:spPr/>
      <dgm:t>
        <a:bodyPr/>
        <a:lstStyle/>
        <a:p>
          <a:r>
            <a:rPr lang="kk-KZ" sz="1400">
              <a:latin typeface="Times New Roman" pitchFamily="18" charset="0"/>
              <a:cs typeface="Times New Roman" pitchFamily="18" charset="0"/>
            </a:rPr>
            <a:t>зерттеулер қорытындысы</a:t>
          </a:r>
          <a:endParaRPr lang="ru-RU" sz="1400">
            <a:latin typeface="Times New Roman" pitchFamily="18" charset="0"/>
            <a:cs typeface="Times New Roman" pitchFamily="18" charset="0"/>
          </a:endParaRPr>
        </a:p>
      </dgm:t>
    </dgm:pt>
    <dgm:pt modelId="{74561220-6E85-4779-8DCA-CA3B45689F30}" type="parTrans" cxnId="{F543EA5E-78E8-44C5-B98D-C3E282B35F38}">
      <dgm:prSet/>
      <dgm:spPr/>
      <dgm:t>
        <a:bodyPr/>
        <a:lstStyle/>
        <a:p>
          <a:endParaRPr lang="ru-RU"/>
        </a:p>
      </dgm:t>
    </dgm:pt>
    <dgm:pt modelId="{430FB49C-2D1C-4A53-B242-E4F03AD13290}" type="sibTrans" cxnId="{F543EA5E-78E8-44C5-B98D-C3E282B35F38}">
      <dgm:prSet/>
      <dgm:spPr/>
      <dgm:t>
        <a:bodyPr/>
        <a:lstStyle/>
        <a:p>
          <a:endParaRPr lang="ru-RU"/>
        </a:p>
      </dgm:t>
    </dgm:pt>
    <dgm:pt modelId="{3442AE6E-CB38-41A8-A7A8-D482AC188488}" type="pres">
      <dgm:prSet presAssocID="{4061F9A1-553A-453D-AD3B-3309147D354D}" presName="Name0" presStyleCnt="0">
        <dgm:presLayoutVars>
          <dgm:dir/>
          <dgm:resizeHandles val="exact"/>
        </dgm:presLayoutVars>
      </dgm:prSet>
      <dgm:spPr/>
      <dgm:t>
        <a:bodyPr/>
        <a:lstStyle/>
        <a:p>
          <a:endParaRPr lang="ru-RU"/>
        </a:p>
      </dgm:t>
    </dgm:pt>
    <dgm:pt modelId="{B3ED65B8-8B95-47CD-9BB7-3735F4420149}" type="pres">
      <dgm:prSet presAssocID="{CC029463-D8BD-46F4-8F72-D2849A0F63E7}" presName="node" presStyleLbl="node1" presStyleIdx="0" presStyleCnt="5">
        <dgm:presLayoutVars>
          <dgm:bulletEnabled val="1"/>
        </dgm:presLayoutVars>
      </dgm:prSet>
      <dgm:spPr/>
      <dgm:t>
        <a:bodyPr/>
        <a:lstStyle/>
        <a:p>
          <a:endParaRPr lang="ru-RU"/>
        </a:p>
      </dgm:t>
    </dgm:pt>
    <dgm:pt modelId="{9E8B014E-0CC1-4BDD-BDF2-E8CCA7B288CD}" type="pres">
      <dgm:prSet presAssocID="{13E23149-7B4D-4711-AE63-5B00F05194BB}" presName="sibTrans" presStyleLbl="sibTrans1D1" presStyleIdx="0" presStyleCnt="4"/>
      <dgm:spPr/>
      <dgm:t>
        <a:bodyPr/>
        <a:lstStyle/>
        <a:p>
          <a:endParaRPr lang="ru-RU"/>
        </a:p>
      </dgm:t>
    </dgm:pt>
    <dgm:pt modelId="{F7266BB8-27B2-4286-9378-55CDCC1AB1B3}" type="pres">
      <dgm:prSet presAssocID="{13E23149-7B4D-4711-AE63-5B00F05194BB}" presName="connectorText" presStyleLbl="sibTrans1D1" presStyleIdx="0" presStyleCnt="4"/>
      <dgm:spPr/>
      <dgm:t>
        <a:bodyPr/>
        <a:lstStyle/>
        <a:p>
          <a:endParaRPr lang="ru-RU"/>
        </a:p>
      </dgm:t>
    </dgm:pt>
    <dgm:pt modelId="{5A6AC364-76DB-43D0-8B77-E6B171C38792}" type="pres">
      <dgm:prSet presAssocID="{C16C131E-95CF-4D1E-A9BB-0BAB1C1AE640}" presName="node" presStyleLbl="node1" presStyleIdx="1" presStyleCnt="5" custLinFactNeighborX="1895" custLinFactNeighborY="-18">
        <dgm:presLayoutVars>
          <dgm:bulletEnabled val="1"/>
        </dgm:presLayoutVars>
      </dgm:prSet>
      <dgm:spPr/>
      <dgm:t>
        <a:bodyPr/>
        <a:lstStyle/>
        <a:p>
          <a:endParaRPr lang="ru-RU"/>
        </a:p>
      </dgm:t>
    </dgm:pt>
    <dgm:pt modelId="{B58B77F3-2A1F-4C71-9321-BF4A6306CB6D}" type="pres">
      <dgm:prSet presAssocID="{4C7E804F-404A-487A-BE14-3A532DEB72B9}" presName="sibTrans" presStyleLbl="sibTrans1D1" presStyleIdx="1" presStyleCnt="4"/>
      <dgm:spPr/>
      <dgm:t>
        <a:bodyPr/>
        <a:lstStyle/>
        <a:p>
          <a:endParaRPr lang="ru-RU"/>
        </a:p>
      </dgm:t>
    </dgm:pt>
    <dgm:pt modelId="{7CCBE45E-180A-4A9C-89B7-1E9D199B36F8}" type="pres">
      <dgm:prSet presAssocID="{4C7E804F-404A-487A-BE14-3A532DEB72B9}" presName="connectorText" presStyleLbl="sibTrans1D1" presStyleIdx="1" presStyleCnt="4"/>
      <dgm:spPr/>
      <dgm:t>
        <a:bodyPr/>
        <a:lstStyle/>
        <a:p>
          <a:endParaRPr lang="ru-RU"/>
        </a:p>
      </dgm:t>
    </dgm:pt>
    <dgm:pt modelId="{C9991D90-98D6-4C36-8229-D085E27DADFD}" type="pres">
      <dgm:prSet presAssocID="{15A8FD10-6B28-4B15-A29D-1BBC991BA4CA}" presName="node" presStyleLbl="node1" presStyleIdx="2" presStyleCnt="5">
        <dgm:presLayoutVars>
          <dgm:bulletEnabled val="1"/>
        </dgm:presLayoutVars>
      </dgm:prSet>
      <dgm:spPr/>
      <dgm:t>
        <a:bodyPr/>
        <a:lstStyle/>
        <a:p>
          <a:endParaRPr lang="ru-RU"/>
        </a:p>
      </dgm:t>
    </dgm:pt>
    <dgm:pt modelId="{485E37AD-E4F3-4068-8088-B96D366E4B8D}" type="pres">
      <dgm:prSet presAssocID="{4D488584-94C3-45B5-B6E9-F717B5E4B4DA}" presName="sibTrans" presStyleLbl="sibTrans1D1" presStyleIdx="2" presStyleCnt="4"/>
      <dgm:spPr/>
      <dgm:t>
        <a:bodyPr/>
        <a:lstStyle/>
        <a:p>
          <a:endParaRPr lang="ru-RU"/>
        </a:p>
      </dgm:t>
    </dgm:pt>
    <dgm:pt modelId="{96BBC364-DFF9-4260-8DD7-0B607BD2052F}" type="pres">
      <dgm:prSet presAssocID="{4D488584-94C3-45B5-B6E9-F717B5E4B4DA}" presName="connectorText" presStyleLbl="sibTrans1D1" presStyleIdx="2" presStyleCnt="4"/>
      <dgm:spPr/>
      <dgm:t>
        <a:bodyPr/>
        <a:lstStyle/>
        <a:p>
          <a:endParaRPr lang="ru-RU"/>
        </a:p>
      </dgm:t>
    </dgm:pt>
    <dgm:pt modelId="{BADDA4F2-5D9E-40B9-925B-D3786B77CBAE}" type="pres">
      <dgm:prSet presAssocID="{105FC455-3085-4EDA-8B66-D2AA28BBE219}" presName="node" presStyleLbl="node1" presStyleIdx="3" presStyleCnt="5">
        <dgm:presLayoutVars>
          <dgm:bulletEnabled val="1"/>
        </dgm:presLayoutVars>
      </dgm:prSet>
      <dgm:spPr/>
      <dgm:t>
        <a:bodyPr/>
        <a:lstStyle/>
        <a:p>
          <a:endParaRPr lang="ru-RU"/>
        </a:p>
      </dgm:t>
    </dgm:pt>
    <dgm:pt modelId="{84135FF7-F200-4478-98BF-FC3E57D7D1E2}" type="pres">
      <dgm:prSet presAssocID="{430FB49C-2D1C-4A53-B242-E4F03AD13290}" presName="sibTrans" presStyleLbl="sibTrans1D1" presStyleIdx="3" presStyleCnt="4"/>
      <dgm:spPr/>
      <dgm:t>
        <a:bodyPr/>
        <a:lstStyle/>
        <a:p>
          <a:endParaRPr lang="ru-RU"/>
        </a:p>
      </dgm:t>
    </dgm:pt>
    <dgm:pt modelId="{E2384C0E-976A-4404-91C1-483478B7AEAD}" type="pres">
      <dgm:prSet presAssocID="{430FB49C-2D1C-4A53-B242-E4F03AD13290}" presName="connectorText" presStyleLbl="sibTrans1D1" presStyleIdx="3" presStyleCnt="4"/>
      <dgm:spPr/>
      <dgm:t>
        <a:bodyPr/>
        <a:lstStyle/>
        <a:p>
          <a:endParaRPr lang="ru-RU"/>
        </a:p>
      </dgm:t>
    </dgm:pt>
    <dgm:pt modelId="{725731CF-77A3-49DB-871E-9A1967F1177B}" type="pres">
      <dgm:prSet presAssocID="{8DF30B68-A750-4F58-B441-DAB985C385F9}" presName="node" presStyleLbl="node1" presStyleIdx="4" presStyleCnt="5">
        <dgm:presLayoutVars>
          <dgm:bulletEnabled val="1"/>
        </dgm:presLayoutVars>
      </dgm:prSet>
      <dgm:spPr/>
      <dgm:t>
        <a:bodyPr/>
        <a:lstStyle/>
        <a:p>
          <a:endParaRPr lang="ru-RU"/>
        </a:p>
      </dgm:t>
    </dgm:pt>
  </dgm:ptLst>
  <dgm:cxnLst>
    <dgm:cxn modelId="{2239E26C-E128-4EE6-A203-0F40B39F1B16}" srcId="{4061F9A1-553A-453D-AD3B-3309147D354D}" destId="{15A8FD10-6B28-4B15-A29D-1BBC991BA4CA}" srcOrd="2" destOrd="0" parTransId="{19892EB8-53D8-427F-9E14-A329DC4952B2}" sibTransId="{4D488584-94C3-45B5-B6E9-F717B5E4B4DA}"/>
    <dgm:cxn modelId="{A96171A3-1BE3-475A-AC43-FF2D3B4D9B09}" type="presOf" srcId="{105FC455-3085-4EDA-8B66-D2AA28BBE219}" destId="{BADDA4F2-5D9E-40B9-925B-D3786B77CBAE}" srcOrd="0" destOrd="0" presId="urn:microsoft.com/office/officeart/2005/8/layout/bProcess3"/>
    <dgm:cxn modelId="{6AEC8A90-82A1-4886-A283-BF0BFB937C80}" type="presOf" srcId="{C16C131E-95CF-4D1E-A9BB-0BAB1C1AE640}" destId="{5A6AC364-76DB-43D0-8B77-E6B171C38792}" srcOrd="0" destOrd="0" presId="urn:microsoft.com/office/officeart/2005/8/layout/bProcess3"/>
    <dgm:cxn modelId="{532ED44E-3A9B-4597-B507-AB6D7DD8E09E}" type="presOf" srcId="{15A8FD10-6B28-4B15-A29D-1BBC991BA4CA}" destId="{C9991D90-98D6-4C36-8229-D085E27DADFD}" srcOrd="0" destOrd="0" presId="urn:microsoft.com/office/officeart/2005/8/layout/bProcess3"/>
    <dgm:cxn modelId="{29EA4B32-715E-45E0-8673-80D964340F23}" type="presOf" srcId="{13E23149-7B4D-4711-AE63-5B00F05194BB}" destId="{9E8B014E-0CC1-4BDD-BDF2-E8CCA7B288CD}" srcOrd="0" destOrd="0" presId="urn:microsoft.com/office/officeart/2005/8/layout/bProcess3"/>
    <dgm:cxn modelId="{1CA2C88C-6469-4186-A273-4DE58EBCA371}" type="presOf" srcId="{13E23149-7B4D-4711-AE63-5B00F05194BB}" destId="{F7266BB8-27B2-4286-9378-55CDCC1AB1B3}" srcOrd="1" destOrd="0" presId="urn:microsoft.com/office/officeart/2005/8/layout/bProcess3"/>
    <dgm:cxn modelId="{E7B9E981-7E8D-4764-B2A2-9A2E4FECBF85}" type="presOf" srcId="{CC029463-D8BD-46F4-8F72-D2849A0F63E7}" destId="{B3ED65B8-8B95-47CD-9BB7-3735F4420149}" srcOrd="0" destOrd="0" presId="urn:microsoft.com/office/officeart/2005/8/layout/bProcess3"/>
    <dgm:cxn modelId="{809BCA56-0819-4592-A5EF-CC8CB8FE3F85}" type="presOf" srcId="{4D488584-94C3-45B5-B6E9-F717B5E4B4DA}" destId="{96BBC364-DFF9-4260-8DD7-0B607BD2052F}" srcOrd="1" destOrd="0" presId="urn:microsoft.com/office/officeart/2005/8/layout/bProcess3"/>
    <dgm:cxn modelId="{F543EA5E-78E8-44C5-B98D-C3E282B35F38}" srcId="{4061F9A1-553A-453D-AD3B-3309147D354D}" destId="{105FC455-3085-4EDA-8B66-D2AA28BBE219}" srcOrd="3" destOrd="0" parTransId="{74561220-6E85-4779-8DCA-CA3B45689F30}" sibTransId="{430FB49C-2D1C-4A53-B242-E4F03AD13290}"/>
    <dgm:cxn modelId="{C624D605-7CE2-4CB6-9AC9-0528524D1081}" srcId="{4061F9A1-553A-453D-AD3B-3309147D354D}" destId="{C16C131E-95CF-4D1E-A9BB-0BAB1C1AE640}" srcOrd="1" destOrd="0" parTransId="{347A4E3A-89CB-4E99-863A-992357039F14}" sibTransId="{4C7E804F-404A-487A-BE14-3A532DEB72B9}"/>
    <dgm:cxn modelId="{8228896F-779B-410F-8CBB-1AF3160B57F4}" type="presOf" srcId="{4C7E804F-404A-487A-BE14-3A532DEB72B9}" destId="{7CCBE45E-180A-4A9C-89B7-1E9D199B36F8}" srcOrd="1" destOrd="0" presId="urn:microsoft.com/office/officeart/2005/8/layout/bProcess3"/>
    <dgm:cxn modelId="{B047CB7D-1538-4F4F-A623-B10EFBC83F14}" type="presOf" srcId="{4061F9A1-553A-453D-AD3B-3309147D354D}" destId="{3442AE6E-CB38-41A8-A7A8-D482AC188488}" srcOrd="0" destOrd="0" presId="urn:microsoft.com/office/officeart/2005/8/layout/bProcess3"/>
    <dgm:cxn modelId="{628CBF30-6712-4A8D-855F-FB29C0DBDDDF}" srcId="{4061F9A1-553A-453D-AD3B-3309147D354D}" destId="{8DF30B68-A750-4F58-B441-DAB985C385F9}" srcOrd="4" destOrd="0" parTransId="{2484D410-6328-4444-B644-204812F0060B}" sibTransId="{4F2BD11C-B4AF-44B0-A623-340F33A80E74}"/>
    <dgm:cxn modelId="{A297E48E-4DD4-4D13-98A5-F5121F0C5A81}" type="presOf" srcId="{4D488584-94C3-45B5-B6E9-F717B5E4B4DA}" destId="{485E37AD-E4F3-4068-8088-B96D366E4B8D}" srcOrd="0" destOrd="0" presId="urn:microsoft.com/office/officeart/2005/8/layout/bProcess3"/>
    <dgm:cxn modelId="{0436DBF4-E0F1-49BC-B152-EEA4439D0DB1}" type="presOf" srcId="{430FB49C-2D1C-4A53-B242-E4F03AD13290}" destId="{E2384C0E-976A-4404-91C1-483478B7AEAD}" srcOrd="1" destOrd="0" presId="urn:microsoft.com/office/officeart/2005/8/layout/bProcess3"/>
    <dgm:cxn modelId="{699CC24E-A30C-4A8C-88E8-F731F42B9D18}" srcId="{4061F9A1-553A-453D-AD3B-3309147D354D}" destId="{CC029463-D8BD-46F4-8F72-D2849A0F63E7}" srcOrd="0" destOrd="0" parTransId="{6CA843F1-82E2-48A6-A428-116C2F046DF8}" sibTransId="{13E23149-7B4D-4711-AE63-5B00F05194BB}"/>
    <dgm:cxn modelId="{AB094182-55AD-4E77-9E2B-F3A401C9CD98}" type="presOf" srcId="{4C7E804F-404A-487A-BE14-3A532DEB72B9}" destId="{B58B77F3-2A1F-4C71-9321-BF4A6306CB6D}" srcOrd="0" destOrd="0" presId="urn:microsoft.com/office/officeart/2005/8/layout/bProcess3"/>
    <dgm:cxn modelId="{6B71AA78-C46B-404C-B0EA-62B298411F16}" type="presOf" srcId="{430FB49C-2D1C-4A53-B242-E4F03AD13290}" destId="{84135FF7-F200-4478-98BF-FC3E57D7D1E2}" srcOrd="0" destOrd="0" presId="urn:microsoft.com/office/officeart/2005/8/layout/bProcess3"/>
    <dgm:cxn modelId="{E0154F01-36CE-4A59-A926-D81E41DEC99F}" type="presOf" srcId="{8DF30B68-A750-4F58-B441-DAB985C385F9}" destId="{725731CF-77A3-49DB-871E-9A1967F1177B}" srcOrd="0" destOrd="0" presId="urn:microsoft.com/office/officeart/2005/8/layout/bProcess3"/>
    <dgm:cxn modelId="{6F044994-9763-4A92-A828-03D0936DD780}" type="presParOf" srcId="{3442AE6E-CB38-41A8-A7A8-D482AC188488}" destId="{B3ED65B8-8B95-47CD-9BB7-3735F4420149}" srcOrd="0" destOrd="0" presId="urn:microsoft.com/office/officeart/2005/8/layout/bProcess3"/>
    <dgm:cxn modelId="{5A3DDB22-AED1-4408-A67E-A737FA3F703C}" type="presParOf" srcId="{3442AE6E-CB38-41A8-A7A8-D482AC188488}" destId="{9E8B014E-0CC1-4BDD-BDF2-E8CCA7B288CD}" srcOrd="1" destOrd="0" presId="urn:microsoft.com/office/officeart/2005/8/layout/bProcess3"/>
    <dgm:cxn modelId="{288E3F24-65BE-4458-BA31-A8CB520DCA80}" type="presParOf" srcId="{9E8B014E-0CC1-4BDD-BDF2-E8CCA7B288CD}" destId="{F7266BB8-27B2-4286-9378-55CDCC1AB1B3}" srcOrd="0" destOrd="0" presId="urn:microsoft.com/office/officeart/2005/8/layout/bProcess3"/>
    <dgm:cxn modelId="{C52F264F-8D90-47BA-96C5-5208C1D3788D}" type="presParOf" srcId="{3442AE6E-CB38-41A8-A7A8-D482AC188488}" destId="{5A6AC364-76DB-43D0-8B77-E6B171C38792}" srcOrd="2" destOrd="0" presId="urn:microsoft.com/office/officeart/2005/8/layout/bProcess3"/>
    <dgm:cxn modelId="{446DF2BC-C5DA-4D45-B005-40F60113713D}" type="presParOf" srcId="{3442AE6E-CB38-41A8-A7A8-D482AC188488}" destId="{B58B77F3-2A1F-4C71-9321-BF4A6306CB6D}" srcOrd="3" destOrd="0" presId="urn:microsoft.com/office/officeart/2005/8/layout/bProcess3"/>
    <dgm:cxn modelId="{CD1090A8-E052-4E03-94EF-E61104CA9627}" type="presParOf" srcId="{B58B77F3-2A1F-4C71-9321-BF4A6306CB6D}" destId="{7CCBE45E-180A-4A9C-89B7-1E9D199B36F8}" srcOrd="0" destOrd="0" presId="urn:microsoft.com/office/officeart/2005/8/layout/bProcess3"/>
    <dgm:cxn modelId="{B62E0EAB-AD6E-464B-93D4-3E20120C306E}" type="presParOf" srcId="{3442AE6E-CB38-41A8-A7A8-D482AC188488}" destId="{C9991D90-98D6-4C36-8229-D085E27DADFD}" srcOrd="4" destOrd="0" presId="urn:microsoft.com/office/officeart/2005/8/layout/bProcess3"/>
    <dgm:cxn modelId="{9980E990-40B8-44C3-BC5D-7D7B8F6085E4}" type="presParOf" srcId="{3442AE6E-CB38-41A8-A7A8-D482AC188488}" destId="{485E37AD-E4F3-4068-8088-B96D366E4B8D}" srcOrd="5" destOrd="0" presId="urn:microsoft.com/office/officeart/2005/8/layout/bProcess3"/>
    <dgm:cxn modelId="{A49E3612-22BE-4A54-AA0E-B1BC3228B6ED}" type="presParOf" srcId="{485E37AD-E4F3-4068-8088-B96D366E4B8D}" destId="{96BBC364-DFF9-4260-8DD7-0B607BD2052F}" srcOrd="0" destOrd="0" presId="urn:microsoft.com/office/officeart/2005/8/layout/bProcess3"/>
    <dgm:cxn modelId="{ECB9933B-C6AE-44EC-9540-DABE39B51098}" type="presParOf" srcId="{3442AE6E-CB38-41A8-A7A8-D482AC188488}" destId="{BADDA4F2-5D9E-40B9-925B-D3786B77CBAE}" srcOrd="6" destOrd="0" presId="urn:microsoft.com/office/officeart/2005/8/layout/bProcess3"/>
    <dgm:cxn modelId="{602E7C2C-5902-4048-A7FF-65CED9BA0647}" type="presParOf" srcId="{3442AE6E-CB38-41A8-A7A8-D482AC188488}" destId="{84135FF7-F200-4478-98BF-FC3E57D7D1E2}" srcOrd="7" destOrd="0" presId="urn:microsoft.com/office/officeart/2005/8/layout/bProcess3"/>
    <dgm:cxn modelId="{527E4FEF-6A7B-4913-820B-0987BBD3D3F0}" type="presParOf" srcId="{84135FF7-F200-4478-98BF-FC3E57D7D1E2}" destId="{E2384C0E-976A-4404-91C1-483478B7AEAD}" srcOrd="0" destOrd="0" presId="urn:microsoft.com/office/officeart/2005/8/layout/bProcess3"/>
    <dgm:cxn modelId="{01F4C7D3-080D-40E3-9973-AF9396F2E7B5}" type="presParOf" srcId="{3442AE6E-CB38-41A8-A7A8-D482AC188488}" destId="{725731CF-77A3-49DB-871E-9A1967F1177B}" srcOrd="8" destOrd="0" presId="urn:microsoft.com/office/officeart/2005/8/layout/bProcess3"/>
  </dgm:cxnLst>
  <dgm:bg/>
  <dgm:whole/>
</dgm:dataModel>
</file>

<file path=word/diagrams/data3.xml><?xml version="1.0" encoding="utf-8"?>
<dgm:dataModel xmlns:dgm="http://schemas.openxmlformats.org/drawingml/2006/diagram" xmlns:a="http://schemas.openxmlformats.org/drawingml/2006/main">
  <dgm:ptLst>
    <dgm:pt modelId="{6E8D4A85-A546-4A9C-8D44-98D808696012}" type="doc">
      <dgm:prSet loTypeId="urn:microsoft.com/office/officeart/2005/8/layout/radial4" loCatId="relationship" qsTypeId="urn:microsoft.com/office/officeart/2005/8/quickstyle/simple1" qsCatId="simple" csTypeId="urn:microsoft.com/office/officeart/2005/8/colors/accent2_1" csCatId="accent2" phldr="1"/>
      <dgm:spPr/>
      <dgm:t>
        <a:bodyPr/>
        <a:lstStyle/>
        <a:p>
          <a:endParaRPr lang="ru-RU"/>
        </a:p>
      </dgm:t>
    </dgm:pt>
    <dgm:pt modelId="{5B91C548-9AC7-4BDE-BF3B-ACAC2AFA0AE0}">
      <dgm:prSet phldrT="[Текст]" custT="1"/>
      <dgm:spPr/>
      <dgm:t>
        <a:bodyPr/>
        <a:lstStyle/>
        <a:p>
          <a:r>
            <a:rPr lang="ru-RU" sz="1400">
              <a:latin typeface="Times New Roman" pitchFamily="18" charset="0"/>
              <a:cs typeface="Times New Roman" pitchFamily="18" charset="0"/>
            </a:rPr>
            <a:t>Шығармашылық әрекет</a:t>
          </a:r>
        </a:p>
      </dgm:t>
    </dgm:pt>
    <dgm:pt modelId="{72CB949A-7740-4204-8A10-54BD96591AA7}" type="parTrans" cxnId="{10E03761-712A-4B8A-9D54-C50E4ED367CE}">
      <dgm:prSet/>
      <dgm:spPr/>
      <dgm:t>
        <a:bodyPr/>
        <a:lstStyle/>
        <a:p>
          <a:endParaRPr lang="ru-RU">
            <a:latin typeface="Times New Roman" pitchFamily="18" charset="0"/>
            <a:cs typeface="Times New Roman" pitchFamily="18" charset="0"/>
          </a:endParaRPr>
        </a:p>
      </dgm:t>
    </dgm:pt>
    <dgm:pt modelId="{CA1567C8-C21A-446F-845D-660D9CFFD284}" type="sibTrans" cxnId="{10E03761-712A-4B8A-9D54-C50E4ED367CE}">
      <dgm:prSet/>
      <dgm:spPr/>
      <dgm:t>
        <a:bodyPr/>
        <a:lstStyle/>
        <a:p>
          <a:endParaRPr lang="ru-RU">
            <a:latin typeface="Times New Roman" pitchFamily="18" charset="0"/>
            <a:cs typeface="Times New Roman" pitchFamily="18" charset="0"/>
          </a:endParaRPr>
        </a:p>
      </dgm:t>
    </dgm:pt>
    <dgm:pt modelId="{2D15CDB8-93ED-48D3-A41D-3E7BDF32ECCA}">
      <dgm:prSet phldrT="[Текст]"/>
      <dgm:spPr/>
      <dgm:t>
        <a:bodyPr/>
        <a:lstStyle/>
        <a:p>
          <a:r>
            <a:rPr lang="kk-KZ">
              <a:latin typeface="Times New Roman" pitchFamily="18" charset="0"/>
              <a:cs typeface="Times New Roman" pitchFamily="18" charset="0"/>
            </a:rPr>
            <a:t>көркем шығарманы адекватты түсіну мен автор интенциясын тану, шығарманы өздігінше зерделеу</a:t>
          </a:r>
          <a:endParaRPr lang="ru-RU">
            <a:latin typeface="Times New Roman" pitchFamily="18" charset="0"/>
            <a:cs typeface="Times New Roman" pitchFamily="18" charset="0"/>
          </a:endParaRPr>
        </a:p>
      </dgm:t>
    </dgm:pt>
    <dgm:pt modelId="{5E3EF2F1-0240-47B1-8EDD-28FD6CD5DE61}" type="parTrans" cxnId="{80D3DCDB-96FD-4732-9EF4-E62EDB44836E}">
      <dgm:prSet/>
      <dgm:spPr/>
      <dgm:t>
        <a:bodyPr/>
        <a:lstStyle/>
        <a:p>
          <a:endParaRPr lang="ru-RU">
            <a:latin typeface="Times New Roman" pitchFamily="18" charset="0"/>
            <a:cs typeface="Times New Roman" pitchFamily="18" charset="0"/>
          </a:endParaRPr>
        </a:p>
      </dgm:t>
    </dgm:pt>
    <dgm:pt modelId="{AD28763C-64C4-49F5-AC0B-D347C2F83D90}" type="sibTrans" cxnId="{80D3DCDB-96FD-4732-9EF4-E62EDB44836E}">
      <dgm:prSet/>
      <dgm:spPr/>
      <dgm:t>
        <a:bodyPr/>
        <a:lstStyle/>
        <a:p>
          <a:endParaRPr lang="ru-RU">
            <a:latin typeface="Times New Roman" pitchFamily="18" charset="0"/>
            <a:cs typeface="Times New Roman" pitchFamily="18" charset="0"/>
          </a:endParaRPr>
        </a:p>
      </dgm:t>
    </dgm:pt>
    <dgm:pt modelId="{85A29E0D-D351-4E45-8EE9-08100960B57F}">
      <dgm:prSet phldrT="[Текст]"/>
      <dgm:spPr/>
      <dgm:t>
        <a:bodyPr/>
        <a:lstStyle/>
        <a:p>
          <a:r>
            <a:rPr lang="kk-KZ">
              <a:latin typeface="Times New Roman" pitchFamily="18" charset="0"/>
              <a:cs typeface="Times New Roman" pitchFamily="18" charset="0"/>
            </a:rPr>
            <a:t>шығарманы интерпретациялай білуді оқыту, үйрету үдерісі</a:t>
          </a:r>
          <a:endParaRPr lang="ru-RU">
            <a:latin typeface="Times New Roman" pitchFamily="18" charset="0"/>
            <a:cs typeface="Times New Roman" pitchFamily="18" charset="0"/>
          </a:endParaRPr>
        </a:p>
      </dgm:t>
    </dgm:pt>
    <dgm:pt modelId="{89786E61-6D09-411A-8617-5766A685D3A9}" type="parTrans" cxnId="{2EF9B314-4A3C-43D7-920A-A9E942AFEF02}">
      <dgm:prSet/>
      <dgm:spPr/>
      <dgm:t>
        <a:bodyPr/>
        <a:lstStyle/>
        <a:p>
          <a:endParaRPr lang="ru-RU">
            <a:latin typeface="Times New Roman" pitchFamily="18" charset="0"/>
            <a:cs typeface="Times New Roman" pitchFamily="18" charset="0"/>
          </a:endParaRPr>
        </a:p>
      </dgm:t>
    </dgm:pt>
    <dgm:pt modelId="{7F8F7202-47DC-4663-8C33-E1CC34DABCF9}" type="sibTrans" cxnId="{2EF9B314-4A3C-43D7-920A-A9E942AFEF02}">
      <dgm:prSet/>
      <dgm:spPr/>
      <dgm:t>
        <a:bodyPr/>
        <a:lstStyle/>
        <a:p>
          <a:endParaRPr lang="ru-RU">
            <a:latin typeface="Times New Roman" pitchFamily="18" charset="0"/>
            <a:cs typeface="Times New Roman" pitchFamily="18" charset="0"/>
          </a:endParaRPr>
        </a:p>
      </dgm:t>
    </dgm:pt>
    <dgm:pt modelId="{478D3A8D-0D07-463E-BC39-155B708D2FA7}" type="pres">
      <dgm:prSet presAssocID="{6E8D4A85-A546-4A9C-8D44-98D808696012}" presName="cycle" presStyleCnt="0">
        <dgm:presLayoutVars>
          <dgm:chMax val="1"/>
          <dgm:dir/>
          <dgm:animLvl val="ctr"/>
          <dgm:resizeHandles val="exact"/>
        </dgm:presLayoutVars>
      </dgm:prSet>
      <dgm:spPr/>
      <dgm:t>
        <a:bodyPr/>
        <a:lstStyle/>
        <a:p>
          <a:endParaRPr lang="ru-RU"/>
        </a:p>
      </dgm:t>
    </dgm:pt>
    <dgm:pt modelId="{556B75CC-428C-41A0-BE21-1DC6791A170D}" type="pres">
      <dgm:prSet presAssocID="{5B91C548-9AC7-4BDE-BF3B-ACAC2AFA0AE0}" presName="centerShape" presStyleLbl="node0" presStyleIdx="0" presStyleCnt="1" custScaleX="158071" custScaleY="54772"/>
      <dgm:spPr/>
      <dgm:t>
        <a:bodyPr/>
        <a:lstStyle/>
        <a:p>
          <a:endParaRPr lang="ru-RU"/>
        </a:p>
      </dgm:t>
    </dgm:pt>
    <dgm:pt modelId="{A34AD551-D657-49E1-897C-B278E8F1BFCB}" type="pres">
      <dgm:prSet presAssocID="{5E3EF2F1-0240-47B1-8EDD-28FD6CD5DE61}" presName="parTrans" presStyleLbl="bgSibTrans2D1" presStyleIdx="0" presStyleCnt="2" custLinFactNeighborX="-66283" custLinFactNeighborY="68994"/>
      <dgm:spPr/>
      <dgm:t>
        <a:bodyPr/>
        <a:lstStyle/>
        <a:p>
          <a:endParaRPr lang="ru-RU"/>
        </a:p>
      </dgm:t>
    </dgm:pt>
    <dgm:pt modelId="{44B25A0C-F9C0-4FD1-B36C-C67708975811}" type="pres">
      <dgm:prSet presAssocID="{2D15CDB8-93ED-48D3-A41D-3E7BDF32ECCA}" presName="node" presStyleLbl="node1" presStyleIdx="0" presStyleCnt="2" custScaleX="208569" custRadScaleRad="108857" custRadScaleInc="2580">
        <dgm:presLayoutVars>
          <dgm:bulletEnabled val="1"/>
        </dgm:presLayoutVars>
      </dgm:prSet>
      <dgm:spPr/>
      <dgm:t>
        <a:bodyPr/>
        <a:lstStyle/>
        <a:p>
          <a:endParaRPr lang="ru-RU"/>
        </a:p>
      </dgm:t>
    </dgm:pt>
    <dgm:pt modelId="{6FA23A5E-C2C4-4E92-840B-547A71C11D29}" type="pres">
      <dgm:prSet presAssocID="{89786E61-6D09-411A-8617-5766A685D3A9}" presName="parTrans" presStyleLbl="bgSibTrans2D1" presStyleIdx="1" presStyleCnt="2" custLinFactNeighborX="61484" custLinFactNeighborY="71373"/>
      <dgm:spPr/>
      <dgm:t>
        <a:bodyPr/>
        <a:lstStyle/>
        <a:p>
          <a:endParaRPr lang="ru-RU"/>
        </a:p>
      </dgm:t>
    </dgm:pt>
    <dgm:pt modelId="{427019F6-51FE-4F00-A159-B2E5E87217B4}" type="pres">
      <dgm:prSet presAssocID="{85A29E0D-D351-4E45-8EE9-08100960B57F}" presName="node" presStyleLbl="node1" presStyleIdx="1" presStyleCnt="2" custScaleX="179376" custRadScaleRad="125504" custRadScaleInc="-6573">
        <dgm:presLayoutVars>
          <dgm:bulletEnabled val="1"/>
        </dgm:presLayoutVars>
      </dgm:prSet>
      <dgm:spPr/>
      <dgm:t>
        <a:bodyPr/>
        <a:lstStyle/>
        <a:p>
          <a:endParaRPr lang="ru-RU"/>
        </a:p>
      </dgm:t>
    </dgm:pt>
  </dgm:ptLst>
  <dgm:cxnLst>
    <dgm:cxn modelId="{80D3DCDB-96FD-4732-9EF4-E62EDB44836E}" srcId="{5B91C548-9AC7-4BDE-BF3B-ACAC2AFA0AE0}" destId="{2D15CDB8-93ED-48D3-A41D-3E7BDF32ECCA}" srcOrd="0" destOrd="0" parTransId="{5E3EF2F1-0240-47B1-8EDD-28FD6CD5DE61}" sibTransId="{AD28763C-64C4-49F5-AC0B-D347C2F83D90}"/>
    <dgm:cxn modelId="{5ED101FA-6329-4E84-B0BC-895EFE01D188}" type="presOf" srcId="{2D15CDB8-93ED-48D3-A41D-3E7BDF32ECCA}" destId="{44B25A0C-F9C0-4FD1-B36C-C67708975811}" srcOrd="0" destOrd="0" presId="urn:microsoft.com/office/officeart/2005/8/layout/radial4"/>
    <dgm:cxn modelId="{E63908B7-7CFF-457A-B72A-4259E1BDB29B}" type="presOf" srcId="{85A29E0D-D351-4E45-8EE9-08100960B57F}" destId="{427019F6-51FE-4F00-A159-B2E5E87217B4}" srcOrd="0" destOrd="0" presId="urn:microsoft.com/office/officeart/2005/8/layout/radial4"/>
    <dgm:cxn modelId="{48660D60-B30D-489E-AE0B-F151A1FD378D}" type="presOf" srcId="{89786E61-6D09-411A-8617-5766A685D3A9}" destId="{6FA23A5E-C2C4-4E92-840B-547A71C11D29}" srcOrd="0" destOrd="0" presId="urn:microsoft.com/office/officeart/2005/8/layout/radial4"/>
    <dgm:cxn modelId="{5C6ECD6C-6B7E-4191-8F4D-5D0C7973B49A}" type="presOf" srcId="{5B91C548-9AC7-4BDE-BF3B-ACAC2AFA0AE0}" destId="{556B75CC-428C-41A0-BE21-1DC6791A170D}" srcOrd="0" destOrd="0" presId="urn:microsoft.com/office/officeart/2005/8/layout/radial4"/>
    <dgm:cxn modelId="{0573DE9D-6278-4BAB-813F-73D2C8217FFE}" type="presOf" srcId="{5E3EF2F1-0240-47B1-8EDD-28FD6CD5DE61}" destId="{A34AD551-D657-49E1-897C-B278E8F1BFCB}" srcOrd="0" destOrd="0" presId="urn:microsoft.com/office/officeart/2005/8/layout/radial4"/>
    <dgm:cxn modelId="{2EF9B314-4A3C-43D7-920A-A9E942AFEF02}" srcId="{5B91C548-9AC7-4BDE-BF3B-ACAC2AFA0AE0}" destId="{85A29E0D-D351-4E45-8EE9-08100960B57F}" srcOrd="1" destOrd="0" parTransId="{89786E61-6D09-411A-8617-5766A685D3A9}" sibTransId="{7F8F7202-47DC-4663-8C33-E1CC34DABCF9}"/>
    <dgm:cxn modelId="{10E03761-712A-4B8A-9D54-C50E4ED367CE}" srcId="{6E8D4A85-A546-4A9C-8D44-98D808696012}" destId="{5B91C548-9AC7-4BDE-BF3B-ACAC2AFA0AE0}" srcOrd="0" destOrd="0" parTransId="{72CB949A-7740-4204-8A10-54BD96591AA7}" sibTransId="{CA1567C8-C21A-446F-845D-660D9CFFD284}"/>
    <dgm:cxn modelId="{82C8E51B-45CC-45D3-8E89-7C0E918D9FE1}" type="presOf" srcId="{6E8D4A85-A546-4A9C-8D44-98D808696012}" destId="{478D3A8D-0D07-463E-BC39-155B708D2FA7}" srcOrd="0" destOrd="0" presId="urn:microsoft.com/office/officeart/2005/8/layout/radial4"/>
    <dgm:cxn modelId="{84F88D73-604F-491B-A9DD-2DF02BEF5346}" type="presParOf" srcId="{478D3A8D-0D07-463E-BC39-155B708D2FA7}" destId="{556B75CC-428C-41A0-BE21-1DC6791A170D}" srcOrd="0" destOrd="0" presId="urn:microsoft.com/office/officeart/2005/8/layout/radial4"/>
    <dgm:cxn modelId="{180880FD-5776-4A45-A147-3A46ED11C038}" type="presParOf" srcId="{478D3A8D-0D07-463E-BC39-155B708D2FA7}" destId="{A34AD551-D657-49E1-897C-B278E8F1BFCB}" srcOrd="1" destOrd="0" presId="urn:microsoft.com/office/officeart/2005/8/layout/radial4"/>
    <dgm:cxn modelId="{B00BB41D-3015-41B7-BB3C-5DC3ED6A6410}" type="presParOf" srcId="{478D3A8D-0D07-463E-BC39-155B708D2FA7}" destId="{44B25A0C-F9C0-4FD1-B36C-C67708975811}" srcOrd="2" destOrd="0" presId="urn:microsoft.com/office/officeart/2005/8/layout/radial4"/>
    <dgm:cxn modelId="{F14E9480-565C-436F-8EBD-FB5153E2C74A}" type="presParOf" srcId="{478D3A8D-0D07-463E-BC39-155B708D2FA7}" destId="{6FA23A5E-C2C4-4E92-840B-547A71C11D29}" srcOrd="3" destOrd="0" presId="urn:microsoft.com/office/officeart/2005/8/layout/radial4"/>
    <dgm:cxn modelId="{7B3CAC4A-1052-43CD-AE57-29DF25FB41B2}" type="presParOf" srcId="{478D3A8D-0D07-463E-BC39-155B708D2FA7}" destId="{427019F6-51FE-4F00-A159-B2E5E87217B4}" srcOrd="4" destOrd="0" presId="urn:microsoft.com/office/officeart/2005/8/layout/radial4"/>
  </dgm:cxnLst>
  <dgm:bg/>
  <dgm:whole/>
</dgm:dataModel>
</file>

<file path=word/diagrams/data4.xml><?xml version="1.0" encoding="utf-8"?>
<dgm:dataModel xmlns:dgm="http://schemas.openxmlformats.org/drawingml/2006/diagram" xmlns:a="http://schemas.openxmlformats.org/drawingml/2006/main">
  <dgm:ptLst>
    <dgm:pt modelId="{09236851-3AF4-474A-999E-DA42F3537B68}" type="doc">
      <dgm:prSet loTypeId="urn:microsoft.com/office/officeart/2005/8/layout/target1" loCatId="relationship" qsTypeId="urn:microsoft.com/office/officeart/2005/8/quickstyle/simple3" qsCatId="simple" csTypeId="urn:microsoft.com/office/officeart/2005/8/colors/colorful4" csCatId="colorful" phldr="1"/>
      <dgm:spPr/>
      <dgm:t>
        <a:bodyPr/>
        <a:lstStyle/>
        <a:p>
          <a:endParaRPr lang="ru-RU"/>
        </a:p>
      </dgm:t>
    </dgm:pt>
    <dgm:pt modelId="{09D33332-DED2-4F62-B771-6A5C6E416F47}">
      <dgm:prSet custT="1"/>
      <dgm:spPr/>
      <dgm:t>
        <a:bodyPr/>
        <a:lstStyle/>
        <a:p>
          <a:r>
            <a:rPr lang="kk-KZ" sz="1400">
              <a:latin typeface="Times New Roman" pitchFamily="18" charset="0"/>
              <a:cs typeface="Times New Roman" pitchFamily="18" charset="0"/>
            </a:rPr>
            <a:t>Алып Бәйтеректі шырмап алған Шырмауықты автордың суреттеуі сіздерге қалай әсер етті?</a:t>
          </a:r>
        </a:p>
      </dgm:t>
    </dgm:pt>
    <dgm:pt modelId="{4DA2CE4A-07E5-4691-93C5-09A1F30C2504}" type="parTrans" cxnId="{30D628D5-C57D-4690-8C5E-7EAEC0CD74F1}">
      <dgm:prSet/>
      <dgm:spPr/>
      <dgm:t>
        <a:bodyPr/>
        <a:lstStyle/>
        <a:p>
          <a:endParaRPr lang="ru-RU" sz="1400"/>
        </a:p>
      </dgm:t>
    </dgm:pt>
    <dgm:pt modelId="{89CF8EA2-43A5-45BA-B50E-45775A368086}" type="sibTrans" cxnId="{30D628D5-C57D-4690-8C5E-7EAEC0CD74F1}">
      <dgm:prSet/>
      <dgm:spPr/>
      <dgm:t>
        <a:bodyPr/>
        <a:lstStyle/>
        <a:p>
          <a:endParaRPr lang="ru-RU" sz="1400"/>
        </a:p>
      </dgm:t>
    </dgm:pt>
    <dgm:pt modelId="{58799ADF-D09E-4E1F-9373-837D0583C154}">
      <dgm:prSet phldrT="[Text]" custT="1"/>
      <dgm:spPr/>
      <dgm:t>
        <a:bodyPr/>
        <a:lstStyle/>
        <a:p>
          <a:r>
            <a:rPr lang="kk-KZ" sz="1400">
              <a:latin typeface="Times New Roman" pitchFamily="18" charset="0"/>
              <a:cs typeface="Times New Roman" pitchFamily="18" charset="0"/>
            </a:rPr>
            <a:t>Шырмауықтың тұтқынына айналған Бәйтерек бейнесі көз алдыңызға қалай елестеді?</a:t>
          </a:r>
          <a:endParaRPr lang="ru-RU" sz="1400">
            <a:latin typeface="Times New Roman" pitchFamily="18" charset="0"/>
            <a:cs typeface="Times New Roman" pitchFamily="18" charset="0"/>
          </a:endParaRPr>
        </a:p>
      </dgm:t>
    </dgm:pt>
    <dgm:pt modelId="{DAEF9015-C5D9-492E-8809-036E3CBD80C6}" type="parTrans" cxnId="{EC697C2F-95CB-4514-ADB2-871598D5AEF4}">
      <dgm:prSet/>
      <dgm:spPr/>
      <dgm:t>
        <a:bodyPr/>
        <a:lstStyle/>
        <a:p>
          <a:endParaRPr lang="ru-RU" sz="1400"/>
        </a:p>
      </dgm:t>
    </dgm:pt>
    <dgm:pt modelId="{D1F2AE4C-E37E-409D-BB64-3C3602D42FB7}" type="sibTrans" cxnId="{EC697C2F-95CB-4514-ADB2-871598D5AEF4}">
      <dgm:prSet/>
      <dgm:spPr/>
      <dgm:t>
        <a:bodyPr/>
        <a:lstStyle/>
        <a:p>
          <a:endParaRPr lang="ru-RU" sz="1400"/>
        </a:p>
      </dgm:t>
    </dgm:pt>
    <dgm:pt modelId="{2CB995B8-6C4A-43B3-8E46-1CF09BCF5F51}">
      <dgm:prSet phldrT="[Text]" custT="1"/>
      <dgm:spPr/>
      <dgm:t>
        <a:bodyPr/>
        <a:lstStyle/>
        <a:p>
          <a:r>
            <a:rPr lang="kk-KZ" sz="1400">
              <a:latin typeface="Times New Roman" pitchFamily="18" charset="0"/>
              <a:cs typeface="Times New Roman" pitchFamily="18" charset="0"/>
            </a:rPr>
            <a:t>Бәйтерек және Шырмауық бейнесі арқылы автор қандай мәселелерді көтерген деп ойлайсыз?</a:t>
          </a:r>
          <a:endParaRPr lang="ru-RU" sz="1400">
            <a:latin typeface="Times New Roman" pitchFamily="18" charset="0"/>
            <a:cs typeface="Times New Roman" pitchFamily="18" charset="0"/>
          </a:endParaRPr>
        </a:p>
      </dgm:t>
    </dgm:pt>
    <dgm:pt modelId="{E562F615-ABCA-471D-9F9A-70E4ADD29275}" type="parTrans" cxnId="{065B006E-6982-4202-AA0A-32367572C01D}">
      <dgm:prSet/>
      <dgm:spPr/>
      <dgm:t>
        <a:bodyPr/>
        <a:lstStyle/>
        <a:p>
          <a:endParaRPr lang="ru-RU" sz="1400"/>
        </a:p>
      </dgm:t>
    </dgm:pt>
    <dgm:pt modelId="{CDF1FC3E-36E0-434D-8C8E-6FD6FDBE3B84}" type="sibTrans" cxnId="{065B006E-6982-4202-AA0A-32367572C01D}">
      <dgm:prSet/>
      <dgm:spPr/>
      <dgm:t>
        <a:bodyPr/>
        <a:lstStyle/>
        <a:p>
          <a:endParaRPr lang="ru-RU" sz="1400"/>
        </a:p>
      </dgm:t>
    </dgm:pt>
    <dgm:pt modelId="{9813D3F1-FC10-4548-834F-54F92A5EE752}">
      <dgm:prSet custT="1"/>
      <dgm:spPr/>
      <dgm:t>
        <a:bodyPr/>
        <a:lstStyle/>
        <a:p>
          <a:r>
            <a:rPr lang="kk-KZ" sz="1400">
              <a:latin typeface="Times New Roman" pitchFamily="18" charset="0"/>
              <a:cs typeface="Times New Roman" pitchFamily="18" charset="0"/>
            </a:rPr>
            <a:t>Көркем шығарманың негізгі идеясы шығарманың қай тұсында анық байқала бастайды?</a:t>
          </a:r>
          <a:endParaRPr lang="ru-RU" sz="1400">
            <a:latin typeface="Times New Roman" pitchFamily="18" charset="0"/>
            <a:cs typeface="Times New Roman" pitchFamily="18" charset="0"/>
          </a:endParaRPr>
        </a:p>
      </dgm:t>
    </dgm:pt>
    <dgm:pt modelId="{20F49585-B07B-4428-8854-3BC0EC6ABF48}" type="parTrans" cxnId="{3FDF3B2F-5B91-4C1C-9814-8C53AF396E50}">
      <dgm:prSet/>
      <dgm:spPr/>
      <dgm:t>
        <a:bodyPr/>
        <a:lstStyle/>
        <a:p>
          <a:endParaRPr lang="ru-RU" sz="1400"/>
        </a:p>
      </dgm:t>
    </dgm:pt>
    <dgm:pt modelId="{824F2D5C-22AB-4C4A-AFC0-2F00DA045DBA}" type="sibTrans" cxnId="{3FDF3B2F-5B91-4C1C-9814-8C53AF396E50}">
      <dgm:prSet/>
      <dgm:spPr/>
      <dgm:t>
        <a:bodyPr/>
        <a:lstStyle/>
        <a:p>
          <a:endParaRPr lang="ru-RU" sz="1400"/>
        </a:p>
      </dgm:t>
    </dgm:pt>
    <dgm:pt modelId="{B6EE34FA-EE69-4234-9851-374A35A36B72}" type="pres">
      <dgm:prSet presAssocID="{09236851-3AF4-474A-999E-DA42F3537B68}" presName="composite" presStyleCnt="0">
        <dgm:presLayoutVars>
          <dgm:chMax val="5"/>
          <dgm:dir/>
          <dgm:resizeHandles val="exact"/>
        </dgm:presLayoutVars>
      </dgm:prSet>
      <dgm:spPr/>
      <dgm:t>
        <a:bodyPr/>
        <a:lstStyle/>
        <a:p>
          <a:endParaRPr lang="ru-RU"/>
        </a:p>
      </dgm:t>
    </dgm:pt>
    <dgm:pt modelId="{D96E6681-B411-49E8-8167-724963F89E11}" type="pres">
      <dgm:prSet presAssocID="{09D33332-DED2-4F62-B771-6A5C6E416F47}" presName="circle1" presStyleLbl="lnNode1" presStyleIdx="0" presStyleCnt="4"/>
      <dgm:spPr/>
      <dgm:t>
        <a:bodyPr/>
        <a:lstStyle/>
        <a:p>
          <a:endParaRPr lang="ru-RU"/>
        </a:p>
      </dgm:t>
    </dgm:pt>
    <dgm:pt modelId="{07C385C8-FB77-4FCB-8739-246CD60138CC}" type="pres">
      <dgm:prSet presAssocID="{09D33332-DED2-4F62-B771-6A5C6E416F47}" presName="text1" presStyleLbl="revTx" presStyleIdx="0" presStyleCnt="4" custScaleX="215934" custLinFactNeighborX="66163">
        <dgm:presLayoutVars>
          <dgm:bulletEnabled val="1"/>
        </dgm:presLayoutVars>
      </dgm:prSet>
      <dgm:spPr/>
      <dgm:t>
        <a:bodyPr/>
        <a:lstStyle/>
        <a:p>
          <a:endParaRPr lang="ru-RU"/>
        </a:p>
      </dgm:t>
    </dgm:pt>
    <dgm:pt modelId="{66653821-F99C-4D0E-ADAD-439B0DE3931D}" type="pres">
      <dgm:prSet presAssocID="{09D33332-DED2-4F62-B771-6A5C6E416F47}" presName="line1" presStyleLbl="callout" presStyleIdx="0" presStyleCnt="8"/>
      <dgm:spPr/>
      <dgm:t>
        <a:bodyPr/>
        <a:lstStyle/>
        <a:p>
          <a:endParaRPr lang="ru-RU"/>
        </a:p>
      </dgm:t>
    </dgm:pt>
    <dgm:pt modelId="{15C239DB-EF4B-4FE5-9632-A9F058399837}" type="pres">
      <dgm:prSet presAssocID="{09D33332-DED2-4F62-B771-6A5C6E416F47}" presName="d1" presStyleLbl="callout" presStyleIdx="1" presStyleCnt="8"/>
      <dgm:spPr/>
      <dgm:t>
        <a:bodyPr/>
        <a:lstStyle/>
        <a:p>
          <a:endParaRPr lang="ru-RU"/>
        </a:p>
      </dgm:t>
    </dgm:pt>
    <dgm:pt modelId="{EA7F8A9F-2031-475A-8D97-E459A6AD7B17}" type="pres">
      <dgm:prSet presAssocID="{58799ADF-D09E-4E1F-9373-837D0583C154}" presName="circle2" presStyleLbl="lnNode1" presStyleIdx="1" presStyleCnt="4" custLinFactNeighborX="-3541" custLinFactNeighborY="-3297"/>
      <dgm:spPr/>
      <dgm:t>
        <a:bodyPr/>
        <a:lstStyle/>
        <a:p>
          <a:endParaRPr lang="ru-RU"/>
        </a:p>
      </dgm:t>
    </dgm:pt>
    <dgm:pt modelId="{E9CF82C9-2C96-46C5-8DF1-770CB6C98AE9}" type="pres">
      <dgm:prSet presAssocID="{58799ADF-D09E-4E1F-9373-837D0583C154}" presName="text2" presStyleLbl="revTx" presStyleIdx="1" presStyleCnt="4" custScaleX="216758" custLinFactNeighborX="58356" custLinFactNeighborY="13784">
        <dgm:presLayoutVars>
          <dgm:bulletEnabled val="1"/>
        </dgm:presLayoutVars>
      </dgm:prSet>
      <dgm:spPr/>
      <dgm:t>
        <a:bodyPr/>
        <a:lstStyle/>
        <a:p>
          <a:endParaRPr lang="ru-RU"/>
        </a:p>
      </dgm:t>
    </dgm:pt>
    <dgm:pt modelId="{ED77FA3E-729A-48BE-8CCB-504AA3284565}" type="pres">
      <dgm:prSet presAssocID="{58799ADF-D09E-4E1F-9373-837D0583C154}" presName="line2" presStyleLbl="callout" presStyleIdx="2" presStyleCnt="8"/>
      <dgm:spPr/>
      <dgm:t>
        <a:bodyPr/>
        <a:lstStyle/>
        <a:p>
          <a:endParaRPr lang="ru-RU"/>
        </a:p>
      </dgm:t>
    </dgm:pt>
    <dgm:pt modelId="{D21DDDE6-51FD-4967-8D85-94DB04E18286}" type="pres">
      <dgm:prSet presAssocID="{58799ADF-D09E-4E1F-9373-837D0583C154}" presName="d2" presStyleLbl="callout" presStyleIdx="3" presStyleCnt="8"/>
      <dgm:spPr/>
      <dgm:t>
        <a:bodyPr/>
        <a:lstStyle/>
        <a:p>
          <a:endParaRPr lang="ru-RU"/>
        </a:p>
      </dgm:t>
    </dgm:pt>
    <dgm:pt modelId="{3DFBF6FC-C4C4-4EFE-9DA6-ACE35F93C021}" type="pres">
      <dgm:prSet presAssocID="{2CB995B8-6C4A-43B3-8E46-1CF09BCF5F51}" presName="circle3" presStyleLbl="lnNode1" presStyleIdx="2" presStyleCnt="4" custLinFactNeighborX="1" custLinFactNeighborY="-512"/>
      <dgm:spPr/>
      <dgm:t>
        <a:bodyPr/>
        <a:lstStyle/>
        <a:p>
          <a:endParaRPr lang="ru-RU"/>
        </a:p>
      </dgm:t>
    </dgm:pt>
    <dgm:pt modelId="{4CC40E0B-9136-4212-9457-C6A047D6649C}" type="pres">
      <dgm:prSet presAssocID="{2CB995B8-6C4A-43B3-8E46-1CF09BCF5F51}" presName="text3" presStyleLbl="revTx" presStyleIdx="2" presStyleCnt="4" custScaleX="215247" custLinFactNeighborX="59112" custLinFactNeighborY="33694">
        <dgm:presLayoutVars>
          <dgm:bulletEnabled val="1"/>
        </dgm:presLayoutVars>
      </dgm:prSet>
      <dgm:spPr/>
      <dgm:t>
        <a:bodyPr/>
        <a:lstStyle/>
        <a:p>
          <a:endParaRPr lang="ru-RU"/>
        </a:p>
      </dgm:t>
    </dgm:pt>
    <dgm:pt modelId="{85399B7E-1A94-4834-B694-61A21156400A}" type="pres">
      <dgm:prSet presAssocID="{2CB995B8-6C4A-43B3-8E46-1CF09BCF5F51}" presName="line3" presStyleLbl="callout" presStyleIdx="4" presStyleCnt="8"/>
      <dgm:spPr/>
      <dgm:t>
        <a:bodyPr/>
        <a:lstStyle/>
        <a:p>
          <a:endParaRPr lang="ru-RU"/>
        </a:p>
      </dgm:t>
    </dgm:pt>
    <dgm:pt modelId="{D324F1CB-4651-443D-A43E-5A24A2736F3C}" type="pres">
      <dgm:prSet presAssocID="{2CB995B8-6C4A-43B3-8E46-1CF09BCF5F51}" presName="d3" presStyleLbl="callout" presStyleIdx="5" presStyleCnt="8"/>
      <dgm:spPr/>
      <dgm:t>
        <a:bodyPr/>
        <a:lstStyle/>
        <a:p>
          <a:endParaRPr lang="ru-RU"/>
        </a:p>
      </dgm:t>
    </dgm:pt>
    <dgm:pt modelId="{30A008E7-C116-460A-B77E-C99FDEF58280}" type="pres">
      <dgm:prSet presAssocID="{9813D3F1-FC10-4548-834F-54F92A5EE752}" presName="circle4" presStyleLbl="lnNode1" presStyleIdx="3" presStyleCnt="4" custLinFactNeighborX="366" custLinFactNeighborY="122"/>
      <dgm:spPr/>
      <dgm:t>
        <a:bodyPr/>
        <a:lstStyle/>
        <a:p>
          <a:endParaRPr lang="ru-RU"/>
        </a:p>
      </dgm:t>
    </dgm:pt>
    <dgm:pt modelId="{500D61FF-F277-448A-8734-2887BB731742}" type="pres">
      <dgm:prSet presAssocID="{9813D3F1-FC10-4548-834F-54F92A5EE752}" presName="text4" presStyleLbl="revTx" presStyleIdx="3" presStyleCnt="4" custScaleX="215522" custLinFactNeighborX="64102" custLinFactNeighborY="65857">
        <dgm:presLayoutVars>
          <dgm:bulletEnabled val="1"/>
        </dgm:presLayoutVars>
      </dgm:prSet>
      <dgm:spPr/>
      <dgm:t>
        <a:bodyPr/>
        <a:lstStyle/>
        <a:p>
          <a:endParaRPr lang="ru-RU"/>
        </a:p>
      </dgm:t>
    </dgm:pt>
    <dgm:pt modelId="{BD63E6DF-BB32-46B5-967F-9CAE4D02C003}" type="pres">
      <dgm:prSet presAssocID="{9813D3F1-FC10-4548-834F-54F92A5EE752}" presName="line4" presStyleLbl="callout" presStyleIdx="6" presStyleCnt="8" custLinFactY="141925" custLinFactNeighborX="-23443" custLinFactNeighborY="200000"/>
      <dgm:spPr/>
      <dgm:t>
        <a:bodyPr/>
        <a:lstStyle/>
        <a:p>
          <a:endParaRPr lang="ru-RU"/>
        </a:p>
      </dgm:t>
    </dgm:pt>
    <dgm:pt modelId="{6429D4BB-18B6-45C7-BE84-0A62F561D431}" type="pres">
      <dgm:prSet presAssocID="{9813D3F1-FC10-4548-834F-54F92A5EE752}" presName="d4" presStyleLbl="callout" presStyleIdx="7" presStyleCnt="8" custScaleX="119323" custScaleY="100391" custLinFactNeighborX="-22073" custLinFactNeighborY="15650"/>
      <dgm:spPr/>
      <dgm:t>
        <a:bodyPr/>
        <a:lstStyle/>
        <a:p>
          <a:endParaRPr lang="ru-RU"/>
        </a:p>
      </dgm:t>
    </dgm:pt>
  </dgm:ptLst>
  <dgm:cxnLst>
    <dgm:cxn modelId="{3FDF3B2F-5B91-4C1C-9814-8C53AF396E50}" srcId="{09236851-3AF4-474A-999E-DA42F3537B68}" destId="{9813D3F1-FC10-4548-834F-54F92A5EE752}" srcOrd="3" destOrd="0" parTransId="{20F49585-B07B-4428-8854-3BC0EC6ABF48}" sibTransId="{824F2D5C-22AB-4C4A-AFC0-2F00DA045DBA}"/>
    <dgm:cxn modelId="{3D95C310-C62E-4E83-98D7-08AF6170749D}" type="presOf" srcId="{9813D3F1-FC10-4548-834F-54F92A5EE752}" destId="{500D61FF-F277-448A-8734-2887BB731742}" srcOrd="0" destOrd="0" presId="urn:microsoft.com/office/officeart/2005/8/layout/target1"/>
    <dgm:cxn modelId="{EADB5FC8-1126-436E-A893-33103B2E2523}" type="presOf" srcId="{09236851-3AF4-474A-999E-DA42F3537B68}" destId="{B6EE34FA-EE69-4234-9851-374A35A36B72}" srcOrd="0" destOrd="0" presId="urn:microsoft.com/office/officeart/2005/8/layout/target1"/>
    <dgm:cxn modelId="{EC697C2F-95CB-4514-ADB2-871598D5AEF4}" srcId="{09236851-3AF4-474A-999E-DA42F3537B68}" destId="{58799ADF-D09E-4E1F-9373-837D0583C154}" srcOrd="1" destOrd="0" parTransId="{DAEF9015-C5D9-492E-8809-036E3CBD80C6}" sibTransId="{D1F2AE4C-E37E-409D-BB64-3C3602D42FB7}"/>
    <dgm:cxn modelId="{8B252C11-919A-4F5F-AB9A-1553D652E4CC}" type="presOf" srcId="{09D33332-DED2-4F62-B771-6A5C6E416F47}" destId="{07C385C8-FB77-4FCB-8739-246CD60138CC}" srcOrd="0" destOrd="0" presId="urn:microsoft.com/office/officeart/2005/8/layout/target1"/>
    <dgm:cxn modelId="{30D628D5-C57D-4690-8C5E-7EAEC0CD74F1}" srcId="{09236851-3AF4-474A-999E-DA42F3537B68}" destId="{09D33332-DED2-4F62-B771-6A5C6E416F47}" srcOrd="0" destOrd="0" parTransId="{4DA2CE4A-07E5-4691-93C5-09A1F30C2504}" sibTransId="{89CF8EA2-43A5-45BA-B50E-45775A368086}"/>
    <dgm:cxn modelId="{C0E636C5-9200-45E3-B2D6-580604F54950}" type="presOf" srcId="{58799ADF-D09E-4E1F-9373-837D0583C154}" destId="{E9CF82C9-2C96-46C5-8DF1-770CB6C98AE9}" srcOrd="0" destOrd="0" presId="urn:microsoft.com/office/officeart/2005/8/layout/target1"/>
    <dgm:cxn modelId="{3BDC7451-3ED5-4643-9C65-5CB2043DC9C9}" type="presOf" srcId="{2CB995B8-6C4A-43B3-8E46-1CF09BCF5F51}" destId="{4CC40E0B-9136-4212-9457-C6A047D6649C}" srcOrd="0" destOrd="0" presId="urn:microsoft.com/office/officeart/2005/8/layout/target1"/>
    <dgm:cxn modelId="{065B006E-6982-4202-AA0A-32367572C01D}" srcId="{09236851-3AF4-474A-999E-DA42F3537B68}" destId="{2CB995B8-6C4A-43B3-8E46-1CF09BCF5F51}" srcOrd="2" destOrd="0" parTransId="{E562F615-ABCA-471D-9F9A-70E4ADD29275}" sibTransId="{CDF1FC3E-36E0-434D-8C8E-6FD6FDBE3B84}"/>
    <dgm:cxn modelId="{72283DE4-34AD-4C31-953D-760985C47CC0}" type="presParOf" srcId="{B6EE34FA-EE69-4234-9851-374A35A36B72}" destId="{D96E6681-B411-49E8-8167-724963F89E11}" srcOrd="0" destOrd="0" presId="urn:microsoft.com/office/officeart/2005/8/layout/target1"/>
    <dgm:cxn modelId="{E9729368-588F-4547-84F0-8F137C526866}" type="presParOf" srcId="{B6EE34FA-EE69-4234-9851-374A35A36B72}" destId="{07C385C8-FB77-4FCB-8739-246CD60138CC}" srcOrd="1" destOrd="0" presId="urn:microsoft.com/office/officeart/2005/8/layout/target1"/>
    <dgm:cxn modelId="{DAEEED93-7E53-42BB-A1AA-CC2A476C4CDB}" type="presParOf" srcId="{B6EE34FA-EE69-4234-9851-374A35A36B72}" destId="{66653821-F99C-4D0E-ADAD-439B0DE3931D}" srcOrd="2" destOrd="0" presId="urn:microsoft.com/office/officeart/2005/8/layout/target1"/>
    <dgm:cxn modelId="{B95C19B2-4A12-424E-AF84-1641C92A6450}" type="presParOf" srcId="{B6EE34FA-EE69-4234-9851-374A35A36B72}" destId="{15C239DB-EF4B-4FE5-9632-A9F058399837}" srcOrd="3" destOrd="0" presId="urn:microsoft.com/office/officeart/2005/8/layout/target1"/>
    <dgm:cxn modelId="{14CAF9C5-A0A7-4526-907C-74EF47815F3B}" type="presParOf" srcId="{B6EE34FA-EE69-4234-9851-374A35A36B72}" destId="{EA7F8A9F-2031-475A-8D97-E459A6AD7B17}" srcOrd="4" destOrd="0" presId="urn:microsoft.com/office/officeart/2005/8/layout/target1"/>
    <dgm:cxn modelId="{C7E61E8F-B860-4B69-811B-35E9ECA3EDA3}" type="presParOf" srcId="{B6EE34FA-EE69-4234-9851-374A35A36B72}" destId="{E9CF82C9-2C96-46C5-8DF1-770CB6C98AE9}" srcOrd="5" destOrd="0" presId="urn:microsoft.com/office/officeart/2005/8/layout/target1"/>
    <dgm:cxn modelId="{E98EBF46-A727-4EA2-8749-9D82D73A981E}" type="presParOf" srcId="{B6EE34FA-EE69-4234-9851-374A35A36B72}" destId="{ED77FA3E-729A-48BE-8CCB-504AA3284565}" srcOrd="6" destOrd="0" presId="urn:microsoft.com/office/officeart/2005/8/layout/target1"/>
    <dgm:cxn modelId="{85BA452A-61E2-4080-ABF5-241B2A6A0B81}" type="presParOf" srcId="{B6EE34FA-EE69-4234-9851-374A35A36B72}" destId="{D21DDDE6-51FD-4967-8D85-94DB04E18286}" srcOrd="7" destOrd="0" presId="urn:microsoft.com/office/officeart/2005/8/layout/target1"/>
    <dgm:cxn modelId="{2969B1AF-94DC-4E52-8D2C-BBDCC211F070}" type="presParOf" srcId="{B6EE34FA-EE69-4234-9851-374A35A36B72}" destId="{3DFBF6FC-C4C4-4EFE-9DA6-ACE35F93C021}" srcOrd="8" destOrd="0" presId="urn:microsoft.com/office/officeart/2005/8/layout/target1"/>
    <dgm:cxn modelId="{54729304-A82D-415F-A87B-507BD6312F95}" type="presParOf" srcId="{B6EE34FA-EE69-4234-9851-374A35A36B72}" destId="{4CC40E0B-9136-4212-9457-C6A047D6649C}" srcOrd="9" destOrd="0" presId="urn:microsoft.com/office/officeart/2005/8/layout/target1"/>
    <dgm:cxn modelId="{73F12347-19B8-4B58-BF59-3968AB82D46E}" type="presParOf" srcId="{B6EE34FA-EE69-4234-9851-374A35A36B72}" destId="{85399B7E-1A94-4834-B694-61A21156400A}" srcOrd="10" destOrd="0" presId="urn:microsoft.com/office/officeart/2005/8/layout/target1"/>
    <dgm:cxn modelId="{8475121A-CFE8-4BA1-8D1E-0615248BDBAE}" type="presParOf" srcId="{B6EE34FA-EE69-4234-9851-374A35A36B72}" destId="{D324F1CB-4651-443D-A43E-5A24A2736F3C}" srcOrd="11" destOrd="0" presId="urn:microsoft.com/office/officeart/2005/8/layout/target1"/>
    <dgm:cxn modelId="{E17A11A5-EB6C-4BEE-9333-1FE2020CE2D3}" type="presParOf" srcId="{B6EE34FA-EE69-4234-9851-374A35A36B72}" destId="{30A008E7-C116-460A-B77E-C99FDEF58280}" srcOrd="12" destOrd="0" presId="urn:microsoft.com/office/officeart/2005/8/layout/target1"/>
    <dgm:cxn modelId="{7B57933F-863A-42C3-8D09-D66802907F04}" type="presParOf" srcId="{B6EE34FA-EE69-4234-9851-374A35A36B72}" destId="{500D61FF-F277-448A-8734-2887BB731742}" srcOrd="13" destOrd="0" presId="urn:microsoft.com/office/officeart/2005/8/layout/target1"/>
    <dgm:cxn modelId="{F594CD7C-21B4-44D4-81C0-A746D2DB84ED}" type="presParOf" srcId="{B6EE34FA-EE69-4234-9851-374A35A36B72}" destId="{BD63E6DF-BB32-46B5-967F-9CAE4D02C003}" srcOrd="14" destOrd="0" presId="urn:microsoft.com/office/officeart/2005/8/layout/target1"/>
    <dgm:cxn modelId="{9D3DCA2A-EC16-42FC-A064-D98AE62B0374}" type="presParOf" srcId="{B6EE34FA-EE69-4234-9851-374A35A36B72}" destId="{6429D4BB-18B6-45C7-BE84-0A62F561D431}" srcOrd="15" destOrd="0" presId="urn:microsoft.com/office/officeart/2005/8/layout/target1"/>
  </dgm:cxnLst>
  <dgm:bg/>
  <dgm:whole/>
</dgm:dataModel>
</file>

<file path=word/diagrams/data5.xml><?xml version="1.0" encoding="utf-8"?>
<dgm:dataModel xmlns:dgm="http://schemas.openxmlformats.org/drawingml/2006/diagram" xmlns:a="http://schemas.openxmlformats.org/drawingml/2006/main">
  <dgm:ptLst>
    <dgm:pt modelId="{7B274D4F-4603-4EBD-82C5-620015905577}" type="doc">
      <dgm:prSet loTypeId="urn:microsoft.com/office/officeart/2005/8/layout/hProcess9" loCatId="process" qsTypeId="urn:microsoft.com/office/officeart/2005/8/quickstyle/simple3" qsCatId="simple" csTypeId="urn:microsoft.com/office/officeart/2005/8/colors/colorful4" csCatId="colorful" phldr="1"/>
      <dgm:spPr/>
    </dgm:pt>
    <dgm:pt modelId="{60702CA9-32F6-4E5E-882B-A35BFCF7D639}">
      <dgm:prSet phldrT="[Text]" custT="1"/>
      <dgm:spPr/>
      <dgm:t>
        <a:bodyPr/>
        <a:lstStyle/>
        <a:p>
          <a:r>
            <a:rPr lang="kk-KZ" sz="1400">
              <a:latin typeface="Times New Roman" pitchFamily="18" charset="0"/>
              <a:cs typeface="Times New Roman" pitchFamily="18" charset="0"/>
            </a:rPr>
            <a:t>Шығарма неге «Керексіз» деп аталады?</a:t>
          </a:r>
          <a:endParaRPr lang="ru-RU" sz="1400">
            <a:latin typeface="Times New Roman" pitchFamily="18" charset="0"/>
            <a:cs typeface="Times New Roman" pitchFamily="18" charset="0"/>
          </a:endParaRPr>
        </a:p>
      </dgm:t>
    </dgm:pt>
    <dgm:pt modelId="{769998C5-5725-4B9D-9E6D-8E8A82A28AD0}" type="parTrans" cxnId="{20244E76-6756-43F5-B9D0-6076BA1DA45A}">
      <dgm:prSet/>
      <dgm:spPr/>
      <dgm:t>
        <a:bodyPr/>
        <a:lstStyle/>
        <a:p>
          <a:endParaRPr lang="ru-RU" sz="1200">
            <a:latin typeface="Times New Roman" pitchFamily="18" charset="0"/>
            <a:cs typeface="Times New Roman" pitchFamily="18" charset="0"/>
          </a:endParaRPr>
        </a:p>
      </dgm:t>
    </dgm:pt>
    <dgm:pt modelId="{FB427E5B-1CFE-464E-ADD1-283CCFB9C868}" type="sibTrans" cxnId="{20244E76-6756-43F5-B9D0-6076BA1DA45A}">
      <dgm:prSet/>
      <dgm:spPr/>
      <dgm:t>
        <a:bodyPr/>
        <a:lstStyle/>
        <a:p>
          <a:endParaRPr lang="ru-RU" sz="1200">
            <a:latin typeface="Times New Roman" pitchFamily="18" charset="0"/>
            <a:cs typeface="Times New Roman" pitchFamily="18" charset="0"/>
          </a:endParaRPr>
        </a:p>
      </dgm:t>
    </dgm:pt>
    <dgm:pt modelId="{193B7C96-73E4-4273-B53E-732B3605694A}">
      <dgm:prSet phldrT="[Text]" custT="1"/>
      <dgm:spPr/>
      <dgm:t>
        <a:bodyPr/>
        <a:lstStyle/>
        <a:p>
          <a:r>
            <a:rPr lang="kk-KZ" sz="1400">
              <a:latin typeface="Times New Roman" pitchFamily="18" charset="0"/>
              <a:cs typeface="Times New Roman" pitchFamily="18" charset="0"/>
            </a:rPr>
            <a:t>Автордың өз кейіпкері арқылы айтпақ болған ойы не деп ойлайсыздар?</a:t>
          </a:r>
          <a:endParaRPr lang="ru-RU" sz="1400">
            <a:latin typeface="Times New Roman" pitchFamily="18" charset="0"/>
            <a:cs typeface="Times New Roman" pitchFamily="18" charset="0"/>
          </a:endParaRPr>
        </a:p>
      </dgm:t>
    </dgm:pt>
    <dgm:pt modelId="{7546B34A-FFE8-4A49-BC45-01028F242623}" type="parTrans" cxnId="{24289900-0EA3-4F1A-8860-9EEC4C4E94F3}">
      <dgm:prSet/>
      <dgm:spPr/>
      <dgm:t>
        <a:bodyPr/>
        <a:lstStyle/>
        <a:p>
          <a:endParaRPr lang="ru-RU" sz="1200">
            <a:latin typeface="Times New Roman" pitchFamily="18" charset="0"/>
            <a:cs typeface="Times New Roman" pitchFamily="18" charset="0"/>
          </a:endParaRPr>
        </a:p>
      </dgm:t>
    </dgm:pt>
    <dgm:pt modelId="{A86DA9EA-8E3B-4EFB-A686-06372F9AFC7E}" type="sibTrans" cxnId="{24289900-0EA3-4F1A-8860-9EEC4C4E94F3}">
      <dgm:prSet/>
      <dgm:spPr/>
      <dgm:t>
        <a:bodyPr/>
        <a:lstStyle/>
        <a:p>
          <a:endParaRPr lang="ru-RU" sz="1200">
            <a:latin typeface="Times New Roman" pitchFamily="18" charset="0"/>
            <a:cs typeface="Times New Roman" pitchFamily="18" charset="0"/>
          </a:endParaRPr>
        </a:p>
      </dgm:t>
    </dgm:pt>
    <dgm:pt modelId="{3C48F0D4-1BE4-4178-B78C-F6FE727E7807}">
      <dgm:prSet phldrT="[Text]" custT="1"/>
      <dgm:spPr/>
      <dgm:t>
        <a:bodyPr/>
        <a:lstStyle/>
        <a:p>
          <a:r>
            <a:rPr lang="kk-KZ" sz="1400">
              <a:latin typeface="Times New Roman" pitchFamily="18" charset="0"/>
              <a:cs typeface="Times New Roman" pitchFamily="18" charset="0"/>
            </a:rPr>
            <a:t>Бүгінгі қоғамның келбеті шығармада қандай детальдар немесе оқиғалар арқылы көрініс табады?</a:t>
          </a:r>
          <a:endParaRPr lang="ru-RU" sz="1400">
            <a:latin typeface="Times New Roman" pitchFamily="18" charset="0"/>
            <a:cs typeface="Times New Roman" pitchFamily="18" charset="0"/>
          </a:endParaRPr>
        </a:p>
      </dgm:t>
    </dgm:pt>
    <dgm:pt modelId="{8CE51962-6462-41A9-9CCD-2DA6FADD1BD4}" type="parTrans" cxnId="{CEB32634-A467-4C05-B6FF-1C7A32AF22DB}">
      <dgm:prSet/>
      <dgm:spPr/>
      <dgm:t>
        <a:bodyPr/>
        <a:lstStyle/>
        <a:p>
          <a:endParaRPr lang="ru-RU" sz="1200">
            <a:latin typeface="Times New Roman" pitchFamily="18" charset="0"/>
            <a:cs typeface="Times New Roman" pitchFamily="18" charset="0"/>
          </a:endParaRPr>
        </a:p>
      </dgm:t>
    </dgm:pt>
    <dgm:pt modelId="{E50246A4-6613-4A62-9E9A-A17A8B9EBECB}" type="sibTrans" cxnId="{CEB32634-A467-4C05-B6FF-1C7A32AF22DB}">
      <dgm:prSet/>
      <dgm:spPr/>
      <dgm:t>
        <a:bodyPr/>
        <a:lstStyle/>
        <a:p>
          <a:endParaRPr lang="ru-RU" sz="1200">
            <a:latin typeface="Times New Roman" pitchFamily="18" charset="0"/>
            <a:cs typeface="Times New Roman" pitchFamily="18" charset="0"/>
          </a:endParaRPr>
        </a:p>
      </dgm:t>
    </dgm:pt>
    <dgm:pt modelId="{0DF8E293-A9CC-4C10-9273-F69DB1770F9A}">
      <dgm:prSet phldrT="[Text]" custT="1"/>
      <dgm:spPr/>
      <dgm:t>
        <a:bodyPr/>
        <a:lstStyle/>
        <a:p>
          <a:r>
            <a:rPr lang="kk-KZ" sz="1400">
              <a:latin typeface="Times New Roman" pitchFamily="18" charset="0"/>
              <a:cs typeface="Times New Roman" pitchFamily="18" charset="0"/>
            </a:rPr>
            <a:t>Көркем шығарманың айтар ойымен келісесіз бе?</a:t>
          </a:r>
          <a:endParaRPr lang="ru-RU" sz="1400">
            <a:latin typeface="Times New Roman" pitchFamily="18" charset="0"/>
            <a:cs typeface="Times New Roman" pitchFamily="18" charset="0"/>
          </a:endParaRPr>
        </a:p>
      </dgm:t>
    </dgm:pt>
    <dgm:pt modelId="{58572624-0450-4455-AE84-2A3878B1E869}" type="parTrans" cxnId="{E967B8A9-944F-41C9-A404-591D082BED29}">
      <dgm:prSet/>
      <dgm:spPr/>
      <dgm:t>
        <a:bodyPr/>
        <a:lstStyle/>
        <a:p>
          <a:endParaRPr lang="ru-RU" sz="1200">
            <a:latin typeface="Times New Roman" pitchFamily="18" charset="0"/>
            <a:cs typeface="Times New Roman" pitchFamily="18" charset="0"/>
          </a:endParaRPr>
        </a:p>
      </dgm:t>
    </dgm:pt>
    <dgm:pt modelId="{52A4FD5F-46A6-4ED2-8279-9B4D4FA03450}" type="sibTrans" cxnId="{E967B8A9-944F-41C9-A404-591D082BED29}">
      <dgm:prSet/>
      <dgm:spPr/>
      <dgm:t>
        <a:bodyPr/>
        <a:lstStyle/>
        <a:p>
          <a:endParaRPr lang="ru-RU" sz="1200">
            <a:latin typeface="Times New Roman" pitchFamily="18" charset="0"/>
            <a:cs typeface="Times New Roman" pitchFamily="18" charset="0"/>
          </a:endParaRPr>
        </a:p>
      </dgm:t>
    </dgm:pt>
    <dgm:pt modelId="{59D94CBD-53AC-4849-A66A-66FE495AA671}" type="pres">
      <dgm:prSet presAssocID="{7B274D4F-4603-4EBD-82C5-620015905577}" presName="CompostProcess" presStyleCnt="0">
        <dgm:presLayoutVars>
          <dgm:dir/>
          <dgm:resizeHandles val="exact"/>
        </dgm:presLayoutVars>
      </dgm:prSet>
      <dgm:spPr/>
    </dgm:pt>
    <dgm:pt modelId="{ED2FF9C0-B890-4D91-B17F-A5671E62EBB3}" type="pres">
      <dgm:prSet presAssocID="{7B274D4F-4603-4EBD-82C5-620015905577}" presName="arrow" presStyleLbl="bgShp" presStyleIdx="0" presStyleCnt="1"/>
      <dgm:spPr/>
    </dgm:pt>
    <dgm:pt modelId="{28C139DC-41E1-4AA8-A1E6-809E5E114011}" type="pres">
      <dgm:prSet presAssocID="{7B274D4F-4603-4EBD-82C5-620015905577}" presName="linearProcess" presStyleCnt="0"/>
      <dgm:spPr/>
    </dgm:pt>
    <dgm:pt modelId="{4341528C-7643-42F5-B43F-23DDFFCA3868}" type="pres">
      <dgm:prSet presAssocID="{60702CA9-32F6-4E5E-882B-A35BFCF7D639}" presName="textNode" presStyleLbl="node1" presStyleIdx="0" presStyleCnt="4">
        <dgm:presLayoutVars>
          <dgm:bulletEnabled val="1"/>
        </dgm:presLayoutVars>
      </dgm:prSet>
      <dgm:spPr/>
      <dgm:t>
        <a:bodyPr/>
        <a:lstStyle/>
        <a:p>
          <a:endParaRPr lang="ru-RU"/>
        </a:p>
      </dgm:t>
    </dgm:pt>
    <dgm:pt modelId="{22D9D97A-098B-4E9C-88F0-8833BA8756E6}" type="pres">
      <dgm:prSet presAssocID="{FB427E5B-1CFE-464E-ADD1-283CCFB9C868}" presName="sibTrans" presStyleCnt="0"/>
      <dgm:spPr/>
    </dgm:pt>
    <dgm:pt modelId="{D2718D55-8D4C-4C65-8E34-60291E2C513D}" type="pres">
      <dgm:prSet presAssocID="{193B7C96-73E4-4273-B53E-732B3605694A}" presName="textNode" presStyleLbl="node1" presStyleIdx="1" presStyleCnt="4" custScaleX="157005">
        <dgm:presLayoutVars>
          <dgm:bulletEnabled val="1"/>
        </dgm:presLayoutVars>
      </dgm:prSet>
      <dgm:spPr/>
      <dgm:t>
        <a:bodyPr/>
        <a:lstStyle/>
        <a:p>
          <a:endParaRPr lang="ru-RU"/>
        </a:p>
      </dgm:t>
    </dgm:pt>
    <dgm:pt modelId="{83EA1CA8-6003-43F7-AA11-7691A09FC0DF}" type="pres">
      <dgm:prSet presAssocID="{A86DA9EA-8E3B-4EFB-A686-06372F9AFC7E}" presName="sibTrans" presStyleCnt="0"/>
      <dgm:spPr/>
    </dgm:pt>
    <dgm:pt modelId="{5EF6B9B1-A59E-41B8-A77F-8A0C88329260}" type="pres">
      <dgm:prSet presAssocID="{3C48F0D4-1BE4-4178-B78C-F6FE727E7807}" presName="textNode" presStyleLbl="node1" presStyleIdx="2" presStyleCnt="4" custScaleX="176355">
        <dgm:presLayoutVars>
          <dgm:bulletEnabled val="1"/>
        </dgm:presLayoutVars>
      </dgm:prSet>
      <dgm:spPr/>
      <dgm:t>
        <a:bodyPr/>
        <a:lstStyle/>
        <a:p>
          <a:endParaRPr lang="ru-RU"/>
        </a:p>
      </dgm:t>
    </dgm:pt>
    <dgm:pt modelId="{9ADE9E37-4E0A-4476-A7A1-49DFF67E1067}" type="pres">
      <dgm:prSet presAssocID="{E50246A4-6613-4A62-9E9A-A17A8B9EBECB}" presName="sibTrans" presStyleCnt="0"/>
      <dgm:spPr/>
    </dgm:pt>
    <dgm:pt modelId="{47B1600F-D8DE-4B3B-A4BB-044BD5AC603D}" type="pres">
      <dgm:prSet presAssocID="{0DF8E293-A9CC-4C10-9273-F69DB1770F9A}" presName="textNode" presStyleLbl="node1" presStyleIdx="3" presStyleCnt="4" custScaleX="120553" custLinFactNeighborX="-51334" custLinFactNeighborY="687">
        <dgm:presLayoutVars>
          <dgm:bulletEnabled val="1"/>
        </dgm:presLayoutVars>
      </dgm:prSet>
      <dgm:spPr/>
      <dgm:t>
        <a:bodyPr/>
        <a:lstStyle/>
        <a:p>
          <a:endParaRPr lang="ru-RU"/>
        </a:p>
      </dgm:t>
    </dgm:pt>
  </dgm:ptLst>
  <dgm:cxnLst>
    <dgm:cxn modelId="{CEB32634-A467-4C05-B6FF-1C7A32AF22DB}" srcId="{7B274D4F-4603-4EBD-82C5-620015905577}" destId="{3C48F0D4-1BE4-4178-B78C-F6FE727E7807}" srcOrd="2" destOrd="0" parTransId="{8CE51962-6462-41A9-9CCD-2DA6FADD1BD4}" sibTransId="{E50246A4-6613-4A62-9E9A-A17A8B9EBECB}"/>
    <dgm:cxn modelId="{E967B8A9-944F-41C9-A404-591D082BED29}" srcId="{7B274D4F-4603-4EBD-82C5-620015905577}" destId="{0DF8E293-A9CC-4C10-9273-F69DB1770F9A}" srcOrd="3" destOrd="0" parTransId="{58572624-0450-4455-AE84-2A3878B1E869}" sibTransId="{52A4FD5F-46A6-4ED2-8279-9B4D4FA03450}"/>
    <dgm:cxn modelId="{55659BC9-118D-4A7E-A458-3AA2F866FD4C}" type="presOf" srcId="{0DF8E293-A9CC-4C10-9273-F69DB1770F9A}" destId="{47B1600F-D8DE-4B3B-A4BB-044BD5AC603D}" srcOrd="0" destOrd="0" presId="urn:microsoft.com/office/officeart/2005/8/layout/hProcess9"/>
    <dgm:cxn modelId="{AAFD25E3-54C7-4EAC-98C2-62BDE43125F5}" type="presOf" srcId="{7B274D4F-4603-4EBD-82C5-620015905577}" destId="{59D94CBD-53AC-4849-A66A-66FE495AA671}" srcOrd="0" destOrd="0" presId="urn:microsoft.com/office/officeart/2005/8/layout/hProcess9"/>
    <dgm:cxn modelId="{840C732E-2FF4-4853-93A9-86FB4BD7CE90}" type="presOf" srcId="{3C48F0D4-1BE4-4178-B78C-F6FE727E7807}" destId="{5EF6B9B1-A59E-41B8-A77F-8A0C88329260}" srcOrd="0" destOrd="0" presId="urn:microsoft.com/office/officeart/2005/8/layout/hProcess9"/>
    <dgm:cxn modelId="{0F32A740-11B8-43E9-8C02-CAD79C959DF4}" type="presOf" srcId="{193B7C96-73E4-4273-B53E-732B3605694A}" destId="{D2718D55-8D4C-4C65-8E34-60291E2C513D}" srcOrd="0" destOrd="0" presId="urn:microsoft.com/office/officeart/2005/8/layout/hProcess9"/>
    <dgm:cxn modelId="{24289900-0EA3-4F1A-8860-9EEC4C4E94F3}" srcId="{7B274D4F-4603-4EBD-82C5-620015905577}" destId="{193B7C96-73E4-4273-B53E-732B3605694A}" srcOrd="1" destOrd="0" parTransId="{7546B34A-FFE8-4A49-BC45-01028F242623}" sibTransId="{A86DA9EA-8E3B-4EFB-A686-06372F9AFC7E}"/>
    <dgm:cxn modelId="{5F5F3210-3117-471A-853A-1B1A84568C74}" type="presOf" srcId="{60702CA9-32F6-4E5E-882B-A35BFCF7D639}" destId="{4341528C-7643-42F5-B43F-23DDFFCA3868}" srcOrd="0" destOrd="0" presId="urn:microsoft.com/office/officeart/2005/8/layout/hProcess9"/>
    <dgm:cxn modelId="{20244E76-6756-43F5-B9D0-6076BA1DA45A}" srcId="{7B274D4F-4603-4EBD-82C5-620015905577}" destId="{60702CA9-32F6-4E5E-882B-A35BFCF7D639}" srcOrd="0" destOrd="0" parTransId="{769998C5-5725-4B9D-9E6D-8E8A82A28AD0}" sibTransId="{FB427E5B-1CFE-464E-ADD1-283CCFB9C868}"/>
    <dgm:cxn modelId="{EDD92E3F-32CD-445A-BFF2-98C9D89756B2}" type="presParOf" srcId="{59D94CBD-53AC-4849-A66A-66FE495AA671}" destId="{ED2FF9C0-B890-4D91-B17F-A5671E62EBB3}" srcOrd="0" destOrd="0" presId="urn:microsoft.com/office/officeart/2005/8/layout/hProcess9"/>
    <dgm:cxn modelId="{5ED14591-81FD-45BD-AB63-4C9D646C1BF1}" type="presParOf" srcId="{59D94CBD-53AC-4849-A66A-66FE495AA671}" destId="{28C139DC-41E1-4AA8-A1E6-809E5E114011}" srcOrd="1" destOrd="0" presId="urn:microsoft.com/office/officeart/2005/8/layout/hProcess9"/>
    <dgm:cxn modelId="{720F8DE2-D3E7-4297-A58E-0960B274BBD6}" type="presParOf" srcId="{28C139DC-41E1-4AA8-A1E6-809E5E114011}" destId="{4341528C-7643-42F5-B43F-23DDFFCA3868}" srcOrd="0" destOrd="0" presId="urn:microsoft.com/office/officeart/2005/8/layout/hProcess9"/>
    <dgm:cxn modelId="{61B9916D-7B75-49D1-A99C-258C10F0ECD6}" type="presParOf" srcId="{28C139DC-41E1-4AA8-A1E6-809E5E114011}" destId="{22D9D97A-098B-4E9C-88F0-8833BA8756E6}" srcOrd="1" destOrd="0" presId="urn:microsoft.com/office/officeart/2005/8/layout/hProcess9"/>
    <dgm:cxn modelId="{6433ABB5-D603-414E-AB6B-5FA8EF345477}" type="presParOf" srcId="{28C139DC-41E1-4AA8-A1E6-809E5E114011}" destId="{D2718D55-8D4C-4C65-8E34-60291E2C513D}" srcOrd="2" destOrd="0" presId="urn:microsoft.com/office/officeart/2005/8/layout/hProcess9"/>
    <dgm:cxn modelId="{89AB5FE6-4D85-47A9-85D5-ACB9F649E88F}" type="presParOf" srcId="{28C139DC-41E1-4AA8-A1E6-809E5E114011}" destId="{83EA1CA8-6003-43F7-AA11-7691A09FC0DF}" srcOrd="3" destOrd="0" presId="urn:microsoft.com/office/officeart/2005/8/layout/hProcess9"/>
    <dgm:cxn modelId="{83A03CDC-B7B8-4A26-AAC4-7C0EF6828CA2}" type="presParOf" srcId="{28C139DC-41E1-4AA8-A1E6-809E5E114011}" destId="{5EF6B9B1-A59E-41B8-A77F-8A0C88329260}" srcOrd="4" destOrd="0" presId="urn:microsoft.com/office/officeart/2005/8/layout/hProcess9"/>
    <dgm:cxn modelId="{34ECE653-B77B-4082-9D9F-0D1BC6CBAFAB}" type="presParOf" srcId="{28C139DC-41E1-4AA8-A1E6-809E5E114011}" destId="{9ADE9E37-4E0A-4476-A7A1-49DFF67E1067}" srcOrd="5" destOrd="0" presId="urn:microsoft.com/office/officeart/2005/8/layout/hProcess9"/>
    <dgm:cxn modelId="{EE1DAC79-36B6-444D-9A34-F2E1D865B426}" type="presParOf" srcId="{28C139DC-41E1-4AA8-A1E6-809E5E114011}" destId="{47B1600F-D8DE-4B3B-A4BB-044BD5AC603D}" srcOrd="6" destOrd="0" presId="urn:microsoft.com/office/officeart/2005/8/layout/hProcess9"/>
  </dgm:cxnLst>
  <dgm:bg/>
  <dgm:whole/>
</dgm:dataModel>
</file>

<file path=word/diagrams/data6.xml><?xml version="1.0" encoding="utf-8"?>
<dgm:dataModel xmlns:dgm="http://schemas.openxmlformats.org/drawingml/2006/diagram" xmlns:a="http://schemas.openxmlformats.org/drawingml/2006/main">
  <dgm:ptLst>
    <dgm:pt modelId="{0005EC3F-D4BA-4360-B3BA-14C510713ADB}" type="doc">
      <dgm:prSet loTypeId="urn:microsoft.com/office/officeart/2005/8/layout/vList6" loCatId="list" qsTypeId="urn:microsoft.com/office/officeart/2005/8/quickstyle/simple3" qsCatId="simple" csTypeId="urn:microsoft.com/office/officeart/2005/8/colors/colorful4" csCatId="colorful" phldr="1"/>
      <dgm:spPr/>
      <dgm:t>
        <a:bodyPr/>
        <a:lstStyle/>
        <a:p>
          <a:endParaRPr lang="ru-RU"/>
        </a:p>
      </dgm:t>
    </dgm:pt>
    <dgm:pt modelId="{7EADAE75-7376-4EF3-BC5A-B3D1DF2A93B8}">
      <dgm:prSet phldrT="[Text]" custT="1"/>
      <dgm:spPr/>
      <dgm:t>
        <a:bodyPr/>
        <a:lstStyle/>
        <a:p>
          <a:r>
            <a:rPr lang="kk-KZ" sz="1400">
              <a:latin typeface="Times New Roman" pitchFamily="18" charset="0"/>
              <a:cs typeface="Times New Roman" pitchFamily="18" charset="0"/>
            </a:rPr>
            <a:t>"Жынданып кетпес үшін күлеміз" Чаплин</a:t>
          </a:r>
          <a:endParaRPr lang="ru-RU" sz="1400">
            <a:latin typeface="Times New Roman" pitchFamily="18" charset="0"/>
            <a:cs typeface="Times New Roman" pitchFamily="18" charset="0"/>
          </a:endParaRPr>
        </a:p>
      </dgm:t>
    </dgm:pt>
    <dgm:pt modelId="{3B685C72-1192-45CB-A979-244BC1D8E617}" type="parTrans" cxnId="{4C6E2D24-8C7E-4080-8237-C038C449E411}">
      <dgm:prSet/>
      <dgm:spPr/>
      <dgm:t>
        <a:bodyPr/>
        <a:lstStyle/>
        <a:p>
          <a:endParaRPr lang="ru-RU">
            <a:latin typeface="Times New Roman" pitchFamily="18" charset="0"/>
            <a:cs typeface="Times New Roman" pitchFamily="18" charset="0"/>
          </a:endParaRPr>
        </a:p>
      </dgm:t>
    </dgm:pt>
    <dgm:pt modelId="{028174DA-E888-4871-B1EC-A65698660C50}" type="sibTrans" cxnId="{4C6E2D24-8C7E-4080-8237-C038C449E411}">
      <dgm:prSet/>
      <dgm:spPr/>
      <dgm:t>
        <a:bodyPr/>
        <a:lstStyle/>
        <a:p>
          <a:endParaRPr lang="ru-RU">
            <a:latin typeface="Times New Roman" pitchFamily="18" charset="0"/>
            <a:cs typeface="Times New Roman" pitchFamily="18" charset="0"/>
          </a:endParaRPr>
        </a:p>
      </dgm:t>
    </dgm:pt>
    <dgm:pt modelId="{F0127029-DA0A-4F5A-A6C0-2CD5CF35C023}">
      <dgm:prSet phldrT="[Text]" custT="1"/>
      <dgm:spPr/>
      <dgm:t>
        <a:bodyPr/>
        <a:lstStyle/>
        <a:p>
          <a:r>
            <a:rPr lang="kk-KZ" sz="1400">
              <a:latin typeface="Times New Roman" pitchFamily="18" charset="0"/>
              <a:cs typeface="Times New Roman" pitchFamily="18" charset="0"/>
            </a:rPr>
            <a:t>"Жынданып кетпес үшін күлеміз" деген Чаплиннің сөзін қалай түсінесіз?</a:t>
          </a:r>
          <a:endParaRPr lang="ru-RU" sz="1400">
            <a:latin typeface="Times New Roman" pitchFamily="18" charset="0"/>
            <a:cs typeface="Times New Roman" pitchFamily="18" charset="0"/>
          </a:endParaRPr>
        </a:p>
      </dgm:t>
    </dgm:pt>
    <dgm:pt modelId="{1D96D8ED-B83F-4AFA-97E7-FA85305CA99E}" type="parTrans" cxnId="{FA83EE7D-A9EF-45A4-A94E-2C78540A7993}">
      <dgm:prSet/>
      <dgm:spPr/>
      <dgm:t>
        <a:bodyPr/>
        <a:lstStyle/>
        <a:p>
          <a:endParaRPr lang="ru-RU">
            <a:latin typeface="Times New Roman" pitchFamily="18" charset="0"/>
            <a:cs typeface="Times New Roman" pitchFamily="18" charset="0"/>
          </a:endParaRPr>
        </a:p>
      </dgm:t>
    </dgm:pt>
    <dgm:pt modelId="{F498B796-DD7D-41DB-A901-11A6D84D1DF5}" type="sibTrans" cxnId="{FA83EE7D-A9EF-45A4-A94E-2C78540A7993}">
      <dgm:prSet/>
      <dgm:spPr/>
      <dgm:t>
        <a:bodyPr/>
        <a:lstStyle/>
        <a:p>
          <a:endParaRPr lang="ru-RU">
            <a:latin typeface="Times New Roman" pitchFamily="18" charset="0"/>
            <a:cs typeface="Times New Roman" pitchFamily="18" charset="0"/>
          </a:endParaRPr>
        </a:p>
      </dgm:t>
    </dgm:pt>
    <dgm:pt modelId="{12F539EB-C288-4B1D-AF68-78D1173EE5F1}">
      <dgm:prSet phldrT="[Text]" custT="1"/>
      <dgm:spPr/>
      <dgm:t>
        <a:bodyPr/>
        <a:lstStyle/>
        <a:p>
          <a:r>
            <a:rPr lang="kk-KZ" sz="1400">
              <a:latin typeface="Times New Roman" pitchFamily="18" charset="0"/>
              <a:cs typeface="Times New Roman" pitchFamily="18" charset="0"/>
            </a:rPr>
            <a:t>Сіз екі көзқарастың қайсысымен келісесіз?</a:t>
          </a:r>
          <a:endParaRPr lang="ru-RU" sz="1400">
            <a:latin typeface="Times New Roman" pitchFamily="18" charset="0"/>
            <a:cs typeface="Times New Roman" pitchFamily="18" charset="0"/>
          </a:endParaRPr>
        </a:p>
      </dgm:t>
    </dgm:pt>
    <dgm:pt modelId="{CCC20F59-C701-4BD5-8D4D-DFCC71E8D797}" type="parTrans" cxnId="{EB51D8DD-0C8B-4CCA-AD1A-9CB2C568B4FC}">
      <dgm:prSet/>
      <dgm:spPr/>
      <dgm:t>
        <a:bodyPr/>
        <a:lstStyle/>
        <a:p>
          <a:endParaRPr lang="ru-RU">
            <a:latin typeface="Times New Roman" pitchFamily="18" charset="0"/>
            <a:cs typeface="Times New Roman" pitchFamily="18" charset="0"/>
          </a:endParaRPr>
        </a:p>
      </dgm:t>
    </dgm:pt>
    <dgm:pt modelId="{63E6C885-EEF9-4F43-9D94-88FAC8F618C1}" type="sibTrans" cxnId="{EB51D8DD-0C8B-4CCA-AD1A-9CB2C568B4FC}">
      <dgm:prSet/>
      <dgm:spPr/>
      <dgm:t>
        <a:bodyPr/>
        <a:lstStyle/>
        <a:p>
          <a:endParaRPr lang="ru-RU">
            <a:latin typeface="Times New Roman" pitchFamily="18" charset="0"/>
            <a:cs typeface="Times New Roman" pitchFamily="18" charset="0"/>
          </a:endParaRPr>
        </a:p>
      </dgm:t>
    </dgm:pt>
    <dgm:pt modelId="{738C9B7D-63C8-4D6B-9401-40ABB6779671}">
      <dgm:prSet phldrT="[Text]" custT="1"/>
      <dgm:spPr/>
      <dgm:t>
        <a:bodyPr/>
        <a:lstStyle/>
        <a:p>
          <a:r>
            <a:rPr lang="kk-KZ" sz="1400">
              <a:latin typeface="Times New Roman" pitchFamily="18" charset="0"/>
              <a:cs typeface="Times New Roman" pitchFamily="18" charset="0"/>
            </a:rPr>
            <a:t>Адам жынды болар еді күлкіден, Сен болмасаң, қасиетті көз жасы..."</a:t>
          </a:r>
        </a:p>
        <a:p>
          <a:r>
            <a:rPr lang="kk-KZ" sz="1400">
              <a:latin typeface="Times New Roman" pitchFamily="18" charset="0"/>
              <a:cs typeface="Times New Roman" pitchFamily="18" charset="0"/>
            </a:rPr>
            <a:t>Тұманбай</a:t>
          </a:r>
          <a:endParaRPr lang="ru-RU" sz="1400">
            <a:latin typeface="Times New Roman" pitchFamily="18" charset="0"/>
            <a:cs typeface="Times New Roman" pitchFamily="18" charset="0"/>
          </a:endParaRPr>
        </a:p>
      </dgm:t>
    </dgm:pt>
    <dgm:pt modelId="{9A7A90D5-FB26-4C20-8B23-D1C8CDFE47E1}" type="parTrans" cxnId="{9C0816AA-E8C1-4C91-9ADC-8F7A6BD35982}">
      <dgm:prSet/>
      <dgm:spPr/>
      <dgm:t>
        <a:bodyPr/>
        <a:lstStyle/>
        <a:p>
          <a:endParaRPr lang="ru-RU">
            <a:latin typeface="Times New Roman" pitchFamily="18" charset="0"/>
            <a:cs typeface="Times New Roman" pitchFamily="18" charset="0"/>
          </a:endParaRPr>
        </a:p>
      </dgm:t>
    </dgm:pt>
    <dgm:pt modelId="{58BF1E7C-E2CB-4D9E-B86A-BE092275CC5D}" type="sibTrans" cxnId="{9C0816AA-E8C1-4C91-9ADC-8F7A6BD35982}">
      <dgm:prSet/>
      <dgm:spPr/>
      <dgm:t>
        <a:bodyPr/>
        <a:lstStyle/>
        <a:p>
          <a:endParaRPr lang="ru-RU">
            <a:latin typeface="Times New Roman" pitchFamily="18" charset="0"/>
            <a:cs typeface="Times New Roman" pitchFamily="18" charset="0"/>
          </a:endParaRPr>
        </a:p>
      </dgm:t>
    </dgm:pt>
    <dgm:pt modelId="{AB10A3D8-38CE-4611-8BEC-D4D610F92DC7}">
      <dgm:prSet phldrT="[Text]" custT="1"/>
      <dgm:spPr/>
      <dgm:t>
        <a:bodyPr/>
        <a:lstStyle/>
        <a:p>
          <a:r>
            <a:rPr lang="kk-KZ" sz="1400">
              <a:latin typeface="Times New Roman" pitchFamily="18" charset="0"/>
              <a:cs typeface="Times New Roman" pitchFamily="18" charset="0"/>
            </a:rPr>
            <a:t>"Адам жынды болар еді күлкіден, Сен болмасаң, қасиетті көз жасы..." деген пікірдің мәні неде деп ойлайсыз?</a:t>
          </a:r>
          <a:endParaRPr lang="ru-RU" sz="1400">
            <a:latin typeface="Times New Roman" pitchFamily="18" charset="0"/>
            <a:cs typeface="Times New Roman" pitchFamily="18" charset="0"/>
          </a:endParaRPr>
        </a:p>
      </dgm:t>
    </dgm:pt>
    <dgm:pt modelId="{30C05BF1-5311-4800-AD9B-8CB976727673}" type="parTrans" cxnId="{B4453880-DA06-41A1-B8C6-09787BAD53C5}">
      <dgm:prSet/>
      <dgm:spPr/>
      <dgm:t>
        <a:bodyPr/>
        <a:lstStyle/>
        <a:p>
          <a:endParaRPr lang="ru-RU">
            <a:latin typeface="Times New Roman" pitchFamily="18" charset="0"/>
            <a:cs typeface="Times New Roman" pitchFamily="18" charset="0"/>
          </a:endParaRPr>
        </a:p>
      </dgm:t>
    </dgm:pt>
    <dgm:pt modelId="{DBD86A03-1C0C-456A-A208-DA70B0B9522B}" type="sibTrans" cxnId="{B4453880-DA06-41A1-B8C6-09787BAD53C5}">
      <dgm:prSet/>
      <dgm:spPr/>
      <dgm:t>
        <a:bodyPr/>
        <a:lstStyle/>
        <a:p>
          <a:endParaRPr lang="ru-RU">
            <a:latin typeface="Times New Roman" pitchFamily="18" charset="0"/>
            <a:cs typeface="Times New Roman" pitchFamily="18" charset="0"/>
          </a:endParaRPr>
        </a:p>
      </dgm:t>
    </dgm:pt>
    <dgm:pt modelId="{A4072541-A713-4D10-B533-F9F2F89E6C21}">
      <dgm:prSet phldrT="[Text]" custT="1"/>
      <dgm:spPr/>
      <dgm:t>
        <a:bodyPr/>
        <a:lstStyle/>
        <a:p>
          <a:r>
            <a:rPr lang="kk-KZ" sz="1400">
              <a:latin typeface="Times New Roman" pitchFamily="18" charset="0"/>
              <a:cs typeface="Times New Roman" pitchFamily="18" charset="0"/>
            </a:rPr>
            <a:t>«Екеуіңдікі де – рас. Мың мәрте – шын!" дегенде автор нені меңзеді?  </a:t>
          </a:r>
          <a:endParaRPr lang="ru-RU" sz="1400">
            <a:latin typeface="Times New Roman" pitchFamily="18" charset="0"/>
            <a:cs typeface="Times New Roman" pitchFamily="18" charset="0"/>
          </a:endParaRPr>
        </a:p>
      </dgm:t>
    </dgm:pt>
    <dgm:pt modelId="{F3650AD3-DE4C-48B0-9183-816D722F8D98}" type="parTrans" cxnId="{4791BB1B-7941-4637-948C-CE52D4CE86BC}">
      <dgm:prSet/>
      <dgm:spPr/>
      <dgm:t>
        <a:bodyPr/>
        <a:lstStyle/>
        <a:p>
          <a:endParaRPr lang="ru-RU">
            <a:latin typeface="Times New Roman" pitchFamily="18" charset="0"/>
            <a:cs typeface="Times New Roman" pitchFamily="18" charset="0"/>
          </a:endParaRPr>
        </a:p>
      </dgm:t>
    </dgm:pt>
    <dgm:pt modelId="{8369322B-F2BD-4333-80E0-4882963AF531}" type="sibTrans" cxnId="{4791BB1B-7941-4637-948C-CE52D4CE86BC}">
      <dgm:prSet/>
      <dgm:spPr/>
      <dgm:t>
        <a:bodyPr/>
        <a:lstStyle/>
        <a:p>
          <a:endParaRPr lang="ru-RU">
            <a:latin typeface="Times New Roman" pitchFamily="18" charset="0"/>
            <a:cs typeface="Times New Roman" pitchFamily="18" charset="0"/>
          </a:endParaRPr>
        </a:p>
      </dgm:t>
    </dgm:pt>
    <dgm:pt modelId="{F04500D3-684A-4E6A-815F-78E2AC02B6D6}" type="pres">
      <dgm:prSet presAssocID="{0005EC3F-D4BA-4360-B3BA-14C510713ADB}" presName="Name0" presStyleCnt="0">
        <dgm:presLayoutVars>
          <dgm:dir/>
          <dgm:animLvl val="lvl"/>
          <dgm:resizeHandles/>
        </dgm:presLayoutVars>
      </dgm:prSet>
      <dgm:spPr/>
      <dgm:t>
        <a:bodyPr/>
        <a:lstStyle/>
        <a:p>
          <a:endParaRPr lang="ru-RU"/>
        </a:p>
      </dgm:t>
    </dgm:pt>
    <dgm:pt modelId="{00390AEB-9621-48A6-A9F5-761DFCD4337D}" type="pres">
      <dgm:prSet presAssocID="{7EADAE75-7376-4EF3-BC5A-B3D1DF2A93B8}" presName="linNode" presStyleCnt="0"/>
      <dgm:spPr/>
      <dgm:t>
        <a:bodyPr/>
        <a:lstStyle/>
        <a:p>
          <a:endParaRPr lang="ru-RU"/>
        </a:p>
      </dgm:t>
    </dgm:pt>
    <dgm:pt modelId="{D5BD8938-0785-426F-A338-6F837670909E}" type="pres">
      <dgm:prSet presAssocID="{7EADAE75-7376-4EF3-BC5A-B3D1DF2A93B8}" presName="parentShp" presStyleLbl="node1" presStyleIdx="0" presStyleCnt="2">
        <dgm:presLayoutVars>
          <dgm:bulletEnabled val="1"/>
        </dgm:presLayoutVars>
      </dgm:prSet>
      <dgm:spPr/>
      <dgm:t>
        <a:bodyPr/>
        <a:lstStyle/>
        <a:p>
          <a:endParaRPr lang="ru-RU"/>
        </a:p>
      </dgm:t>
    </dgm:pt>
    <dgm:pt modelId="{A14574B6-6FFC-4517-89E4-C182158308B8}" type="pres">
      <dgm:prSet presAssocID="{7EADAE75-7376-4EF3-BC5A-B3D1DF2A93B8}" presName="childShp" presStyleLbl="bgAccFollowNode1" presStyleIdx="0" presStyleCnt="2">
        <dgm:presLayoutVars>
          <dgm:bulletEnabled val="1"/>
        </dgm:presLayoutVars>
      </dgm:prSet>
      <dgm:spPr/>
      <dgm:t>
        <a:bodyPr/>
        <a:lstStyle/>
        <a:p>
          <a:endParaRPr lang="ru-RU"/>
        </a:p>
      </dgm:t>
    </dgm:pt>
    <dgm:pt modelId="{5E12580B-5183-4236-8DB3-09B31513769E}" type="pres">
      <dgm:prSet presAssocID="{028174DA-E888-4871-B1EC-A65698660C50}" presName="spacing" presStyleCnt="0"/>
      <dgm:spPr/>
      <dgm:t>
        <a:bodyPr/>
        <a:lstStyle/>
        <a:p>
          <a:endParaRPr lang="ru-RU"/>
        </a:p>
      </dgm:t>
    </dgm:pt>
    <dgm:pt modelId="{85137589-20A0-45B0-9FD3-266B9D5F7DB8}" type="pres">
      <dgm:prSet presAssocID="{738C9B7D-63C8-4D6B-9401-40ABB6779671}" presName="linNode" presStyleCnt="0"/>
      <dgm:spPr/>
      <dgm:t>
        <a:bodyPr/>
        <a:lstStyle/>
        <a:p>
          <a:endParaRPr lang="ru-RU"/>
        </a:p>
      </dgm:t>
    </dgm:pt>
    <dgm:pt modelId="{8A5C6095-7E7C-4EEC-AF30-F8298E2111AE}" type="pres">
      <dgm:prSet presAssocID="{738C9B7D-63C8-4D6B-9401-40ABB6779671}" presName="parentShp" presStyleLbl="node1" presStyleIdx="1" presStyleCnt="2">
        <dgm:presLayoutVars>
          <dgm:bulletEnabled val="1"/>
        </dgm:presLayoutVars>
      </dgm:prSet>
      <dgm:spPr/>
      <dgm:t>
        <a:bodyPr/>
        <a:lstStyle/>
        <a:p>
          <a:endParaRPr lang="ru-RU"/>
        </a:p>
      </dgm:t>
    </dgm:pt>
    <dgm:pt modelId="{ABC55EEC-D154-456B-BE20-B180519C2D12}" type="pres">
      <dgm:prSet presAssocID="{738C9B7D-63C8-4D6B-9401-40ABB6779671}" presName="childShp" presStyleLbl="bgAccFollowNode1" presStyleIdx="1" presStyleCnt="2">
        <dgm:presLayoutVars>
          <dgm:bulletEnabled val="1"/>
        </dgm:presLayoutVars>
      </dgm:prSet>
      <dgm:spPr/>
      <dgm:t>
        <a:bodyPr/>
        <a:lstStyle/>
        <a:p>
          <a:endParaRPr lang="ru-RU"/>
        </a:p>
      </dgm:t>
    </dgm:pt>
  </dgm:ptLst>
  <dgm:cxnLst>
    <dgm:cxn modelId="{B4453880-DA06-41A1-B8C6-09787BAD53C5}" srcId="{738C9B7D-63C8-4D6B-9401-40ABB6779671}" destId="{AB10A3D8-38CE-4611-8BEC-D4D610F92DC7}" srcOrd="0" destOrd="0" parTransId="{30C05BF1-5311-4800-AD9B-8CB976727673}" sibTransId="{DBD86A03-1C0C-456A-A208-DA70B0B9522B}"/>
    <dgm:cxn modelId="{FA83EE7D-A9EF-45A4-A94E-2C78540A7993}" srcId="{7EADAE75-7376-4EF3-BC5A-B3D1DF2A93B8}" destId="{F0127029-DA0A-4F5A-A6C0-2CD5CF35C023}" srcOrd="0" destOrd="0" parTransId="{1D96D8ED-B83F-4AFA-97E7-FA85305CA99E}" sibTransId="{F498B796-DD7D-41DB-A901-11A6D84D1DF5}"/>
    <dgm:cxn modelId="{EB51D8DD-0C8B-4CCA-AD1A-9CB2C568B4FC}" srcId="{7EADAE75-7376-4EF3-BC5A-B3D1DF2A93B8}" destId="{12F539EB-C288-4B1D-AF68-78D1173EE5F1}" srcOrd="1" destOrd="0" parTransId="{CCC20F59-C701-4BD5-8D4D-DFCC71E8D797}" sibTransId="{63E6C885-EEF9-4F43-9D94-88FAC8F618C1}"/>
    <dgm:cxn modelId="{7FE48B89-F8DF-42FF-BBB6-CB32F6F1291C}" type="presOf" srcId="{F0127029-DA0A-4F5A-A6C0-2CD5CF35C023}" destId="{A14574B6-6FFC-4517-89E4-C182158308B8}" srcOrd="0" destOrd="0" presId="urn:microsoft.com/office/officeart/2005/8/layout/vList6"/>
    <dgm:cxn modelId="{0A63BFFF-868B-4F5A-A6D8-F58A45F066AA}" type="presOf" srcId="{0005EC3F-D4BA-4360-B3BA-14C510713ADB}" destId="{F04500D3-684A-4E6A-815F-78E2AC02B6D6}" srcOrd="0" destOrd="0" presId="urn:microsoft.com/office/officeart/2005/8/layout/vList6"/>
    <dgm:cxn modelId="{F13F106F-41BD-4A98-A565-ADCD61620D9D}" type="presOf" srcId="{738C9B7D-63C8-4D6B-9401-40ABB6779671}" destId="{8A5C6095-7E7C-4EEC-AF30-F8298E2111AE}" srcOrd="0" destOrd="0" presId="urn:microsoft.com/office/officeart/2005/8/layout/vList6"/>
    <dgm:cxn modelId="{9C0816AA-E8C1-4C91-9ADC-8F7A6BD35982}" srcId="{0005EC3F-D4BA-4360-B3BA-14C510713ADB}" destId="{738C9B7D-63C8-4D6B-9401-40ABB6779671}" srcOrd="1" destOrd="0" parTransId="{9A7A90D5-FB26-4C20-8B23-D1C8CDFE47E1}" sibTransId="{58BF1E7C-E2CB-4D9E-B86A-BE092275CC5D}"/>
    <dgm:cxn modelId="{4791BB1B-7941-4637-948C-CE52D4CE86BC}" srcId="{738C9B7D-63C8-4D6B-9401-40ABB6779671}" destId="{A4072541-A713-4D10-B533-F9F2F89E6C21}" srcOrd="1" destOrd="0" parTransId="{F3650AD3-DE4C-48B0-9183-816D722F8D98}" sibTransId="{8369322B-F2BD-4333-80E0-4882963AF531}"/>
    <dgm:cxn modelId="{4C6E2D24-8C7E-4080-8237-C038C449E411}" srcId="{0005EC3F-D4BA-4360-B3BA-14C510713ADB}" destId="{7EADAE75-7376-4EF3-BC5A-B3D1DF2A93B8}" srcOrd="0" destOrd="0" parTransId="{3B685C72-1192-45CB-A979-244BC1D8E617}" sibTransId="{028174DA-E888-4871-B1EC-A65698660C50}"/>
    <dgm:cxn modelId="{F58CDDF3-F756-4B50-A537-DE7DB15AC70E}" type="presOf" srcId="{12F539EB-C288-4B1D-AF68-78D1173EE5F1}" destId="{A14574B6-6FFC-4517-89E4-C182158308B8}" srcOrd="0" destOrd="1" presId="urn:microsoft.com/office/officeart/2005/8/layout/vList6"/>
    <dgm:cxn modelId="{540B51F0-D18D-4654-B193-903401758237}" type="presOf" srcId="{A4072541-A713-4D10-B533-F9F2F89E6C21}" destId="{ABC55EEC-D154-456B-BE20-B180519C2D12}" srcOrd="0" destOrd="1" presId="urn:microsoft.com/office/officeart/2005/8/layout/vList6"/>
    <dgm:cxn modelId="{A022A957-5BBC-468A-8B44-54B2478DBBB8}" type="presOf" srcId="{7EADAE75-7376-4EF3-BC5A-B3D1DF2A93B8}" destId="{D5BD8938-0785-426F-A338-6F837670909E}" srcOrd="0" destOrd="0" presId="urn:microsoft.com/office/officeart/2005/8/layout/vList6"/>
    <dgm:cxn modelId="{5F35D9C1-23A3-477C-843D-170CE92C9243}" type="presOf" srcId="{AB10A3D8-38CE-4611-8BEC-D4D610F92DC7}" destId="{ABC55EEC-D154-456B-BE20-B180519C2D12}" srcOrd="0" destOrd="0" presId="urn:microsoft.com/office/officeart/2005/8/layout/vList6"/>
    <dgm:cxn modelId="{5D97235E-1CCB-4215-BDC9-CFEB9D7FDF59}" type="presParOf" srcId="{F04500D3-684A-4E6A-815F-78E2AC02B6D6}" destId="{00390AEB-9621-48A6-A9F5-761DFCD4337D}" srcOrd="0" destOrd="0" presId="urn:microsoft.com/office/officeart/2005/8/layout/vList6"/>
    <dgm:cxn modelId="{E6DEFE09-FB6F-484E-A0EA-2AF7B18B7F7C}" type="presParOf" srcId="{00390AEB-9621-48A6-A9F5-761DFCD4337D}" destId="{D5BD8938-0785-426F-A338-6F837670909E}" srcOrd="0" destOrd="0" presId="urn:microsoft.com/office/officeart/2005/8/layout/vList6"/>
    <dgm:cxn modelId="{CCC7CF76-6BAB-4C4D-B348-79EE474453A2}" type="presParOf" srcId="{00390AEB-9621-48A6-A9F5-761DFCD4337D}" destId="{A14574B6-6FFC-4517-89E4-C182158308B8}" srcOrd="1" destOrd="0" presId="urn:microsoft.com/office/officeart/2005/8/layout/vList6"/>
    <dgm:cxn modelId="{68C93ED0-4C34-4692-B9A1-99529A4BA348}" type="presParOf" srcId="{F04500D3-684A-4E6A-815F-78E2AC02B6D6}" destId="{5E12580B-5183-4236-8DB3-09B31513769E}" srcOrd="1" destOrd="0" presId="urn:microsoft.com/office/officeart/2005/8/layout/vList6"/>
    <dgm:cxn modelId="{C63ED80B-2784-4308-9018-F7EF3542C5DD}" type="presParOf" srcId="{F04500D3-684A-4E6A-815F-78E2AC02B6D6}" destId="{85137589-20A0-45B0-9FD3-266B9D5F7DB8}" srcOrd="2" destOrd="0" presId="urn:microsoft.com/office/officeart/2005/8/layout/vList6"/>
    <dgm:cxn modelId="{B6400939-D7A5-4443-9649-C3029E3237E7}" type="presParOf" srcId="{85137589-20A0-45B0-9FD3-266B9D5F7DB8}" destId="{8A5C6095-7E7C-4EEC-AF30-F8298E2111AE}" srcOrd="0" destOrd="0" presId="urn:microsoft.com/office/officeart/2005/8/layout/vList6"/>
    <dgm:cxn modelId="{3DFB6C27-3358-47AA-936E-531881523952}" type="presParOf" srcId="{85137589-20A0-45B0-9FD3-266B9D5F7DB8}" destId="{ABC55EEC-D154-456B-BE20-B180519C2D12}" srcOrd="1" destOrd="0" presId="urn:microsoft.com/office/officeart/2005/8/layout/vList6"/>
  </dgm:cxnLst>
  <dgm:bg/>
  <dgm:whole/>
</dgm:dataModel>
</file>

<file path=word/diagrams/data7.xml><?xml version="1.0" encoding="utf-8"?>
<dgm:dataModel xmlns:dgm="http://schemas.openxmlformats.org/drawingml/2006/diagram" xmlns:a="http://schemas.openxmlformats.org/drawingml/2006/main">
  <dgm:ptLst>
    <dgm:pt modelId="{B5257357-BF5C-4D29-871F-2DD0DFD7ABC2}" type="doc">
      <dgm:prSet loTypeId="urn:microsoft.com/office/officeart/2005/8/layout/process4" loCatId="list" qsTypeId="urn:microsoft.com/office/officeart/2005/8/quickstyle/simple3" qsCatId="simple" csTypeId="urn:microsoft.com/office/officeart/2005/8/colors/colorful4" csCatId="colorful" phldr="1"/>
      <dgm:spPr/>
      <dgm:t>
        <a:bodyPr/>
        <a:lstStyle/>
        <a:p>
          <a:endParaRPr lang="ru-RU"/>
        </a:p>
      </dgm:t>
    </dgm:pt>
    <dgm:pt modelId="{458CDA1A-9EF0-411D-A922-2480A5DEFCF7}">
      <dgm:prSet phldrT="[Text]" custT="1"/>
      <dgm:spPr/>
      <dgm:t>
        <a:bodyPr/>
        <a:lstStyle/>
        <a:p>
          <a:pPr algn="ctr"/>
          <a:r>
            <a:rPr lang="kk-KZ" sz="1400">
              <a:latin typeface="Times New Roman" pitchFamily="18" charset="0"/>
              <a:cs typeface="Times New Roman" pitchFamily="18" charset="0"/>
            </a:rPr>
            <a:t>Эпиграф сізге аталған бөлім мазмұны туралы қандай бағыт береді?</a:t>
          </a:r>
          <a:endParaRPr lang="ru-RU" sz="1400">
            <a:latin typeface="Times New Roman" pitchFamily="18" charset="0"/>
            <a:cs typeface="Times New Roman" pitchFamily="18" charset="0"/>
          </a:endParaRPr>
        </a:p>
      </dgm:t>
    </dgm:pt>
    <dgm:pt modelId="{AD1008D3-8900-4A60-8E0C-9F056813E6D5}" type="parTrans" cxnId="{6CFE09B3-0637-4CAD-B92E-8243CD8414F2}">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62C56C61-4972-4CFC-AF4E-5D628CD429EC}" type="sibTrans" cxnId="{6CFE09B3-0637-4CAD-B92E-8243CD8414F2}">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516FDB09-7223-4223-81D1-86C38FA32B05}">
      <dgm:prSet phldrT="[Text]" custT="1"/>
      <dgm:spPr/>
      <dgm:t>
        <a:bodyPr/>
        <a:lstStyle/>
        <a:p>
          <a:pPr algn="ctr"/>
          <a:r>
            <a:rPr lang="kk-KZ" sz="1400">
              <a:latin typeface="Times New Roman" pitchFamily="18" charset="0"/>
              <a:cs typeface="Times New Roman" pitchFamily="18" charset="0"/>
            </a:rPr>
            <a:t>Мәтін мазмұны мен эпиграф арасында қандай байланыс бар? </a:t>
          </a:r>
          <a:endParaRPr lang="ru-RU" sz="1400">
            <a:latin typeface="Times New Roman" pitchFamily="18" charset="0"/>
            <a:cs typeface="Times New Roman" pitchFamily="18" charset="0"/>
          </a:endParaRPr>
        </a:p>
      </dgm:t>
    </dgm:pt>
    <dgm:pt modelId="{6D0551BC-DD6A-42A8-9E0D-F40E96480E84}" type="parTrans" cxnId="{E053BBA2-DB30-4E07-A4A4-61C011EBC574}">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DB7C9E64-B7CD-4E36-9B26-6AFD7D6A718D}" type="sibTrans" cxnId="{E053BBA2-DB30-4E07-A4A4-61C011EBC574}">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1A592614-5940-403E-A054-D439DEB7A056}">
      <dgm:prSet custT="1"/>
      <dgm:spPr/>
      <dgm:t>
        <a:bodyPr/>
        <a:lstStyle/>
        <a:p>
          <a:pPr algn="ctr"/>
          <a:r>
            <a:rPr lang="kk-KZ" sz="1400">
              <a:latin typeface="Times New Roman" pitchFamily="18" charset="0"/>
              <a:cs typeface="Times New Roman" pitchFamily="18" charset="0"/>
            </a:rPr>
            <a:t>«Өмірдің өзі – үлкен спектакль» дегенді қалай түсінесіз?</a:t>
          </a:r>
          <a:endParaRPr lang="ru-RU" sz="1400">
            <a:latin typeface="Times New Roman" pitchFamily="18" charset="0"/>
            <a:cs typeface="Times New Roman" pitchFamily="18" charset="0"/>
          </a:endParaRPr>
        </a:p>
      </dgm:t>
    </dgm:pt>
    <dgm:pt modelId="{C6C2CA60-D79A-419C-BAF8-22E0C4F7B01D}" type="parTrans" cxnId="{EC297813-1E0C-4ADD-951D-D3D073A481F2}">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3703B494-431E-49C4-ADBD-E0D17EA500B6}" type="sibTrans" cxnId="{EC297813-1E0C-4ADD-951D-D3D073A481F2}">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E08EC83F-37B6-4D96-9941-32245F9E05EA}">
      <dgm:prSet custT="1"/>
      <dgm:spPr/>
      <dgm:t>
        <a:bodyPr/>
        <a:lstStyle/>
        <a:p>
          <a:pPr algn="ctr"/>
          <a:r>
            <a:rPr lang="kk-KZ" sz="1400">
              <a:latin typeface="Times New Roman" pitchFamily="18" charset="0"/>
              <a:cs typeface="Times New Roman" pitchFamily="18" charset="0"/>
            </a:rPr>
            <a:t>Эпиграфпен танысқанда алдын-ала қандай тұжырымдар қалыптасты?</a:t>
          </a:r>
          <a:endParaRPr lang="ru-RU" sz="1400">
            <a:latin typeface="Times New Roman" pitchFamily="18" charset="0"/>
            <a:cs typeface="Times New Roman" pitchFamily="18" charset="0"/>
          </a:endParaRPr>
        </a:p>
      </dgm:t>
    </dgm:pt>
    <dgm:pt modelId="{9AAD8F11-124F-4E6A-AA82-C5A2D29797E2}" type="parTrans" cxnId="{130C6C83-FB1E-43DE-A6A4-CE675F013C22}">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35034B7E-0035-40EA-BCFB-A61BFAEC723C}" type="sibTrans" cxnId="{130C6C83-FB1E-43DE-A6A4-CE675F013C22}">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DB685973-6067-4A96-A323-4955D44CE5F3}">
      <dgm:prSet phldrT="[Text]" custT="1"/>
      <dgm:spPr/>
      <dgm:t>
        <a:bodyPr/>
        <a:lstStyle/>
        <a:p>
          <a:pPr algn="ctr"/>
          <a:r>
            <a:rPr lang="kk-KZ" sz="1400">
              <a:latin typeface="Times New Roman" pitchFamily="18" charset="0"/>
              <a:cs typeface="Times New Roman" pitchFamily="18" charset="0"/>
            </a:rPr>
            <a:t>Әрдайым мазмұн мен эпиграф қабысып жатуы тиіс деп ойлайсыз ба?</a:t>
          </a:r>
          <a:endParaRPr lang="ru-RU" sz="1400">
            <a:latin typeface="Times New Roman" pitchFamily="18" charset="0"/>
            <a:cs typeface="Times New Roman" pitchFamily="18" charset="0"/>
          </a:endParaRPr>
        </a:p>
      </dgm:t>
    </dgm:pt>
    <dgm:pt modelId="{DBDA118B-87F5-4077-AC6E-785A9CB580E6}" type="parTrans" cxnId="{7122EC9A-A9D0-45A8-8270-A6C246C246DB}">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ED82ED3F-F6F8-4949-B9DE-A84D18EBED93}" type="sibTrans" cxnId="{7122EC9A-A9D0-45A8-8270-A6C246C246DB}">
      <dgm:prSet/>
      <dgm:spPr/>
      <dgm:t>
        <a:bodyPr/>
        <a:lstStyle/>
        <a:p>
          <a:pPr algn="ctr"/>
          <a:endParaRPr lang="ru-RU" sz="1400">
            <a:solidFill>
              <a:sysClr val="windowText" lastClr="000000"/>
            </a:solidFill>
            <a:latin typeface="Times New Roman" pitchFamily="18" charset="0"/>
            <a:cs typeface="Times New Roman" pitchFamily="18" charset="0"/>
          </a:endParaRPr>
        </a:p>
      </dgm:t>
    </dgm:pt>
    <dgm:pt modelId="{00EE4838-C5C0-481A-8328-B65B134E2AFD}" type="pres">
      <dgm:prSet presAssocID="{B5257357-BF5C-4D29-871F-2DD0DFD7ABC2}" presName="Name0" presStyleCnt="0">
        <dgm:presLayoutVars>
          <dgm:dir/>
          <dgm:animLvl val="lvl"/>
          <dgm:resizeHandles val="exact"/>
        </dgm:presLayoutVars>
      </dgm:prSet>
      <dgm:spPr/>
      <dgm:t>
        <a:bodyPr/>
        <a:lstStyle/>
        <a:p>
          <a:endParaRPr lang="ru-RU"/>
        </a:p>
      </dgm:t>
    </dgm:pt>
    <dgm:pt modelId="{8E57212F-0F4A-4876-B989-E1252C084F0C}" type="pres">
      <dgm:prSet presAssocID="{DB685973-6067-4A96-A323-4955D44CE5F3}" presName="boxAndChildren" presStyleCnt="0"/>
      <dgm:spPr/>
      <dgm:t>
        <a:bodyPr/>
        <a:lstStyle/>
        <a:p>
          <a:endParaRPr lang="ru-RU"/>
        </a:p>
      </dgm:t>
    </dgm:pt>
    <dgm:pt modelId="{F9E1B44A-913E-4170-BF24-1D23BC334AE0}" type="pres">
      <dgm:prSet presAssocID="{DB685973-6067-4A96-A323-4955D44CE5F3}" presName="parentTextBox" presStyleLbl="node1" presStyleIdx="0" presStyleCnt="5"/>
      <dgm:spPr/>
      <dgm:t>
        <a:bodyPr/>
        <a:lstStyle/>
        <a:p>
          <a:endParaRPr lang="ru-RU"/>
        </a:p>
      </dgm:t>
    </dgm:pt>
    <dgm:pt modelId="{1D9C2905-F76D-4EBE-82EA-B1AB58342A14}" type="pres">
      <dgm:prSet presAssocID="{DB7C9E64-B7CD-4E36-9B26-6AFD7D6A718D}" presName="sp" presStyleCnt="0"/>
      <dgm:spPr/>
      <dgm:t>
        <a:bodyPr/>
        <a:lstStyle/>
        <a:p>
          <a:endParaRPr lang="ru-RU"/>
        </a:p>
      </dgm:t>
    </dgm:pt>
    <dgm:pt modelId="{C1EDC3C4-9BF0-4360-B836-E458DF866F5B}" type="pres">
      <dgm:prSet presAssocID="{516FDB09-7223-4223-81D1-86C38FA32B05}" presName="arrowAndChildren" presStyleCnt="0"/>
      <dgm:spPr/>
      <dgm:t>
        <a:bodyPr/>
        <a:lstStyle/>
        <a:p>
          <a:endParaRPr lang="ru-RU"/>
        </a:p>
      </dgm:t>
    </dgm:pt>
    <dgm:pt modelId="{00266D5D-CE20-49AB-A2BB-7F49016FB09F}" type="pres">
      <dgm:prSet presAssocID="{516FDB09-7223-4223-81D1-86C38FA32B05}" presName="parentTextArrow" presStyleLbl="node1" presStyleIdx="1" presStyleCnt="5"/>
      <dgm:spPr/>
      <dgm:t>
        <a:bodyPr/>
        <a:lstStyle/>
        <a:p>
          <a:endParaRPr lang="ru-RU"/>
        </a:p>
      </dgm:t>
    </dgm:pt>
    <dgm:pt modelId="{5DE1DE71-DE2C-4281-A675-2B68CF2039C8}" type="pres">
      <dgm:prSet presAssocID="{62C56C61-4972-4CFC-AF4E-5D628CD429EC}" presName="sp" presStyleCnt="0"/>
      <dgm:spPr/>
      <dgm:t>
        <a:bodyPr/>
        <a:lstStyle/>
        <a:p>
          <a:endParaRPr lang="ru-RU"/>
        </a:p>
      </dgm:t>
    </dgm:pt>
    <dgm:pt modelId="{AAB25A8F-D4D5-46A5-8010-AA2E0D59BEC1}" type="pres">
      <dgm:prSet presAssocID="{458CDA1A-9EF0-411D-A922-2480A5DEFCF7}" presName="arrowAndChildren" presStyleCnt="0"/>
      <dgm:spPr/>
      <dgm:t>
        <a:bodyPr/>
        <a:lstStyle/>
        <a:p>
          <a:endParaRPr lang="ru-RU"/>
        </a:p>
      </dgm:t>
    </dgm:pt>
    <dgm:pt modelId="{13ADA19E-4F0D-433E-830E-6BA9C6AFC51C}" type="pres">
      <dgm:prSet presAssocID="{458CDA1A-9EF0-411D-A922-2480A5DEFCF7}" presName="parentTextArrow" presStyleLbl="node1" presStyleIdx="2" presStyleCnt="5"/>
      <dgm:spPr/>
      <dgm:t>
        <a:bodyPr/>
        <a:lstStyle/>
        <a:p>
          <a:endParaRPr lang="ru-RU"/>
        </a:p>
      </dgm:t>
    </dgm:pt>
    <dgm:pt modelId="{00A8DBFE-8A7F-43C7-9BF7-2A3EFE3AE326}" type="pres">
      <dgm:prSet presAssocID="{35034B7E-0035-40EA-BCFB-A61BFAEC723C}" presName="sp" presStyleCnt="0"/>
      <dgm:spPr/>
      <dgm:t>
        <a:bodyPr/>
        <a:lstStyle/>
        <a:p>
          <a:endParaRPr lang="ru-RU"/>
        </a:p>
      </dgm:t>
    </dgm:pt>
    <dgm:pt modelId="{18CCA25A-C527-4DCE-B02E-55DB0862CE38}" type="pres">
      <dgm:prSet presAssocID="{E08EC83F-37B6-4D96-9941-32245F9E05EA}" presName="arrowAndChildren" presStyleCnt="0"/>
      <dgm:spPr/>
      <dgm:t>
        <a:bodyPr/>
        <a:lstStyle/>
        <a:p>
          <a:endParaRPr lang="ru-RU"/>
        </a:p>
      </dgm:t>
    </dgm:pt>
    <dgm:pt modelId="{D3562159-0C70-46A9-A97A-BEC7BB497833}" type="pres">
      <dgm:prSet presAssocID="{E08EC83F-37B6-4D96-9941-32245F9E05EA}" presName="parentTextArrow" presStyleLbl="node1" presStyleIdx="3" presStyleCnt="5"/>
      <dgm:spPr/>
      <dgm:t>
        <a:bodyPr/>
        <a:lstStyle/>
        <a:p>
          <a:endParaRPr lang="ru-RU"/>
        </a:p>
      </dgm:t>
    </dgm:pt>
    <dgm:pt modelId="{BDE69363-18AC-4020-B62C-C60496047D2B}" type="pres">
      <dgm:prSet presAssocID="{3703B494-431E-49C4-ADBD-E0D17EA500B6}" presName="sp" presStyleCnt="0"/>
      <dgm:spPr/>
      <dgm:t>
        <a:bodyPr/>
        <a:lstStyle/>
        <a:p>
          <a:endParaRPr lang="ru-RU"/>
        </a:p>
      </dgm:t>
    </dgm:pt>
    <dgm:pt modelId="{948A59EB-32E1-4764-BCED-6D19BA2B67AA}" type="pres">
      <dgm:prSet presAssocID="{1A592614-5940-403E-A054-D439DEB7A056}" presName="arrowAndChildren" presStyleCnt="0"/>
      <dgm:spPr/>
      <dgm:t>
        <a:bodyPr/>
        <a:lstStyle/>
        <a:p>
          <a:endParaRPr lang="ru-RU"/>
        </a:p>
      </dgm:t>
    </dgm:pt>
    <dgm:pt modelId="{E2942CFA-8657-441A-BADB-BF9A1BB64508}" type="pres">
      <dgm:prSet presAssocID="{1A592614-5940-403E-A054-D439DEB7A056}" presName="parentTextArrow" presStyleLbl="node1" presStyleIdx="4" presStyleCnt="5"/>
      <dgm:spPr/>
      <dgm:t>
        <a:bodyPr/>
        <a:lstStyle/>
        <a:p>
          <a:endParaRPr lang="ru-RU"/>
        </a:p>
      </dgm:t>
    </dgm:pt>
  </dgm:ptLst>
  <dgm:cxnLst>
    <dgm:cxn modelId="{9991844F-CE33-4DCE-8CEE-FFE38BB12ECE}" type="presOf" srcId="{E08EC83F-37B6-4D96-9941-32245F9E05EA}" destId="{D3562159-0C70-46A9-A97A-BEC7BB497833}" srcOrd="0" destOrd="0" presId="urn:microsoft.com/office/officeart/2005/8/layout/process4"/>
    <dgm:cxn modelId="{6CFE09B3-0637-4CAD-B92E-8243CD8414F2}" srcId="{B5257357-BF5C-4D29-871F-2DD0DFD7ABC2}" destId="{458CDA1A-9EF0-411D-A922-2480A5DEFCF7}" srcOrd="2" destOrd="0" parTransId="{AD1008D3-8900-4A60-8E0C-9F056813E6D5}" sibTransId="{62C56C61-4972-4CFC-AF4E-5D628CD429EC}"/>
    <dgm:cxn modelId="{D859BB4F-405B-4401-AA6D-3E4EF0B66B10}" type="presOf" srcId="{458CDA1A-9EF0-411D-A922-2480A5DEFCF7}" destId="{13ADA19E-4F0D-433E-830E-6BA9C6AFC51C}" srcOrd="0" destOrd="0" presId="urn:microsoft.com/office/officeart/2005/8/layout/process4"/>
    <dgm:cxn modelId="{7122EC9A-A9D0-45A8-8270-A6C246C246DB}" srcId="{B5257357-BF5C-4D29-871F-2DD0DFD7ABC2}" destId="{DB685973-6067-4A96-A323-4955D44CE5F3}" srcOrd="4" destOrd="0" parTransId="{DBDA118B-87F5-4077-AC6E-785A9CB580E6}" sibTransId="{ED82ED3F-F6F8-4949-B9DE-A84D18EBED93}"/>
    <dgm:cxn modelId="{E64F983F-CC3A-43EF-897B-2938A22A8046}" type="presOf" srcId="{516FDB09-7223-4223-81D1-86C38FA32B05}" destId="{00266D5D-CE20-49AB-A2BB-7F49016FB09F}" srcOrd="0" destOrd="0" presId="urn:microsoft.com/office/officeart/2005/8/layout/process4"/>
    <dgm:cxn modelId="{EC297813-1E0C-4ADD-951D-D3D073A481F2}" srcId="{B5257357-BF5C-4D29-871F-2DD0DFD7ABC2}" destId="{1A592614-5940-403E-A054-D439DEB7A056}" srcOrd="0" destOrd="0" parTransId="{C6C2CA60-D79A-419C-BAF8-22E0C4F7B01D}" sibTransId="{3703B494-431E-49C4-ADBD-E0D17EA500B6}"/>
    <dgm:cxn modelId="{8EA37120-5728-4735-8453-7CFB9BE150E4}" type="presOf" srcId="{1A592614-5940-403E-A054-D439DEB7A056}" destId="{E2942CFA-8657-441A-BADB-BF9A1BB64508}" srcOrd="0" destOrd="0" presId="urn:microsoft.com/office/officeart/2005/8/layout/process4"/>
    <dgm:cxn modelId="{130C6C83-FB1E-43DE-A6A4-CE675F013C22}" srcId="{B5257357-BF5C-4D29-871F-2DD0DFD7ABC2}" destId="{E08EC83F-37B6-4D96-9941-32245F9E05EA}" srcOrd="1" destOrd="0" parTransId="{9AAD8F11-124F-4E6A-AA82-C5A2D29797E2}" sibTransId="{35034B7E-0035-40EA-BCFB-A61BFAEC723C}"/>
    <dgm:cxn modelId="{E053BBA2-DB30-4E07-A4A4-61C011EBC574}" srcId="{B5257357-BF5C-4D29-871F-2DD0DFD7ABC2}" destId="{516FDB09-7223-4223-81D1-86C38FA32B05}" srcOrd="3" destOrd="0" parTransId="{6D0551BC-DD6A-42A8-9E0D-F40E96480E84}" sibTransId="{DB7C9E64-B7CD-4E36-9B26-6AFD7D6A718D}"/>
    <dgm:cxn modelId="{0571A7D1-F467-4C9E-A064-8513FEC8687A}" type="presOf" srcId="{DB685973-6067-4A96-A323-4955D44CE5F3}" destId="{F9E1B44A-913E-4170-BF24-1D23BC334AE0}" srcOrd="0" destOrd="0" presId="urn:microsoft.com/office/officeart/2005/8/layout/process4"/>
    <dgm:cxn modelId="{BBCEBD77-B2DD-4166-B8C8-70176D6E8AD8}" type="presOf" srcId="{B5257357-BF5C-4D29-871F-2DD0DFD7ABC2}" destId="{00EE4838-C5C0-481A-8328-B65B134E2AFD}" srcOrd="0" destOrd="0" presId="urn:microsoft.com/office/officeart/2005/8/layout/process4"/>
    <dgm:cxn modelId="{03B39078-D48F-4D1A-84A3-CC1437A5F543}" type="presParOf" srcId="{00EE4838-C5C0-481A-8328-B65B134E2AFD}" destId="{8E57212F-0F4A-4876-B989-E1252C084F0C}" srcOrd="0" destOrd="0" presId="urn:microsoft.com/office/officeart/2005/8/layout/process4"/>
    <dgm:cxn modelId="{EA28A4D8-2E6B-4324-83D7-81E2AC53436E}" type="presParOf" srcId="{8E57212F-0F4A-4876-B989-E1252C084F0C}" destId="{F9E1B44A-913E-4170-BF24-1D23BC334AE0}" srcOrd="0" destOrd="0" presId="urn:microsoft.com/office/officeart/2005/8/layout/process4"/>
    <dgm:cxn modelId="{234C33A9-E6A8-464D-A3C6-047650263CEC}" type="presParOf" srcId="{00EE4838-C5C0-481A-8328-B65B134E2AFD}" destId="{1D9C2905-F76D-4EBE-82EA-B1AB58342A14}" srcOrd="1" destOrd="0" presId="urn:microsoft.com/office/officeart/2005/8/layout/process4"/>
    <dgm:cxn modelId="{39648FFE-DE63-4415-900B-07F0B8D8007D}" type="presParOf" srcId="{00EE4838-C5C0-481A-8328-B65B134E2AFD}" destId="{C1EDC3C4-9BF0-4360-B836-E458DF866F5B}" srcOrd="2" destOrd="0" presId="urn:microsoft.com/office/officeart/2005/8/layout/process4"/>
    <dgm:cxn modelId="{0FC57165-511B-4CA1-AF7A-D9E7D619F8A6}" type="presParOf" srcId="{C1EDC3C4-9BF0-4360-B836-E458DF866F5B}" destId="{00266D5D-CE20-49AB-A2BB-7F49016FB09F}" srcOrd="0" destOrd="0" presId="urn:microsoft.com/office/officeart/2005/8/layout/process4"/>
    <dgm:cxn modelId="{757E6593-0DDB-4AC7-AF55-0BA9D8CD09FF}" type="presParOf" srcId="{00EE4838-C5C0-481A-8328-B65B134E2AFD}" destId="{5DE1DE71-DE2C-4281-A675-2B68CF2039C8}" srcOrd="3" destOrd="0" presId="urn:microsoft.com/office/officeart/2005/8/layout/process4"/>
    <dgm:cxn modelId="{84417FFC-16B4-47C5-BC82-314F19F92552}" type="presParOf" srcId="{00EE4838-C5C0-481A-8328-B65B134E2AFD}" destId="{AAB25A8F-D4D5-46A5-8010-AA2E0D59BEC1}" srcOrd="4" destOrd="0" presId="urn:microsoft.com/office/officeart/2005/8/layout/process4"/>
    <dgm:cxn modelId="{363144A6-31CF-4E05-961D-F36181992C87}" type="presParOf" srcId="{AAB25A8F-D4D5-46A5-8010-AA2E0D59BEC1}" destId="{13ADA19E-4F0D-433E-830E-6BA9C6AFC51C}" srcOrd="0" destOrd="0" presId="urn:microsoft.com/office/officeart/2005/8/layout/process4"/>
    <dgm:cxn modelId="{5DE575F4-CB53-4691-B0EE-AD1C35846E77}" type="presParOf" srcId="{00EE4838-C5C0-481A-8328-B65B134E2AFD}" destId="{00A8DBFE-8A7F-43C7-9BF7-2A3EFE3AE326}" srcOrd="5" destOrd="0" presId="urn:microsoft.com/office/officeart/2005/8/layout/process4"/>
    <dgm:cxn modelId="{054EF7FD-ACF8-42F8-9B51-2788D1C5EE1F}" type="presParOf" srcId="{00EE4838-C5C0-481A-8328-B65B134E2AFD}" destId="{18CCA25A-C527-4DCE-B02E-55DB0862CE38}" srcOrd="6" destOrd="0" presId="urn:microsoft.com/office/officeart/2005/8/layout/process4"/>
    <dgm:cxn modelId="{D2E9F4A1-04C2-466D-88FB-6D92FF7FCDAF}" type="presParOf" srcId="{18CCA25A-C527-4DCE-B02E-55DB0862CE38}" destId="{D3562159-0C70-46A9-A97A-BEC7BB497833}" srcOrd="0" destOrd="0" presId="urn:microsoft.com/office/officeart/2005/8/layout/process4"/>
    <dgm:cxn modelId="{C2A33098-9E11-405A-A773-091916810945}" type="presParOf" srcId="{00EE4838-C5C0-481A-8328-B65B134E2AFD}" destId="{BDE69363-18AC-4020-B62C-C60496047D2B}" srcOrd="7" destOrd="0" presId="urn:microsoft.com/office/officeart/2005/8/layout/process4"/>
    <dgm:cxn modelId="{BE324E20-A481-42B3-863B-05620DB8448D}" type="presParOf" srcId="{00EE4838-C5C0-481A-8328-B65B134E2AFD}" destId="{948A59EB-32E1-4764-BCED-6D19BA2B67AA}" srcOrd="8" destOrd="0" presId="urn:microsoft.com/office/officeart/2005/8/layout/process4"/>
    <dgm:cxn modelId="{1CD275AB-65A2-4C4E-A6DA-2AA2DD486980}" type="presParOf" srcId="{948A59EB-32E1-4764-BCED-6D19BA2B67AA}" destId="{E2942CFA-8657-441A-BADB-BF9A1BB64508}" srcOrd="0" destOrd="0" presId="urn:microsoft.com/office/officeart/2005/8/layout/process4"/>
  </dgm:cxnLst>
  <dgm:bg/>
  <dgm:whole/>
</dgm:dataModel>
</file>

<file path=word/diagrams/data8.xml><?xml version="1.0" encoding="utf-8"?>
<dgm:dataModel xmlns:dgm="http://schemas.openxmlformats.org/drawingml/2006/diagram" xmlns:a="http://schemas.openxmlformats.org/drawingml/2006/main">
  <dgm:ptLst>
    <dgm:pt modelId="{2BCAF85F-29FC-4FA0-8697-4B1B91E364E3}" type="doc">
      <dgm:prSet loTypeId="urn:microsoft.com/office/officeart/2005/8/layout/radial4" loCatId="relationship" qsTypeId="urn:microsoft.com/office/officeart/2005/8/quickstyle/simple3" qsCatId="simple" csTypeId="urn:microsoft.com/office/officeart/2005/8/colors/colorful4" csCatId="colorful" phldr="1"/>
      <dgm:spPr/>
      <dgm:t>
        <a:bodyPr/>
        <a:lstStyle/>
        <a:p>
          <a:endParaRPr lang="ru-RU"/>
        </a:p>
      </dgm:t>
    </dgm:pt>
    <dgm:pt modelId="{EACFE38D-9140-47A9-B8D0-0FA6B8600AFA}">
      <dgm:prSet phldrT="[Text]" custT="1"/>
      <dgm:spPr/>
      <dgm:t>
        <a:bodyPr/>
        <a:lstStyle/>
        <a:p>
          <a:r>
            <a:rPr lang="ru-RU" sz="1400">
              <a:latin typeface="Times New Roman" pitchFamily="18" charset="0"/>
              <a:cs typeface="Times New Roman" pitchFamily="18" charset="0"/>
            </a:rPr>
            <a:t>Рефлексия тудыру нүктесі: пролог пен эпилог</a:t>
          </a:r>
        </a:p>
      </dgm:t>
    </dgm:pt>
    <dgm:pt modelId="{328DA800-EAC2-4B9F-BAE3-B0BFD5796AC2}" type="parTrans" cxnId="{21A6FC3E-389B-49D2-A3AA-D615B220CF25}">
      <dgm:prSet/>
      <dgm:spPr/>
      <dgm:t>
        <a:bodyPr/>
        <a:lstStyle/>
        <a:p>
          <a:endParaRPr lang="ru-RU" sz="1400">
            <a:latin typeface="Times New Roman" pitchFamily="18" charset="0"/>
            <a:cs typeface="Times New Roman" pitchFamily="18" charset="0"/>
          </a:endParaRPr>
        </a:p>
      </dgm:t>
    </dgm:pt>
    <dgm:pt modelId="{CD00FBFA-7F0B-40E0-9FF0-4605B31A1DFD}" type="sibTrans" cxnId="{21A6FC3E-389B-49D2-A3AA-D615B220CF25}">
      <dgm:prSet/>
      <dgm:spPr/>
      <dgm:t>
        <a:bodyPr/>
        <a:lstStyle/>
        <a:p>
          <a:endParaRPr lang="ru-RU" sz="1400">
            <a:latin typeface="Times New Roman" pitchFamily="18" charset="0"/>
            <a:cs typeface="Times New Roman" pitchFamily="18" charset="0"/>
          </a:endParaRPr>
        </a:p>
      </dgm:t>
    </dgm:pt>
    <dgm:pt modelId="{DC2A509F-D4D2-4F70-A6E1-1A51EC3C2807}">
      <dgm:prSet phldrT="[Text]" phldr="1"/>
      <dgm:spPr/>
      <dgm:t>
        <a:bodyPr/>
        <a:lstStyle/>
        <a:p>
          <a:endParaRPr lang="ru-RU" sz="1400">
            <a:latin typeface="Times New Roman" pitchFamily="18" charset="0"/>
            <a:cs typeface="Times New Roman" pitchFamily="18" charset="0"/>
          </a:endParaRPr>
        </a:p>
      </dgm:t>
    </dgm:pt>
    <dgm:pt modelId="{C62835B2-4CF7-4953-9FC3-1B5F0942646F}" type="parTrans" cxnId="{E8C39EEF-0B8D-4F8F-9322-12AA130DEAB4}">
      <dgm:prSet/>
      <dgm:spPr/>
      <dgm:t>
        <a:bodyPr/>
        <a:lstStyle/>
        <a:p>
          <a:endParaRPr lang="ru-RU" sz="1400">
            <a:latin typeface="Times New Roman" pitchFamily="18" charset="0"/>
            <a:cs typeface="Times New Roman" pitchFamily="18" charset="0"/>
          </a:endParaRPr>
        </a:p>
      </dgm:t>
    </dgm:pt>
    <dgm:pt modelId="{36555087-DB8F-4F13-BD2E-F503608DB458}" type="sibTrans" cxnId="{E8C39EEF-0B8D-4F8F-9322-12AA130DEAB4}">
      <dgm:prSet/>
      <dgm:spPr/>
      <dgm:t>
        <a:bodyPr/>
        <a:lstStyle/>
        <a:p>
          <a:endParaRPr lang="ru-RU" sz="1400">
            <a:latin typeface="Times New Roman" pitchFamily="18" charset="0"/>
            <a:cs typeface="Times New Roman" pitchFamily="18" charset="0"/>
          </a:endParaRPr>
        </a:p>
      </dgm:t>
    </dgm:pt>
    <dgm:pt modelId="{54DE82CC-5ECF-4B41-9ABF-0FE30D440084}">
      <dgm:prSet phldrT="[Text]" phldr="1"/>
      <dgm:spPr/>
      <dgm:t>
        <a:bodyPr/>
        <a:lstStyle/>
        <a:p>
          <a:endParaRPr lang="ru-RU" sz="1400">
            <a:latin typeface="Times New Roman" pitchFamily="18" charset="0"/>
            <a:cs typeface="Times New Roman" pitchFamily="18" charset="0"/>
          </a:endParaRPr>
        </a:p>
      </dgm:t>
    </dgm:pt>
    <dgm:pt modelId="{CE718C0D-0E8F-4569-BBAF-42E2A5C72402}" type="parTrans" cxnId="{1E8DA89A-52E9-4326-A5D5-AF89688F8D8A}">
      <dgm:prSet/>
      <dgm:spPr/>
      <dgm:t>
        <a:bodyPr/>
        <a:lstStyle/>
        <a:p>
          <a:endParaRPr lang="ru-RU" sz="1400">
            <a:latin typeface="Times New Roman" pitchFamily="18" charset="0"/>
            <a:cs typeface="Times New Roman" pitchFamily="18" charset="0"/>
          </a:endParaRPr>
        </a:p>
      </dgm:t>
    </dgm:pt>
    <dgm:pt modelId="{DEAA8241-B225-4AE4-A459-B802FC0EDB33}" type="sibTrans" cxnId="{1E8DA89A-52E9-4326-A5D5-AF89688F8D8A}">
      <dgm:prSet/>
      <dgm:spPr/>
      <dgm:t>
        <a:bodyPr/>
        <a:lstStyle/>
        <a:p>
          <a:endParaRPr lang="ru-RU" sz="1400">
            <a:latin typeface="Times New Roman" pitchFamily="18" charset="0"/>
            <a:cs typeface="Times New Roman" pitchFamily="18" charset="0"/>
          </a:endParaRPr>
        </a:p>
      </dgm:t>
    </dgm:pt>
    <dgm:pt modelId="{1D3CB99A-B9AF-4E16-A55F-AEA695B325E4}">
      <dgm:prSet phldrT="[Text]" phldr="1"/>
      <dgm:spPr/>
      <dgm:t>
        <a:bodyPr/>
        <a:lstStyle/>
        <a:p>
          <a:endParaRPr lang="ru-RU" sz="1400">
            <a:latin typeface="Times New Roman" pitchFamily="18" charset="0"/>
            <a:cs typeface="Times New Roman" pitchFamily="18" charset="0"/>
          </a:endParaRPr>
        </a:p>
      </dgm:t>
    </dgm:pt>
    <dgm:pt modelId="{7B72DBE7-6473-4378-94F6-198FB2599F1C}" type="parTrans" cxnId="{B5D4331D-95E5-4E23-AE39-40BBAB0D58A2}">
      <dgm:prSet/>
      <dgm:spPr/>
      <dgm:t>
        <a:bodyPr/>
        <a:lstStyle/>
        <a:p>
          <a:endParaRPr lang="ru-RU" sz="1400">
            <a:latin typeface="Times New Roman" pitchFamily="18" charset="0"/>
            <a:cs typeface="Times New Roman" pitchFamily="18" charset="0"/>
          </a:endParaRPr>
        </a:p>
      </dgm:t>
    </dgm:pt>
    <dgm:pt modelId="{536FC70C-49F0-4DF0-B694-C34AF33E9973}" type="sibTrans" cxnId="{B5D4331D-95E5-4E23-AE39-40BBAB0D58A2}">
      <dgm:prSet/>
      <dgm:spPr/>
      <dgm:t>
        <a:bodyPr/>
        <a:lstStyle/>
        <a:p>
          <a:endParaRPr lang="ru-RU" sz="1400">
            <a:latin typeface="Times New Roman" pitchFamily="18" charset="0"/>
            <a:cs typeface="Times New Roman" pitchFamily="18" charset="0"/>
          </a:endParaRPr>
        </a:p>
      </dgm:t>
    </dgm:pt>
    <dgm:pt modelId="{D8CB6823-185D-4377-8388-59BB622423FF}">
      <dgm:prSet phldrT="[Text]" phldr="1"/>
      <dgm:spPr/>
      <dgm:t>
        <a:bodyPr/>
        <a:lstStyle/>
        <a:p>
          <a:endParaRPr lang="ru-RU" sz="1400">
            <a:latin typeface="Times New Roman" pitchFamily="18" charset="0"/>
            <a:cs typeface="Times New Roman" pitchFamily="18" charset="0"/>
          </a:endParaRPr>
        </a:p>
      </dgm:t>
    </dgm:pt>
    <dgm:pt modelId="{E8EB4EBB-B191-41E3-A3A4-E11D79888EFA}" type="parTrans" cxnId="{1CDFC741-594B-4FD0-B41A-6B20B349E949}">
      <dgm:prSet/>
      <dgm:spPr/>
      <dgm:t>
        <a:bodyPr/>
        <a:lstStyle/>
        <a:p>
          <a:endParaRPr lang="ru-RU" sz="1400">
            <a:latin typeface="Times New Roman" pitchFamily="18" charset="0"/>
            <a:cs typeface="Times New Roman" pitchFamily="18" charset="0"/>
          </a:endParaRPr>
        </a:p>
      </dgm:t>
    </dgm:pt>
    <dgm:pt modelId="{32B5A354-339C-4E0F-98F8-A04EC667883F}" type="sibTrans" cxnId="{1CDFC741-594B-4FD0-B41A-6B20B349E949}">
      <dgm:prSet/>
      <dgm:spPr/>
      <dgm:t>
        <a:bodyPr/>
        <a:lstStyle/>
        <a:p>
          <a:endParaRPr lang="ru-RU" sz="1400">
            <a:latin typeface="Times New Roman" pitchFamily="18" charset="0"/>
            <a:cs typeface="Times New Roman" pitchFamily="18" charset="0"/>
          </a:endParaRPr>
        </a:p>
      </dgm:t>
    </dgm:pt>
    <dgm:pt modelId="{BE326085-30B4-48C2-AA9F-E0D8E169AB7C}">
      <dgm:prSet phldrT="[Text]" phldr="1"/>
      <dgm:spPr/>
      <dgm:t>
        <a:bodyPr/>
        <a:lstStyle/>
        <a:p>
          <a:endParaRPr lang="ru-RU" sz="1400">
            <a:latin typeface="Times New Roman" pitchFamily="18" charset="0"/>
            <a:cs typeface="Times New Roman" pitchFamily="18" charset="0"/>
          </a:endParaRPr>
        </a:p>
      </dgm:t>
    </dgm:pt>
    <dgm:pt modelId="{D2605643-9C52-4D9F-B5FA-323216EA6297}" type="parTrans" cxnId="{F94E0AAB-E7FB-4483-A1FC-EBD9222DEC1B}">
      <dgm:prSet/>
      <dgm:spPr/>
      <dgm:t>
        <a:bodyPr/>
        <a:lstStyle/>
        <a:p>
          <a:endParaRPr lang="ru-RU" sz="1400">
            <a:latin typeface="Times New Roman" pitchFamily="18" charset="0"/>
            <a:cs typeface="Times New Roman" pitchFamily="18" charset="0"/>
          </a:endParaRPr>
        </a:p>
      </dgm:t>
    </dgm:pt>
    <dgm:pt modelId="{B305EA25-702B-4A27-BBD8-73B2FF769F30}" type="sibTrans" cxnId="{F94E0AAB-E7FB-4483-A1FC-EBD9222DEC1B}">
      <dgm:prSet/>
      <dgm:spPr/>
      <dgm:t>
        <a:bodyPr/>
        <a:lstStyle/>
        <a:p>
          <a:endParaRPr lang="ru-RU" sz="1400">
            <a:latin typeface="Times New Roman" pitchFamily="18" charset="0"/>
            <a:cs typeface="Times New Roman" pitchFamily="18" charset="0"/>
          </a:endParaRPr>
        </a:p>
      </dgm:t>
    </dgm:pt>
    <dgm:pt modelId="{59115C8C-FFA2-4C6C-AD0F-8534F4FF4DAC}">
      <dgm:prSet phldrT="[Text]" phldr="1"/>
      <dgm:spPr/>
      <dgm:t>
        <a:bodyPr/>
        <a:lstStyle/>
        <a:p>
          <a:endParaRPr lang="ru-RU" sz="1400">
            <a:latin typeface="Times New Roman" pitchFamily="18" charset="0"/>
            <a:cs typeface="Times New Roman" pitchFamily="18" charset="0"/>
          </a:endParaRPr>
        </a:p>
      </dgm:t>
    </dgm:pt>
    <dgm:pt modelId="{83288314-75D1-48A9-BE6D-6E56E0AA0DAF}" type="parTrans" cxnId="{4B276DBF-0948-4AB2-90F9-42474557E82A}">
      <dgm:prSet/>
      <dgm:spPr/>
      <dgm:t>
        <a:bodyPr/>
        <a:lstStyle/>
        <a:p>
          <a:endParaRPr lang="ru-RU" sz="1400">
            <a:latin typeface="Times New Roman" pitchFamily="18" charset="0"/>
            <a:cs typeface="Times New Roman" pitchFamily="18" charset="0"/>
          </a:endParaRPr>
        </a:p>
      </dgm:t>
    </dgm:pt>
    <dgm:pt modelId="{79F85D7B-6AE0-4D0B-9229-0E0F9ED19910}" type="sibTrans" cxnId="{4B276DBF-0948-4AB2-90F9-42474557E82A}">
      <dgm:prSet/>
      <dgm:spPr/>
      <dgm:t>
        <a:bodyPr/>
        <a:lstStyle/>
        <a:p>
          <a:endParaRPr lang="ru-RU" sz="1400">
            <a:latin typeface="Times New Roman" pitchFamily="18" charset="0"/>
            <a:cs typeface="Times New Roman" pitchFamily="18" charset="0"/>
          </a:endParaRPr>
        </a:p>
      </dgm:t>
    </dgm:pt>
    <dgm:pt modelId="{0369EF02-73D7-428A-BAA1-5244757147B5}">
      <dgm:prSet phldrT="[Text]"/>
      <dgm:spPr/>
      <dgm:t>
        <a:bodyPr/>
        <a:lstStyle/>
        <a:p>
          <a:endParaRPr lang="ru-RU" sz="1400">
            <a:latin typeface="Times New Roman" pitchFamily="18" charset="0"/>
            <a:cs typeface="Times New Roman" pitchFamily="18" charset="0"/>
          </a:endParaRPr>
        </a:p>
      </dgm:t>
    </dgm:pt>
    <dgm:pt modelId="{DC52507F-5284-45D0-80FB-9B7D889218CE}" type="parTrans" cxnId="{BCBA2371-52D3-4839-943C-10F626ACE1E4}">
      <dgm:prSet/>
      <dgm:spPr/>
      <dgm:t>
        <a:bodyPr/>
        <a:lstStyle/>
        <a:p>
          <a:endParaRPr lang="ru-RU" sz="1400">
            <a:latin typeface="Times New Roman" pitchFamily="18" charset="0"/>
            <a:cs typeface="Times New Roman" pitchFamily="18" charset="0"/>
          </a:endParaRPr>
        </a:p>
      </dgm:t>
    </dgm:pt>
    <dgm:pt modelId="{4A9B160E-B74C-4176-8822-C26661623E2B}" type="sibTrans" cxnId="{BCBA2371-52D3-4839-943C-10F626ACE1E4}">
      <dgm:prSet/>
      <dgm:spPr/>
      <dgm:t>
        <a:bodyPr/>
        <a:lstStyle/>
        <a:p>
          <a:endParaRPr lang="ru-RU" sz="1400">
            <a:latin typeface="Times New Roman" pitchFamily="18" charset="0"/>
            <a:cs typeface="Times New Roman" pitchFamily="18" charset="0"/>
          </a:endParaRPr>
        </a:p>
      </dgm:t>
    </dgm:pt>
    <dgm:pt modelId="{12292B5D-BD01-4BB2-B92F-2B910EE46CB5}">
      <dgm:prSet phldrT="[Text]"/>
      <dgm:spPr/>
      <dgm:t>
        <a:bodyPr/>
        <a:lstStyle/>
        <a:p>
          <a:endParaRPr lang="ru-RU" sz="1400">
            <a:latin typeface="Times New Roman" pitchFamily="18" charset="0"/>
            <a:cs typeface="Times New Roman" pitchFamily="18" charset="0"/>
          </a:endParaRPr>
        </a:p>
      </dgm:t>
    </dgm:pt>
    <dgm:pt modelId="{EF118C59-6163-4556-B855-ECC453CB5B70}" type="parTrans" cxnId="{C87EAAA9-28B6-43D5-A6B6-355C84F35549}">
      <dgm:prSet/>
      <dgm:spPr/>
      <dgm:t>
        <a:bodyPr/>
        <a:lstStyle/>
        <a:p>
          <a:endParaRPr lang="ru-RU" sz="1400">
            <a:latin typeface="Times New Roman" pitchFamily="18" charset="0"/>
            <a:cs typeface="Times New Roman" pitchFamily="18" charset="0"/>
          </a:endParaRPr>
        </a:p>
      </dgm:t>
    </dgm:pt>
    <dgm:pt modelId="{F216AF9E-B3F8-4959-8DA6-FD17D7857352}" type="sibTrans" cxnId="{C87EAAA9-28B6-43D5-A6B6-355C84F35549}">
      <dgm:prSet/>
      <dgm:spPr/>
      <dgm:t>
        <a:bodyPr/>
        <a:lstStyle/>
        <a:p>
          <a:endParaRPr lang="ru-RU" sz="1400">
            <a:latin typeface="Times New Roman" pitchFamily="18" charset="0"/>
            <a:cs typeface="Times New Roman" pitchFamily="18" charset="0"/>
          </a:endParaRPr>
        </a:p>
      </dgm:t>
    </dgm:pt>
    <dgm:pt modelId="{4A6FC4EF-D0D1-472E-A716-C3CA3BE6FCE9}">
      <dgm:prSet custT="1"/>
      <dgm:spPr/>
      <dgm:t>
        <a:bodyPr/>
        <a:lstStyle/>
        <a:p>
          <a:r>
            <a:rPr lang="kk-KZ" sz="1400">
              <a:latin typeface="Times New Roman" pitchFamily="18" charset="0"/>
              <a:cs typeface="Times New Roman" pitchFamily="18" charset="0"/>
            </a:rPr>
            <a:t>Шығарманың прологы мен эпилогы көркем туындынының сюжетіне қандай байланысы бар?</a:t>
          </a:r>
          <a:endParaRPr lang="ru-RU" sz="1400">
            <a:latin typeface="Times New Roman" pitchFamily="18" charset="0"/>
            <a:cs typeface="Times New Roman" pitchFamily="18" charset="0"/>
          </a:endParaRPr>
        </a:p>
      </dgm:t>
    </dgm:pt>
    <dgm:pt modelId="{E24EA4B3-577B-4D47-A818-EE319E9F8E08}" type="parTrans" cxnId="{41E517ED-3ABC-4D9D-ACC3-2B9A13D060AA}">
      <dgm:prSet/>
      <dgm:spPr/>
      <dgm:t>
        <a:bodyPr/>
        <a:lstStyle/>
        <a:p>
          <a:endParaRPr lang="ru-RU" sz="1400">
            <a:latin typeface="Times New Roman" pitchFamily="18" charset="0"/>
            <a:cs typeface="Times New Roman" pitchFamily="18" charset="0"/>
          </a:endParaRPr>
        </a:p>
      </dgm:t>
    </dgm:pt>
    <dgm:pt modelId="{66491AB0-ED7B-4F25-A583-BE247EC693EA}" type="sibTrans" cxnId="{41E517ED-3ABC-4D9D-ACC3-2B9A13D060AA}">
      <dgm:prSet/>
      <dgm:spPr/>
      <dgm:t>
        <a:bodyPr/>
        <a:lstStyle/>
        <a:p>
          <a:endParaRPr lang="ru-RU" sz="1400">
            <a:latin typeface="Times New Roman" pitchFamily="18" charset="0"/>
            <a:cs typeface="Times New Roman" pitchFamily="18" charset="0"/>
          </a:endParaRPr>
        </a:p>
      </dgm:t>
    </dgm:pt>
    <dgm:pt modelId="{5D3FC1A0-64BB-4FF3-9DEB-801E0A0BA385}">
      <dgm:prSet custT="1"/>
      <dgm:spPr/>
      <dgm:t>
        <a:bodyPr/>
        <a:lstStyle/>
        <a:p>
          <a:r>
            <a:rPr lang="kk-KZ" sz="1400">
              <a:latin typeface="Times New Roman" pitchFamily="18" charset="0"/>
              <a:cs typeface="Times New Roman" pitchFamily="18" charset="0"/>
            </a:rPr>
            <a:t>Шығарманы түсіну мен қабылдауда пролог пен эпилогтың маңызы болды ма?</a:t>
          </a:r>
          <a:endParaRPr lang="ru-RU" sz="1400">
            <a:latin typeface="Times New Roman" pitchFamily="18" charset="0"/>
            <a:cs typeface="Times New Roman" pitchFamily="18" charset="0"/>
          </a:endParaRPr>
        </a:p>
      </dgm:t>
    </dgm:pt>
    <dgm:pt modelId="{2289B172-A076-4A34-894A-AAFEB73C70F2}" type="parTrans" cxnId="{EAA3BED8-26AA-4C79-B447-C446B4AFF447}">
      <dgm:prSet/>
      <dgm:spPr/>
      <dgm:t>
        <a:bodyPr/>
        <a:lstStyle/>
        <a:p>
          <a:endParaRPr lang="ru-RU" sz="1400">
            <a:latin typeface="Times New Roman" pitchFamily="18" charset="0"/>
            <a:cs typeface="Times New Roman" pitchFamily="18" charset="0"/>
          </a:endParaRPr>
        </a:p>
      </dgm:t>
    </dgm:pt>
    <dgm:pt modelId="{5C46C83D-E1D2-4A03-AAF7-EAF42C936771}" type="sibTrans" cxnId="{EAA3BED8-26AA-4C79-B447-C446B4AFF447}">
      <dgm:prSet/>
      <dgm:spPr/>
      <dgm:t>
        <a:bodyPr/>
        <a:lstStyle/>
        <a:p>
          <a:endParaRPr lang="ru-RU" sz="1400">
            <a:latin typeface="Times New Roman" pitchFamily="18" charset="0"/>
            <a:cs typeface="Times New Roman" pitchFamily="18" charset="0"/>
          </a:endParaRPr>
        </a:p>
      </dgm:t>
    </dgm:pt>
    <dgm:pt modelId="{EAA1C2A2-C2EC-485D-91DA-3537EFCDA320}">
      <dgm:prSet custT="1"/>
      <dgm:spPr/>
      <dgm:t>
        <a:bodyPr/>
        <a:lstStyle/>
        <a:p>
          <a:r>
            <a:rPr lang="kk-KZ" sz="1400">
              <a:latin typeface="Times New Roman" pitchFamily="18" charset="0"/>
              <a:cs typeface="Times New Roman" pitchFamily="18" charset="0"/>
            </a:rPr>
            <a:t>Пролог мен эпилог арасында сабақтастық бар ма?</a:t>
          </a:r>
          <a:endParaRPr lang="ru-RU" sz="1400">
            <a:latin typeface="Times New Roman" pitchFamily="18" charset="0"/>
            <a:cs typeface="Times New Roman" pitchFamily="18" charset="0"/>
          </a:endParaRPr>
        </a:p>
      </dgm:t>
    </dgm:pt>
    <dgm:pt modelId="{8E470E36-05B4-444D-A456-7A910DC5EE18}" type="parTrans" cxnId="{9415B457-E581-457F-B570-FA1BAF0A6A21}">
      <dgm:prSet/>
      <dgm:spPr/>
      <dgm:t>
        <a:bodyPr/>
        <a:lstStyle/>
        <a:p>
          <a:endParaRPr lang="ru-RU" sz="1400">
            <a:latin typeface="Times New Roman" pitchFamily="18" charset="0"/>
            <a:cs typeface="Times New Roman" pitchFamily="18" charset="0"/>
          </a:endParaRPr>
        </a:p>
      </dgm:t>
    </dgm:pt>
    <dgm:pt modelId="{9D52D02A-C8BC-4FE6-9D67-DA250D957CD5}" type="sibTrans" cxnId="{9415B457-E581-457F-B570-FA1BAF0A6A21}">
      <dgm:prSet/>
      <dgm:spPr/>
      <dgm:t>
        <a:bodyPr/>
        <a:lstStyle/>
        <a:p>
          <a:endParaRPr lang="ru-RU" sz="1400">
            <a:latin typeface="Times New Roman" pitchFamily="18" charset="0"/>
            <a:cs typeface="Times New Roman" pitchFamily="18" charset="0"/>
          </a:endParaRPr>
        </a:p>
      </dgm:t>
    </dgm:pt>
    <dgm:pt modelId="{088F2E88-2A36-4897-B656-B42629D34799}">
      <dgm:prSet custT="1"/>
      <dgm:spPr/>
      <dgm:t>
        <a:bodyPr/>
        <a:lstStyle/>
        <a:p>
          <a:r>
            <a:rPr lang="kk-KZ" sz="1400">
              <a:latin typeface="Times New Roman" pitchFamily="18" charset="0"/>
              <a:cs typeface="Times New Roman" pitchFamily="18" charset="0"/>
            </a:rPr>
            <a:t>Пролог пен эпилог шығарманың ойтүрткісін білуде, авторлық интенцияны тануда, шығарманың астарлы ойларын түсінуде қандай қызмет атқарып тұр?</a:t>
          </a:r>
          <a:endParaRPr lang="ru-RU" sz="1400">
            <a:latin typeface="Times New Roman" pitchFamily="18" charset="0"/>
            <a:cs typeface="Times New Roman" pitchFamily="18" charset="0"/>
          </a:endParaRPr>
        </a:p>
      </dgm:t>
    </dgm:pt>
    <dgm:pt modelId="{A43E5E55-04A8-47C3-A140-758C3AA78205}" type="parTrans" cxnId="{1CFF9A63-070A-4C05-ABD9-7FD2D447D0FF}">
      <dgm:prSet/>
      <dgm:spPr/>
      <dgm:t>
        <a:bodyPr/>
        <a:lstStyle/>
        <a:p>
          <a:endParaRPr lang="ru-RU" sz="1400">
            <a:latin typeface="Times New Roman" pitchFamily="18" charset="0"/>
            <a:cs typeface="Times New Roman" pitchFamily="18" charset="0"/>
          </a:endParaRPr>
        </a:p>
      </dgm:t>
    </dgm:pt>
    <dgm:pt modelId="{FFC3D832-7E5F-4D72-B1C4-22B25A9B11F8}" type="sibTrans" cxnId="{1CFF9A63-070A-4C05-ABD9-7FD2D447D0FF}">
      <dgm:prSet/>
      <dgm:spPr/>
      <dgm:t>
        <a:bodyPr/>
        <a:lstStyle/>
        <a:p>
          <a:endParaRPr lang="ru-RU" sz="1400">
            <a:latin typeface="Times New Roman" pitchFamily="18" charset="0"/>
            <a:cs typeface="Times New Roman" pitchFamily="18" charset="0"/>
          </a:endParaRPr>
        </a:p>
      </dgm:t>
    </dgm:pt>
    <dgm:pt modelId="{8A8DD75F-E348-412A-8902-6182D77B216F}" type="pres">
      <dgm:prSet presAssocID="{2BCAF85F-29FC-4FA0-8697-4B1B91E364E3}" presName="cycle" presStyleCnt="0">
        <dgm:presLayoutVars>
          <dgm:chMax val="1"/>
          <dgm:dir/>
          <dgm:animLvl val="ctr"/>
          <dgm:resizeHandles val="exact"/>
        </dgm:presLayoutVars>
      </dgm:prSet>
      <dgm:spPr/>
      <dgm:t>
        <a:bodyPr/>
        <a:lstStyle/>
        <a:p>
          <a:endParaRPr lang="ru-RU"/>
        </a:p>
      </dgm:t>
    </dgm:pt>
    <dgm:pt modelId="{019E24AD-4ECC-4C13-8E88-EEBC9047670F}" type="pres">
      <dgm:prSet presAssocID="{EACFE38D-9140-47A9-B8D0-0FA6B8600AFA}" presName="centerShape" presStyleLbl="node0" presStyleIdx="0" presStyleCnt="1" custLinFactNeighborX="-1092" custLinFactNeighborY="-2839"/>
      <dgm:spPr/>
      <dgm:t>
        <a:bodyPr/>
        <a:lstStyle/>
        <a:p>
          <a:endParaRPr lang="ru-RU"/>
        </a:p>
      </dgm:t>
    </dgm:pt>
    <dgm:pt modelId="{867AA7E6-3F60-4761-9B1C-B9D4F9BBD7B5}" type="pres">
      <dgm:prSet presAssocID="{E24EA4B3-577B-4D47-A818-EE319E9F8E08}" presName="parTrans" presStyleLbl="bgSibTrans2D1" presStyleIdx="0" presStyleCnt="4"/>
      <dgm:spPr/>
      <dgm:t>
        <a:bodyPr/>
        <a:lstStyle/>
        <a:p>
          <a:endParaRPr lang="ru-RU"/>
        </a:p>
      </dgm:t>
    </dgm:pt>
    <dgm:pt modelId="{96E1BF49-21A4-4B98-A4F1-A070EE7486E3}" type="pres">
      <dgm:prSet presAssocID="{4A6FC4EF-D0D1-472E-A716-C3CA3BE6FCE9}" presName="node" presStyleLbl="node1" presStyleIdx="0" presStyleCnt="4" custScaleX="118236" custScaleY="135029" custRadScaleRad="107676" custRadScaleInc="-27518">
        <dgm:presLayoutVars>
          <dgm:bulletEnabled val="1"/>
        </dgm:presLayoutVars>
      </dgm:prSet>
      <dgm:spPr/>
      <dgm:t>
        <a:bodyPr/>
        <a:lstStyle/>
        <a:p>
          <a:endParaRPr lang="ru-RU"/>
        </a:p>
      </dgm:t>
    </dgm:pt>
    <dgm:pt modelId="{0482F865-3575-41FB-803B-0B0B1EF61F6A}" type="pres">
      <dgm:prSet presAssocID="{2289B172-A076-4A34-894A-AAFEB73C70F2}" presName="parTrans" presStyleLbl="bgSibTrans2D1" presStyleIdx="1" presStyleCnt="4"/>
      <dgm:spPr/>
      <dgm:t>
        <a:bodyPr/>
        <a:lstStyle/>
        <a:p>
          <a:endParaRPr lang="ru-RU"/>
        </a:p>
      </dgm:t>
    </dgm:pt>
    <dgm:pt modelId="{8E14C025-5692-4F0C-A6AF-383E5356DFCA}" type="pres">
      <dgm:prSet presAssocID="{5D3FC1A0-64BB-4FF3-9DEB-801E0A0BA385}" presName="node" presStyleLbl="node1" presStyleIdx="1" presStyleCnt="4" custScaleX="160841" custRadScaleRad="121784" custRadScaleInc="-42269">
        <dgm:presLayoutVars>
          <dgm:bulletEnabled val="1"/>
        </dgm:presLayoutVars>
      </dgm:prSet>
      <dgm:spPr/>
      <dgm:t>
        <a:bodyPr/>
        <a:lstStyle/>
        <a:p>
          <a:endParaRPr lang="ru-RU"/>
        </a:p>
      </dgm:t>
    </dgm:pt>
    <dgm:pt modelId="{4EE897ED-025A-4BB2-A38F-2A906C45E913}" type="pres">
      <dgm:prSet presAssocID="{8E470E36-05B4-444D-A456-7A910DC5EE18}" presName="parTrans" presStyleLbl="bgSibTrans2D1" presStyleIdx="2" presStyleCnt="4"/>
      <dgm:spPr/>
      <dgm:t>
        <a:bodyPr/>
        <a:lstStyle/>
        <a:p>
          <a:endParaRPr lang="ru-RU"/>
        </a:p>
      </dgm:t>
    </dgm:pt>
    <dgm:pt modelId="{BBF0EE71-81D1-43DC-A08C-86A2E4EC15B2}" type="pres">
      <dgm:prSet presAssocID="{EAA1C2A2-C2EC-485D-91DA-3537EFCDA320}" presName="node" presStyleLbl="node1" presStyleIdx="2" presStyleCnt="4" custScaleX="146594" custRadScaleRad="124318" custRadScaleInc="40385">
        <dgm:presLayoutVars>
          <dgm:bulletEnabled val="1"/>
        </dgm:presLayoutVars>
      </dgm:prSet>
      <dgm:spPr/>
      <dgm:t>
        <a:bodyPr/>
        <a:lstStyle/>
        <a:p>
          <a:endParaRPr lang="ru-RU"/>
        </a:p>
      </dgm:t>
    </dgm:pt>
    <dgm:pt modelId="{003A2C12-1EE3-4C7D-ACF9-45810DFC1FC5}" type="pres">
      <dgm:prSet presAssocID="{A43E5E55-04A8-47C3-A140-758C3AA78205}" presName="parTrans" presStyleLbl="bgSibTrans2D1" presStyleIdx="3" presStyleCnt="4" custLinFactNeighborX="-4144" custLinFactNeighborY="-3950"/>
      <dgm:spPr/>
      <dgm:t>
        <a:bodyPr/>
        <a:lstStyle/>
        <a:p>
          <a:endParaRPr lang="ru-RU"/>
        </a:p>
      </dgm:t>
    </dgm:pt>
    <dgm:pt modelId="{680723D0-E190-4AC1-8B2F-4269D002265B}" type="pres">
      <dgm:prSet presAssocID="{088F2E88-2A36-4897-B656-B42629D34799}" presName="node" presStyleLbl="node1" presStyleIdx="3" presStyleCnt="4" custScaleX="125036" custScaleY="142435" custRadScaleRad="110370" custRadScaleInc="29707">
        <dgm:presLayoutVars>
          <dgm:bulletEnabled val="1"/>
        </dgm:presLayoutVars>
      </dgm:prSet>
      <dgm:spPr/>
      <dgm:t>
        <a:bodyPr/>
        <a:lstStyle/>
        <a:p>
          <a:endParaRPr lang="ru-RU"/>
        </a:p>
      </dgm:t>
    </dgm:pt>
  </dgm:ptLst>
  <dgm:cxnLst>
    <dgm:cxn modelId="{9415B457-E581-457F-B570-FA1BAF0A6A21}" srcId="{EACFE38D-9140-47A9-B8D0-0FA6B8600AFA}" destId="{EAA1C2A2-C2EC-485D-91DA-3537EFCDA320}" srcOrd="2" destOrd="0" parTransId="{8E470E36-05B4-444D-A456-7A910DC5EE18}" sibTransId="{9D52D02A-C8BC-4FE6-9D67-DA250D957CD5}"/>
    <dgm:cxn modelId="{F94E0AAB-E7FB-4483-A1FC-EBD9222DEC1B}" srcId="{0369EF02-73D7-428A-BAA1-5244757147B5}" destId="{BE326085-30B4-48C2-AA9F-E0D8E169AB7C}" srcOrd="0" destOrd="0" parTransId="{D2605643-9C52-4D9F-B5FA-323216EA6297}" sibTransId="{B305EA25-702B-4A27-BBD8-73B2FF769F30}"/>
    <dgm:cxn modelId="{FD7B2282-F66D-4D19-8C32-DFA3EBC15981}" type="presOf" srcId="{8E470E36-05B4-444D-A456-7A910DC5EE18}" destId="{4EE897ED-025A-4BB2-A38F-2A906C45E913}" srcOrd="0" destOrd="0" presId="urn:microsoft.com/office/officeart/2005/8/layout/radial4"/>
    <dgm:cxn modelId="{4F3742A9-DD1B-465A-BB37-9CF4C6035056}" type="presOf" srcId="{2289B172-A076-4A34-894A-AAFEB73C70F2}" destId="{0482F865-3575-41FB-803B-0B0B1EF61F6A}" srcOrd="0" destOrd="0" presId="urn:microsoft.com/office/officeart/2005/8/layout/radial4"/>
    <dgm:cxn modelId="{8E82ADE5-091A-420E-8A35-C109536D976B}" type="presOf" srcId="{EACFE38D-9140-47A9-B8D0-0FA6B8600AFA}" destId="{019E24AD-4ECC-4C13-8E88-EEBC9047670F}" srcOrd="0" destOrd="0" presId="urn:microsoft.com/office/officeart/2005/8/layout/radial4"/>
    <dgm:cxn modelId="{41E517ED-3ABC-4D9D-ACC3-2B9A13D060AA}" srcId="{EACFE38D-9140-47A9-B8D0-0FA6B8600AFA}" destId="{4A6FC4EF-D0D1-472E-A716-C3CA3BE6FCE9}" srcOrd="0" destOrd="0" parTransId="{E24EA4B3-577B-4D47-A818-EE319E9F8E08}" sibTransId="{66491AB0-ED7B-4F25-A583-BE247EC693EA}"/>
    <dgm:cxn modelId="{BCBA2371-52D3-4839-943C-10F626ACE1E4}" srcId="{2BCAF85F-29FC-4FA0-8697-4B1B91E364E3}" destId="{0369EF02-73D7-428A-BAA1-5244757147B5}" srcOrd="4" destOrd="0" parTransId="{DC52507F-5284-45D0-80FB-9B7D889218CE}" sibTransId="{4A9B160E-B74C-4176-8822-C26661623E2B}"/>
    <dgm:cxn modelId="{1E8DA89A-52E9-4326-A5D5-AF89688F8D8A}" srcId="{12292B5D-BD01-4BB2-B92F-2B910EE46CB5}" destId="{54DE82CC-5ECF-4B41-9ABF-0FE30D440084}" srcOrd="0" destOrd="0" parTransId="{CE718C0D-0E8F-4569-BBAF-42E2A5C72402}" sibTransId="{DEAA8241-B225-4AE4-A459-B802FC0EDB33}"/>
    <dgm:cxn modelId="{D7218287-F1FE-40B6-9774-28F65CFA99DA}" type="presOf" srcId="{E24EA4B3-577B-4D47-A818-EE319E9F8E08}" destId="{867AA7E6-3F60-4761-9B1C-B9D4F9BBD7B5}" srcOrd="0" destOrd="0" presId="urn:microsoft.com/office/officeart/2005/8/layout/radial4"/>
    <dgm:cxn modelId="{39CE7347-82A8-4CBA-BD06-FB2AD2AF7CA8}" type="presOf" srcId="{088F2E88-2A36-4897-B656-B42629D34799}" destId="{680723D0-E190-4AC1-8B2F-4269D002265B}" srcOrd="0" destOrd="0" presId="urn:microsoft.com/office/officeart/2005/8/layout/radial4"/>
    <dgm:cxn modelId="{EAA3BED8-26AA-4C79-B447-C446B4AFF447}" srcId="{EACFE38D-9140-47A9-B8D0-0FA6B8600AFA}" destId="{5D3FC1A0-64BB-4FF3-9DEB-801E0A0BA385}" srcOrd="1" destOrd="0" parTransId="{2289B172-A076-4A34-894A-AAFEB73C70F2}" sibTransId="{5C46C83D-E1D2-4A03-AAF7-EAF42C936771}"/>
    <dgm:cxn modelId="{E8C39EEF-0B8D-4F8F-9322-12AA130DEAB4}" srcId="{2BCAF85F-29FC-4FA0-8697-4B1B91E364E3}" destId="{DC2A509F-D4D2-4F70-A6E1-1A51EC3C2807}" srcOrd="1" destOrd="0" parTransId="{C62835B2-4CF7-4953-9FC3-1B5F0942646F}" sibTransId="{36555087-DB8F-4F13-BD2E-F503608DB458}"/>
    <dgm:cxn modelId="{4B276DBF-0948-4AB2-90F9-42474557E82A}" srcId="{0369EF02-73D7-428A-BAA1-5244757147B5}" destId="{59115C8C-FFA2-4C6C-AD0F-8534F4FF4DAC}" srcOrd="1" destOrd="0" parTransId="{83288314-75D1-48A9-BE6D-6E56E0AA0DAF}" sibTransId="{79F85D7B-6AE0-4D0B-9229-0E0F9ED19910}"/>
    <dgm:cxn modelId="{21A6FC3E-389B-49D2-A3AA-D615B220CF25}" srcId="{2BCAF85F-29FC-4FA0-8697-4B1B91E364E3}" destId="{EACFE38D-9140-47A9-B8D0-0FA6B8600AFA}" srcOrd="0" destOrd="0" parTransId="{328DA800-EAC2-4B9F-BAE3-B0BFD5796AC2}" sibTransId="{CD00FBFA-7F0B-40E0-9FF0-4605B31A1DFD}"/>
    <dgm:cxn modelId="{FCDCAA38-48B3-4639-AD4A-F08D94054291}" type="presOf" srcId="{A43E5E55-04A8-47C3-A140-758C3AA78205}" destId="{003A2C12-1EE3-4C7D-ACF9-45810DFC1FC5}" srcOrd="0" destOrd="0" presId="urn:microsoft.com/office/officeart/2005/8/layout/radial4"/>
    <dgm:cxn modelId="{35406C97-2121-4E1F-8EAA-F8A0D12507CE}" type="presOf" srcId="{2BCAF85F-29FC-4FA0-8697-4B1B91E364E3}" destId="{8A8DD75F-E348-412A-8902-6182D77B216F}" srcOrd="0" destOrd="0" presId="urn:microsoft.com/office/officeart/2005/8/layout/radial4"/>
    <dgm:cxn modelId="{E5675448-7819-47F1-A76F-2C86AFD98B25}" type="presOf" srcId="{4A6FC4EF-D0D1-472E-A716-C3CA3BE6FCE9}" destId="{96E1BF49-21A4-4B98-A4F1-A070EE7486E3}" srcOrd="0" destOrd="0" presId="urn:microsoft.com/office/officeart/2005/8/layout/radial4"/>
    <dgm:cxn modelId="{1CFF9A63-070A-4C05-ABD9-7FD2D447D0FF}" srcId="{EACFE38D-9140-47A9-B8D0-0FA6B8600AFA}" destId="{088F2E88-2A36-4897-B656-B42629D34799}" srcOrd="3" destOrd="0" parTransId="{A43E5E55-04A8-47C3-A140-758C3AA78205}" sibTransId="{FFC3D832-7E5F-4D72-B1C4-22B25A9B11F8}"/>
    <dgm:cxn modelId="{B5D4331D-95E5-4E23-AE39-40BBAB0D58A2}" srcId="{12292B5D-BD01-4BB2-B92F-2B910EE46CB5}" destId="{1D3CB99A-B9AF-4E16-A55F-AEA695B325E4}" srcOrd="1" destOrd="0" parTransId="{7B72DBE7-6473-4378-94F6-198FB2599F1C}" sibTransId="{536FC70C-49F0-4DF0-B694-C34AF33E9973}"/>
    <dgm:cxn modelId="{5517311A-F3DF-44D1-B2C9-DD38C11C5012}" type="presOf" srcId="{EAA1C2A2-C2EC-485D-91DA-3537EFCDA320}" destId="{BBF0EE71-81D1-43DC-A08C-86A2E4EC15B2}" srcOrd="0" destOrd="0" presId="urn:microsoft.com/office/officeart/2005/8/layout/radial4"/>
    <dgm:cxn modelId="{A9B0A231-1838-484C-8932-3453D5407F2F}" type="presOf" srcId="{5D3FC1A0-64BB-4FF3-9DEB-801E0A0BA385}" destId="{8E14C025-5692-4F0C-A6AF-383E5356DFCA}" srcOrd="0" destOrd="0" presId="urn:microsoft.com/office/officeart/2005/8/layout/radial4"/>
    <dgm:cxn modelId="{C87EAAA9-28B6-43D5-A6B6-355C84F35549}" srcId="{2BCAF85F-29FC-4FA0-8697-4B1B91E364E3}" destId="{12292B5D-BD01-4BB2-B92F-2B910EE46CB5}" srcOrd="2" destOrd="0" parTransId="{EF118C59-6163-4556-B855-ECC453CB5B70}" sibTransId="{F216AF9E-B3F8-4959-8DA6-FD17D7857352}"/>
    <dgm:cxn modelId="{1CDFC741-594B-4FD0-B41A-6B20B349E949}" srcId="{2BCAF85F-29FC-4FA0-8697-4B1B91E364E3}" destId="{D8CB6823-185D-4377-8388-59BB622423FF}" srcOrd="3" destOrd="0" parTransId="{E8EB4EBB-B191-41E3-A3A4-E11D79888EFA}" sibTransId="{32B5A354-339C-4E0F-98F8-A04EC667883F}"/>
    <dgm:cxn modelId="{DED3A090-B80E-43CE-8900-66D93EECA373}" type="presParOf" srcId="{8A8DD75F-E348-412A-8902-6182D77B216F}" destId="{019E24AD-4ECC-4C13-8E88-EEBC9047670F}" srcOrd="0" destOrd="0" presId="urn:microsoft.com/office/officeart/2005/8/layout/radial4"/>
    <dgm:cxn modelId="{175DCF4C-5AE0-4CB2-BC39-70FE847B2987}" type="presParOf" srcId="{8A8DD75F-E348-412A-8902-6182D77B216F}" destId="{867AA7E6-3F60-4761-9B1C-B9D4F9BBD7B5}" srcOrd="1" destOrd="0" presId="urn:microsoft.com/office/officeart/2005/8/layout/radial4"/>
    <dgm:cxn modelId="{C3ACEAB4-097A-43CC-98F2-04C4778B09E6}" type="presParOf" srcId="{8A8DD75F-E348-412A-8902-6182D77B216F}" destId="{96E1BF49-21A4-4B98-A4F1-A070EE7486E3}" srcOrd="2" destOrd="0" presId="urn:microsoft.com/office/officeart/2005/8/layout/radial4"/>
    <dgm:cxn modelId="{63319205-0E0F-4AAD-A035-DDE53B010144}" type="presParOf" srcId="{8A8DD75F-E348-412A-8902-6182D77B216F}" destId="{0482F865-3575-41FB-803B-0B0B1EF61F6A}" srcOrd="3" destOrd="0" presId="urn:microsoft.com/office/officeart/2005/8/layout/radial4"/>
    <dgm:cxn modelId="{430FC065-D10F-42DE-8595-FB568EE0B5BB}" type="presParOf" srcId="{8A8DD75F-E348-412A-8902-6182D77B216F}" destId="{8E14C025-5692-4F0C-A6AF-383E5356DFCA}" srcOrd="4" destOrd="0" presId="urn:microsoft.com/office/officeart/2005/8/layout/radial4"/>
    <dgm:cxn modelId="{334C1C4B-0D6E-4A8E-9CC6-24DDBE90ED70}" type="presParOf" srcId="{8A8DD75F-E348-412A-8902-6182D77B216F}" destId="{4EE897ED-025A-4BB2-A38F-2A906C45E913}" srcOrd="5" destOrd="0" presId="urn:microsoft.com/office/officeart/2005/8/layout/radial4"/>
    <dgm:cxn modelId="{09613F6B-C9C1-47BA-9217-9F6E9FC1176D}" type="presParOf" srcId="{8A8DD75F-E348-412A-8902-6182D77B216F}" destId="{BBF0EE71-81D1-43DC-A08C-86A2E4EC15B2}" srcOrd="6" destOrd="0" presId="urn:microsoft.com/office/officeart/2005/8/layout/radial4"/>
    <dgm:cxn modelId="{BDF3D759-2A99-49A8-91C1-3A1DD3144EC2}" type="presParOf" srcId="{8A8DD75F-E348-412A-8902-6182D77B216F}" destId="{003A2C12-1EE3-4C7D-ACF9-45810DFC1FC5}" srcOrd="7" destOrd="0" presId="urn:microsoft.com/office/officeart/2005/8/layout/radial4"/>
    <dgm:cxn modelId="{9B2551DC-D18A-4351-8EFF-7F643F3305C9}" type="presParOf" srcId="{8A8DD75F-E348-412A-8902-6182D77B216F}" destId="{680723D0-E190-4AC1-8B2F-4269D002265B}" srcOrd="8" destOrd="0" presId="urn:microsoft.com/office/officeart/2005/8/layout/radial4"/>
  </dgm:cxnLst>
  <dgm:bg/>
  <dgm:whole/>
</dgm:dataModel>
</file>

<file path=word/diagrams/data9.xml><?xml version="1.0" encoding="utf-8"?>
<dgm:dataModel xmlns:dgm="http://schemas.openxmlformats.org/drawingml/2006/diagram" xmlns:a="http://schemas.openxmlformats.org/drawingml/2006/main">
  <dgm:ptLst>
    <dgm:pt modelId="{4079AE0E-97E9-488A-9121-5597DF5F1077}" type="doc">
      <dgm:prSet loTypeId="urn:microsoft.com/office/officeart/2005/8/layout/radial6" loCatId="cycle" qsTypeId="urn:microsoft.com/office/officeart/2005/8/quickstyle/simple3" qsCatId="simple" csTypeId="urn:microsoft.com/office/officeart/2005/8/colors/colorful4" csCatId="colorful" phldr="1"/>
      <dgm:spPr/>
      <dgm:t>
        <a:bodyPr/>
        <a:lstStyle/>
        <a:p>
          <a:endParaRPr lang="ru-RU"/>
        </a:p>
      </dgm:t>
    </dgm:pt>
    <dgm:pt modelId="{C4D7E976-8D0A-421B-97CF-50857763DB8C}">
      <dgm:prSet phldrT="[Текст]" custT="1"/>
      <dgm:spPr/>
      <dgm:t>
        <a:bodyPr/>
        <a:lstStyle/>
        <a:p>
          <a:r>
            <a:rPr lang="ru-RU" sz="1400">
              <a:latin typeface="Times New Roman" pitchFamily="18" charset="0"/>
              <a:cs typeface="Times New Roman" pitchFamily="18" charset="0"/>
            </a:rPr>
            <a:t>Құзіреттілік тұғыр</a:t>
          </a:r>
        </a:p>
      </dgm:t>
    </dgm:pt>
    <dgm:pt modelId="{9DF68CF3-352B-49B1-BF8D-34E709FE1F8B}" type="parTrans" cxnId="{877213D9-5BC9-42C3-9B07-E1D1F915BE83}">
      <dgm:prSet/>
      <dgm:spPr/>
      <dgm:t>
        <a:bodyPr/>
        <a:lstStyle/>
        <a:p>
          <a:endParaRPr lang="ru-RU" sz="1400">
            <a:latin typeface="Times New Roman" pitchFamily="18" charset="0"/>
            <a:cs typeface="Times New Roman" pitchFamily="18" charset="0"/>
          </a:endParaRPr>
        </a:p>
      </dgm:t>
    </dgm:pt>
    <dgm:pt modelId="{E5E4B943-E98B-4F3F-B4E3-D350436D61AF}" type="sibTrans" cxnId="{877213D9-5BC9-42C3-9B07-E1D1F915BE83}">
      <dgm:prSet/>
      <dgm:spPr/>
      <dgm:t>
        <a:bodyPr/>
        <a:lstStyle/>
        <a:p>
          <a:endParaRPr lang="ru-RU" sz="1400">
            <a:latin typeface="Times New Roman" pitchFamily="18" charset="0"/>
            <a:cs typeface="Times New Roman" pitchFamily="18" charset="0"/>
          </a:endParaRPr>
        </a:p>
      </dgm:t>
    </dgm:pt>
    <dgm:pt modelId="{A96D9EED-65B1-4426-9058-085FA2841E78}">
      <dgm:prSet phldrT="[Текст]" custT="1"/>
      <dgm:spPr/>
      <dgm:t>
        <a:bodyPr/>
        <a:lstStyle/>
        <a:p>
          <a:r>
            <a:rPr lang="ru-RU" sz="1400">
              <a:latin typeface="Times New Roman" pitchFamily="18" charset="0"/>
              <a:cs typeface="Times New Roman" pitchFamily="18" charset="0"/>
            </a:rPr>
            <a:t>іс-әрекеттік тұғыр</a:t>
          </a:r>
        </a:p>
      </dgm:t>
    </dgm:pt>
    <dgm:pt modelId="{0A6EEEE6-BE79-4443-92FE-7A3B4F65197C}" type="parTrans" cxnId="{598BAD4D-F899-4DD0-B53C-2DDDC95A99E3}">
      <dgm:prSet/>
      <dgm:spPr/>
      <dgm:t>
        <a:bodyPr/>
        <a:lstStyle/>
        <a:p>
          <a:endParaRPr lang="ru-RU" sz="1400">
            <a:latin typeface="Times New Roman" pitchFamily="18" charset="0"/>
            <a:cs typeface="Times New Roman" pitchFamily="18" charset="0"/>
          </a:endParaRPr>
        </a:p>
      </dgm:t>
    </dgm:pt>
    <dgm:pt modelId="{A5DFE663-1BCF-4843-8BB8-53CED550291B}" type="sibTrans" cxnId="{598BAD4D-F899-4DD0-B53C-2DDDC95A99E3}">
      <dgm:prSet/>
      <dgm:spPr/>
      <dgm:t>
        <a:bodyPr/>
        <a:lstStyle/>
        <a:p>
          <a:endParaRPr lang="ru-RU" sz="1400">
            <a:latin typeface="Times New Roman" pitchFamily="18" charset="0"/>
            <a:cs typeface="Times New Roman" pitchFamily="18" charset="0"/>
          </a:endParaRPr>
        </a:p>
      </dgm:t>
    </dgm:pt>
    <dgm:pt modelId="{DAA5DB55-847D-420D-8E72-BDDF6C24730B}">
      <dgm:prSet phldrT="[Текст]" custT="1"/>
      <dgm:spPr/>
      <dgm:t>
        <a:bodyPr/>
        <a:lstStyle/>
        <a:p>
          <a:r>
            <a:rPr lang="ru-RU" sz="1400">
              <a:latin typeface="Times New Roman" pitchFamily="18" charset="0"/>
              <a:cs typeface="Times New Roman" pitchFamily="18" charset="0"/>
            </a:rPr>
            <a:t>жеке тұлғалық тұғыр</a:t>
          </a:r>
        </a:p>
      </dgm:t>
    </dgm:pt>
    <dgm:pt modelId="{00E2700D-8BC9-45E6-86ED-A42892B635A5}" type="parTrans" cxnId="{FB4B0AAB-17E2-4470-ADFE-6DEEE9DAFBFD}">
      <dgm:prSet/>
      <dgm:spPr/>
      <dgm:t>
        <a:bodyPr/>
        <a:lstStyle/>
        <a:p>
          <a:endParaRPr lang="ru-RU" sz="1400">
            <a:latin typeface="Times New Roman" pitchFamily="18" charset="0"/>
            <a:cs typeface="Times New Roman" pitchFamily="18" charset="0"/>
          </a:endParaRPr>
        </a:p>
      </dgm:t>
    </dgm:pt>
    <dgm:pt modelId="{31802B0E-A253-4DC5-9761-9AB3928E0CFD}" type="sibTrans" cxnId="{FB4B0AAB-17E2-4470-ADFE-6DEEE9DAFBFD}">
      <dgm:prSet/>
      <dgm:spPr/>
      <dgm:t>
        <a:bodyPr/>
        <a:lstStyle/>
        <a:p>
          <a:endParaRPr lang="ru-RU" sz="1400">
            <a:latin typeface="Times New Roman" pitchFamily="18" charset="0"/>
            <a:cs typeface="Times New Roman" pitchFamily="18" charset="0"/>
          </a:endParaRPr>
        </a:p>
      </dgm:t>
    </dgm:pt>
    <dgm:pt modelId="{94E8A65A-9571-4B01-8C79-D5F78D09A1CE}">
      <dgm:prSet phldrT="[Текст]" custT="1"/>
      <dgm:spPr/>
      <dgm:t>
        <a:bodyPr/>
        <a:lstStyle/>
        <a:p>
          <a:r>
            <a:rPr lang="ru-RU" sz="1400">
              <a:latin typeface="Times New Roman" pitchFamily="18" charset="0"/>
              <a:cs typeface="Times New Roman" pitchFamily="18" charset="0"/>
            </a:rPr>
            <a:t>акмеологиялық тұғыр</a:t>
          </a:r>
        </a:p>
      </dgm:t>
    </dgm:pt>
    <dgm:pt modelId="{85436F6E-A104-4D20-BEEC-2578F90A7FAF}" type="parTrans" cxnId="{32B36436-34EE-4BA8-BD29-EEC1C150E64D}">
      <dgm:prSet/>
      <dgm:spPr/>
      <dgm:t>
        <a:bodyPr/>
        <a:lstStyle/>
        <a:p>
          <a:endParaRPr lang="ru-RU" sz="1400">
            <a:latin typeface="Times New Roman" pitchFamily="18" charset="0"/>
            <a:cs typeface="Times New Roman" pitchFamily="18" charset="0"/>
          </a:endParaRPr>
        </a:p>
      </dgm:t>
    </dgm:pt>
    <dgm:pt modelId="{5E80F725-807F-4B5D-9644-766B2FFF0F27}" type="sibTrans" cxnId="{32B36436-34EE-4BA8-BD29-EEC1C150E64D}">
      <dgm:prSet/>
      <dgm:spPr/>
      <dgm:t>
        <a:bodyPr/>
        <a:lstStyle/>
        <a:p>
          <a:endParaRPr lang="ru-RU" sz="1400">
            <a:latin typeface="Times New Roman" pitchFamily="18" charset="0"/>
            <a:cs typeface="Times New Roman" pitchFamily="18" charset="0"/>
          </a:endParaRPr>
        </a:p>
      </dgm:t>
    </dgm:pt>
    <dgm:pt modelId="{A8451B7B-2521-4DFD-B9EC-ECFF242CF1AF}">
      <dgm:prSet phldrT="[Текст]" custT="1"/>
      <dgm:spPr/>
      <dgm:t>
        <a:bodyPr/>
        <a:lstStyle/>
        <a:p>
          <a:r>
            <a:rPr lang="ru-RU" sz="1400">
              <a:latin typeface="Times New Roman" pitchFamily="18" charset="0"/>
              <a:cs typeface="Times New Roman" pitchFamily="18" charset="0"/>
            </a:rPr>
            <a:t>мәнмәтіндік тұғыр</a:t>
          </a:r>
        </a:p>
      </dgm:t>
    </dgm:pt>
    <dgm:pt modelId="{53E33C16-435A-40C0-842F-B9A9B11E55E5}" type="parTrans" cxnId="{97C41312-D7B9-4830-97F8-D90CEF6BC9CA}">
      <dgm:prSet/>
      <dgm:spPr/>
      <dgm:t>
        <a:bodyPr/>
        <a:lstStyle/>
        <a:p>
          <a:endParaRPr lang="ru-RU" sz="1400">
            <a:latin typeface="Times New Roman" pitchFamily="18" charset="0"/>
            <a:cs typeface="Times New Roman" pitchFamily="18" charset="0"/>
          </a:endParaRPr>
        </a:p>
      </dgm:t>
    </dgm:pt>
    <dgm:pt modelId="{C1CF8FD9-FE2C-4545-B87C-8BD8FB776A2B}" type="sibTrans" cxnId="{97C41312-D7B9-4830-97F8-D90CEF6BC9CA}">
      <dgm:prSet/>
      <dgm:spPr/>
      <dgm:t>
        <a:bodyPr/>
        <a:lstStyle/>
        <a:p>
          <a:endParaRPr lang="ru-RU" sz="1400">
            <a:latin typeface="Times New Roman" pitchFamily="18" charset="0"/>
            <a:cs typeface="Times New Roman" pitchFamily="18" charset="0"/>
          </a:endParaRPr>
        </a:p>
      </dgm:t>
    </dgm:pt>
    <dgm:pt modelId="{D8442694-C2D9-403A-A080-818B552FC400}">
      <dgm:prSet phldrT="[Текст]" custT="1"/>
      <dgm:spPr/>
      <dgm:t>
        <a:bodyPr/>
        <a:lstStyle/>
        <a:p>
          <a:r>
            <a:rPr lang="kk-KZ" sz="1400" i="1">
              <a:latin typeface="Times New Roman" pitchFamily="18" charset="0"/>
              <a:cs typeface="Times New Roman" pitchFamily="18" charset="0"/>
            </a:rPr>
            <a:t>андрогогикалық тұғыр</a:t>
          </a:r>
          <a:endParaRPr lang="ru-RU" sz="1400">
            <a:latin typeface="Times New Roman" pitchFamily="18" charset="0"/>
            <a:cs typeface="Times New Roman" pitchFamily="18" charset="0"/>
          </a:endParaRPr>
        </a:p>
      </dgm:t>
    </dgm:pt>
    <dgm:pt modelId="{6337CBC0-BD44-4099-99C9-DF98B9975280}" type="parTrans" cxnId="{94D9C87D-8496-452F-A61F-647F24C462C7}">
      <dgm:prSet/>
      <dgm:spPr/>
      <dgm:t>
        <a:bodyPr/>
        <a:lstStyle/>
        <a:p>
          <a:endParaRPr lang="ru-RU" sz="1400">
            <a:latin typeface="Times New Roman" pitchFamily="18" charset="0"/>
            <a:cs typeface="Times New Roman" pitchFamily="18" charset="0"/>
          </a:endParaRPr>
        </a:p>
      </dgm:t>
    </dgm:pt>
    <dgm:pt modelId="{B711FF5A-ED17-4D19-B222-7B0F54B717E5}" type="sibTrans" cxnId="{94D9C87D-8496-452F-A61F-647F24C462C7}">
      <dgm:prSet/>
      <dgm:spPr/>
      <dgm:t>
        <a:bodyPr/>
        <a:lstStyle/>
        <a:p>
          <a:endParaRPr lang="ru-RU" sz="1400">
            <a:latin typeface="Times New Roman" pitchFamily="18" charset="0"/>
            <a:cs typeface="Times New Roman" pitchFamily="18" charset="0"/>
          </a:endParaRPr>
        </a:p>
      </dgm:t>
    </dgm:pt>
    <dgm:pt modelId="{4243120C-05E6-4DE9-8953-F320B9B1447E}" type="pres">
      <dgm:prSet presAssocID="{4079AE0E-97E9-488A-9121-5597DF5F1077}" presName="Name0" presStyleCnt="0">
        <dgm:presLayoutVars>
          <dgm:chMax val="1"/>
          <dgm:dir/>
          <dgm:animLvl val="ctr"/>
          <dgm:resizeHandles val="exact"/>
        </dgm:presLayoutVars>
      </dgm:prSet>
      <dgm:spPr/>
      <dgm:t>
        <a:bodyPr/>
        <a:lstStyle/>
        <a:p>
          <a:endParaRPr lang="ru-RU"/>
        </a:p>
      </dgm:t>
    </dgm:pt>
    <dgm:pt modelId="{4E779974-1410-407A-9EFC-EC27B4253642}" type="pres">
      <dgm:prSet presAssocID="{C4D7E976-8D0A-421B-97CF-50857763DB8C}" presName="centerShape" presStyleLbl="node0" presStyleIdx="0" presStyleCnt="1"/>
      <dgm:spPr/>
      <dgm:t>
        <a:bodyPr/>
        <a:lstStyle/>
        <a:p>
          <a:endParaRPr lang="ru-RU"/>
        </a:p>
      </dgm:t>
    </dgm:pt>
    <dgm:pt modelId="{84E211A0-3FF5-4822-8834-CD3F41F7D599}" type="pres">
      <dgm:prSet presAssocID="{A96D9EED-65B1-4426-9058-085FA2841E78}" presName="node" presStyleLbl="node1" presStyleIdx="0" presStyleCnt="5" custScaleX="166865">
        <dgm:presLayoutVars>
          <dgm:bulletEnabled val="1"/>
        </dgm:presLayoutVars>
      </dgm:prSet>
      <dgm:spPr/>
      <dgm:t>
        <a:bodyPr/>
        <a:lstStyle/>
        <a:p>
          <a:endParaRPr lang="ru-RU"/>
        </a:p>
      </dgm:t>
    </dgm:pt>
    <dgm:pt modelId="{E0520E7B-D442-4FA3-9166-247CAE3361B8}" type="pres">
      <dgm:prSet presAssocID="{A96D9EED-65B1-4426-9058-085FA2841E78}" presName="dummy" presStyleCnt="0"/>
      <dgm:spPr/>
      <dgm:t>
        <a:bodyPr/>
        <a:lstStyle/>
        <a:p>
          <a:endParaRPr lang="ru-RU"/>
        </a:p>
      </dgm:t>
    </dgm:pt>
    <dgm:pt modelId="{1468DD4E-C830-4395-815F-34D2A42CB13A}" type="pres">
      <dgm:prSet presAssocID="{A5DFE663-1BCF-4843-8BB8-53CED550291B}" presName="sibTrans" presStyleLbl="sibTrans2D1" presStyleIdx="0" presStyleCnt="5"/>
      <dgm:spPr/>
      <dgm:t>
        <a:bodyPr/>
        <a:lstStyle/>
        <a:p>
          <a:endParaRPr lang="ru-RU"/>
        </a:p>
      </dgm:t>
    </dgm:pt>
    <dgm:pt modelId="{1013AE50-6F30-4988-B4EC-8E46EF8D0D9F}" type="pres">
      <dgm:prSet presAssocID="{DAA5DB55-847D-420D-8E72-BDDF6C24730B}" presName="node" presStyleLbl="node1" presStyleIdx="1" presStyleCnt="5" custScaleX="179660" custRadScaleRad="107627" custRadScaleInc="4085">
        <dgm:presLayoutVars>
          <dgm:bulletEnabled val="1"/>
        </dgm:presLayoutVars>
      </dgm:prSet>
      <dgm:spPr/>
      <dgm:t>
        <a:bodyPr/>
        <a:lstStyle/>
        <a:p>
          <a:endParaRPr lang="ru-RU"/>
        </a:p>
      </dgm:t>
    </dgm:pt>
    <dgm:pt modelId="{1227DED7-F874-408D-B6F9-72511E7CBFCC}" type="pres">
      <dgm:prSet presAssocID="{DAA5DB55-847D-420D-8E72-BDDF6C24730B}" presName="dummy" presStyleCnt="0"/>
      <dgm:spPr/>
      <dgm:t>
        <a:bodyPr/>
        <a:lstStyle/>
        <a:p>
          <a:endParaRPr lang="ru-RU"/>
        </a:p>
      </dgm:t>
    </dgm:pt>
    <dgm:pt modelId="{75635EFD-49E5-4DD0-9680-2FBE60AD96E2}" type="pres">
      <dgm:prSet presAssocID="{31802B0E-A253-4DC5-9761-9AB3928E0CFD}" presName="sibTrans" presStyleLbl="sibTrans2D1" presStyleIdx="1" presStyleCnt="5"/>
      <dgm:spPr/>
      <dgm:t>
        <a:bodyPr/>
        <a:lstStyle/>
        <a:p>
          <a:endParaRPr lang="ru-RU"/>
        </a:p>
      </dgm:t>
    </dgm:pt>
    <dgm:pt modelId="{BB7D7BF2-95E2-4239-8AA4-0AB802AE4C27}" type="pres">
      <dgm:prSet presAssocID="{94E8A65A-9571-4B01-8C79-D5F78D09A1CE}" presName="node" presStyleLbl="node1" presStyleIdx="2" presStyleCnt="5" custScaleX="192094" custScaleY="82071" custRadScaleRad="106890" custRadScaleInc="-30067">
        <dgm:presLayoutVars>
          <dgm:bulletEnabled val="1"/>
        </dgm:presLayoutVars>
      </dgm:prSet>
      <dgm:spPr/>
      <dgm:t>
        <a:bodyPr/>
        <a:lstStyle/>
        <a:p>
          <a:endParaRPr lang="ru-RU"/>
        </a:p>
      </dgm:t>
    </dgm:pt>
    <dgm:pt modelId="{20D49F6E-3D10-4B37-8777-7D1722F2D68A}" type="pres">
      <dgm:prSet presAssocID="{94E8A65A-9571-4B01-8C79-D5F78D09A1CE}" presName="dummy" presStyleCnt="0"/>
      <dgm:spPr/>
      <dgm:t>
        <a:bodyPr/>
        <a:lstStyle/>
        <a:p>
          <a:endParaRPr lang="ru-RU"/>
        </a:p>
      </dgm:t>
    </dgm:pt>
    <dgm:pt modelId="{01D90FA7-AC89-4D98-B7DA-01827F3EDF0A}" type="pres">
      <dgm:prSet presAssocID="{5E80F725-807F-4B5D-9644-766B2FFF0F27}" presName="sibTrans" presStyleLbl="sibTrans2D1" presStyleIdx="2" presStyleCnt="5"/>
      <dgm:spPr/>
      <dgm:t>
        <a:bodyPr/>
        <a:lstStyle/>
        <a:p>
          <a:endParaRPr lang="ru-RU"/>
        </a:p>
      </dgm:t>
    </dgm:pt>
    <dgm:pt modelId="{F28C9A84-9093-4DDE-B57B-83FABC888F37}" type="pres">
      <dgm:prSet presAssocID="{A8451B7B-2521-4DFD-B9EC-ECFF242CF1AF}" presName="node" presStyleLbl="node1" presStyleIdx="3" presStyleCnt="5" custScaleX="171671" custRadScaleRad="103933" custRadScaleInc="28880">
        <dgm:presLayoutVars>
          <dgm:bulletEnabled val="1"/>
        </dgm:presLayoutVars>
      </dgm:prSet>
      <dgm:spPr/>
      <dgm:t>
        <a:bodyPr/>
        <a:lstStyle/>
        <a:p>
          <a:endParaRPr lang="ru-RU"/>
        </a:p>
      </dgm:t>
    </dgm:pt>
    <dgm:pt modelId="{75203212-FE4D-4430-BA05-D561077F126A}" type="pres">
      <dgm:prSet presAssocID="{A8451B7B-2521-4DFD-B9EC-ECFF242CF1AF}" presName="dummy" presStyleCnt="0"/>
      <dgm:spPr/>
      <dgm:t>
        <a:bodyPr/>
        <a:lstStyle/>
        <a:p>
          <a:endParaRPr lang="ru-RU"/>
        </a:p>
      </dgm:t>
    </dgm:pt>
    <dgm:pt modelId="{56D47BC7-F9E6-4064-BCD4-EB39FDEEA27F}" type="pres">
      <dgm:prSet presAssocID="{C1CF8FD9-FE2C-4545-B87C-8BD8FB776A2B}" presName="sibTrans" presStyleLbl="sibTrans2D1" presStyleIdx="3" presStyleCnt="5"/>
      <dgm:spPr/>
      <dgm:t>
        <a:bodyPr/>
        <a:lstStyle/>
        <a:p>
          <a:endParaRPr lang="ru-RU"/>
        </a:p>
      </dgm:t>
    </dgm:pt>
    <dgm:pt modelId="{C1F7A47F-B805-4A8E-8A9B-96BF0EFA43CB}" type="pres">
      <dgm:prSet presAssocID="{D8442694-C2D9-403A-A080-818B552FC400}" presName="node" presStyleLbl="node1" presStyleIdx="4" presStyleCnt="5" custScaleX="177917" custRadScaleRad="109130" custRadScaleInc="-2342">
        <dgm:presLayoutVars>
          <dgm:bulletEnabled val="1"/>
        </dgm:presLayoutVars>
      </dgm:prSet>
      <dgm:spPr/>
      <dgm:t>
        <a:bodyPr/>
        <a:lstStyle/>
        <a:p>
          <a:endParaRPr lang="ru-RU"/>
        </a:p>
      </dgm:t>
    </dgm:pt>
    <dgm:pt modelId="{6257F9D0-5F60-4B37-8C8F-1DE50ABD4E5F}" type="pres">
      <dgm:prSet presAssocID="{D8442694-C2D9-403A-A080-818B552FC400}" presName="dummy" presStyleCnt="0"/>
      <dgm:spPr/>
      <dgm:t>
        <a:bodyPr/>
        <a:lstStyle/>
        <a:p>
          <a:endParaRPr lang="ru-RU"/>
        </a:p>
      </dgm:t>
    </dgm:pt>
    <dgm:pt modelId="{A5893141-8762-44A5-AFA3-5BD9F3280F39}" type="pres">
      <dgm:prSet presAssocID="{B711FF5A-ED17-4D19-B222-7B0F54B717E5}" presName="sibTrans" presStyleLbl="sibTrans2D1" presStyleIdx="4" presStyleCnt="5"/>
      <dgm:spPr/>
      <dgm:t>
        <a:bodyPr/>
        <a:lstStyle/>
        <a:p>
          <a:endParaRPr lang="ru-RU"/>
        </a:p>
      </dgm:t>
    </dgm:pt>
  </dgm:ptLst>
  <dgm:cxnLst>
    <dgm:cxn modelId="{B77F43E1-F886-43C9-A90A-8F41E18A9430}" type="presOf" srcId="{A96D9EED-65B1-4426-9058-085FA2841E78}" destId="{84E211A0-3FF5-4822-8834-CD3F41F7D599}" srcOrd="0" destOrd="0" presId="urn:microsoft.com/office/officeart/2005/8/layout/radial6"/>
    <dgm:cxn modelId="{895FEA71-12A7-45F0-8915-0925E75E4EF0}" type="presOf" srcId="{A5DFE663-1BCF-4843-8BB8-53CED550291B}" destId="{1468DD4E-C830-4395-815F-34D2A42CB13A}" srcOrd="0" destOrd="0" presId="urn:microsoft.com/office/officeart/2005/8/layout/radial6"/>
    <dgm:cxn modelId="{97C41312-D7B9-4830-97F8-D90CEF6BC9CA}" srcId="{C4D7E976-8D0A-421B-97CF-50857763DB8C}" destId="{A8451B7B-2521-4DFD-B9EC-ECFF242CF1AF}" srcOrd="3" destOrd="0" parTransId="{53E33C16-435A-40C0-842F-B9A9B11E55E5}" sibTransId="{C1CF8FD9-FE2C-4545-B87C-8BD8FB776A2B}"/>
    <dgm:cxn modelId="{E74A7DCC-CE78-4F3D-BC7E-1743039384E1}" type="presOf" srcId="{B711FF5A-ED17-4D19-B222-7B0F54B717E5}" destId="{A5893141-8762-44A5-AFA3-5BD9F3280F39}" srcOrd="0" destOrd="0" presId="urn:microsoft.com/office/officeart/2005/8/layout/radial6"/>
    <dgm:cxn modelId="{A22C86A2-1F25-4812-8F88-F789FC810C90}" type="presOf" srcId="{A8451B7B-2521-4DFD-B9EC-ECFF242CF1AF}" destId="{F28C9A84-9093-4DDE-B57B-83FABC888F37}" srcOrd="0" destOrd="0" presId="urn:microsoft.com/office/officeart/2005/8/layout/radial6"/>
    <dgm:cxn modelId="{528FD60C-B2FA-4C99-915E-0C557ABA39B5}" type="presOf" srcId="{94E8A65A-9571-4B01-8C79-D5F78D09A1CE}" destId="{BB7D7BF2-95E2-4239-8AA4-0AB802AE4C27}" srcOrd="0" destOrd="0" presId="urn:microsoft.com/office/officeart/2005/8/layout/radial6"/>
    <dgm:cxn modelId="{6F3F5D43-C856-4994-9040-BE728EF32FB5}" type="presOf" srcId="{31802B0E-A253-4DC5-9761-9AB3928E0CFD}" destId="{75635EFD-49E5-4DD0-9680-2FBE60AD96E2}" srcOrd="0" destOrd="0" presId="urn:microsoft.com/office/officeart/2005/8/layout/radial6"/>
    <dgm:cxn modelId="{296F554E-9AF6-49B7-A7EA-16EC400AF49A}" type="presOf" srcId="{C4D7E976-8D0A-421B-97CF-50857763DB8C}" destId="{4E779974-1410-407A-9EFC-EC27B4253642}" srcOrd="0" destOrd="0" presId="urn:microsoft.com/office/officeart/2005/8/layout/radial6"/>
    <dgm:cxn modelId="{FB4B0AAB-17E2-4470-ADFE-6DEEE9DAFBFD}" srcId="{C4D7E976-8D0A-421B-97CF-50857763DB8C}" destId="{DAA5DB55-847D-420D-8E72-BDDF6C24730B}" srcOrd="1" destOrd="0" parTransId="{00E2700D-8BC9-45E6-86ED-A42892B635A5}" sibTransId="{31802B0E-A253-4DC5-9761-9AB3928E0CFD}"/>
    <dgm:cxn modelId="{FF5ABFCB-991F-4873-8610-7E46B33B9F62}" type="presOf" srcId="{4079AE0E-97E9-488A-9121-5597DF5F1077}" destId="{4243120C-05E6-4DE9-8953-F320B9B1447E}" srcOrd="0" destOrd="0" presId="urn:microsoft.com/office/officeart/2005/8/layout/radial6"/>
    <dgm:cxn modelId="{743D423B-4125-4B17-9B97-4A60481D0789}" type="presOf" srcId="{DAA5DB55-847D-420D-8E72-BDDF6C24730B}" destId="{1013AE50-6F30-4988-B4EC-8E46EF8D0D9F}" srcOrd="0" destOrd="0" presId="urn:microsoft.com/office/officeart/2005/8/layout/radial6"/>
    <dgm:cxn modelId="{877213D9-5BC9-42C3-9B07-E1D1F915BE83}" srcId="{4079AE0E-97E9-488A-9121-5597DF5F1077}" destId="{C4D7E976-8D0A-421B-97CF-50857763DB8C}" srcOrd="0" destOrd="0" parTransId="{9DF68CF3-352B-49B1-BF8D-34E709FE1F8B}" sibTransId="{E5E4B943-E98B-4F3F-B4E3-D350436D61AF}"/>
    <dgm:cxn modelId="{7BC8ECB4-9089-4AA5-9895-D7DFFEC3A6AE}" type="presOf" srcId="{5E80F725-807F-4B5D-9644-766B2FFF0F27}" destId="{01D90FA7-AC89-4D98-B7DA-01827F3EDF0A}" srcOrd="0" destOrd="0" presId="urn:microsoft.com/office/officeart/2005/8/layout/radial6"/>
    <dgm:cxn modelId="{3668968E-DF8F-4C5E-BA34-044704A69B9D}" type="presOf" srcId="{C1CF8FD9-FE2C-4545-B87C-8BD8FB776A2B}" destId="{56D47BC7-F9E6-4064-BCD4-EB39FDEEA27F}" srcOrd="0" destOrd="0" presId="urn:microsoft.com/office/officeart/2005/8/layout/radial6"/>
    <dgm:cxn modelId="{32B36436-34EE-4BA8-BD29-EEC1C150E64D}" srcId="{C4D7E976-8D0A-421B-97CF-50857763DB8C}" destId="{94E8A65A-9571-4B01-8C79-D5F78D09A1CE}" srcOrd="2" destOrd="0" parTransId="{85436F6E-A104-4D20-BEEC-2578F90A7FAF}" sibTransId="{5E80F725-807F-4B5D-9644-766B2FFF0F27}"/>
    <dgm:cxn modelId="{598BAD4D-F899-4DD0-B53C-2DDDC95A99E3}" srcId="{C4D7E976-8D0A-421B-97CF-50857763DB8C}" destId="{A96D9EED-65B1-4426-9058-085FA2841E78}" srcOrd="0" destOrd="0" parTransId="{0A6EEEE6-BE79-4443-92FE-7A3B4F65197C}" sibTransId="{A5DFE663-1BCF-4843-8BB8-53CED550291B}"/>
    <dgm:cxn modelId="{94D9C87D-8496-452F-A61F-647F24C462C7}" srcId="{C4D7E976-8D0A-421B-97CF-50857763DB8C}" destId="{D8442694-C2D9-403A-A080-818B552FC400}" srcOrd="4" destOrd="0" parTransId="{6337CBC0-BD44-4099-99C9-DF98B9975280}" sibTransId="{B711FF5A-ED17-4D19-B222-7B0F54B717E5}"/>
    <dgm:cxn modelId="{1A5EBA83-A4A4-48C2-8834-66F12C07C7CA}" type="presOf" srcId="{D8442694-C2D9-403A-A080-818B552FC400}" destId="{C1F7A47F-B805-4A8E-8A9B-96BF0EFA43CB}" srcOrd="0" destOrd="0" presId="urn:microsoft.com/office/officeart/2005/8/layout/radial6"/>
    <dgm:cxn modelId="{B2D061C9-112E-4414-83B9-52670F21AFA6}" type="presParOf" srcId="{4243120C-05E6-4DE9-8953-F320B9B1447E}" destId="{4E779974-1410-407A-9EFC-EC27B4253642}" srcOrd="0" destOrd="0" presId="urn:microsoft.com/office/officeart/2005/8/layout/radial6"/>
    <dgm:cxn modelId="{7D1C7979-9E25-428A-BE44-4EF6A4A6C2EC}" type="presParOf" srcId="{4243120C-05E6-4DE9-8953-F320B9B1447E}" destId="{84E211A0-3FF5-4822-8834-CD3F41F7D599}" srcOrd="1" destOrd="0" presId="urn:microsoft.com/office/officeart/2005/8/layout/radial6"/>
    <dgm:cxn modelId="{07ABCC1E-7085-4BC2-8674-803EFBC119C1}" type="presParOf" srcId="{4243120C-05E6-4DE9-8953-F320B9B1447E}" destId="{E0520E7B-D442-4FA3-9166-247CAE3361B8}" srcOrd="2" destOrd="0" presId="urn:microsoft.com/office/officeart/2005/8/layout/radial6"/>
    <dgm:cxn modelId="{E60FFC60-0912-48D3-81E8-C138015EFF4D}" type="presParOf" srcId="{4243120C-05E6-4DE9-8953-F320B9B1447E}" destId="{1468DD4E-C830-4395-815F-34D2A42CB13A}" srcOrd="3" destOrd="0" presId="urn:microsoft.com/office/officeart/2005/8/layout/radial6"/>
    <dgm:cxn modelId="{35FFAA65-197F-4BDB-A1F5-378A7CD8C4DB}" type="presParOf" srcId="{4243120C-05E6-4DE9-8953-F320B9B1447E}" destId="{1013AE50-6F30-4988-B4EC-8E46EF8D0D9F}" srcOrd="4" destOrd="0" presId="urn:microsoft.com/office/officeart/2005/8/layout/radial6"/>
    <dgm:cxn modelId="{4FC4E051-EE41-4D3C-9E43-FD15A3EF52AA}" type="presParOf" srcId="{4243120C-05E6-4DE9-8953-F320B9B1447E}" destId="{1227DED7-F874-408D-B6F9-72511E7CBFCC}" srcOrd="5" destOrd="0" presId="urn:microsoft.com/office/officeart/2005/8/layout/radial6"/>
    <dgm:cxn modelId="{4BFF623B-9CD5-4390-A809-5894EF49354B}" type="presParOf" srcId="{4243120C-05E6-4DE9-8953-F320B9B1447E}" destId="{75635EFD-49E5-4DD0-9680-2FBE60AD96E2}" srcOrd="6" destOrd="0" presId="urn:microsoft.com/office/officeart/2005/8/layout/radial6"/>
    <dgm:cxn modelId="{FDE7403A-6348-4E27-96C3-23C3A63144D2}" type="presParOf" srcId="{4243120C-05E6-4DE9-8953-F320B9B1447E}" destId="{BB7D7BF2-95E2-4239-8AA4-0AB802AE4C27}" srcOrd="7" destOrd="0" presId="urn:microsoft.com/office/officeart/2005/8/layout/radial6"/>
    <dgm:cxn modelId="{3DD6C5E7-C7B2-4B4F-A6AF-ABFA3525363F}" type="presParOf" srcId="{4243120C-05E6-4DE9-8953-F320B9B1447E}" destId="{20D49F6E-3D10-4B37-8777-7D1722F2D68A}" srcOrd="8" destOrd="0" presId="urn:microsoft.com/office/officeart/2005/8/layout/radial6"/>
    <dgm:cxn modelId="{2F46230A-0DB2-44BB-BE66-FA1DEE94AA56}" type="presParOf" srcId="{4243120C-05E6-4DE9-8953-F320B9B1447E}" destId="{01D90FA7-AC89-4D98-B7DA-01827F3EDF0A}" srcOrd="9" destOrd="0" presId="urn:microsoft.com/office/officeart/2005/8/layout/radial6"/>
    <dgm:cxn modelId="{C62566F6-4B04-43A9-BE8E-8F9E5A2E7470}" type="presParOf" srcId="{4243120C-05E6-4DE9-8953-F320B9B1447E}" destId="{F28C9A84-9093-4DDE-B57B-83FABC888F37}" srcOrd="10" destOrd="0" presId="urn:microsoft.com/office/officeart/2005/8/layout/radial6"/>
    <dgm:cxn modelId="{CAFBFDBE-5FED-44F6-B28E-E4C7FF0E8CAA}" type="presParOf" srcId="{4243120C-05E6-4DE9-8953-F320B9B1447E}" destId="{75203212-FE4D-4430-BA05-D561077F126A}" srcOrd="11" destOrd="0" presId="urn:microsoft.com/office/officeart/2005/8/layout/radial6"/>
    <dgm:cxn modelId="{ACA99387-87D7-4C9A-839D-06C8F1F33540}" type="presParOf" srcId="{4243120C-05E6-4DE9-8953-F320B9B1447E}" destId="{56D47BC7-F9E6-4064-BCD4-EB39FDEEA27F}" srcOrd="12" destOrd="0" presId="urn:microsoft.com/office/officeart/2005/8/layout/radial6"/>
    <dgm:cxn modelId="{FEECC204-FC77-45A9-948B-9BA727C3CB0E}" type="presParOf" srcId="{4243120C-05E6-4DE9-8953-F320B9B1447E}" destId="{C1F7A47F-B805-4A8E-8A9B-96BF0EFA43CB}" srcOrd="13" destOrd="0" presId="urn:microsoft.com/office/officeart/2005/8/layout/radial6"/>
    <dgm:cxn modelId="{FBE052CC-F7E5-4C7A-8938-098635C82FB8}" type="presParOf" srcId="{4243120C-05E6-4DE9-8953-F320B9B1447E}" destId="{6257F9D0-5F60-4B37-8C8F-1DE50ABD4E5F}" srcOrd="14" destOrd="0" presId="urn:microsoft.com/office/officeart/2005/8/layout/radial6"/>
    <dgm:cxn modelId="{AC16E755-59A1-4491-A3C8-3FE202715C90}" type="presParOf" srcId="{4243120C-05E6-4DE9-8953-F320B9B1447E}" destId="{A5893141-8762-44A5-AFA3-5BD9F3280F39}" srcOrd="15" destOrd="0" presId="urn:microsoft.com/office/officeart/2005/8/layout/radial6"/>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BFC04-6072-48D7-AB24-32068E4B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191</Pages>
  <Words>55962</Words>
  <Characters>318985</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374199</CharactersWithSpaces>
  <SharedDoc>false</SharedDoc>
  <HLinks>
    <vt:vector size="216" baseType="variant">
      <vt:variant>
        <vt:i4>6750316</vt:i4>
      </vt:variant>
      <vt:variant>
        <vt:i4>135</vt:i4>
      </vt:variant>
      <vt:variant>
        <vt:i4>0</vt:i4>
      </vt:variant>
      <vt:variant>
        <vt:i4>5</vt:i4>
      </vt:variant>
      <vt:variant>
        <vt:lpwstr>https://sites.google.com/view/parasatmaidany/%D0%B1%D0%B0%D1%81%D1%82%D1%8B-%D0%B1%D0%B5%D1%82</vt:lpwstr>
      </vt:variant>
      <vt:variant>
        <vt:lpwstr/>
      </vt:variant>
      <vt:variant>
        <vt:i4>2556006</vt:i4>
      </vt:variant>
      <vt:variant>
        <vt:i4>132</vt:i4>
      </vt:variant>
      <vt:variant>
        <vt:i4>0</vt:i4>
      </vt:variant>
      <vt:variant>
        <vt:i4>5</vt:i4>
      </vt:variant>
      <vt:variant>
        <vt:lpwstr>https://sites.google.com/view/maqozhagohaaray/%D0%B1%D0%B0%D1%81%D1%82%D1%8B-%D0%B1%D0%B5%D1%82</vt:lpwstr>
      </vt:variant>
      <vt:variant>
        <vt:lpwstr/>
      </vt:variant>
      <vt:variant>
        <vt:i4>4259913</vt:i4>
      </vt:variant>
      <vt:variant>
        <vt:i4>129</vt:i4>
      </vt:variant>
      <vt:variant>
        <vt:i4>0</vt:i4>
      </vt:variant>
      <vt:variant>
        <vt:i4>5</vt:i4>
      </vt:variant>
      <vt:variant>
        <vt:lpwstr>https://bilim-all.kz/jospar/5189-ZHobalyq-oqytu-bilim-beru-zhuiesinin-negizi-retinde</vt:lpwstr>
      </vt:variant>
      <vt:variant>
        <vt:lpwstr/>
      </vt:variant>
      <vt:variant>
        <vt:i4>3276857</vt:i4>
      </vt:variant>
      <vt:variant>
        <vt:i4>126</vt:i4>
      </vt:variant>
      <vt:variant>
        <vt:i4>0</vt:i4>
      </vt:variant>
      <vt:variant>
        <vt:i4>5</vt:i4>
      </vt:variant>
      <vt:variant>
        <vt:lpwstr>https://cyberleninka.ru/article/n/metodika-formirovaniya-navykov-interpretatsii-hudozhestvennogo-teksta-u-studentov-bakalavrov.pdf</vt:lpwstr>
      </vt:variant>
      <vt:variant>
        <vt:lpwstr/>
      </vt:variant>
      <vt:variant>
        <vt:i4>7864340</vt:i4>
      </vt:variant>
      <vt:variant>
        <vt:i4>123</vt:i4>
      </vt:variant>
      <vt:variant>
        <vt:i4>0</vt:i4>
      </vt:variant>
      <vt:variant>
        <vt:i4>5</vt:i4>
      </vt:variant>
      <vt:variant>
        <vt:lpwstr>http://qamba.codeo.kz/site/book/online/almaz-myrzahmet-hanshaiym/content/content_16.xhtml/</vt:lpwstr>
      </vt:variant>
      <vt:variant>
        <vt:lpwstr/>
      </vt:variant>
      <vt:variant>
        <vt:i4>6815856</vt:i4>
      </vt:variant>
      <vt:variant>
        <vt:i4>120</vt:i4>
      </vt:variant>
      <vt:variant>
        <vt:i4>0</vt:i4>
      </vt:variant>
      <vt:variant>
        <vt:i4>5</vt:i4>
      </vt:variant>
      <vt:variant>
        <vt:lpwstr>https://egemen.kz/article/120491-%E2%80%8Bburkit-balapany-dgane-onynh-syny</vt:lpwstr>
      </vt:variant>
      <vt:variant>
        <vt:lpwstr/>
      </vt:variant>
      <vt:variant>
        <vt:i4>7798906</vt:i4>
      </vt:variant>
      <vt:variant>
        <vt:i4>117</vt:i4>
      </vt:variant>
      <vt:variant>
        <vt:i4>0</vt:i4>
      </vt:variant>
      <vt:variant>
        <vt:i4>5</vt:i4>
      </vt:variant>
      <vt:variant>
        <vt:lpwstr>https://qazaly.kz/zanalyk/ruhaniyt/15496-brsha-salu-sanadan-shp-barady.html</vt:lpwstr>
      </vt:variant>
      <vt:variant>
        <vt:lpwstr/>
      </vt:variant>
      <vt:variant>
        <vt:i4>3735652</vt:i4>
      </vt:variant>
      <vt:variant>
        <vt:i4>114</vt:i4>
      </vt:variant>
      <vt:variant>
        <vt:i4>0</vt:i4>
      </vt:variant>
      <vt:variant>
        <vt:i4>5</vt:i4>
      </vt:variant>
      <vt:variant>
        <vt:lpwstr>http://kazgazeta.kz/news/21761</vt:lpwstr>
      </vt:variant>
      <vt:variant>
        <vt:lpwstr/>
      </vt:variant>
      <vt:variant>
        <vt:i4>5374016</vt:i4>
      </vt:variant>
      <vt:variant>
        <vt:i4>111</vt:i4>
      </vt:variant>
      <vt:variant>
        <vt:i4>0</vt:i4>
      </vt:variant>
      <vt:variant>
        <vt:i4>5</vt:i4>
      </vt:variant>
      <vt:variant>
        <vt:lpwstr>http://window.edu.ru/resource/096/42096/files/bogin-vvedenie.htm</vt:lpwstr>
      </vt:variant>
      <vt:variant>
        <vt:lpwstr/>
      </vt:variant>
      <vt:variant>
        <vt:i4>5570625</vt:i4>
      </vt:variant>
      <vt:variant>
        <vt:i4>108</vt:i4>
      </vt:variant>
      <vt:variant>
        <vt:i4>0</vt:i4>
      </vt:variant>
      <vt:variant>
        <vt:i4>5</vt:i4>
      </vt:variant>
      <vt:variant>
        <vt:lpwstr>http://journal.iro38.ru/</vt:lpwstr>
      </vt:variant>
      <vt:variant>
        <vt:lpwstr/>
      </vt:variant>
      <vt:variant>
        <vt:i4>5570625</vt:i4>
      </vt:variant>
      <vt:variant>
        <vt:i4>105</vt:i4>
      </vt:variant>
      <vt:variant>
        <vt:i4>0</vt:i4>
      </vt:variant>
      <vt:variant>
        <vt:i4>5</vt:i4>
      </vt:variant>
      <vt:variant>
        <vt:lpwstr>http://journal.iro38.ru/</vt:lpwstr>
      </vt:variant>
      <vt:variant>
        <vt:lpwstr/>
      </vt:variant>
      <vt:variant>
        <vt:i4>5701636</vt:i4>
      </vt:variant>
      <vt:variant>
        <vt:i4>102</vt:i4>
      </vt:variant>
      <vt:variant>
        <vt:i4>0</vt:i4>
      </vt:variant>
      <vt:variant>
        <vt:i4>5</vt:i4>
      </vt:variant>
      <vt:variant>
        <vt:lpwstr>http://adilet.zan.kz/kaz/docs/P070000546</vt:lpwstr>
      </vt:variant>
      <vt:variant>
        <vt:lpwstr/>
      </vt:variant>
      <vt:variant>
        <vt:i4>6488099</vt:i4>
      </vt:variant>
      <vt:variant>
        <vt:i4>99</vt:i4>
      </vt:variant>
      <vt:variant>
        <vt:i4>0</vt:i4>
      </vt:variant>
      <vt:variant>
        <vt:i4>5</vt:i4>
      </vt:variant>
      <vt:variant>
        <vt:lpwstr>https://cyberleninka.ru/article/n/interpretatsiya-hudozhestvennogo-proizvedeniya-kak-tehnologiya-obscheniya-s-iskusstvom-i-put-tvorcheskogo-razvitiya-lichnosti</vt:lpwstr>
      </vt:variant>
      <vt:variant>
        <vt:lpwstr/>
      </vt:variant>
      <vt:variant>
        <vt:i4>1114190</vt:i4>
      </vt:variant>
      <vt:variant>
        <vt:i4>96</vt:i4>
      </vt:variant>
      <vt:variant>
        <vt:i4>0</vt:i4>
      </vt:variant>
      <vt:variant>
        <vt:i4>5</vt:i4>
      </vt:variant>
      <vt:variant>
        <vt:lpwstr>https://dspace.tltsu.ru/bitstream/123456789/16/1/Somova1-03-13 - EUP.pdf</vt:lpwstr>
      </vt:variant>
      <vt:variant>
        <vt:lpwstr/>
      </vt:variant>
      <vt:variant>
        <vt:i4>2555978</vt:i4>
      </vt:variant>
      <vt:variant>
        <vt:i4>93</vt:i4>
      </vt:variant>
      <vt:variant>
        <vt:i4>0</vt:i4>
      </vt:variant>
      <vt:variant>
        <vt:i4>5</vt:i4>
      </vt:variant>
      <vt:variant>
        <vt:lpwstr>http://www.rusnauka.com/11_NPE_2014/Pedagogica/2_166525.doc.htm</vt:lpwstr>
      </vt:variant>
      <vt:variant>
        <vt:lpwstr/>
      </vt:variant>
      <vt:variant>
        <vt:i4>2490429</vt:i4>
      </vt:variant>
      <vt:variant>
        <vt:i4>90</vt:i4>
      </vt:variant>
      <vt:variant>
        <vt:i4>0</vt:i4>
      </vt:variant>
      <vt:variant>
        <vt:i4>5</vt:i4>
      </vt:variant>
      <vt:variant>
        <vt:lpwstr>https://articlekz.com/kk/article/15935</vt:lpwstr>
      </vt:variant>
      <vt:variant>
        <vt:lpwstr/>
      </vt:variant>
      <vt:variant>
        <vt:i4>7143522</vt:i4>
      </vt:variant>
      <vt:variant>
        <vt:i4>87</vt:i4>
      </vt:variant>
      <vt:variant>
        <vt:i4>0</vt:i4>
      </vt:variant>
      <vt:variant>
        <vt:i4>5</vt:i4>
      </vt:variant>
      <vt:variant>
        <vt:lpwstr>http://www.library.wksu.kz/</vt:lpwstr>
      </vt:variant>
      <vt:variant>
        <vt:lpwstr/>
      </vt:variant>
      <vt:variant>
        <vt:i4>3604595</vt:i4>
      </vt:variant>
      <vt:variant>
        <vt:i4>84</vt:i4>
      </vt:variant>
      <vt:variant>
        <vt:i4>0</vt:i4>
      </vt:variant>
      <vt:variant>
        <vt:i4>5</vt:i4>
      </vt:variant>
      <vt:variant>
        <vt:lpwstr>http://e-koncept.ru/2014/14626.htm</vt:lpwstr>
      </vt:variant>
      <vt:variant>
        <vt:lpwstr/>
      </vt:variant>
      <vt:variant>
        <vt:i4>7536696</vt:i4>
      </vt:variant>
      <vt:variant>
        <vt:i4>81</vt:i4>
      </vt:variant>
      <vt:variant>
        <vt:i4>0</vt:i4>
      </vt:variant>
      <vt:variant>
        <vt:i4>5</vt:i4>
      </vt:variant>
      <vt:variant>
        <vt:lpwstr>https://abai.kz/post/6</vt:lpwstr>
      </vt:variant>
      <vt:variant>
        <vt:lpwstr/>
      </vt:variant>
      <vt:variant>
        <vt:i4>983115</vt:i4>
      </vt:variant>
      <vt:variant>
        <vt:i4>78</vt:i4>
      </vt:variant>
      <vt:variant>
        <vt:i4>0</vt:i4>
      </vt:variant>
      <vt:variant>
        <vt:i4>5</vt:i4>
      </vt:variant>
      <vt:variant>
        <vt:lpwstr>https://www.twirpx.com/file/2258744/</vt:lpwstr>
      </vt:variant>
      <vt:variant>
        <vt:lpwstr/>
      </vt:variant>
      <vt:variant>
        <vt:i4>4980814</vt:i4>
      </vt:variant>
      <vt:variant>
        <vt:i4>75</vt:i4>
      </vt:variant>
      <vt:variant>
        <vt:i4>0</vt:i4>
      </vt:variant>
      <vt:variant>
        <vt:i4>5</vt:i4>
      </vt:variant>
      <vt:variant>
        <vt:lpwstr>https://scipress.ru/philology/articles/adekvatnost-interpretatsii-smysla-khudozhestvennogo-proizvedeniya.html</vt:lpwstr>
      </vt:variant>
      <vt:variant>
        <vt:lpwstr/>
      </vt:variant>
      <vt:variant>
        <vt:i4>1769593</vt:i4>
      </vt:variant>
      <vt:variant>
        <vt:i4>72</vt:i4>
      </vt:variant>
      <vt:variant>
        <vt:i4>0</vt:i4>
      </vt:variant>
      <vt:variant>
        <vt:i4>5</vt:i4>
      </vt:variant>
      <vt:variant>
        <vt:lpwstr>http://www.asiainfo.kz/A_adebiet/sin/2017-05-10/652.html</vt:lpwstr>
      </vt:variant>
      <vt:variant>
        <vt:lpwstr/>
      </vt:variant>
      <vt:variant>
        <vt:i4>3473476</vt:i4>
      </vt:variant>
      <vt:variant>
        <vt:i4>69</vt:i4>
      </vt:variant>
      <vt:variant>
        <vt:i4>0</vt:i4>
      </vt:variant>
      <vt:variant>
        <vt:i4>5</vt:i4>
      </vt:variant>
      <vt:variant>
        <vt:lpwstr>http://www.bim-bad.ru/docs/bogin_ponimanije.pdf</vt:lpwstr>
      </vt:variant>
      <vt:variant>
        <vt:lpwstr/>
      </vt:variant>
      <vt:variant>
        <vt:i4>3735588</vt:i4>
      </vt:variant>
      <vt:variant>
        <vt:i4>66</vt:i4>
      </vt:variant>
      <vt:variant>
        <vt:i4>0</vt:i4>
      </vt:variant>
      <vt:variant>
        <vt:i4>5</vt:i4>
      </vt:variant>
      <vt:variant>
        <vt:lpwstr>https://kitap.kz/book/maqalalar_zh_a</vt:lpwstr>
      </vt:variant>
      <vt:variant>
        <vt:lpwstr/>
      </vt:variant>
      <vt:variant>
        <vt:i4>6094928</vt:i4>
      </vt:variant>
      <vt:variant>
        <vt:i4>63</vt:i4>
      </vt:variant>
      <vt:variant>
        <vt:i4>0</vt:i4>
      </vt:variant>
      <vt:variant>
        <vt:i4>5</vt:i4>
      </vt:variant>
      <vt:variant>
        <vt:lpwstr>http://abai.kaznu.kz/?p=1637</vt:lpwstr>
      </vt:variant>
      <vt:variant>
        <vt:lpwstr/>
      </vt:variant>
      <vt:variant>
        <vt:i4>7143541</vt:i4>
      </vt:variant>
      <vt:variant>
        <vt:i4>60</vt:i4>
      </vt:variant>
      <vt:variant>
        <vt:i4>0</vt:i4>
      </vt:variant>
      <vt:variant>
        <vt:i4>5</vt:i4>
      </vt:variant>
      <vt:variant>
        <vt:lpwstr>http://philologos.narod.ru/lotman/autokomm.htm</vt:lpwstr>
      </vt:variant>
      <vt:variant>
        <vt:lpwstr/>
      </vt:variant>
      <vt:variant>
        <vt:i4>5898264</vt:i4>
      </vt:variant>
      <vt:variant>
        <vt:i4>57</vt:i4>
      </vt:variant>
      <vt:variant>
        <vt:i4>0</vt:i4>
      </vt:variant>
      <vt:variant>
        <vt:i4>5</vt:i4>
      </vt:variant>
      <vt:variant>
        <vt:lpwstr>http://www.bim-bad.ru/docs/hermeneutics_and_decostruction.pdf</vt:lpwstr>
      </vt:variant>
      <vt:variant>
        <vt:lpwstr/>
      </vt:variant>
      <vt:variant>
        <vt:i4>4980810</vt:i4>
      </vt:variant>
      <vt:variant>
        <vt:i4>54</vt:i4>
      </vt:variant>
      <vt:variant>
        <vt:i4>0</vt:i4>
      </vt:variant>
      <vt:variant>
        <vt:i4>5</vt:i4>
      </vt:variant>
      <vt:variant>
        <vt:lpwstr>http://yanko.lib.ru/books/cultur/usmanova-eco.htm</vt:lpwstr>
      </vt:variant>
      <vt:variant>
        <vt:lpwstr/>
      </vt:variant>
      <vt:variant>
        <vt:i4>5505038</vt:i4>
      </vt:variant>
      <vt:variant>
        <vt:i4>51</vt:i4>
      </vt:variant>
      <vt:variant>
        <vt:i4>0</vt:i4>
      </vt:variant>
      <vt:variant>
        <vt:i4>5</vt:i4>
      </vt:variant>
      <vt:variant>
        <vt:lpwstr>http://adilet.zan.kz/kaz/docs/V1800017669</vt:lpwstr>
      </vt:variant>
      <vt:variant>
        <vt:lpwstr/>
      </vt:variant>
      <vt:variant>
        <vt:i4>3670126</vt:i4>
      </vt:variant>
      <vt:variant>
        <vt:i4>48</vt:i4>
      </vt:variant>
      <vt:variant>
        <vt:i4>0</vt:i4>
      </vt:variant>
      <vt:variant>
        <vt:i4>5</vt:i4>
      </vt:variant>
      <vt:variant>
        <vt:lpwstr>https://www.azattyq.org/a/kazakhstan-at-the-pisa-ranking/30305694.html</vt:lpwstr>
      </vt:variant>
      <vt:variant>
        <vt:lpwstr/>
      </vt:variant>
      <vt:variant>
        <vt:i4>6094855</vt:i4>
      </vt:variant>
      <vt:variant>
        <vt:i4>45</vt:i4>
      </vt:variant>
      <vt:variant>
        <vt:i4>0</vt:i4>
      </vt:variant>
      <vt:variant>
        <vt:i4>5</vt:i4>
      </vt:variant>
      <vt:variant>
        <vt:lpwstr>http://adilet.zan.kz/kaz/docs/P1900000988</vt:lpwstr>
      </vt:variant>
      <vt:variant>
        <vt:lpwstr/>
      </vt:variant>
      <vt:variant>
        <vt:i4>1310739</vt:i4>
      </vt:variant>
      <vt:variant>
        <vt:i4>21</vt:i4>
      </vt:variant>
      <vt:variant>
        <vt:i4>0</vt:i4>
      </vt:variant>
      <vt:variant>
        <vt:i4>5</vt:i4>
      </vt:variant>
      <vt:variant>
        <vt:lpwstr>https://qazaqadebieti.kz/9465/s-zdi-reti</vt:lpwstr>
      </vt:variant>
      <vt:variant>
        <vt:lpwstr/>
      </vt:variant>
      <vt:variant>
        <vt:i4>3932273</vt:i4>
      </vt:variant>
      <vt:variant>
        <vt:i4>18</vt:i4>
      </vt:variant>
      <vt:variant>
        <vt:i4>0</vt:i4>
      </vt:variant>
      <vt:variant>
        <vt:i4>5</vt:i4>
      </vt:variant>
      <vt:variant>
        <vt:lpwstr>https://qazaqadebieti.kz/4607/lpildekti-astary</vt:lpwstr>
      </vt:variant>
      <vt:variant>
        <vt:lpwstr/>
      </vt:variant>
      <vt:variant>
        <vt:i4>5701636</vt:i4>
      </vt:variant>
      <vt:variant>
        <vt:i4>6</vt:i4>
      </vt:variant>
      <vt:variant>
        <vt:i4>0</vt:i4>
      </vt:variant>
      <vt:variant>
        <vt:i4>5</vt:i4>
      </vt:variant>
      <vt:variant>
        <vt:lpwstr>http://adilet.zan.kz/kaz/docs/P070000546</vt:lpwstr>
      </vt:variant>
      <vt:variant>
        <vt:lpwstr/>
      </vt:variant>
      <vt:variant>
        <vt:i4>5505038</vt:i4>
      </vt:variant>
      <vt:variant>
        <vt:i4>3</vt:i4>
      </vt:variant>
      <vt:variant>
        <vt:i4>0</vt:i4>
      </vt:variant>
      <vt:variant>
        <vt:i4>5</vt:i4>
      </vt:variant>
      <vt:variant>
        <vt:lpwstr>http://adilet.zan.kz/kaz/docs/V1800017669</vt:lpwstr>
      </vt:variant>
      <vt:variant>
        <vt:lpwstr/>
      </vt:variant>
      <vt:variant>
        <vt:i4>6094855</vt:i4>
      </vt:variant>
      <vt:variant>
        <vt:i4>0</vt:i4>
      </vt:variant>
      <vt:variant>
        <vt:i4>0</vt:i4>
      </vt:variant>
      <vt:variant>
        <vt:i4>5</vt:i4>
      </vt:variant>
      <vt:variant>
        <vt:lpwstr>http://adilet.zan.kz/kaz/docs/P1900000988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D.C.COM</dc:creator>
  <cp:keywords/>
  <cp:lastModifiedBy>D.C.COM</cp:lastModifiedBy>
  <cp:revision>6</cp:revision>
  <cp:lastPrinted>2022-04-14T07:12:00Z</cp:lastPrinted>
  <dcterms:created xsi:type="dcterms:W3CDTF">2022-04-24T09:13:00Z</dcterms:created>
  <dcterms:modified xsi:type="dcterms:W3CDTF">2022-05-11T04:15:00Z</dcterms:modified>
</cp:coreProperties>
</file>