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320" w:rsidRPr="0027322C" w:rsidRDefault="005F71B3" w:rsidP="0027322C">
      <w:pPr>
        <w:spacing w:after="0" w:line="240" w:lineRule="auto"/>
        <w:ind w:firstLine="709"/>
        <w:jc w:val="center"/>
        <w:rPr>
          <w:rFonts w:ascii="Times New Roman" w:hAnsi="Times New Roman"/>
          <w:sz w:val="28"/>
          <w:szCs w:val="28"/>
          <w:lang w:val="kk-KZ"/>
        </w:rPr>
      </w:pPr>
      <w:bookmarkStart w:id="0" w:name="_GoBack"/>
      <w:bookmarkEnd w:id="0"/>
      <w:r w:rsidRPr="00EC5BCC">
        <w:rPr>
          <w:rFonts w:ascii="Times New Roman" w:hAnsi="Times New Roman"/>
          <w:sz w:val="28"/>
          <w:lang w:val="kk-KZ"/>
        </w:rPr>
        <w:t>Л.Н. Гумилев атындағы Еуразия ұлттық университеті</w:t>
      </w:r>
    </w:p>
    <w:p w:rsidR="00614E1D" w:rsidRPr="0027322C" w:rsidRDefault="00614E1D" w:rsidP="0027322C">
      <w:pPr>
        <w:spacing w:after="0" w:line="240" w:lineRule="auto"/>
        <w:ind w:firstLine="709"/>
        <w:jc w:val="center"/>
        <w:rPr>
          <w:rFonts w:ascii="Times New Roman" w:hAnsi="Times New Roman"/>
          <w:sz w:val="28"/>
          <w:szCs w:val="28"/>
          <w:lang w:val="kk-KZ"/>
        </w:rPr>
      </w:pPr>
    </w:p>
    <w:p w:rsidR="00E95338" w:rsidRPr="0027322C" w:rsidRDefault="00E95338" w:rsidP="0027322C">
      <w:pPr>
        <w:spacing w:after="0" w:line="240" w:lineRule="auto"/>
        <w:ind w:firstLine="709"/>
        <w:jc w:val="center"/>
        <w:rPr>
          <w:rFonts w:ascii="Times New Roman" w:hAnsi="Times New Roman"/>
          <w:sz w:val="28"/>
          <w:szCs w:val="28"/>
          <w:lang w:val="kk-KZ"/>
        </w:rPr>
      </w:pPr>
    </w:p>
    <w:p w:rsidR="00E95338" w:rsidRPr="0027322C" w:rsidRDefault="00E95338" w:rsidP="0027322C">
      <w:pPr>
        <w:spacing w:after="0" w:line="240" w:lineRule="auto"/>
        <w:ind w:firstLine="709"/>
        <w:jc w:val="center"/>
        <w:rPr>
          <w:rFonts w:ascii="Times New Roman" w:hAnsi="Times New Roman"/>
          <w:sz w:val="28"/>
          <w:szCs w:val="28"/>
          <w:lang w:val="kk-KZ"/>
        </w:rPr>
      </w:pPr>
    </w:p>
    <w:p w:rsidR="00614E1D" w:rsidRPr="0027322C" w:rsidRDefault="005F71B3" w:rsidP="00BC782D">
      <w:pPr>
        <w:spacing w:after="0" w:line="240" w:lineRule="auto"/>
        <w:jc w:val="both"/>
        <w:rPr>
          <w:rFonts w:ascii="Times New Roman" w:hAnsi="Times New Roman"/>
          <w:sz w:val="28"/>
          <w:szCs w:val="28"/>
          <w:lang w:val="kk-KZ"/>
        </w:rPr>
      </w:pPr>
      <w:r w:rsidRPr="00EC5BCC">
        <w:rPr>
          <w:rFonts w:ascii="Times New Roman" w:hAnsi="Times New Roman"/>
          <w:sz w:val="28"/>
          <w:lang w:val="kk-KZ"/>
        </w:rPr>
        <w:t>ӘОЖ 004.93</w:t>
      </w:r>
      <w:r w:rsidR="00CE6729" w:rsidRPr="0027322C">
        <w:rPr>
          <w:rFonts w:ascii="Times New Roman" w:hAnsi="Times New Roman"/>
          <w:sz w:val="28"/>
          <w:szCs w:val="28"/>
          <w:lang w:val="kk-KZ"/>
        </w:rPr>
        <w:tab/>
      </w:r>
      <w:r w:rsidR="00CE6729" w:rsidRPr="0027322C">
        <w:rPr>
          <w:rFonts w:ascii="Times New Roman" w:hAnsi="Times New Roman"/>
          <w:sz w:val="28"/>
          <w:szCs w:val="28"/>
          <w:lang w:val="kk-KZ"/>
        </w:rPr>
        <w:tab/>
      </w:r>
      <w:r w:rsidR="00CE6729" w:rsidRPr="0027322C">
        <w:rPr>
          <w:rFonts w:ascii="Times New Roman" w:hAnsi="Times New Roman"/>
          <w:sz w:val="28"/>
          <w:szCs w:val="28"/>
          <w:lang w:val="kk-KZ"/>
        </w:rPr>
        <w:tab/>
      </w:r>
      <w:r w:rsidR="00CE6729" w:rsidRPr="0027322C">
        <w:rPr>
          <w:rFonts w:ascii="Times New Roman" w:hAnsi="Times New Roman"/>
          <w:sz w:val="28"/>
          <w:szCs w:val="28"/>
          <w:lang w:val="kk-KZ"/>
        </w:rPr>
        <w:tab/>
      </w:r>
      <w:r w:rsidR="00614E1D" w:rsidRPr="0027322C">
        <w:rPr>
          <w:rFonts w:ascii="Times New Roman" w:hAnsi="Times New Roman"/>
          <w:sz w:val="28"/>
          <w:szCs w:val="28"/>
          <w:lang w:val="kk-KZ"/>
        </w:rPr>
        <w:tab/>
      </w:r>
      <w:r w:rsidR="00614E1D" w:rsidRPr="0027322C">
        <w:rPr>
          <w:rFonts w:ascii="Times New Roman" w:hAnsi="Times New Roman"/>
          <w:sz w:val="28"/>
          <w:szCs w:val="28"/>
          <w:lang w:val="kk-KZ"/>
        </w:rPr>
        <w:tab/>
      </w:r>
      <w:r w:rsidR="00614E1D" w:rsidRPr="0027322C">
        <w:rPr>
          <w:rFonts w:ascii="Times New Roman" w:hAnsi="Times New Roman"/>
          <w:sz w:val="28"/>
          <w:szCs w:val="28"/>
          <w:lang w:val="kk-KZ"/>
        </w:rPr>
        <w:tab/>
      </w:r>
      <w:r w:rsidR="00BC782D">
        <w:rPr>
          <w:rFonts w:ascii="Times New Roman" w:hAnsi="Times New Roman"/>
          <w:sz w:val="28"/>
          <w:szCs w:val="28"/>
          <w:lang w:val="kk-KZ"/>
        </w:rPr>
        <w:t xml:space="preserve">          </w:t>
      </w:r>
      <w:r w:rsidR="00614E1D" w:rsidRPr="0027322C">
        <w:rPr>
          <w:rFonts w:ascii="Times New Roman" w:hAnsi="Times New Roman"/>
          <w:sz w:val="28"/>
          <w:szCs w:val="28"/>
          <w:lang w:val="kk-KZ"/>
        </w:rPr>
        <w:t>Қолжазба құқығында</w:t>
      </w:r>
    </w:p>
    <w:p w:rsidR="00614E1D" w:rsidRPr="0027322C" w:rsidRDefault="00614E1D" w:rsidP="0027322C">
      <w:pPr>
        <w:spacing w:after="0" w:line="240" w:lineRule="auto"/>
        <w:ind w:firstLine="709"/>
        <w:jc w:val="center"/>
        <w:rPr>
          <w:rFonts w:ascii="Times New Roman" w:hAnsi="Times New Roman"/>
          <w:b/>
          <w:sz w:val="28"/>
          <w:szCs w:val="28"/>
          <w:lang w:val="kk-KZ"/>
        </w:rPr>
      </w:pPr>
    </w:p>
    <w:p w:rsidR="00E95338" w:rsidRPr="0027322C" w:rsidRDefault="00E95338" w:rsidP="0027322C">
      <w:pPr>
        <w:spacing w:after="0" w:line="240" w:lineRule="auto"/>
        <w:ind w:firstLine="709"/>
        <w:jc w:val="center"/>
        <w:rPr>
          <w:rFonts w:ascii="Times New Roman" w:hAnsi="Times New Roman"/>
          <w:b/>
          <w:sz w:val="28"/>
          <w:szCs w:val="28"/>
          <w:lang w:val="kk-KZ"/>
        </w:rPr>
      </w:pPr>
    </w:p>
    <w:p w:rsidR="00614E1D" w:rsidRPr="0027322C" w:rsidRDefault="00614E1D" w:rsidP="0027322C">
      <w:pPr>
        <w:spacing w:after="0" w:line="240" w:lineRule="auto"/>
        <w:ind w:firstLine="709"/>
        <w:jc w:val="center"/>
        <w:rPr>
          <w:rFonts w:ascii="Times New Roman" w:hAnsi="Times New Roman"/>
          <w:b/>
          <w:sz w:val="28"/>
          <w:szCs w:val="28"/>
          <w:lang w:val="kk-KZ"/>
        </w:rPr>
      </w:pPr>
    </w:p>
    <w:p w:rsidR="00614E1D" w:rsidRPr="0027322C" w:rsidRDefault="00251B14" w:rsidP="00BC782D">
      <w:pPr>
        <w:spacing w:after="0" w:line="240" w:lineRule="auto"/>
        <w:jc w:val="center"/>
        <w:rPr>
          <w:rFonts w:ascii="Times New Roman" w:hAnsi="Times New Roman"/>
          <w:b/>
          <w:sz w:val="28"/>
          <w:szCs w:val="28"/>
          <w:lang w:val="kk-KZ"/>
        </w:rPr>
      </w:pPr>
      <w:r w:rsidRPr="0027322C">
        <w:rPr>
          <w:rFonts w:ascii="Times New Roman" w:hAnsi="Times New Roman"/>
          <w:b/>
          <w:sz w:val="28"/>
          <w:szCs w:val="28"/>
          <w:lang w:val="kk-KZ"/>
        </w:rPr>
        <w:t>ОРАЗАЕВА АЙНУР РИШАТОВНА</w:t>
      </w:r>
    </w:p>
    <w:p w:rsidR="00614E1D" w:rsidRDefault="00614E1D" w:rsidP="0027322C">
      <w:pPr>
        <w:spacing w:after="0" w:line="240" w:lineRule="auto"/>
        <w:ind w:firstLine="709"/>
        <w:jc w:val="center"/>
        <w:rPr>
          <w:rFonts w:ascii="Times New Roman" w:hAnsi="Times New Roman"/>
          <w:b/>
          <w:sz w:val="28"/>
          <w:szCs w:val="28"/>
          <w:lang w:val="kk-KZ"/>
        </w:rPr>
      </w:pPr>
    </w:p>
    <w:p w:rsidR="005F71B3" w:rsidRDefault="005F71B3" w:rsidP="0027322C">
      <w:pPr>
        <w:spacing w:after="0" w:line="240" w:lineRule="auto"/>
        <w:ind w:firstLine="709"/>
        <w:jc w:val="center"/>
        <w:rPr>
          <w:rFonts w:ascii="Times New Roman" w:hAnsi="Times New Roman"/>
          <w:b/>
          <w:sz w:val="28"/>
          <w:szCs w:val="28"/>
          <w:lang w:val="kk-KZ"/>
        </w:rPr>
      </w:pPr>
    </w:p>
    <w:p w:rsidR="005F71B3" w:rsidRPr="0027322C" w:rsidRDefault="005F71B3" w:rsidP="0027322C">
      <w:pPr>
        <w:spacing w:after="0" w:line="240" w:lineRule="auto"/>
        <w:ind w:firstLine="709"/>
        <w:jc w:val="center"/>
        <w:rPr>
          <w:rFonts w:ascii="Times New Roman" w:hAnsi="Times New Roman"/>
          <w:b/>
          <w:sz w:val="28"/>
          <w:szCs w:val="28"/>
          <w:lang w:val="kk-KZ"/>
        </w:rPr>
      </w:pPr>
    </w:p>
    <w:p w:rsidR="00614E1D" w:rsidRPr="0027322C" w:rsidRDefault="00251B14" w:rsidP="002859EB">
      <w:pPr>
        <w:spacing w:after="0" w:line="240" w:lineRule="auto"/>
        <w:jc w:val="center"/>
        <w:rPr>
          <w:rFonts w:ascii="Times New Roman" w:hAnsi="Times New Roman"/>
          <w:b/>
          <w:sz w:val="28"/>
          <w:szCs w:val="28"/>
          <w:lang w:val="kk-KZ"/>
        </w:rPr>
      </w:pPr>
      <w:r w:rsidRPr="0027322C">
        <w:rPr>
          <w:rFonts w:ascii="Times New Roman" w:hAnsi="Times New Roman"/>
          <w:b/>
          <w:sz w:val="28"/>
          <w:szCs w:val="28"/>
          <w:lang w:val="kk-KZ"/>
        </w:rPr>
        <w:t>Сүт безі қатерлі ісігін</w:t>
      </w:r>
      <w:r w:rsidR="004D0E40" w:rsidRPr="0027322C">
        <w:rPr>
          <w:rFonts w:ascii="Times New Roman" w:hAnsi="Times New Roman"/>
          <w:b/>
          <w:sz w:val="28"/>
          <w:szCs w:val="28"/>
          <w:lang w:val="kk-KZ"/>
        </w:rPr>
        <w:t xml:space="preserve"> диагностикалаудың ақпараттық жүйесі</w:t>
      </w:r>
      <w:r w:rsidRPr="0027322C">
        <w:rPr>
          <w:rFonts w:ascii="Times New Roman" w:hAnsi="Times New Roman"/>
          <w:b/>
          <w:sz w:val="28"/>
          <w:szCs w:val="28"/>
          <w:lang w:val="kk-KZ"/>
        </w:rPr>
        <w:t>н әзірлеу</w:t>
      </w:r>
    </w:p>
    <w:p w:rsidR="00614E1D" w:rsidRDefault="00614E1D" w:rsidP="0027322C">
      <w:pPr>
        <w:spacing w:after="0" w:line="240" w:lineRule="auto"/>
        <w:ind w:firstLine="709"/>
        <w:jc w:val="center"/>
        <w:rPr>
          <w:rFonts w:ascii="Times New Roman" w:hAnsi="Times New Roman"/>
          <w:b/>
          <w:sz w:val="28"/>
          <w:szCs w:val="28"/>
          <w:lang w:val="kk-KZ"/>
        </w:rPr>
      </w:pPr>
    </w:p>
    <w:p w:rsidR="005F71B3" w:rsidRDefault="005F71B3" w:rsidP="0027322C">
      <w:pPr>
        <w:spacing w:after="0" w:line="240" w:lineRule="auto"/>
        <w:ind w:firstLine="709"/>
        <w:jc w:val="center"/>
        <w:rPr>
          <w:rFonts w:ascii="Times New Roman" w:hAnsi="Times New Roman"/>
          <w:b/>
          <w:sz w:val="28"/>
          <w:szCs w:val="28"/>
          <w:lang w:val="kk-KZ"/>
        </w:rPr>
      </w:pPr>
    </w:p>
    <w:p w:rsidR="005F71B3" w:rsidRPr="0027322C" w:rsidRDefault="005F71B3" w:rsidP="0027322C">
      <w:pPr>
        <w:spacing w:after="0" w:line="240" w:lineRule="auto"/>
        <w:ind w:firstLine="709"/>
        <w:jc w:val="center"/>
        <w:rPr>
          <w:rFonts w:ascii="Times New Roman" w:hAnsi="Times New Roman"/>
          <w:b/>
          <w:sz w:val="28"/>
          <w:szCs w:val="28"/>
          <w:lang w:val="kk-KZ"/>
        </w:rPr>
      </w:pPr>
    </w:p>
    <w:p w:rsidR="00614E1D" w:rsidRPr="0027322C" w:rsidRDefault="00614E1D" w:rsidP="002859EB">
      <w:pPr>
        <w:spacing w:after="0" w:line="240" w:lineRule="auto"/>
        <w:jc w:val="center"/>
        <w:rPr>
          <w:rFonts w:ascii="Times New Roman" w:hAnsi="Times New Roman"/>
          <w:sz w:val="28"/>
          <w:szCs w:val="28"/>
          <w:lang w:val="kk-KZ"/>
        </w:rPr>
      </w:pPr>
      <w:r w:rsidRPr="0027322C">
        <w:rPr>
          <w:rFonts w:ascii="Times New Roman" w:hAnsi="Times New Roman"/>
          <w:sz w:val="28"/>
          <w:szCs w:val="28"/>
          <w:lang w:val="kk-KZ"/>
        </w:rPr>
        <w:t>8D06103</w:t>
      </w:r>
      <w:r w:rsidR="002859EB">
        <w:rPr>
          <w:rFonts w:ascii="Times New Roman" w:hAnsi="Times New Roman"/>
          <w:sz w:val="28"/>
          <w:szCs w:val="28"/>
          <w:lang w:val="kk-KZ"/>
        </w:rPr>
        <w:t xml:space="preserve"> </w:t>
      </w:r>
      <w:r w:rsidR="00BC782D">
        <w:rPr>
          <w:rFonts w:ascii="Times New Roman" w:hAnsi="Times New Roman"/>
          <w:sz w:val="28"/>
          <w:szCs w:val="28"/>
          <w:lang w:val="kk-KZ"/>
        </w:rPr>
        <w:t>‒</w:t>
      </w:r>
      <w:r w:rsidR="002859EB">
        <w:rPr>
          <w:rFonts w:ascii="Times New Roman" w:hAnsi="Times New Roman"/>
          <w:sz w:val="28"/>
          <w:szCs w:val="28"/>
          <w:lang w:val="kk-KZ"/>
        </w:rPr>
        <w:t xml:space="preserve"> </w:t>
      </w:r>
      <w:r w:rsidRPr="0027322C">
        <w:rPr>
          <w:rFonts w:ascii="Times New Roman" w:hAnsi="Times New Roman"/>
          <w:sz w:val="28"/>
          <w:szCs w:val="28"/>
          <w:lang w:val="kk-KZ"/>
        </w:rPr>
        <w:t>Ақпараттық жүйелер</w:t>
      </w:r>
    </w:p>
    <w:p w:rsidR="00614E1D" w:rsidRDefault="00614E1D" w:rsidP="0027322C">
      <w:pPr>
        <w:spacing w:after="0" w:line="240" w:lineRule="auto"/>
        <w:ind w:firstLine="709"/>
        <w:jc w:val="center"/>
        <w:rPr>
          <w:rFonts w:ascii="Times New Roman" w:hAnsi="Times New Roman"/>
          <w:sz w:val="28"/>
          <w:szCs w:val="28"/>
          <w:lang w:val="kk-KZ"/>
        </w:rPr>
      </w:pPr>
    </w:p>
    <w:p w:rsidR="005F71B3" w:rsidRDefault="005F71B3" w:rsidP="0027322C">
      <w:pPr>
        <w:spacing w:after="0" w:line="240" w:lineRule="auto"/>
        <w:ind w:firstLine="709"/>
        <w:jc w:val="center"/>
        <w:rPr>
          <w:rFonts w:ascii="Times New Roman" w:hAnsi="Times New Roman"/>
          <w:sz w:val="28"/>
          <w:szCs w:val="28"/>
          <w:lang w:val="kk-KZ"/>
        </w:rPr>
      </w:pPr>
    </w:p>
    <w:p w:rsidR="005F71B3" w:rsidRPr="0027322C" w:rsidRDefault="005F71B3" w:rsidP="0027322C">
      <w:pPr>
        <w:spacing w:after="0" w:line="240" w:lineRule="auto"/>
        <w:ind w:firstLine="709"/>
        <w:jc w:val="center"/>
        <w:rPr>
          <w:rFonts w:ascii="Times New Roman" w:hAnsi="Times New Roman"/>
          <w:sz w:val="28"/>
          <w:szCs w:val="28"/>
          <w:lang w:val="kk-KZ"/>
        </w:rPr>
      </w:pPr>
    </w:p>
    <w:p w:rsidR="00614E1D" w:rsidRPr="0027322C" w:rsidRDefault="00614E1D" w:rsidP="00BC782D">
      <w:pPr>
        <w:spacing w:after="0" w:line="240" w:lineRule="auto"/>
        <w:jc w:val="center"/>
        <w:rPr>
          <w:rFonts w:ascii="Times New Roman" w:hAnsi="Times New Roman"/>
          <w:sz w:val="28"/>
          <w:szCs w:val="28"/>
          <w:lang w:val="kk-KZ"/>
        </w:rPr>
      </w:pPr>
      <w:r w:rsidRPr="0027322C">
        <w:rPr>
          <w:rFonts w:ascii="Times New Roman" w:hAnsi="Times New Roman"/>
          <w:sz w:val="28"/>
          <w:szCs w:val="28"/>
          <w:lang w:val="kk-KZ"/>
        </w:rPr>
        <w:t>Философия докторы (PhD)</w:t>
      </w:r>
    </w:p>
    <w:p w:rsidR="00614E1D" w:rsidRPr="0027322C" w:rsidRDefault="00614E1D" w:rsidP="00BC782D">
      <w:pPr>
        <w:spacing w:after="0" w:line="240" w:lineRule="auto"/>
        <w:jc w:val="center"/>
        <w:rPr>
          <w:rFonts w:ascii="Times New Roman" w:hAnsi="Times New Roman"/>
          <w:sz w:val="28"/>
          <w:szCs w:val="28"/>
          <w:lang w:val="kk-KZ"/>
        </w:rPr>
      </w:pPr>
      <w:r w:rsidRPr="0027322C">
        <w:rPr>
          <w:rFonts w:ascii="Times New Roman" w:hAnsi="Times New Roman"/>
          <w:sz w:val="28"/>
          <w:szCs w:val="28"/>
          <w:lang w:val="kk-KZ"/>
        </w:rPr>
        <w:t>дәрежесін алу үшін дайындалған диссертация</w:t>
      </w:r>
    </w:p>
    <w:p w:rsidR="00614E1D" w:rsidRPr="0027322C" w:rsidRDefault="00614E1D" w:rsidP="0027322C">
      <w:pPr>
        <w:spacing w:after="0" w:line="240" w:lineRule="auto"/>
        <w:ind w:firstLine="709"/>
        <w:jc w:val="center"/>
        <w:rPr>
          <w:rFonts w:ascii="Times New Roman" w:hAnsi="Times New Roman"/>
          <w:b/>
          <w:sz w:val="28"/>
          <w:szCs w:val="28"/>
          <w:lang w:val="kk-KZ"/>
        </w:rPr>
      </w:pPr>
    </w:p>
    <w:p w:rsidR="00CE6729" w:rsidRPr="0027322C" w:rsidRDefault="00CE6729" w:rsidP="0027322C">
      <w:pPr>
        <w:spacing w:after="0" w:line="240" w:lineRule="auto"/>
        <w:ind w:firstLine="709"/>
        <w:jc w:val="center"/>
        <w:rPr>
          <w:rFonts w:ascii="Times New Roman" w:hAnsi="Times New Roman"/>
          <w:b/>
          <w:sz w:val="28"/>
          <w:szCs w:val="28"/>
          <w:lang w:val="kk-KZ"/>
        </w:rPr>
      </w:pPr>
    </w:p>
    <w:p w:rsidR="00CE6729" w:rsidRPr="0027322C" w:rsidRDefault="00CE6729" w:rsidP="0027322C">
      <w:pPr>
        <w:spacing w:after="0" w:line="240" w:lineRule="auto"/>
        <w:ind w:firstLine="709"/>
        <w:jc w:val="center"/>
        <w:rPr>
          <w:rFonts w:ascii="Times New Roman" w:hAnsi="Times New Roman"/>
          <w:b/>
          <w:sz w:val="28"/>
          <w:szCs w:val="28"/>
          <w:lang w:val="kk-KZ"/>
        </w:rPr>
      </w:pPr>
    </w:p>
    <w:p w:rsidR="00CE6729" w:rsidRPr="0027322C" w:rsidRDefault="00CE6729" w:rsidP="0027322C">
      <w:pPr>
        <w:spacing w:after="0" w:line="240" w:lineRule="auto"/>
        <w:ind w:firstLine="709"/>
        <w:jc w:val="center"/>
        <w:rPr>
          <w:rFonts w:ascii="Times New Roman" w:hAnsi="Times New Roman"/>
          <w:b/>
          <w:sz w:val="28"/>
          <w:szCs w:val="28"/>
          <w:lang w:val="kk-KZ"/>
        </w:rPr>
      </w:pPr>
    </w:p>
    <w:p w:rsidR="005F71B3" w:rsidRDefault="00124CAC" w:rsidP="005F71B3">
      <w:pPr>
        <w:spacing w:after="0" w:line="240" w:lineRule="auto"/>
        <w:ind w:firstLine="709"/>
        <w:jc w:val="right"/>
        <w:rPr>
          <w:rFonts w:ascii="Times New Roman" w:hAnsi="Times New Roman"/>
          <w:sz w:val="28"/>
          <w:szCs w:val="28"/>
          <w:lang w:val="kk-KZ"/>
        </w:rPr>
      </w:pPr>
      <w:r w:rsidRPr="0027322C">
        <w:rPr>
          <w:rFonts w:ascii="Times New Roman" w:hAnsi="Times New Roman"/>
          <w:bCs/>
          <w:sz w:val="28"/>
          <w:szCs w:val="28"/>
          <w:lang w:val="kk-KZ"/>
        </w:rPr>
        <w:t>Ғылыми</w:t>
      </w:r>
      <w:r w:rsidR="005F71B3">
        <w:rPr>
          <w:rFonts w:ascii="Times New Roman" w:hAnsi="Times New Roman"/>
          <w:bCs/>
          <w:sz w:val="28"/>
          <w:szCs w:val="28"/>
          <w:lang w:val="kk-KZ"/>
        </w:rPr>
        <w:t xml:space="preserve"> кеңесшісі</w:t>
      </w:r>
      <w:r w:rsidRPr="0027322C">
        <w:rPr>
          <w:rFonts w:ascii="Times New Roman" w:hAnsi="Times New Roman"/>
          <w:sz w:val="28"/>
          <w:szCs w:val="28"/>
          <w:lang w:val="kk-KZ"/>
        </w:rPr>
        <w:t xml:space="preserve"> </w:t>
      </w:r>
    </w:p>
    <w:p w:rsidR="005F71B3" w:rsidRDefault="00251B14" w:rsidP="005F71B3">
      <w:pPr>
        <w:spacing w:after="0" w:line="240" w:lineRule="auto"/>
        <w:ind w:firstLine="709"/>
        <w:jc w:val="right"/>
        <w:rPr>
          <w:rFonts w:ascii="Times New Roman" w:hAnsi="Times New Roman"/>
          <w:sz w:val="28"/>
          <w:szCs w:val="28"/>
          <w:lang w:val="kk-KZ"/>
        </w:rPr>
      </w:pPr>
      <w:r w:rsidRPr="0027322C">
        <w:rPr>
          <w:rFonts w:ascii="Times New Roman" w:hAnsi="Times New Roman"/>
          <w:sz w:val="28"/>
          <w:szCs w:val="28"/>
          <w:lang w:val="kk-KZ"/>
        </w:rPr>
        <w:t>физика-математика ғылымдарының</w:t>
      </w:r>
      <w:r w:rsidR="005F71B3" w:rsidRPr="005F71B3">
        <w:rPr>
          <w:rFonts w:ascii="Times New Roman" w:hAnsi="Times New Roman"/>
          <w:sz w:val="28"/>
          <w:szCs w:val="28"/>
        </w:rPr>
        <w:t xml:space="preserve"> </w:t>
      </w:r>
      <w:r w:rsidRPr="0027322C">
        <w:rPr>
          <w:rFonts w:ascii="Times New Roman" w:hAnsi="Times New Roman"/>
          <w:sz w:val="28"/>
          <w:szCs w:val="28"/>
          <w:lang w:val="kk-KZ"/>
        </w:rPr>
        <w:t xml:space="preserve">докторы, </w:t>
      </w:r>
    </w:p>
    <w:p w:rsidR="00251B14" w:rsidRPr="0027322C" w:rsidRDefault="00251B14" w:rsidP="005F71B3">
      <w:pPr>
        <w:spacing w:after="0" w:line="240" w:lineRule="auto"/>
        <w:ind w:firstLine="709"/>
        <w:jc w:val="right"/>
        <w:rPr>
          <w:rFonts w:ascii="Times New Roman" w:hAnsi="Times New Roman"/>
          <w:sz w:val="28"/>
          <w:szCs w:val="28"/>
          <w:lang w:val="kk-KZ"/>
        </w:rPr>
      </w:pPr>
      <w:r w:rsidRPr="0027322C">
        <w:rPr>
          <w:rFonts w:ascii="Times New Roman" w:hAnsi="Times New Roman"/>
          <w:sz w:val="28"/>
          <w:szCs w:val="28"/>
          <w:lang w:val="kk-KZ"/>
        </w:rPr>
        <w:t xml:space="preserve">профессор </w:t>
      </w:r>
    </w:p>
    <w:p w:rsidR="00124CAC" w:rsidRPr="0027322C" w:rsidRDefault="00251B14" w:rsidP="005F71B3">
      <w:pPr>
        <w:spacing w:after="0" w:line="240" w:lineRule="auto"/>
        <w:ind w:firstLine="709"/>
        <w:jc w:val="right"/>
        <w:rPr>
          <w:rFonts w:ascii="Times New Roman" w:hAnsi="Times New Roman"/>
          <w:sz w:val="28"/>
          <w:szCs w:val="28"/>
          <w:lang w:val="kk-KZ"/>
        </w:rPr>
      </w:pPr>
      <w:r w:rsidRPr="0027322C">
        <w:rPr>
          <w:rFonts w:ascii="Times New Roman" w:hAnsi="Times New Roman"/>
          <w:sz w:val="28"/>
          <w:szCs w:val="28"/>
          <w:lang w:val="kk-KZ"/>
        </w:rPr>
        <w:t>Тусупов Д.А.</w:t>
      </w:r>
    </w:p>
    <w:p w:rsidR="00124CAC" w:rsidRPr="002859EB" w:rsidRDefault="00124CAC" w:rsidP="0027322C">
      <w:pPr>
        <w:spacing w:after="0" w:line="240" w:lineRule="auto"/>
        <w:ind w:firstLine="709"/>
        <w:rPr>
          <w:rFonts w:ascii="Times New Roman" w:hAnsi="Times New Roman"/>
          <w:bCs/>
          <w:sz w:val="16"/>
          <w:szCs w:val="16"/>
          <w:lang w:val="kk-KZ"/>
        </w:rPr>
      </w:pPr>
    </w:p>
    <w:p w:rsidR="005F71B3" w:rsidRDefault="005F71B3" w:rsidP="005F71B3">
      <w:pPr>
        <w:spacing w:after="0" w:line="240" w:lineRule="auto"/>
        <w:ind w:firstLine="709"/>
        <w:jc w:val="right"/>
        <w:rPr>
          <w:rFonts w:ascii="Times New Roman" w:hAnsi="Times New Roman"/>
          <w:bCs/>
          <w:sz w:val="28"/>
          <w:szCs w:val="28"/>
          <w:lang w:val="kk-KZ"/>
        </w:rPr>
      </w:pPr>
      <w:r>
        <w:rPr>
          <w:rFonts w:ascii="Times New Roman" w:hAnsi="Times New Roman"/>
          <w:bCs/>
          <w:sz w:val="28"/>
          <w:szCs w:val="28"/>
          <w:lang w:val="kk-KZ"/>
        </w:rPr>
        <w:t>Шетелдік ғылыми кеңесшісі</w:t>
      </w:r>
    </w:p>
    <w:p w:rsidR="00251B14" w:rsidRPr="0027322C" w:rsidRDefault="00701852" w:rsidP="005F71B3">
      <w:pPr>
        <w:spacing w:after="0" w:line="240" w:lineRule="auto"/>
        <w:ind w:firstLine="709"/>
        <w:jc w:val="right"/>
        <w:rPr>
          <w:rFonts w:ascii="Times New Roman" w:hAnsi="Times New Roman"/>
          <w:sz w:val="28"/>
          <w:szCs w:val="28"/>
          <w:lang w:val="kk-KZ"/>
        </w:rPr>
      </w:pPr>
      <w:r>
        <w:rPr>
          <w:rFonts w:ascii="Times New Roman" w:hAnsi="Times New Roman"/>
          <w:sz w:val="28"/>
          <w:szCs w:val="28"/>
          <w:lang w:val="kk-KZ"/>
        </w:rPr>
        <w:t>техника</w:t>
      </w:r>
      <w:r w:rsidR="00251B14" w:rsidRPr="0027322C">
        <w:rPr>
          <w:rFonts w:ascii="Times New Roman" w:hAnsi="Times New Roman"/>
          <w:sz w:val="28"/>
          <w:szCs w:val="28"/>
          <w:lang w:val="kk-KZ"/>
        </w:rPr>
        <w:t xml:space="preserve"> ғылымдарының докторы, </w:t>
      </w:r>
    </w:p>
    <w:p w:rsidR="005F71B3" w:rsidRDefault="00D956C1" w:rsidP="00B66AB3">
      <w:pPr>
        <w:tabs>
          <w:tab w:val="left" w:pos="3504"/>
        </w:tabs>
        <w:spacing w:after="0" w:line="240" w:lineRule="auto"/>
        <w:ind w:firstLine="709"/>
        <w:jc w:val="right"/>
        <w:rPr>
          <w:rFonts w:ascii="Times New Roman" w:hAnsi="Times New Roman"/>
          <w:sz w:val="28"/>
          <w:szCs w:val="28"/>
          <w:lang w:val="kk-KZ"/>
        </w:rPr>
      </w:pPr>
      <w:r>
        <w:rPr>
          <w:rFonts w:ascii="Times New Roman" w:hAnsi="Times New Roman"/>
          <w:sz w:val="28"/>
          <w:szCs w:val="28"/>
          <w:lang w:val="kk-KZ"/>
        </w:rPr>
        <w:tab/>
      </w:r>
      <w:r>
        <w:rPr>
          <w:rFonts w:ascii="Times New Roman" w:hAnsi="Times New Roman"/>
          <w:sz w:val="28"/>
          <w:szCs w:val="28"/>
          <w:lang w:val="kk-KZ"/>
        </w:rPr>
        <w:tab/>
      </w:r>
      <w:r w:rsidR="00251B14" w:rsidRPr="0027322C">
        <w:rPr>
          <w:rFonts w:ascii="Times New Roman" w:hAnsi="Times New Roman"/>
          <w:sz w:val="28"/>
          <w:szCs w:val="28"/>
          <w:lang w:val="kk-KZ"/>
        </w:rPr>
        <w:t xml:space="preserve">профессор </w:t>
      </w:r>
    </w:p>
    <w:p w:rsidR="005F71B3" w:rsidRDefault="00251B14" w:rsidP="005F71B3">
      <w:pPr>
        <w:spacing w:after="0" w:line="240" w:lineRule="auto"/>
        <w:ind w:firstLine="709"/>
        <w:jc w:val="right"/>
        <w:rPr>
          <w:rFonts w:ascii="Times New Roman" w:hAnsi="Times New Roman"/>
          <w:sz w:val="28"/>
          <w:szCs w:val="28"/>
          <w:lang w:val="kk-KZ"/>
        </w:rPr>
      </w:pPr>
      <w:r w:rsidRPr="0027322C">
        <w:rPr>
          <w:rFonts w:ascii="Times New Roman" w:hAnsi="Times New Roman"/>
          <w:sz w:val="28"/>
          <w:szCs w:val="28"/>
          <w:lang w:val="kk-KZ"/>
        </w:rPr>
        <w:t>Войчик В</w:t>
      </w:r>
      <w:r w:rsidR="00124CAC" w:rsidRPr="0027322C">
        <w:rPr>
          <w:rFonts w:ascii="Times New Roman" w:hAnsi="Times New Roman"/>
          <w:sz w:val="28"/>
          <w:szCs w:val="28"/>
          <w:lang w:val="kk-KZ"/>
        </w:rPr>
        <w:t>.</w:t>
      </w:r>
      <w:r w:rsidRPr="0027322C">
        <w:rPr>
          <w:rFonts w:ascii="Times New Roman" w:hAnsi="Times New Roman"/>
          <w:sz w:val="28"/>
          <w:szCs w:val="28"/>
          <w:lang w:val="kk-KZ"/>
        </w:rPr>
        <w:t xml:space="preserve"> </w:t>
      </w:r>
    </w:p>
    <w:p w:rsidR="00124CAC" w:rsidRPr="0027322C" w:rsidRDefault="005F71B3" w:rsidP="005F71B3">
      <w:pPr>
        <w:spacing w:after="0" w:line="240" w:lineRule="auto"/>
        <w:ind w:firstLine="709"/>
        <w:jc w:val="right"/>
        <w:rPr>
          <w:rFonts w:ascii="Times New Roman" w:hAnsi="Times New Roman"/>
          <w:sz w:val="28"/>
          <w:szCs w:val="28"/>
          <w:lang w:val="kk-KZ"/>
        </w:rPr>
      </w:pPr>
      <w:r w:rsidRPr="00D956C1">
        <w:rPr>
          <w:rFonts w:ascii="Times New Roman" w:hAnsi="Times New Roman"/>
          <w:sz w:val="28"/>
          <w:szCs w:val="28"/>
        </w:rPr>
        <w:t>(</w:t>
      </w:r>
      <w:r w:rsidR="00251B14" w:rsidRPr="0027322C">
        <w:rPr>
          <w:rFonts w:ascii="Times New Roman" w:hAnsi="Times New Roman"/>
          <w:sz w:val="28"/>
          <w:szCs w:val="28"/>
          <w:lang w:val="kk-KZ"/>
        </w:rPr>
        <w:t>Польша</w:t>
      </w:r>
      <w:r w:rsidR="00124CAC" w:rsidRPr="0027322C">
        <w:rPr>
          <w:rFonts w:ascii="Times New Roman" w:hAnsi="Times New Roman"/>
          <w:sz w:val="28"/>
          <w:szCs w:val="28"/>
          <w:lang w:val="kk-KZ"/>
        </w:rPr>
        <w:t>)</w:t>
      </w:r>
    </w:p>
    <w:p w:rsidR="00E95338" w:rsidRDefault="00E95338" w:rsidP="00BC782D">
      <w:pPr>
        <w:spacing w:after="0" w:line="240" w:lineRule="auto"/>
        <w:rPr>
          <w:rFonts w:ascii="Times New Roman" w:hAnsi="Times New Roman"/>
          <w:sz w:val="28"/>
          <w:szCs w:val="28"/>
          <w:lang w:val="kk-KZ"/>
        </w:rPr>
      </w:pPr>
    </w:p>
    <w:p w:rsidR="00BC782D" w:rsidRDefault="00BC782D" w:rsidP="00BC782D">
      <w:pPr>
        <w:spacing w:after="0" w:line="240" w:lineRule="auto"/>
        <w:rPr>
          <w:rFonts w:ascii="Times New Roman" w:hAnsi="Times New Roman"/>
          <w:sz w:val="28"/>
          <w:szCs w:val="28"/>
          <w:lang w:val="kk-KZ"/>
        </w:rPr>
      </w:pPr>
    </w:p>
    <w:p w:rsidR="00BC782D" w:rsidRDefault="00BC782D" w:rsidP="00BC782D">
      <w:pPr>
        <w:spacing w:after="0" w:line="240" w:lineRule="auto"/>
        <w:rPr>
          <w:rFonts w:ascii="Times New Roman" w:hAnsi="Times New Roman"/>
          <w:sz w:val="28"/>
          <w:szCs w:val="28"/>
          <w:lang w:val="kk-KZ"/>
        </w:rPr>
      </w:pPr>
    </w:p>
    <w:p w:rsidR="00BC782D" w:rsidRPr="00B97C90" w:rsidRDefault="00BC782D" w:rsidP="00BC782D">
      <w:pPr>
        <w:spacing w:after="0" w:line="240" w:lineRule="auto"/>
        <w:rPr>
          <w:rFonts w:ascii="Times New Roman" w:hAnsi="Times New Roman"/>
          <w:sz w:val="28"/>
          <w:szCs w:val="28"/>
        </w:rPr>
      </w:pPr>
    </w:p>
    <w:p w:rsidR="00B66AB3" w:rsidRPr="00B97C90" w:rsidRDefault="00B66AB3" w:rsidP="00BC782D">
      <w:pPr>
        <w:spacing w:after="0" w:line="240" w:lineRule="auto"/>
        <w:rPr>
          <w:rFonts w:ascii="Times New Roman" w:hAnsi="Times New Roman"/>
          <w:sz w:val="28"/>
          <w:szCs w:val="28"/>
        </w:rPr>
      </w:pPr>
    </w:p>
    <w:p w:rsidR="00B66AB3" w:rsidRPr="00B97C90" w:rsidRDefault="00B66AB3" w:rsidP="00BC782D">
      <w:pPr>
        <w:spacing w:after="0" w:line="240" w:lineRule="auto"/>
        <w:rPr>
          <w:rFonts w:ascii="Times New Roman" w:hAnsi="Times New Roman"/>
          <w:sz w:val="28"/>
          <w:szCs w:val="28"/>
        </w:rPr>
      </w:pPr>
    </w:p>
    <w:p w:rsidR="00B66AB3" w:rsidRPr="00B97C90" w:rsidRDefault="00B66AB3" w:rsidP="00BC782D">
      <w:pPr>
        <w:spacing w:after="0" w:line="240" w:lineRule="auto"/>
        <w:rPr>
          <w:rFonts w:ascii="Times New Roman" w:hAnsi="Times New Roman"/>
          <w:sz w:val="28"/>
          <w:szCs w:val="28"/>
        </w:rPr>
      </w:pPr>
    </w:p>
    <w:p w:rsidR="00E95338" w:rsidRPr="0027322C" w:rsidRDefault="00E95338" w:rsidP="00BC782D">
      <w:pPr>
        <w:spacing w:after="0" w:line="240" w:lineRule="auto"/>
        <w:jc w:val="center"/>
        <w:rPr>
          <w:rFonts w:ascii="Times New Roman" w:hAnsi="Times New Roman"/>
          <w:sz w:val="28"/>
          <w:szCs w:val="28"/>
          <w:lang w:val="kk-KZ"/>
        </w:rPr>
      </w:pPr>
      <w:r w:rsidRPr="0027322C">
        <w:rPr>
          <w:rFonts w:ascii="Times New Roman" w:hAnsi="Times New Roman"/>
          <w:sz w:val="28"/>
          <w:szCs w:val="28"/>
          <w:lang w:val="kk-KZ"/>
        </w:rPr>
        <w:t>Қазақстан Республикасы</w:t>
      </w:r>
    </w:p>
    <w:p w:rsidR="00651E5C" w:rsidRPr="0027322C" w:rsidRDefault="00610F45" w:rsidP="00BC782D">
      <w:pPr>
        <w:spacing w:after="0" w:line="240" w:lineRule="auto"/>
        <w:jc w:val="center"/>
        <w:rPr>
          <w:rFonts w:ascii="Times New Roman" w:hAnsi="Times New Roman"/>
          <w:b/>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2834640</wp:posOffset>
                </wp:positionH>
                <wp:positionV relativeFrom="paragraph">
                  <wp:posOffset>224155</wp:posOffset>
                </wp:positionV>
                <wp:extent cx="609600" cy="247650"/>
                <wp:effectExtent l="0" t="0" r="0" b="0"/>
                <wp:wrapNone/>
                <wp:docPr id="17" name="Прямоугольник 17"/>
                <wp:cNvGraphicFramePr/>
                <a:graphic xmlns:a="http://schemas.openxmlformats.org/drawingml/2006/main">
                  <a:graphicData uri="http://schemas.microsoft.com/office/word/2010/wordprocessingShape">
                    <wps:wsp>
                      <wps:cNvSpPr/>
                      <wps:spPr>
                        <a:xfrm>
                          <a:off x="0" y="0"/>
                          <a:ext cx="60960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76531B" id="Прямоугольник 17" o:spid="_x0000_s1026" style="position:absolute;margin-left:223.2pt;margin-top:17.65pt;width:48pt;height: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" fillcolor="white [3212]" stroked="f" strokeweight="1pt"/>
            </w:pict>
          </mc:Fallback>
        </mc:AlternateContent>
      </w:r>
      <w:r w:rsidR="004D0E40" w:rsidRPr="0027322C">
        <w:rPr>
          <w:rFonts w:ascii="Times New Roman" w:hAnsi="Times New Roman"/>
          <w:sz w:val="28"/>
          <w:szCs w:val="28"/>
          <w:lang w:val="kk-KZ"/>
        </w:rPr>
        <w:t>Астана</w:t>
      </w:r>
      <w:r w:rsidR="00E95338" w:rsidRPr="0027322C">
        <w:rPr>
          <w:rFonts w:ascii="Times New Roman" w:hAnsi="Times New Roman"/>
          <w:sz w:val="28"/>
          <w:szCs w:val="28"/>
          <w:lang w:val="kk-KZ"/>
        </w:rPr>
        <w:t>, 202</w:t>
      </w:r>
      <w:r w:rsidR="000A7107" w:rsidRPr="0027322C">
        <w:rPr>
          <w:rFonts w:ascii="Times New Roman" w:hAnsi="Times New Roman"/>
          <w:sz w:val="28"/>
          <w:szCs w:val="28"/>
          <w:lang w:val="kk-KZ"/>
        </w:rPr>
        <w:t>4</w:t>
      </w:r>
      <w:r w:rsidR="00E95338" w:rsidRPr="0027322C">
        <w:rPr>
          <w:rFonts w:ascii="Times New Roman" w:hAnsi="Times New Roman"/>
          <w:b/>
          <w:sz w:val="28"/>
          <w:szCs w:val="28"/>
          <w:lang w:val="kk-KZ"/>
        </w:rPr>
        <w:br w:type="page"/>
      </w:r>
      <w:r w:rsidR="002F6577" w:rsidRPr="0027322C">
        <w:rPr>
          <w:rFonts w:ascii="Times New Roman" w:hAnsi="Times New Roman"/>
          <w:b/>
          <w:sz w:val="28"/>
          <w:szCs w:val="28"/>
          <w:lang w:val="kk-KZ"/>
        </w:rPr>
        <w:lastRenderedPageBreak/>
        <w:t>МАЗМҰНЫ</w:t>
      </w:r>
    </w:p>
    <w:p w:rsidR="002F6577" w:rsidRPr="0027322C" w:rsidRDefault="002F6577" w:rsidP="0027322C">
      <w:pPr>
        <w:spacing w:after="0" w:line="240" w:lineRule="auto"/>
        <w:ind w:firstLine="709"/>
        <w:rPr>
          <w:rFonts w:ascii="Times New Roman" w:hAnsi="Times New Roman"/>
          <w:sz w:val="28"/>
          <w:szCs w:val="28"/>
          <w:lang w:val="kk-KZ"/>
        </w:rPr>
      </w:pPr>
    </w:p>
    <w:tbl>
      <w:tblPr>
        <w:tblW w:w="0" w:type="auto"/>
        <w:tblLook w:val="04A0" w:firstRow="1" w:lastRow="0" w:firstColumn="1" w:lastColumn="0" w:noHBand="0" w:noVBand="1"/>
      </w:tblPr>
      <w:tblGrid>
        <w:gridCol w:w="9171"/>
        <w:gridCol w:w="684"/>
      </w:tblGrid>
      <w:tr w:rsidR="00991B21" w:rsidRPr="0027322C" w:rsidTr="005F71B3">
        <w:tc>
          <w:tcPr>
            <w:tcW w:w="9180" w:type="dxa"/>
            <w:shd w:val="clear" w:color="auto" w:fill="auto"/>
          </w:tcPr>
          <w:p w:rsidR="00991B21" w:rsidRPr="00BC782D" w:rsidRDefault="00991B21" w:rsidP="0027322C">
            <w:pPr>
              <w:spacing w:after="0" w:line="240" w:lineRule="auto"/>
              <w:rPr>
                <w:rFonts w:ascii="Times New Roman" w:hAnsi="Times New Roman"/>
                <w:sz w:val="28"/>
                <w:szCs w:val="28"/>
                <w:lang w:val="kk-KZ"/>
              </w:rPr>
            </w:pPr>
            <w:r w:rsidRPr="0027322C">
              <w:rPr>
                <w:rFonts w:ascii="Times New Roman" w:hAnsi="Times New Roman"/>
                <w:b/>
                <w:sz w:val="28"/>
                <w:szCs w:val="28"/>
                <w:lang w:val="kk-KZ"/>
              </w:rPr>
              <w:t>НОРМАТИВТІ СІЛТЕМЕЛЕР</w:t>
            </w:r>
            <w:r w:rsidR="00BC782D">
              <w:rPr>
                <w:rFonts w:ascii="Times New Roman" w:hAnsi="Times New Roman"/>
                <w:sz w:val="28"/>
                <w:szCs w:val="28"/>
                <w:lang w:val="kk-KZ"/>
              </w:rPr>
              <w:t>.......................................................................</w:t>
            </w:r>
          </w:p>
        </w:tc>
        <w:tc>
          <w:tcPr>
            <w:tcW w:w="725" w:type="dxa"/>
            <w:shd w:val="clear" w:color="auto" w:fill="auto"/>
          </w:tcPr>
          <w:p w:rsidR="00991B21" w:rsidRPr="0027322C" w:rsidRDefault="00286B3C" w:rsidP="0027322C">
            <w:pPr>
              <w:spacing w:after="0" w:line="240" w:lineRule="auto"/>
              <w:rPr>
                <w:rFonts w:ascii="Times New Roman" w:hAnsi="Times New Roman"/>
                <w:sz w:val="28"/>
                <w:szCs w:val="28"/>
                <w:lang w:val="kk-KZ"/>
              </w:rPr>
            </w:pPr>
            <w:r>
              <w:rPr>
                <w:rFonts w:ascii="Times New Roman" w:hAnsi="Times New Roman"/>
                <w:sz w:val="28"/>
                <w:szCs w:val="28"/>
                <w:lang w:val="kk-KZ"/>
              </w:rPr>
              <w:t>3</w:t>
            </w:r>
          </w:p>
        </w:tc>
      </w:tr>
      <w:tr w:rsidR="00991B21" w:rsidRPr="0027322C" w:rsidTr="005F71B3">
        <w:tc>
          <w:tcPr>
            <w:tcW w:w="9180" w:type="dxa"/>
            <w:shd w:val="clear" w:color="auto" w:fill="auto"/>
          </w:tcPr>
          <w:p w:rsidR="00991B21" w:rsidRPr="00BC782D" w:rsidRDefault="00991B21" w:rsidP="0027322C">
            <w:pPr>
              <w:spacing w:after="0" w:line="240" w:lineRule="auto"/>
              <w:rPr>
                <w:rFonts w:ascii="Times New Roman" w:hAnsi="Times New Roman"/>
                <w:sz w:val="28"/>
                <w:szCs w:val="28"/>
                <w:lang w:val="kk-KZ"/>
              </w:rPr>
            </w:pPr>
            <w:r w:rsidRPr="0027322C">
              <w:rPr>
                <w:rFonts w:ascii="Times New Roman" w:hAnsi="Times New Roman"/>
                <w:b/>
                <w:sz w:val="28"/>
                <w:szCs w:val="28"/>
                <w:lang w:val="kk-KZ"/>
              </w:rPr>
              <w:t>АНЫҚТАМАЛАР</w:t>
            </w:r>
            <w:r w:rsidR="00BC782D">
              <w:rPr>
                <w:rFonts w:ascii="Times New Roman" w:hAnsi="Times New Roman"/>
                <w:sz w:val="28"/>
                <w:szCs w:val="28"/>
                <w:lang w:val="kk-KZ"/>
              </w:rPr>
              <w:t>..............................................................................................</w:t>
            </w:r>
          </w:p>
        </w:tc>
        <w:tc>
          <w:tcPr>
            <w:tcW w:w="725" w:type="dxa"/>
            <w:shd w:val="clear" w:color="auto" w:fill="auto"/>
          </w:tcPr>
          <w:p w:rsidR="00991B21" w:rsidRPr="0027322C" w:rsidRDefault="00286B3C" w:rsidP="0027322C">
            <w:pPr>
              <w:spacing w:after="0" w:line="240" w:lineRule="auto"/>
              <w:rPr>
                <w:rFonts w:ascii="Times New Roman" w:hAnsi="Times New Roman"/>
                <w:sz w:val="28"/>
                <w:szCs w:val="28"/>
                <w:lang w:val="kk-KZ"/>
              </w:rPr>
            </w:pPr>
            <w:r>
              <w:rPr>
                <w:rFonts w:ascii="Times New Roman" w:hAnsi="Times New Roman"/>
                <w:sz w:val="28"/>
                <w:szCs w:val="28"/>
                <w:lang w:val="kk-KZ"/>
              </w:rPr>
              <w:t>4</w:t>
            </w:r>
          </w:p>
        </w:tc>
      </w:tr>
      <w:tr w:rsidR="00991B21" w:rsidRPr="0027322C" w:rsidTr="005F71B3">
        <w:tc>
          <w:tcPr>
            <w:tcW w:w="9180" w:type="dxa"/>
            <w:shd w:val="clear" w:color="auto" w:fill="auto"/>
          </w:tcPr>
          <w:p w:rsidR="00991B21" w:rsidRPr="00BC782D" w:rsidRDefault="00991B21" w:rsidP="0027322C">
            <w:pPr>
              <w:spacing w:after="0" w:line="240" w:lineRule="auto"/>
              <w:rPr>
                <w:rFonts w:ascii="Times New Roman" w:hAnsi="Times New Roman"/>
                <w:sz w:val="28"/>
                <w:szCs w:val="28"/>
                <w:lang w:val="kk-KZ"/>
              </w:rPr>
            </w:pPr>
            <w:r w:rsidRPr="0027322C">
              <w:rPr>
                <w:rFonts w:ascii="Times New Roman" w:hAnsi="Times New Roman"/>
                <w:b/>
                <w:sz w:val="28"/>
                <w:szCs w:val="28"/>
                <w:lang w:val="kk-KZ"/>
              </w:rPr>
              <w:t>БЕЛГІЛЕУЛЕР МЕН ҚЫСҚАРТУЛАР</w:t>
            </w:r>
            <w:r w:rsidR="00BC782D">
              <w:rPr>
                <w:rFonts w:ascii="Times New Roman" w:hAnsi="Times New Roman"/>
                <w:sz w:val="28"/>
                <w:szCs w:val="28"/>
                <w:lang w:val="kk-KZ"/>
              </w:rPr>
              <w:t>.......................................................</w:t>
            </w:r>
          </w:p>
        </w:tc>
        <w:tc>
          <w:tcPr>
            <w:tcW w:w="725" w:type="dxa"/>
            <w:shd w:val="clear" w:color="auto" w:fill="auto"/>
          </w:tcPr>
          <w:p w:rsidR="00991B21" w:rsidRPr="0027322C" w:rsidRDefault="00D956C1" w:rsidP="0027322C">
            <w:pPr>
              <w:spacing w:after="0" w:line="240" w:lineRule="auto"/>
              <w:rPr>
                <w:rFonts w:ascii="Times New Roman" w:hAnsi="Times New Roman"/>
                <w:sz w:val="28"/>
                <w:szCs w:val="28"/>
                <w:lang w:val="kk-KZ"/>
              </w:rPr>
            </w:pPr>
            <w:r>
              <w:rPr>
                <w:rFonts w:ascii="Times New Roman" w:hAnsi="Times New Roman"/>
                <w:sz w:val="28"/>
                <w:szCs w:val="28"/>
                <w:lang w:val="kk-KZ"/>
              </w:rPr>
              <w:t>6</w:t>
            </w:r>
          </w:p>
        </w:tc>
      </w:tr>
      <w:tr w:rsidR="00991B21" w:rsidRPr="0027322C" w:rsidTr="005F71B3">
        <w:tc>
          <w:tcPr>
            <w:tcW w:w="9180" w:type="dxa"/>
            <w:shd w:val="clear" w:color="auto" w:fill="auto"/>
          </w:tcPr>
          <w:p w:rsidR="00991B21" w:rsidRPr="00BC782D" w:rsidRDefault="00991B21" w:rsidP="0027322C">
            <w:pPr>
              <w:spacing w:after="0" w:line="240" w:lineRule="auto"/>
              <w:rPr>
                <w:rFonts w:ascii="Times New Roman" w:hAnsi="Times New Roman"/>
                <w:sz w:val="28"/>
                <w:szCs w:val="28"/>
                <w:lang w:val="kk-KZ"/>
              </w:rPr>
            </w:pPr>
            <w:r w:rsidRPr="0027322C">
              <w:rPr>
                <w:rFonts w:ascii="Times New Roman" w:hAnsi="Times New Roman"/>
                <w:b/>
                <w:sz w:val="28"/>
                <w:szCs w:val="28"/>
                <w:lang w:val="kk-KZ"/>
              </w:rPr>
              <w:t>КІРІСПЕ</w:t>
            </w:r>
            <w:r w:rsidR="00BC782D">
              <w:rPr>
                <w:rFonts w:ascii="Times New Roman" w:hAnsi="Times New Roman"/>
                <w:sz w:val="28"/>
                <w:szCs w:val="28"/>
                <w:lang w:val="kk-KZ"/>
              </w:rPr>
              <w:t>..............................................................................................................</w:t>
            </w:r>
          </w:p>
        </w:tc>
        <w:tc>
          <w:tcPr>
            <w:tcW w:w="725" w:type="dxa"/>
            <w:shd w:val="clear" w:color="auto" w:fill="auto"/>
          </w:tcPr>
          <w:p w:rsidR="00991B21" w:rsidRPr="0027322C" w:rsidRDefault="00D956C1" w:rsidP="0027322C">
            <w:pPr>
              <w:spacing w:after="0" w:line="240" w:lineRule="auto"/>
              <w:rPr>
                <w:rFonts w:ascii="Times New Roman" w:hAnsi="Times New Roman"/>
                <w:sz w:val="28"/>
                <w:szCs w:val="28"/>
                <w:lang w:val="kk-KZ"/>
              </w:rPr>
            </w:pPr>
            <w:r>
              <w:rPr>
                <w:rFonts w:ascii="Times New Roman" w:hAnsi="Times New Roman"/>
                <w:sz w:val="28"/>
                <w:szCs w:val="28"/>
                <w:lang w:val="kk-KZ"/>
              </w:rPr>
              <w:t>7</w:t>
            </w:r>
          </w:p>
        </w:tc>
      </w:tr>
      <w:tr w:rsidR="00991B21" w:rsidRPr="0027322C" w:rsidTr="005F71B3">
        <w:tc>
          <w:tcPr>
            <w:tcW w:w="9180" w:type="dxa"/>
            <w:shd w:val="clear" w:color="auto" w:fill="auto"/>
          </w:tcPr>
          <w:p w:rsidR="00991B21" w:rsidRPr="0027322C" w:rsidRDefault="00991B21" w:rsidP="00BC782D">
            <w:pPr>
              <w:spacing w:after="0" w:line="240" w:lineRule="auto"/>
              <w:jc w:val="both"/>
              <w:rPr>
                <w:rFonts w:ascii="Times New Roman" w:hAnsi="Times New Roman"/>
                <w:sz w:val="28"/>
                <w:szCs w:val="28"/>
                <w:lang w:val="kk-KZ"/>
              </w:rPr>
            </w:pPr>
            <w:r w:rsidRPr="0027322C">
              <w:rPr>
                <w:rFonts w:ascii="Times New Roman" w:hAnsi="Times New Roman"/>
                <w:b/>
                <w:sz w:val="28"/>
                <w:szCs w:val="28"/>
                <w:lang w:val="kk-KZ"/>
              </w:rPr>
              <w:t xml:space="preserve">1 </w:t>
            </w:r>
            <w:r w:rsidR="00795E25" w:rsidRPr="0027322C">
              <w:rPr>
                <w:rFonts w:ascii="Times New Roman" w:hAnsi="Times New Roman"/>
                <w:b/>
                <w:sz w:val="28"/>
                <w:szCs w:val="28"/>
                <w:lang w:val="kk-KZ"/>
              </w:rPr>
              <w:t>ОНКОЛОГИЯЛЫҚ ДЕРЕКТЕР НЕГІЗІНДЕ СҮТ БЕЗІ ҚАТЕРЛІ ІСІГІН ДИАГНОСТИКАЛАУДЫҢ ҚОЛДАНЫСТАҒЫ ӘДІСТЕРІНЕ ШОЛУ</w:t>
            </w:r>
            <w:r w:rsidR="00BC782D">
              <w:rPr>
                <w:rFonts w:ascii="Times New Roman" w:hAnsi="Times New Roman"/>
                <w:bCs/>
                <w:sz w:val="28"/>
                <w:szCs w:val="28"/>
                <w:lang w:val="kk-KZ"/>
              </w:rPr>
              <w:t>.................................................................................</w:t>
            </w:r>
          </w:p>
        </w:tc>
        <w:tc>
          <w:tcPr>
            <w:tcW w:w="725" w:type="dxa"/>
            <w:shd w:val="clear" w:color="auto" w:fill="auto"/>
          </w:tcPr>
          <w:p w:rsidR="00991B21" w:rsidRDefault="00991B21" w:rsidP="0027322C">
            <w:pPr>
              <w:spacing w:after="0" w:line="240" w:lineRule="auto"/>
              <w:rPr>
                <w:rFonts w:ascii="Times New Roman" w:hAnsi="Times New Roman"/>
                <w:sz w:val="28"/>
                <w:szCs w:val="28"/>
                <w:lang w:val="kk-KZ"/>
              </w:rPr>
            </w:pPr>
          </w:p>
          <w:p w:rsidR="00D956C1" w:rsidRDefault="00D956C1" w:rsidP="0027322C">
            <w:pPr>
              <w:spacing w:after="0" w:line="240" w:lineRule="auto"/>
              <w:rPr>
                <w:rFonts w:ascii="Times New Roman" w:hAnsi="Times New Roman"/>
                <w:sz w:val="28"/>
                <w:szCs w:val="28"/>
                <w:lang w:val="kk-KZ"/>
              </w:rPr>
            </w:pPr>
          </w:p>
          <w:p w:rsidR="00D956C1" w:rsidRPr="0027322C" w:rsidRDefault="00D956C1" w:rsidP="0027322C">
            <w:pPr>
              <w:spacing w:after="0" w:line="240" w:lineRule="auto"/>
              <w:rPr>
                <w:rFonts w:ascii="Times New Roman" w:hAnsi="Times New Roman"/>
                <w:sz w:val="28"/>
                <w:szCs w:val="28"/>
                <w:lang w:val="kk-KZ"/>
              </w:rPr>
            </w:pPr>
            <w:r>
              <w:rPr>
                <w:rFonts w:ascii="Times New Roman" w:hAnsi="Times New Roman"/>
                <w:sz w:val="28"/>
                <w:szCs w:val="28"/>
                <w:lang w:val="kk-KZ"/>
              </w:rPr>
              <w:t>15</w:t>
            </w:r>
          </w:p>
        </w:tc>
      </w:tr>
      <w:tr w:rsidR="00991B21" w:rsidRPr="0027322C" w:rsidTr="005F71B3">
        <w:tc>
          <w:tcPr>
            <w:tcW w:w="9180" w:type="dxa"/>
            <w:shd w:val="clear" w:color="auto" w:fill="auto"/>
          </w:tcPr>
          <w:p w:rsidR="00991B21" w:rsidRPr="0027322C" w:rsidRDefault="007E6AA8" w:rsidP="0027322C">
            <w:pPr>
              <w:spacing w:after="0" w:line="240" w:lineRule="auto"/>
              <w:jc w:val="both"/>
              <w:rPr>
                <w:rFonts w:ascii="Times New Roman" w:hAnsi="Times New Roman"/>
                <w:sz w:val="28"/>
                <w:szCs w:val="28"/>
                <w:lang w:val="kk-KZ"/>
              </w:rPr>
            </w:pPr>
            <w:r w:rsidRPr="0027322C">
              <w:rPr>
                <w:rFonts w:ascii="Times New Roman" w:hAnsi="Times New Roman"/>
                <w:sz w:val="28"/>
                <w:szCs w:val="28"/>
                <w:lang w:val="kk-KZ"/>
              </w:rPr>
              <w:t xml:space="preserve">1.1 </w:t>
            </w:r>
            <w:r w:rsidR="00795E25" w:rsidRPr="0027322C">
              <w:rPr>
                <w:rFonts w:ascii="Times New Roman" w:hAnsi="Times New Roman"/>
                <w:sz w:val="28"/>
                <w:szCs w:val="28"/>
                <w:lang w:val="kk-KZ"/>
              </w:rPr>
              <w:t>Қатерлі ісіктерге бейімділік пен сүт безі қатерлі ісігінің пайда болу алғышарттарын талдау</w:t>
            </w:r>
            <w:r w:rsidR="00BC782D">
              <w:rPr>
                <w:rFonts w:ascii="Times New Roman" w:hAnsi="Times New Roman"/>
                <w:sz w:val="28"/>
                <w:szCs w:val="28"/>
                <w:lang w:val="kk-KZ"/>
              </w:rPr>
              <w:t>.................................................................................</w:t>
            </w:r>
          </w:p>
        </w:tc>
        <w:tc>
          <w:tcPr>
            <w:tcW w:w="725" w:type="dxa"/>
            <w:shd w:val="clear" w:color="auto" w:fill="auto"/>
          </w:tcPr>
          <w:p w:rsidR="00991B21" w:rsidRDefault="00991B21" w:rsidP="0027322C">
            <w:pPr>
              <w:spacing w:after="0" w:line="240" w:lineRule="auto"/>
              <w:rPr>
                <w:rFonts w:ascii="Times New Roman" w:hAnsi="Times New Roman"/>
                <w:sz w:val="28"/>
                <w:szCs w:val="28"/>
                <w:lang w:val="kk-KZ"/>
              </w:rPr>
            </w:pPr>
          </w:p>
          <w:p w:rsidR="003653A6" w:rsidRPr="0027322C" w:rsidRDefault="003653A6" w:rsidP="0027322C">
            <w:pPr>
              <w:spacing w:after="0" w:line="240" w:lineRule="auto"/>
              <w:rPr>
                <w:rFonts w:ascii="Times New Roman" w:hAnsi="Times New Roman"/>
                <w:sz w:val="28"/>
                <w:szCs w:val="28"/>
                <w:lang w:val="kk-KZ"/>
              </w:rPr>
            </w:pPr>
            <w:r>
              <w:rPr>
                <w:rFonts w:ascii="Times New Roman" w:hAnsi="Times New Roman"/>
                <w:sz w:val="28"/>
                <w:szCs w:val="28"/>
                <w:lang w:val="kk-KZ"/>
              </w:rPr>
              <w:t>15</w:t>
            </w:r>
          </w:p>
        </w:tc>
      </w:tr>
      <w:tr w:rsidR="00991B21" w:rsidRPr="0027322C" w:rsidTr="005F71B3">
        <w:tc>
          <w:tcPr>
            <w:tcW w:w="9180" w:type="dxa"/>
            <w:shd w:val="clear" w:color="auto" w:fill="auto"/>
          </w:tcPr>
          <w:p w:rsidR="00991B21" w:rsidRPr="0027322C" w:rsidRDefault="00991B21" w:rsidP="0027322C">
            <w:pPr>
              <w:spacing w:after="0" w:line="240" w:lineRule="auto"/>
              <w:jc w:val="both"/>
              <w:rPr>
                <w:rFonts w:ascii="Times New Roman" w:hAnsi="Times New Roman"/>
                <w:sz w:val="28"/>
                <w:szCs w:val="28"/>
                <w:lang w:val="kk-KZ"/>
              </w:rPr>
            </w:pPr>
            <w:r w:rsidRPr="0027322C">
              <w:rPr>
                <w:rFonts w:ascii="Times New Roman" w:hAnsi="Times New Roman"/>
                <w:sz w:val="28"/>
                <w:szCs w:val="28"/>
                <w:lang w:val="kk-KZ"/>
              </w:rPr>
              <w:t xml:space="preserve">1.2 </w:t>
            </w:r>
            <w:r w:rsidR="00795E25" w:rsidRPr="0027322C">
              <w:rPr>
                <w:rFonts w:ascii="Times New Roman" w:hAnsi="Times New Roman"/>
                <w:sz w:val="28"/>
                <w:szCs w:val="28"/>
                <w:lang w:val="kk-KZ"/>
              </w:rPr>
              <w:t>Сүт безі қатерлі ісігін диагностикалау әдістерін талдау</w:t>
            </w:r>
            <w:r w:rsidR="00BC782D">
              <w:rPr>
                <w:rFonts w:ascii="Times New Roman" w:hAnsi="Times New Roman"/>
                <w:sz w:val="28"/>
                <w:szCs w:val="28"/>
                <w:lang w:val="kk-KZ"/>
              </w:rPr>
              <w:t>........................</w:t>
            </w:r>
          </w:p>
        </w:tc>
        <w:tc>
          <w:tcPr>
            <w:tcW w:w="725" w:type="dxa"/>
            <w:shd w:val="clear" w:color="auto" w:fill="auto"/>
          </w:tcPr>
          <w:p w:rsidR="00991B21" w:rsidRPr="0027322C" w:rsidRDefault="003653A6" w:rsidP="00286B3C">
            <w:pPr>
              <w:spacing w:after="0" w:line="240" w:lineRule="auto"/>
              <w:rPr>
                <w:rFonts w:ascii="Times New Roman" w:hAnsi="Times New Roman"/>
                <w:sz w:val="28"/>
                <w:szCs w:val="28"/>
                <w:lang w:val="kk-KZ"/>
              </w:rPr>
            </w:pPr>
            <w:r>
              <w:rPr>
                <w:rFonts w:ascii="Times New Roman" w:hAnsi="Times New Roman"/>
                <w:sz w:val="28"/>
                <w:szCs w:val="28"/>
                <w:lang w:val="kk-KZ"/>
              </w:rPr>
              <w:t>2</w:t>
            </w:r>
            <w:r w:rsidR="00286B3C">
              <w:rPr>
                <w:rFonts w:ascii="Times New Roman" w:hAnsi="Times New Roman"/>
                <w:sz w:val="28"/>
                <w:szCs w:val="28"/>
                <w:lang w:val="kk-KZ"/>
              </w:rPr>
              <w:t>3</w:t>
            </w:r>
          </w:p>
        </w:tc>
      </w:tr>
      <w:tr w:rsidR="00991B21" w:rsidRPr="0027322C" w:rsidTr="005F71B3">
        <w:tc>
          <w:tcPr>
            <w:tcW w:w="9180" w:type="dxa"/>
            <w:shd w:val="clear" w:color="auto" w:fill="auto"/>
          </w:tcPr>
          <w:p w:rsidR="00991B21" w:rsidRPr="0027322C" w:rsidRDefault="00991B21" w:rsidP="0027322C">
            <w:pPr>
              <w:spacing w:after="0" w:line="240" w:lineRule="auto"/>
              <w:jc w:val="both"/>
              <w:rPr>
                <w:rFonts w:ascii="Times New Roman" w:hAnsi="Times New Roman"/>
                <w:sz w:val="28"/>
                <w:szCs w:val="28"/>
                <w:lang w:val="kk-KZ"/>
              </w:rPr>
            </w:pPr>
            <w:r w:rsidRPr="0027322C">
              <w:rPr>
                <w:rFonts w:ascii="Times New Roman" w:hAnsi="Times New Roman"/>
                <w:sz w:val="28"/>
                <w:szCs w:val="28"/>
                <w:lang w:val="kk-KZ"/>
              </w:rPr>
              <w:t xml:space="preserve">1.3 </w:t>
            </w:r>
            <w:r w:rsidR="00795E25" w:rsidRPr="0027322C">
              <w:rPr>
                <w:rFonts w:ascii="Times New Roman" w:hAnsi="Times New Roman"/>
                <w:sz w:val="28"/>
                <w:szCs w:val="28"/>
                <w:lang w:val="kk-KZ"/>
              </w:rPr>
              <w:t>Маммологиялық кескін деректерін өңдеу әдістері</w:t>
            </w:r>
            <w:r w:rsidR="00BC782D">
              <w:rPr>
                <w:rFonts w:ascii="Times New Roman" w:hAnsi="Times New Roman"/>
                <w:sz w:val="28"/>
                <w:szCs w:val="28"/>
                <w:lang w:val="kk-KZ"/>
              </w:rPr>
              <w:t>..................................</w:t>
            </w:r>
          </w:p>
        </w:tc>
        <w:tc>
          <w:tcPr>
            <w:tcW w:w="725" w:type="dxa"/>
            <w:shd w:val="clear" w:color="auto" w:fill="auto"/>
          </w:tcPr>
          <w:p w:rsidR="00991B21" w:rsidRPr="0027322C" w:rsidRDefault="003653A6" w:rsidP="00286B3C">
            <w:pPr>
              <w:spacing w:after="0" w:line="240" w:lineRule="auto"/>
              <w:rPr>
                <w:rFonts w:ascii="Times New Roman" w:hAnsi="Times New Roman"/>
                <w:sz w:val="28"/>
                <w:szCs w:val="28"/>
                <w:lang w:val="kk-KZ"/>
              </w:rPr>
            </w:pPr>
            <w:r>
              <w:rPr>
                <w:rFonts w:ascii="Times New Roman" w:hAnsi="Times New Roman"/>
                <w:sz w:val="28"/>
                <w:szCs w:val="28"/>
                <w:lang w:val="kk-KZ"/>
              </w:rPr>
              <w:t>3</w:t>
            </w:r>
            <w:r w:rsidR="00286B3C">
              <w:rPr>
                <w:rFonts w:ascii="Times New Roman" w:hAnsi="Times New Roman"/>
                <w:sz w:val="28"/>
                <w:szCs w:val="28"/>
                <w:lang w:val="kk-KZ"/>
              </w:rPr>
              <w:t>1</w:t>
            </w:r>
          </w:p>
        </w:tc>
      </w:tr>
      <w:tr w:rsidR="00991B21" w:rsidRPr="0027322C" w:rsidTr="005F71B3">
        <w:tc>
          <w:tcPr>
            <w:tcW w:w="9180" w:type="dxa"/>
            <w:shd w:val="clear" w:color="auto" w:fill="auto"/>
          </w:tcPr>
          <w:p w:rsidR="00991B21" w:rsidRPr="00BC782D" w:rsidRDefault="00991B21" w:rsidP="0027322C">
            <w:pPr>
              <w:spacing w:after="0" w:line="240" w:lineRule="auto"/>
              <w:jc w:val="both"/>
              <w:rPr>
                <w:rFonts w:ascii="Times New Roman" w:hAnsi="Times New Roman"/>
                <w:sz w:val="28"/>
                <w:szCs w:val="28"/>
                <w:lang w:val="kk-KZ"/>
              </w:rPr>
            </w:pPr>
            <w:r w:rsidRPr="0027322C">
              <w:rPr>
                <w:rFonts w:ascii="Times New Roman" w:hAnsi="Times New Roman"/>
                <w:b/>
                <w:sz w:val="28"/>
                <w:szCs w:val="28"/>
                <w:lang w:val="kk-KZ"/>
              </w:rPr>
              <w:t xml:space="preserve">2 </w:t>
            </w:r>
            <w:r w:rsidR="00795E25" w:rsidRPr="0027322C">
              <w:rPr>
                <w:rFonts w:ascii="Times New Roman" w:hAnsi="Times New Roman"/>
                <w:b/>
                <w:sz w:val="28"/>
                <w:szCs w:val="28"/>
                <w:lang w:val="kk-KZ"/>
              </w:rPr>
              <w:t>СҮТ БЕЗІ ҚАТЕРЛІ ІСІГІН АНЫҚТАУ ҮШІН БИОМЕДИЦИНАЛЫҚ АҚПАРАТТЫ ТАЛДАУДЫҢ МАТЕМАТИКАЛЫҚ МОДЕЛЬДЕРІ МЕН ӘДІСТЕРІ</w:t>
            </w:r>
            <w:r w:rsidR="00BC782D">
              <w:rPr>
                <w:rFonts w:ascii="Times New Roman" w:hAnsi="Times New Roman"/>
                <w:sz w:val="28"/>
                <w:szCs w:val="28"/>
                <w:lang w:val="kk-KZ"/>
              </w:rPr>
              <w:t>............................</w:t>
            </w:r>
          </w:p>
        </w:tc>
        <w:tc>
          <w:tcPr>
            <w:tcW w:w="725" w:type="dxa"/>
            <w:shd w:val="clear" w:color="auto" w:fill="auto"/>
          </w:tcPr>
          <w:p w:rsidR="00991B21" w:rsidRDefault="00991B21" w:rsidP="0027322C">
            <w:pPr>
              <w:spacing w:after="0" w:line="240" w:lineRule="auto"/>
              <w:rPr>
                <w:rFonts w:ascii="Times New Roman" w:hAnsi="Times New Roman"/>
                <w:sz w:val="28"/>
                <w:szCs w:val="28"/>
                <w:lang w:val="kk-KZ"/>
              </w:rPr>
            </w:pPr>
          </w:p>
          <w:p w:rsidR="003653A6" w:rsidRDefault="003653A6" w:rsidP="0027322C">
            <w:pPr>
              <w:spacing w:after="0" w:line="240" w:lineRule="auto"/>
              <w:rPr>
                <w:rFonts w:ascii="Times New Roman" w:hAnsi="Times New Roman"/>
                <w:sz w:val="28"/>
                <w:szCs w:val="28"/>
                <w:lang w:val="kk-KZ"/>
              </w:rPr>
            </w:pPr>
          </w:p>
          <w:p w:rsidR="003653A6" w:rsidRPr="0027322C" w:rsidRDefault="003653A6" w:rsidP="00286B3C">
            <w:pPr>
              <w:spacing w:after="0" w:line="240" w:lineRule="auto"/>
              <w:rPr>
                <w:rFonts w:ascii="Times New Roman" w:hAnsi="Times New Roman"/>
                <w:sz w:val="28"/>
                <w:szCs w:val="28"/>
                <w:lang w:val="kk-KZ"/>
              </w:rPr>
            </w:pPr>
            <w:r>
              <w:rPr>
                <w:rFonts w:ascii="Times New Roman" w:hAnsi="Times New Roman"/>
                <w:sz w:val="28"/>
                <w:szCs w:val="28"/>
                <w:lang w:val="kk-KZ"/>
              </w:rPr>
              <w:t>3</w:t>
            </w:r>
            <w:r w:rsidR="00286B3C">
              <w:rPr>
                <w:rFonts w:ascii="Times New Roman" w:hAnsi="Times New Roman"/>
                <w:sz w:val="28"/>
                <w:szCs w:val="28"/>
                <w:lang w:val="kk-KZ"/>
              </w:rPr>
              <w:t>6</w:t>
            </w:r>
          </w:p>
        </w:tc>
      </w:tr>
      <w:tr w:rsidR="00991B21" w:rsidRPr="0027322C" w:rsidTr="005F71B3">
        <w:tc>
          <w:tcPr>
            <w:tcW w:w="9180" w:type="dxa"/>
            <w:shd w:val="clear" w:color="auto" w:fill="auto"/>
          </w:tcPr>
          <w:p w:rsidR="00991B21" w:rsidRPr="0027322C" w:rsidRDefault="00991B21" w:rsidP="0001202B">
            <w:pPr>
              <w:spacing w:after="0" w:line="240" w:lineRule="auto"/>
              <w:jc w:val="both"/>
              <w:rPr>
                <w:rFonts w:ascii="Times New Roman" w:hAnsi="Times New Roman"/>
                <w:sz w:val="28"/>
                <w:szCs w:val="28"/>
              </w:rPr>
            </w:pPr>
            <w:r w:rsidRPr="0027322C">
              <w:rPr>
                <w:rFonts w:ascii="Times New Roman" w:hAnsi="Times New Roman"/>
                <w:sz w:val="28"/>
                <w:szCs w:val="28"/>
                <w:lang w:val="kk-KZ"/>
              </w:rPr>
              <w:t xml:space="preserve">2.1 </w:t>
            </w:r>
            <w:r w:rsidR="00795E25" w:rsidRPr="0027322C">
              <w:rPr>
                <w:rFonts w:ascii="Times New Roman" w:hAnsi="Times New Roman"/>
                <w:sz w:val="28"/>
                <w:szCs w:val="28"/>
                <w:lang w:val="kk-KZ"/>
              </w:rPr>
              <w:t xml:space="preserve">Маммографиялық кескіндерді </w:t>
            </w:r>
            <w:r w:rsidR="0001202B">
              <w:rPr>
                <w:rFonts w:ascii="Times New Roman" w:hAnsi="Times New Roman"/>
                <w:sz w:val="28"/>
                <w:szCs w:val="28"/>
                <w:lang w:val="kk-KZ"/>
              </w:rPr>
              <w:t>классификациялау</w:t>
            </w:r>
            <w:r w:rsidR="00795E25" w:rsidRPr="0027322C">
              <w:rPr>
                <w:rFonts w:ascii="Times New Roman" w:hAnsi="Times New Roman"/>
                <w:sz w:val="28"/>
                <w:szCs w:val="28"/>
                <w:lang w:val="kk-KZ"/>
              </w:rPr>
              <w:t xml:space="preserve"> үшін математикалық модельдерді қолдану</w:t>
            </w:r>
            <w:r w:rsidR="00BC782D">
              <w:rPr>
                <w:rFonts w:ascii="Times New Roman" w:hAnsi="Times New Roman"/>
                <w:sz w:val="28"/>
                <w:szCs w:val="28"/>
                <w:lang w:val="kk-KZ"/>
              </w:rPr>
              <w:t>.....................................................................................</w:t>
            </w:r>
          </w:p>
        </w:tc>
        <w:tc>
          <w:tcPr>
            <w:tcW w:w="725" w:type="dxa"/>
            <w:shd w:val="clear" w:color="auto" w:fill="auto"/>
          </w:tcPr>
          <w:p w:rsidR="00991B21" w:rsidRDefault="00991B21" w:rsidP="0027322C">
            <w:pPr>
              <w:spacing w:after="0" w:line="240" w:lineRule="auto"/>
              <w:rPr>
                <w:rFonts w:ascii="Times New Roman" w:hAnsi="Times New Roman"/>
                <w:sz w:val="28"/>
                <w:szCs w:val="28"/>
                <w:lang w:val="kk-KZ"/>
              </w:rPr>
            </w:pPr>
          </w:p>
          <w:p w:rsidR="003653A6" w:rsidRPr="0027322C" w:rsidRDefault="003653A6" w:rsidP="00286B3C">
            <w:pPr>
              <w:spacing w:after="0" w:line="240" w:lineRule="auto"/>
              <w:rPr>
                <w:rFonts w:ascii="Times New Roman" w:hAnsi="Times New Roman"/>
                <w:sz w:val="28"/>
                <w:szCs w:val="28"/>
                <w:lang w:val="kk-KZ"/>
              </w:rPr>
            </w:pPr>
            <w:r>
              <w:rPr>
                <w:rFonts w:ascii="Times New Roman" w:hAnsi="Times New Roman"/>
                <w:sz w:val="28"/>
                <w:szCs w:val="28"/>
                <w:lang w:val="kk-KZ"/>
              </w:rPr>
              <w:t>3</w:t>
            </w:r>
            <w:r w:rsidR="00286B3C">
              <w:rPr>
                <w:rFonts w:ascii="Times New Roman" w:hAnsi="Times New Roman"/>
                <w:sz w:val="28"/>
                <w:szCs w:val="28"/>
                <w:lang w:val="kk-KZ"/>
              </w:rPr>
              <w:t>6</w:t>
            </w:r>
          </w:p>
        </w:tc>
      </w:tr>
      <w:tr w:rsidR="00991B21" w:rsidRPr="0027322C" w:rsidTr="005F71B3">
        <w:tc>
          <w:tcPr>
            <w:tcW w:w="9180" w:type="dxa"/>
            <w:shd w:val="clear" w:color="auto" w:fill="auto"/>
          </w:tcPr>
          <w:p w:rsidR="00991B21" w:rsidRPr="0027322C" w:rsidRDefault="00991B21" w:rsidP="00BC782D">
            <w:pPr>
              <w:spacing w:after="0" w:line="240" w:lineRule="auto"/>
              <w:jc w:val="both"/>
              <w:rPr>
                <w:rFonts w:ascii="Times New Roman" w:hAnsi="Times New Roman"/>
                <w:sz w:val="28"/>
                <w:szCs w:val="28"/>
                <w:lang w:val="kk-KZ"/>
              </w:rPr>
            </w:pPr>
            <w:r w:rsidRPr="0027322C">
              <w:rPr>
                <w:rFonts w:ascii="Times New Roman" w:hAnsi="Times New Roman"/>
                <w:sz w:val="28"/>
                <w:szCs w:val="28"/>
                <w:lang w:val="kk-KZ"/>
              </w:rPr>
              <w:t xml:space="preserve">2.2 </w:t>
            </w:r>
            <w:r w:rsidR="00795E25" w:rsidRPr="0027322C">
              <w:rPr>
                <w:rFonts w:ascii="Times New Roman" w:hAnsi="Times New Roman"/>
                <w:sz w:val="28"/>
                <w:szCs w:val="28"/>
                <w:lang w:val="kk-KZ"/>
              </w:rPr>
              <w:t>Маммографиялық кескіндерде патологияны анықтау</w:t>
            </w:r>
            <w:r w:rsidR="0001202B">
              <w:rPr>
                <w:rFonts w:ascii="Times New Roman" w:hAnsi="Times New Roman"/>
                <w:sz w:val="28"/>
                <w:szCs w:val="28"/>
                <w:lang w:val="kk-KZ"/>
              </w:rPr>
              <w:t xml:space="preserve"> үшін ақпаратты</w:t>
            </w:r>
            <w:r w:rsidR="00795E25" w:rsidRPr="0027322C">
              <w:rPr>
                <w:rFonts w:ascii="Times New Roman" w:hAnsi="Times New Roman"/>
                <w:sz w:val="28"/>
                <w:szCs w:val="28"/>
                <w:lang w:val="kk-KZ"/>
              </w:rPr>
              <w:t xml:space="preserve"> </w:t>
            </w:r>
            <w:r w:rsidR="000F38AF">
              <w:rPr>
                <w:rFonts w:ascii="Times New Roman" w:hAnsi="Times New Roman"/>
                <w:sz w:val="28"/>
                <w:szCs w:val="28"/>
                <w:lang w:val="kk-KZ"/>
              </w:rPr>
              <w:t xml:space="preserve">белгілер </w:t>
            </w:r>
            <w:r w:rsidR="00795E25" w:rsidRPr="0027322C">
              <w:rPr>
                <w:rFonts w:ascii="Times New Roman" w:hAnsi="Times New Roman"/>
                <w:sz w:val="28"/>
                <w:szCs w:val="28"/>
                <w:lang w:val="kk-KZ"/>
              </w:rPr>
              <w:t>векторларын құру</w:t>
            </w:r>
            <w:r w:rsidR="00BC782D">
              <w:rPr>
                <w:rFonts w:ascii="Times New Roman" w:hAnsi="Times New Roman"/>
                <w:sz w:val="28"/>
                <w:szCs w:val="28"/>
                <w:lang w:val="kk-KZ"/>
              </w:rPr>
              <w:t>.............................................................................</w:t>
            </w:r>
          </w:p>
        </w:tc>
        <w:tc>
          <w:tcPr>
            <w:tcW w:w="725" w:type="dxa"/>
            <w:shd w:val="clear" w:color="auto" w:fill="auto"/>
          </w:tcPr>
          <w:p w:rsidR="00991B21" w:rsidRDefault="00991B21" w:rsidP="0027322C">
            <w:pPr>
              <w:spacing w:after="0" w:line="240" w:lineRule="auto"/>
              <w:rPr>
                <w:rFonts w:ascii="Times New Roman" w:hAnsi="Times New Roman"/>
                <w:sz w:val="28"/>
                <w:szCs w:val="28"/>
                <w:lang w:val="kk-KZ"/>
              </w:rPr>
            </w:pPr>
          </w:p>
          <w:p w:rsidR="003653A6" w:rsidRPr="0027322C" w:rsidRDefault="003653A6" w:rsidP="00286B3C">
            <w:pPr>
              <w:spacing w:after="0" w:line="240" w:lineRule="auto"/>
              <w:rPr>
                <w:rFonts w:ascii="Times New Roman" w:hAnsi="Times New Roman"/>
                <w:sz w:val="28"/>
                <w:szCs w:val="28"/>
                <w:lang w:val="kk-KZ"/>
              </w:rPr>
            </w:pPr>
            <w:r>
              <w:rPr>
                <w:rFonts w:ascii="Times New Roman" w:hAnsi="Times New Roman"/>
                <w:sz w:val="28"/>
                <w:szCs w:val="28"/>
                <w:lang w:val="kk-KZ"/>
              </w:rPr>
              <w:t>4</w:t>
            </w:r>
            <w:r w:rsidR="00286B3C">
              <w:rPr>
                <w:rFonts w:ascii="Times New Roman" w:hAnsi="Times New Roman"/>
                <w:sz w:val="28"/>
                <w:szCs w:val="28"/>
                <w:lang w:val="kk-KZ"/>
              </w:rPr>
              <w:t>6</w:t>
            </w:r>
          </w:p>
        </w:tc>
      </w:tr>
      <w:tr w:rsidR="00991B21" w:rsidRPr="0027322C" w:rsidTr="005F71B3">
        <w:tc>
          <w:tcPr>
            <w:tcW w:w="9180" w:type="dxa"/>
            <w:shd w:val="clear" w:color="auto" w:fill="auto"/>
          </w:tcPr>
          <w:p w:rsidR="00991B21" w:rsidRPr="0027322C" w:rsidRDefault="00991B21" w:rsidP="0001202B">
            <w:pPr>
              <w:spacing w:after="0" w:line="240" w:lineRule="auto"/>
              <w:jc w:val="both"/>
              <w:rPr>
                <w:rFonts w:ascii="Times New Roman" w:hAnsi="Times New Roman"/>
                <w:sz w:val="28"/>
                <w:szCs w:val="28"/>
                <w:lang w:val="kk-KZ"/>
              </w:rPr>
            </w:pPr>
            <w:r w:rsidRPr="0027322C">
              <w:rPr>
                <w:rFonts w:ascii="Times New Roman" w:hAnsi="Times New Roman"/>
                <w:sz w:val="28"/>
                <w:szCs w:val="28"/>
                <w:lang w:val="kk-KZ"/>
              </w:rPr>
              <w:t>2.3</w:t>
            </w:r>
            <w:r w:rsidRPr="0027322C">
              <w:rPr>
                <w:rFonts w:ascii="Times New Roman" w:hAnsi="Times New Roman"/>
                <w:sz w:val="28"/>
                <w:szCs w:val="28"/>
              </w:rPr>
              <w:t xml:space="preserve"> </w:t>
            </w:r>
            <w:r w:rsidR="00795E25" w:rsidRPr="00156A85">
              <w:rPr>
                <w:rFonts w:ascii="Times New Roman" w:hAnsi="Times New Roman"/>
                <w:sz w:val="28"/>
                <w:szCs w:val="28"/>
                <w:lang w:val="kk-KZ"/>
              </w:rPr>
              <w:t xml:space="preserve">Биомедициналық кескіндерде сүт безі қатерлі ісігін анықтау </w:t>
            </w:r>
            <w:r w:rsidR="0001202B" w:rsidRPr="00156A85">
              <w:rPr>
                <w:rFonts w:ascii="Times New Roman" w:hAnsi="Times New Roman"/>
                <w:sz w:val="28"/>
                <w:szCs w:val="28"/>
                <w:lang w:val="kk-KZ"/>
              </w:rPr>
              <w:t>модельдерінің</w:t>
            </w:r>
            <w:r w:rsidR="00795E25" w:rsidRPr="00156A85">
              <w:rPr>
                <w:rFonts w:ascii="Times New Roman" w:hAnsi="Times New Roman"/>
                <w:sz w:val="28"/>
                <w:szCs w:val="28"/>
                <w:lang w:val="kk-KZ"/>
              </w:rPr>
              <w:t xml:space="preserve"> тиімділігін бағалау</w:t>
            </w:r>
            <w:r w:rsidR="00BC782D">
              <w:rPr>
                <w:rFonts w:ascii="Times New Roman" w:hAnsi="Times New Roman"/>
                <w:sz w:val="28"/>
                <w:szCs w:val="28"/>
                <w:lang w:val="kk-KZ"/>
              </w:rPr>
              <w:t>..................................................................</w:t>
            </w:r>
          </w:p>
        </w:tc>
        <w:tc>
          <w:tcPr>
            <w:tcW w:w="725" w:type="dxa"/>
            <w:shd w:val="clear" w:color="auto" w:fill="auto"/>
          </w:tcPr>
          <w:p w:rsidR="00991B21" w:rsidRDefault="00991B21" w:rsidP="0027322C">
            <w:pPr>
              <w:spacing w:after="0" w:line="240" w:lineRule="auto"/>
              <w:rPr>
                <w:rFonts w:ascii="Times New Roman" w:hAnsi="Times New Roman"/>
                <w:sz w:val="28"/>
                <w:szCs w:val="28"/>
                <w:lang w:val="kk-KZ"/>
              </w:rPr>
            </w:pPr>
          </w:p>
          <w:p w:rsidR="003653A6" w:rsidRPr="0027322C" w:rsidRDefault="00286B3C" w:rsidP="0027322C">
            <w:pPr>
              <w:spacing w:after="0" w:line="240" w:lineRule="auto"/>
              <w:rPr>
                <w:rFonts w:ascii="Times New Roman" w:hAnsi="Times New Roman"/>
                <w:sz w:val="28"/>
                <w:szCs w:val="28"/>
                <w:lang w:val="kk-KZ"/>
              </w:rPr>
            </w:pPr>
            <w:r>
              <w:rPr>
                <w:rFonts w:ascii="Times New Roman" w:hAnsi="Times New Roman"/>
                <w:sz w:val="28"/>
                <w:szCs w:val="28"/>
                <w:lang w:val="kk-KZ"/>
              </w:rPr>
              <w:t>58</w:t>
            </w:r>
          </w:p>
        </w:tc>
      </w:tr>
      <w:tr w:rsidR="00991B21" w:rsidRPr="0027322C" w:rsidTr="005F71B3">
        <w:tc>
          <w:tcPr>
            <w:tcW w:w="9180" w:type="dxa"/>
            <w:shd w:val="clear" w:color="auto" w:fill="auto"/>
          </w:tcPr>
          <w:p w:rsidR="00991B21" w:rsidRPr="00BC782D" w:rsidRDefault="00991B21" w:rsidP="0027322C">
            <w:pPr>
              <w:spacing w:after="0" w:line="240" w:lineRule="auto"/>
              <w:jc w:val="both"/>
              <w:rPr>
                <w:rFonts w:ascii="Times New Roman" w:hAnsi="Times New Roman"/>
                <w:sz w:val="28"/>
                <w:szCs w:val="28"/>
                <w:lang w:val="kk-KZ"/>
              </w:rPr>
            </w:pPr>
            <w:r w:rsidRPr="0027322C">
              <w:rPr>
                <w:rFonts w:ascii="Times New Roman" w:hAnsi="Times New Roman"/>
                <w:b/>
                <w:sz w:val="28"/>
                <w:szCs w:val="28"/>
                <w:lang w:val="kk-KZ"/>
              </w:rPr>
              <w:t xml:space="preserve">3 </w:t>
            </w:r>
            <w:r w:rsidR="000B33D8" w:rsidRPr="0027322C">
              <w:rPr>
                <w:rFonts w:ascii="Times New Roman" w:hAnsi="Times New Roman"/>
                <w:b/>
                <w:sz w:val="28"/>
                <w:szCs w:val="28"/>
                <w:lang w:val="kk-KZ"/>
              </w:rPr>
              <w:t xml:space="preserve">МАММОЛОГИЯЛЫҚ КЕСКІНДЕРДЕ ІСІКТЕРДІ АНЫҚТАУ МЕН </w:t>
            </w:r>
            <w:r w:rsidR="0001202B" w:rsidRPr="0001202B">
              <w:rPr>
                <w:rFonts w:ascii="Times New Roman" w:hAnsi="Times New Roman"/>
                <w:b/>
                <w:sz w:val="28"/>
                <w:szCs w:val="28"/>
                <w:lang w:val="kk-KZ"/>
              </w:rPr>
              <w:t>КЛАССИФИКАЦИЯЛАУДЫ</w:t>
            </w:r>
            <w:r w:rsidR="0001202B">
              <w:rPr>
                <w:sz w:val="28"/>
                <w:szCs w:val="28"/>
                <w:lang w:val="kk-KZ"/>
              </w:rPr>
              <w:t xml:space="preserve"> </w:t>
            </w:r>
            <w:r w:rsidR="000B33D8" w:rsidRPr="0027322C">
              <w:rPr>
                <w:rFonts w:ascii="Times New Roman" w:hAnsi="Times New Roman"/>
                <w:b/>
                <w:sz w:val="28"/>
                <w:szCs w:val="28"/>
                <w:lang w:val="kk-KZ"/>
              </w:rPr>
              <w:t>АВТОМАТТАНДЫРУ ҮШІН МАШИНАЛЫҚ ОҚЫТУ АЛГОРИТМДЕРІН ҚОЛДАНУ</w:t>
            </w:r>
            <w:r w:rsidR="00BC782D">
              <w:rPr>
                <w:rFonts w:ascii="Times New Roman" w:hAnsi="Times New Roman"/>
                <w:sz w:val="28"/>
                <w:szCs w:val="28"/>
                <w:lang w:val="kk-KZ"/>
              </w:rPr>
              <w:t>.....................</w:t>
            </w:r>
          </w:p>
        </w:tc>
        <w:tc>
          <w:tcPr>
            <w:tcW w:w="725" w:type="dxa"/>
            <w:shd w:val="clear" w:color="auto" w:fill="auto"/>
          </w:tcPr>
          <w:p w:rsidR="00991B21" w:rsidRDefault="00991B21" w:rsidP="0027322C">
            <w:pPr>
              <w:spacing w:after="0" w:line="240" w:lineRule="auto"/>
              <w:rPr>
                <w:rFonts w:ascii="Times New Roman" w:hAnsi="Times New Roman"/>
                <w:sz w:val="28"/>
                <w:szCs w:val="28"/>
                <w:lang w:val="kk-KZ"/>
              </w:rPr>
            </w:pPr>
          </w:p>
          <w:p w:rsidR="003653A6" w:rsidRDefault="003653A6" w:rsidP="0027322C">
            <w:pPr>
              <w:spacing w:after="0" w:line="240" w:lineRule="auto"/>
              <w:rPr>
                <w:rFonts w:ascii="Times New Roman" w:hAnsi="Times New Roman"/>
                <w:sz w:val="28"/>
                <w:szCs w:val="28"/>
                <w:lang w:val="kk-KZ"/>
              </w:rPr>
            </w:pPr>
          </w:p>
          <w:p w:rsidR="003653A6" w:rsidRPr="0027322C" w:rsidRDefault="00286B3C" w:rsidP="0027322C">
            <w:pPr>
              <w:spacing w:after="0" w:line="240" w:lineRule="auto"/>
              <w:rPr>
                <w:rFonts w:ascii="Times New Roman" w:hAnsi="Times New Roman"/>
                <w:sz w:val="28"/>
                <w:szCs w:val="28"/>
                <w:lang w:val="kk-KZ"/>
              </w:rPr>
            </w:pPr>
            <w:r>
              <w:rPr>
                <w:rFonts w:ascii="Times New Roman" w:hAnsi="Times New Roman"/>
                <w:sz w:val="28"/>
                <w:szCs w:val="28"/>
                <w:lang w:val="kk-KZ"/>
              </w:rPr>
              <w:t>69</w:t>
            </w:r>
          </w:p>
        </w:tc>
      </w:tr>
      <w:tr w:rsidR="00991B21" w:rsidRPr="0027322C" w:rsidTr="005F71B3">
        <w:tc>
          <w:tcPr>
            <w:tcW w:w="9180" w:type="dxa"/>
            <w:shd w:val="clear" w:color="auto" w:fill="auto"/>
          </w:tcPr>
          <w:p w:rsidR="00991B21" w:rsidRPr="0027322C" w:rsidRDefault="00991B21" w:rsidP="0001202B">
            <w:pPr>
              <w:spacing w:after="0" w:line="240" w:lineRule="auto"/>
              <w:jc w:val="both"/>
              <w:rPr>
                <w:rFonts w:ascii="Times New Roman" w:hAnsi="Times New Roman"/>
                <w:sz w:val="28"/>
                <w:szCs w:val="28"/>
                <w:lang w:val="kk-KZ"/>
              </w:rPr>
            </w:pPr>
            <w:r w:rsidRPr="0027322C">
              <w:rPr>
                <w:rFonts w:ascii="Times New Roman" w:hAnsi="Times New Roman"/>
                <w:sz w:val="28"/>
                <w:szCs w:val="28"/>
                <w:lang w:val="kk-KZ"/>
              </w:rPr>
              <w:t>3.1</w:t>
            </w:r>
            <w:r w:rsidR="00AD2C76" w:rsidRPr="0027322C">
              <w:rPr>
                <w:rFonts w:ascii="Times New Roman" w:hAnsi="Times New Roman"/>
                <w:sz w:val="28"/>
                <w:szCs w:val="28"/>
                <w:lang w:val="kk-KZ"/>
              </w:rPr>
              <w:t xml:space="preserve"> </w:t>
            </w:r>
            <w:r w:rsidR="000B33D8" w:rsidRPr="0027322C">
              <w:rPr>
                <w:rFonts w:ascii="Times New Roman" w:hAnsi="Times New Roman"/>
                <w:sz w:val="28"/>
                <w:szCs w:val="28"/>
                <w:lang w:val="kk-KZ"/>
              </w:rPr>
              <w:t xml:space="preserve">Маммографиялық кескіндерде сүт безі қатерлі ісігін </w:t>
            </w:r>
            <w:r w:rsidR="0001202B">
              <w:rPr>
                <w:rFonts w:ascii="Times New Roman" w:hAnsi="Times New Roman"/>
                <w:sz w:val="28"/>
                <w:szCs w:val="28"/>
                <w:lang w:val="kk-KZ"/>
              </w:rPr>
              <w:t>классификациялауға</w:t>
            </w:r>
            <w:r w:rsidR="000B33D8" w:rsidRPr="0027322C">
              <w:rPr>
                <w:rFonts w:ascii="Times New Roman" w:hAnsi="Times New Roman"/>
                <w:sz w:val="28"/>
                <w:szCs w:val="28"/>
                <w:lang w:val="kk-KZ"/>
              </w:rPr>
              <w:t xml:space="preserve"> арналған модель құру</w:t>
            </w:r>
            <w:r w:rsidR="00BC782D">
              <w:rPr>
                <w:rFonts w:ascii="Times New Roman" w:hAnsi="Times New Roman"/>
                <w:sz w:val="28"/>
                <w:szCs w:val="28"/>
                <w:lang w:val="kk-KZ"/>
              </w:rPr>
              <w:t>..................................................</w:t>
            </w:r>
          </w:p>
        </w:tc>
        <w:tc>
          <w:tcPr>
            <w:tcW w:w="725" w:type="dxa"/>
            <w:shd w:val="clear" w:color="auto" w:fill="auto"/>
          </w:tcPr>
          <w:p w:rsidR="00991B21" w:rsidRDefault="00991B21" w:rsidP="0027322C">
            <w:pPr>
              <w:spacing w:after="0" w:line="240" w:lineRule="auto"/>
              <w:rPr>
                <w:rFonts w:ascii="Times New Roman" w:hAnsi="Times New Roman"/>
                <w:sz w:val="28"/>
                <w:szCs w:val="28"/>
                <w:lang w:val="kk-KZ"/>
              </w:rPr>
            </w:pPr>
          </w:p>
          <w:p w:rsidR="003653A6" w:rsidRPr="0027322C" w:rsidRDefault="00286B3C" w:rsidP="0027322C">
            <w:pPr>
              <w:spacing w:after="0" w:line="240" w:lineRule="auto"/>
              <w:rPr>
                <w:rFonts w:ascii="Times New Roman" w:hAnsi="Times New Roman"/>
                <w:sz w:val="28"/>
                <w:szCs w:val="28"/>
                <w:lang w:val="kk-KZ"/>
              </w:rPr>
            </w:pPr>
            <w:r>
              <w:rPr>
                <w:rFonts w:ascii="Times New Roman" w:hAnsi="Times New Roman"/>
                <w:sz w:val="28"/>
                <w:szCs w:val="28"/>
                <w:lang w:val="kk-KZ"/>
              </w:rPr>
              <w:t>69</w:t>
            </w:r>
          </w:p>
        </w:tc>
      </w:tr>
      <w:tr w:rsidR="00991B21" w:rsidRPr="0027322C" w:rsidTr="005F71B3">
        <w:tc>
          <w:tcPr>
            <w:tcW w:w="9180" w:type="dxa"/>
            <w:shd w:val="clear" w:color="auto" w:fill="auto"/>
          </w:tcPr>
          <w:p w:rsidR="00991B21" w:rsidRPr="0027322C" w:rsidRDefault="00991B21" w:rsidP="0001202B">
            <w:pPr>
              <w:spacing w:after="0" w:line="240" w:lineRule="auto"/>
              <w:jc w:val="both"/>
              <w:rPr>
                <w:rFonts w:ascii="Times New Roman" w:hAnsi="Times New Roman"/>
                <w:sz w:val="28"/>
                <w:szCs w:val="28"/>
                <w:lang w:val="kk-KZ"/>
              </w:rPr>
            </w:pPr>
            <w:r w:rsidRPr="0027322C">
              <w:rPr>
                <w:rFonts w:ascii="Times New Roman" w:hAnsi="Times New Roman"/>
                <w:sz w:val="28"/>
                <w:szCs w:val="28"/>
                <w:lang w:val="kk-KZ"/>
              </w:rPr>
              <w:t>3.2</w:t>
            </w:r>
            <w:r w:rsidR="00AD2C76" w:rsidRPr="0027322C">
              <w:rPr>
                <w:rFonts w:ascii="Times New Roman" w:hAnsi="Times New Roman"/>
                <w:sz w:val="28"/>
                <w:szCs w:val="28"/>
                <w:lang w:val="kk-KZ"/>
              </w:rPr>
              <w:t xml:space="preserve"> </w:t>
            </w:r>
            <w:r w:rsidR="000B33D8" w:rsidRPr="0027322C">
              <w:rPr>
                <w:rFonts w:ascii="Times New Roman" w:hAnsi="Times New Roman"/>
                <w:sz w:val="28"/>
                <w:szCs w:val="28"/>
                <w:lang w:val="kk-KZ"/>
              </w:rPr>
              <w:t xml:space="preserve">Сүт безі қатерлі ісігін анықтау және </w:t>
            </w:r>
            <w:r w:rsidR="0001202B">
              <w:rPr>
                <w:rFonts w:ascii="Times New Roman" w:hAnsi="Times New Roman"/>
                <w:sz w:val="28"/>
                <w:szCs w:val="28"/>
                <w:lang w:val="kk-KZ"/>
              </w:rPr>
              <w:t>классификациялау</w:t>
            </w:r>
            <w:r w:rsidR="000B33D8" w:rsidRPr="0027322C">
              <w:rPr>
                <w:rFonts w:ascii="Times New Roman" w:hAnsi="Times New Roman"/>
                <w:sz w:val="28"/>
                <w:szCs w:val="28"/>
                <w:lang w:val="kk-KZ"/>
              </w:rPr>
              <w:t xml:space="preserve"> үшін терең оқытуды қолдану</w:t>
            </w:r>
            <w:r w:rsidR="00BC782D">
              <w:rPr>
                <w:rFonts w:ascii="Times New Roman" w:hAnsi="Times New Roman"/>
                <w:sz w:val="28"/>
                <w:szCs w:val="28"/>
                <w:lang w:val="kk-KZ"/>
              </w:rPr>
              <w:t>..............................................................................................</w:t>
            </w:r>
          </w:p>
        </w:tc>
        <w:tc>
          <w:tcPr>
            <w:tcW w:w="725" w:type="dxa"/>
            <w:shd w:val="clear" w:color="auto" w:fill="auto"/>
          </w:tcPr>
          <w:p w:rsidR="00991B21" w:rsidRDefault="00991B21" w:rsidP="0027322C">
            <w:pPr>
              <w:spacing w:after="0" w:line="240" w:lineRule="auto"/>
              <w:rPr>
                <w:rFonts w:ascii="Times New Roman" w:hAnsi="Times New Roman"/>
                <w:sz w:val="28"/>
                <w:szCs w:val="28"/>
                <w:lang w:val="kk-KZ"/>
              </w:rPr>
            </w:pPr>
          </w:p>
          <w:p w:rsidR="003653A6" w:rsidRPr="0027322C" w:rsidRDefault="00286B3C" w:rsidP="0027322C">
            <w:pPr>
              <w:spacing w:after="0" w:line="240" w:lineRule="auto"/>
              <w:rPr>
                <w:rFonts w:ascii="Times New Roman" w:hAnsi="Times New Roman"/>
                <w:sz w:val="28"/>
                <w:szCs w:val="28"/>
                <w:lang w:val="kk-KZ"/>
              </w:rPr>
            </w:pPr>
            <w:r>
              <w:rPr>
                <w:rFonts w:ascii="Times New Roman" w:hAnsi="Times New Roman"/>
                <w:sz w:val="28"/>
                <w:szCs w:val="28"/>
                <w:lang w:val="kk-KZ"/>
              </w:rPr>
              <w:t>76</w:t>
            </w:r>
          </w:p>
        </w:tc>
      </w:tr>
      <w:tr w:rsidR="00991B21" w:rsidRPr="0027322C" w:rsidTr="005F71B3">
        <w:tc>
          <w:tcPr>
            <w:tcW w:w="9180" w:type="dxa"/>
            <w:shd w:val="clear" w:color="auto" w:fill="auto"/>
          </w:tcPr>
          <w:p w:rsidR="00991B21" w:rsidRPr="0027322C" w:rsidRDefault="00991B21" w:rsidP="0027322C">
            <w:pPr>
              <w:spacing w:after="0" w:line="240" w:lineRule="auto"/>
              <w:jc w:val="both"/>
              <w:rPr>
                <w:rFonts w:ascii="Times New Roman" w:hAnsi="Times New Roman"/>
                <w:sz w:val="28"/>
                <w:szCs w:val="28"/>
                <w:lang w:val="kk-KZ"/>
              </w:rPr>
            </w:pPr>
            <w:r w:rsidRPr="0027322C">
              <w:rPr>
                <w:rFonts w:ascii="Times New Roman" w:hAnsi="Times New Roman"/>
                <w:sz w:val="28"/>
                <w:szCs w:val="28"/>
                <w:lang w:val="kk-KZ"/>
              </w:rPr>
              <w:t>3.3</w:t>
            </w:r>
            <w:r w:rsidR="00021022" w:rsidRPr="0027322C">
              <w:rPr>
                <w:rFonts w:ascii="Times New Roman" w:hAnsi="Times New Roman"/>
                <w:sz w:val="28"/>
                <w:szCs w:val="28"/>
                <w:lang w:val="kk-KZ"/>
              </w:rPr>
              <w:t xml:space="preserve"> </w:t>
            </w:r>
            <w:r w:rsidR="000B33D8" w:rsidRPr="0027322C">
              <w:rPr>
                <w:rFonts w:ascii="Times New Roman" w:hAnsi="Times New Roman"/>
                <w:sz w:val="28"/>
                <w:szCs w:val="28"/>
                <w:lang w:val="kk-KZ"/>
              </w:rPr>
              <w:t>Сүт безі қатерлі ісігін анықтаудың ақпараттық жүйесін әзірлеу</w:t>
            </w:r>
            <w:r w:rsidR="00BC782D">
              <w:rPr>
                <w:rFonts w:ascii="Times New Roman" w:hAnsi="Times New Roman"/>
                <w:sz w:val="28"/>
                <w:szCs w:val="28"/>
                <w:lang w:val="kk-KZ"/>
              </w:rPr>
              <w:t>............</w:t>
            </w:r>
          </w:p>
        </w:tc>
        <w:tc>
          <w:tcPr>
            <w:tcW w:w="725" w:type="dxa"/>
            <w:shd w:val="clear" w:color="auto" w:fill="auto"/>
          </w:tcPr>
          <w:p w:rsidR="00991B21" w:rsidRPr="0027322C" w:rsidRDefault="003653A6" w:rsidP="00286B3C">
            <w:pPr>
              <w:spacing w:after="0" w:line="240" w:lineRule="auto"/>
              <w:rPr>
                <w:rFonts w:ascii="Times New Roman" w:hAnsi="Times New Roman"/>
                <w:sz w:val="28"/>
                <w:szCs w:val="28"/>
                <w:lang w:val="kk-KZ"/>
              </w:rPr>
            </w:pPr>
            <w:r>
              <w:rPr>
                <w:rFonts w:ascii="Times New Roman" w:hAnsi="Times New Roman"/>
                <w:sz w:val="28"/>
                <w:szCs w:val="28"/>
                <w:lang w:val="kk-KZ"/>
              </w:rPr>
              <w:t>8</w:t>
            </w:r>
            <w:r w:rsidR="00286B3C">
              <w:rPr>
                <w:rFonts w:ascii="Times New Roman" w:hAnsi="Times New Roman"/>
                <w:sz w:val="28"/>
                <w:szCs w:val="28"/>
                <w:lang w:val="kk-KZ"/>
              </w:rPr>
              <w:t>0</w:t>
            </w:r>
          </w:p>
        </w:tc>
      </w:tr>
      <w:tr w:rsidR="00991B21" w:rsidRPr="0027322C" w:rsidTr="005F71B3">
        <w:tc>
          <w:tcPr>
            <w:tcW w:w="9180" w:type="dxa"/>
            <w:shd w:val="clear" w:color="auto" w:fill="auto"/>
          </w:tcPr>
          <w:p w:rsidR="00991B21" w:rsidRPr="00BC782D" w:rsidRDefault="00991B21" w:rsidP="0027322C">
            <w:pPr>
              <w:spacing w:after="0" w:line="240" w:lineRule="auto"/>
              <w:jc w:val="both"/>
              <w:rPr>
                <w:rFonts w:ascii="Times New Roman" w:hAnsi="Times New Roman"/>
                <w:sz w:val="28"/>
                <w:szCs w:val="28"/>
                <w:lang w:val="kk-KZ"/>
              </w:rPr>
            </w:pPr>
            <w:r w:rsidRPr="0027322C">
              <w:rPr>
                <w:rFonts w:ascii="Times New Roman" w:hAnsi="Times New Roman"/>
                <w:b/>
                <w:sz w:val="28"/>
                <w:szCs w:val="28"/>
                <w:lang w:val="kk-KZ"/>
              </w:rPr>
              <w:t>ҚОРЫТЫНДЫ</w:t>
            </w:r>
            <w:r w:rsidR="00BC782D">
              <w:rPr>
                <w:rFonts w:ascii="Times New Roman" w:hAnsi="Times New Roman"/>
                <w:sz w:val="28"/>
                <w:szCs w:val="28"/>
                <w:lang w:val="kk-KZ"/>
              </w:rPr>
              <w:t>..............................................................................................</w:t>
            </w:r>
          </w:p>
        </w:tc>
        <w:tc>
          <w:tcPr>
            <w:tcW w:w="725" w:type="dxa"/>
            <w:shd w:val="clear" w:color="auto" w:fill="auto"/>
          </w:tcPr>
          <w:p w:rsidR="00991B21" w:rsidRPr="0027322C" w:rsidRDefault="00286B3C" w:rsidP="0027322C">
            <w:pPr>
              <w:spacing w:after="0" w:line="240" w:lineRule="auto"/>
              <w:rPr>
                <w:rFonts w:ascii="Times New Roman" w:hAnsi="Times New Roman"/>
                <w:sz w:val="28"/>
                <w:szCs w:val="28"/>
                <w:lang w:val="kk-KZ"/>
              </w:rPr>
            </w:pPr>
            <w:r>
              <w:rPr>
                <w:rFonts w:ascii="Times New Roman" w:hAnsi="Times New Roman"/>
                <w:sz w:val="28"/>
                <w:szCs w:val="28"/>
                <w:lang w:val="kk-KZ"/>
              </w:rPr>
              <w:t>87</w:t>
            </w:r>
          </w:p>
        </w:tc>
      </w:tr>
      <w:tr w:rsidR="00991B21" w:rsidRPr="0027322C" w:rsidTr="005F71B3">
        <w:tc>
          <w:tcPr>
            <w:tcW w:w="9180" w:type="dxa"/>
            <w:shd w:val="clear" w:color="auto" w:fill="auto"/>
          </w:tcPr>
          <w:p w:rsidR="00991B21" w:rsidRPr="00BC782D" w:rsidRDefault="00991B21" w:rsidP="0027322C">
            <w:pPr>
              <w:spacing w:after="0" w:line="240" w:lineRule="auto"/>
              <w:jc w:val="both"/>
              <w:rPr>
                <w:rFonts w:ascii="Times New Roman" w:hAnsi="Times New Roman"/>
                <w:sz w:val="28"/>
                <w:szCs w:val="28"/>
                <w:lang w:val="kk-KZ"/>
              </w:rPr>
            </w:pPr>
            <w:r w:rsidRPr="0027322C">
              <w:rPr>
                <w:rFonts w:ascii="Times New Roman" w:hAnsi="Times New Roman"/>
                <w:b/>
                <w:sz w:val="28"/>
                <w:szCs w:val="28"/>
                <w:lang w:val="kk-KZ"/>
              </w:rPr>
              <w:t>ПАЙДАЛАНЫЛҒАН ӘДЕБИЕТТЕР ТІЗІМІ</w:t>
            </w:r>
            <w:r w:rsidR="00BC782D">
              <w:rPr>
                <w:rFonts w:ascii="Times New Roman" w:hAnsi="Times New Roman"/>
                <w:sz w:val="28"/>
                <w:szCs w:val="28"/>
                <w:lang w:val="kk-KZ"/>
              </w:rPr>
              <w:t>...........................................</w:t>
            </w:r>
          </w:p>
        </w:tc>
        <w:tc>
          <w:tcPr>
            <w:tcW w:w="725" w:type="dxa"/>
            <w:shd w:val="clear" w:color="auto" w:fill="auto"/>
          </w:tcPr>
          <w:p w:rsidR="00991B21" w:rsidRPr="0027322C" w:rsidRDefault="00286B3C" w:rsidP="0027322C">
            <w:pPr>
              <w:spacing w:after="0" w:line="240" w:lineRule="auto"/>
              <w:rPr>
                <w:rFonts w:ascii="Times New Roman" w:hAnsi="Times New Roman"/>
                <w:sz w:val="28"/>
                <w:szCs w:val="28"/>
                <w:lang w:val="kk-KZ"/>
              </w:rPr>
            </w:pPr>
            <w:r>
              <w:rPr>
                <w:rFonts w:ascii="Times New Roman" w:hAnsi="Times New Roman"/>
                <w:sz w:val="28"/>
                <w:szCs w:val="28"/>
                <w:lang w:val="kk-KZ"/>
              </w:rPr>
              <w:t>89</w:t>
            </w:r>
          </w:p>
        </w:tc>
      </w:tr>
      <w:tr w:rsidR="00991B21" w:rsidRPr="0027322C" w:rsidTr="005F71B3">
        <w:tc>
          <w:tcPr>
            <w:tcW w:w="9180" w:type="dxa"/>
            <w:shd w:val="clear" w:color="auto" w:fill="auto"/>
          </w:tcPr>
          <w:p w:rsidR="00991B21" w:rsidRPr="0027322C" w:rsidRDefault="00991B21" w:rsidP="0027322C">
            <w:pPr>
              <w:spacing w:after="0" w:line="240" w:lineRule="auto"/>
              <w:jc w:val="both"/>
              <w:rPr>
                <w:rFonts w:ascii="Times New Roman" w:hAnsi="Times New Roman"/>
                <w:sz w:val="28"/>
                <w:szCs w:val="28"/>
                <w:lang w:val="kk-KZ"/>
              </w:rPr>
            </w:pPr>
            <w:r w:rsidRPr="0027322C">
              <w:rPr>
                <w:rFonts w:ascii="Times New Roman" w:hAnsi="Times New Roman"/>
                <w:b/>
                <w:sz w:val="28"/>
                <w:szCs w:val="28"/>
                <w:lang w:val="kk-KZ"/>
              </w:rPr>
              <w:t xml:space="preserve">ҚОСЫМША А </w:t>
            </w:r>
            <w:r w:rsidRPr="0027322C">
              <w:rPr>
                <w:rFonts w:ascii="Times New Roman" w:hAnsi="Times New Roman"/>
                <w:sz w:val="28"/>
                <w:szCs w:val="28"/>
                <w:lang w:val="kk-KZ"/>
              </w:rPr>
              <w:t xml:space="preserve">– </w:t>
            </w:r>
            <w:r w:rsidRPr="0027322C">
              <w:rPr>
                <w:rFonts w:ascii="Times New Roman" w:hAnsi="Times New Roman"/>
                <w:color w:val="000000"/>
                <w:sz w:val="28"/>
                <w:szCs w:val="28"/>
                <w:lang w:val="kk-KZ" w:eastAsia="ru-RU"/>
              </w:rPr>
              <w:t>Ендіру акті</w:t>
            </w:r>
            <w:r w:rsidR="00795BB5" w:rsidRPr="0027322C">
              <w:rPr>
                <w:rFonts w:ascii="Times New Roman" w:hAnsi="Times New Roman"/>
                <w:color w:val="000000"/>
                <w:sz w:val="28"/>
                <w:szCs w:val="28"/>
                <w:lang w:val="en-US" w:eastAsia="ru-RU"/>
              </w:rPr>
              <w:t>c</w:t>
            </w:r>
            <w:r w:rsidRPr="0027322C">
              <w:rPr>
                <w:rFonts w:ascii="Times New Roman" w:hAnsi="Times New Roman"/>
                <w:color w:val="000000"/>
                <w:sz w:val="28"/>
                <w:szCs w:val="28"/>
                <w:lang w:val="kk-KZ" w:eastAsia="ru-RU"/>
              </w:rPr>
              <w:t>і</w:t>
            </w:r>
            <w:r w:rsidR="00BC782D">
              <w:rPr>
                <w:rFonts w:ascii="Times New Roman" w:hAnsi="Times New Roman"/>
                <w:color w:val="000000"/>
                <w:sz w:val="28"/>
                <w:szCs w:val="28"/>
                <w:lang w:val="kk-KZ" w:eastAsia="ru-RU"/>
              </w:rPr>
              <w:t>......................................................................</w:t>
            </w:r>
          </w:p>
        </w:tc>
        <w:tc>
          <w:tcPr>
            <w:tcW w:w="725" w:type="dxa"/>
            <w:shd w:val="clear" w:color="auto" w:fill="auto"/>
          </w:tcPr>
          <w:p w:rsidR="00991B21" w:rsidRPr="0027322C" w:rsidRDefault="00286B3C" w:rsidP="0027322C">
            <w:pPr>
              <w:spacing w:after="0" w:line="240" w:lineRule="auto"/>
              <w:rPr>
                <w:rFonts w:ascii="Times New Roman" w:hAnsi="Times New Roman"/>
                <w:sz w:val="28"/>
                <w:szCs w:val="28"/>
                <w:lang w:val="kk-KZ"/>
              </w:rPr>
            </w:pPr>
            <w:r>
              <w:rPr>
                <w:rFonts w:ascii="Times New Roman" w:hAnsi="Times New Roman"/>
                <w:sz w:val="28"/>
                <w:szCs w:val="28"/>
                <w:lang w:val="kk-KZ"/>
              </w:rPr>
              <w:t>96</w:t>
            </w:r>
          </w:p>
        </w:tc>
      </w:tr>
      <w:tr w:rsidR="00991B21" w:rsidRPr="0027322C" w:rsidTr="005F71B3">
        <w:tc>
          <w:tcPr>
            <w:tcW w:w="9180" w:type="dxa"/>
            <w:shd w:val="clear" w:color="auto" w:fill="auto"/>
          </w:tcPr>
          <w:p w:rsidR="00991B21" w:rsidRPr="0027322C" w:rsidRDefault="00991B21" w:rsidP="00B66AB3">
            <w:pPr>
              <w:spacing w:after="0" w:line="240" w:lineRule="auto"/>
              <w:jc w:val="both"/>
              <w:rPr>
                <w:rFonts w:ascii="Times New Roman" w:hAnsi="Times New Roman"/>
                <w:sz w:val="28"/>
                <w:szCs w:val="28"/>
                <w:lang w:val="kk-KZ"/>
              </w:rPr>
            </w:pPr>
            <w:r w:rsidRPr="0027322C">
              <w:rPr>
                <w:rFonts w:ascii="Times New Roman" w:hAnsi="Times New Roman"/>
                <w:b/>
                <w:sz w:val="28"/>
                <w:szCs w:val="28"/>
                <w:lang w:val="kk-KZ"/>
              </w:rPr>
              <w:t>ҚОСЫМША Ә</w:t>
            </w:r>
            <w:r w:rsidRPr="0027322C">
              <w:rPr>
                <w:rFonts w:ascii="Times New Roman" w:hAnsi="Times New Roman"/>
                <w:sz w:val="28"/>
                <w:szCs w:val="28"/>
                <w:lang w:val="kk-KZ"/>
              </w:rPr>
              <w:t xml:space="preserve"> – </w:t>
            </w:r>
            <w:r w:rsidR="00B66AB3" w:rsidRPr="00B66AB3">
              <w:rPr>
                <w:rStyle w:val="rynqvb"/>
                <w:rFonts w:ascii="Times New Roman" w:hAnsi="Times New Roman"/>
                <w:sz w:val="28"/>
                <w:szCs w:val="28"/>
                <w:lang w:val="kk-KZ"/>
              </w:rPr>
              <w:t>Авторлық құқық куәлігі</w:t>
            </w:r>
            <w:r w:rsidR="00BC782D">
              <w:rPr>
                <w:rFonts w:ascii="Times New Roman" w:hAnsi="Times New Roman"/>
                <w:sz w:val="28"/>
                <w:szCs w:val="28"/>
                <w:lang w:val="kk-KZ"/>
              </w:rPr>
              <w:t>.....................................................</w:t>
            </w:r>
          </w:p>
        </w:tc>
        <w:tc>
          <w:tcPr>
            <w:tcW w:w="725" w:type="dxa"/>
            <w:shd w:val="clear" w:color="auto" w:fill="auto"/>
          </w:tcPr>
          <w:p w:rsidR="003653A6" w:rsidRPr="0027322C" w:rsidRDefault="00286B3C" w:rsidP="0027322C">
            <w:pPr>
              <w:spacing w:after="0" w:line="240" w:lineRule="auto"/>
              <w:rPr>
                <w:rFonts w:ascii="Times New Roman" w:hAnsi="Times New Roman"/>
                <w:sz w:val="28"/>
                <w:szCs w:val="28"/>
                <w:lang w:val="kk-KZ"/>
              </w:rPr>
            </w:pPr>
            <w:r>
              <w:rPr>
                <w:rFonts w:ascii="Times New Roman" w:hAnsi="Times New Roman"/>
                <w:sz w:val="28"/>
                <w:szCs w:val="28"/>
                <w:lang w:val="kk-KZ"/>
              </w:rPr>
              <w:t>97</w:t>
            </w:r>
          </w:p>
        </w:tc>
      </w:tr>
    </w:tbl>
    <w:p w:rsidR="00991B21" w:rsidRPr="0027322C" w:rsidRDefault="00991B21" w:rsidP="0027322C">
      <w:pPr>
        <w:spacing w:after="0" w:line="240" w:lineRule="auto"/>
        <w:ind w:firstLine="709"/>
        <w:rPr>
          <w:rFonts w:ascii="Times New Roman" w:hAnsi="Times New Roman"/>
          <w:sz w:val="28"/>
          <w:szCs w:val="28"/>
          <w:lang w:val="kk-KZ"/>
        </w:rPr>
      </w:pPr>
    </w:p>
    <w:p w:rsidR="00795E25" w:rsidRPr="0027322C" w:rsidRDefault="00795E25" w:rsidP="0027322C">
      <w:pPr>
        <w:spacing w:after="0" w:line="240" w:lineRule="auto"/>
        <w:ind w:firstLine="709"/>
        <w:rPr>
          <w:rFonts w:ascii="Times New Roman" w:hAnsi="Times New Roman"/>
          <w:sz w:val="28"/>
          <w:szCs w:val="28"/>
        </w:rPr>
      </w:pPr>
    </w:p>
    <w:p w:rsidR="002F6577" w:rsidRPr="0027322C" w:rsidRDefault="00CE6729" w:rsidP="002859EB">
      <w:pPr>
        <w:spacing w:after="0" w:line="240" w:lineRule="auto"/>
        <w:jc w:val="center"/>
        <w:rPr>
          <w:rFonts w:ascii="Times New Roman" w:hAnsi="Times New Roman"/>
          <w:b/>
          <w:sz w:val="28"/>
          <w:szCs w:val="28"/>
          <w:lang w:val="kk-KZ"/>
        </w:rPr>
      </w:pPr>
      <w:r w:rsidRPr="0027322C">
        <w:rPr>
          <w:rFonts w:ascii="Times New Roman" w:hAnsi="Times New Roman"/>
          <w:sz w:val="28"/>
          <w:szCs w:val="28"/>
          <w:lang w:val="kk-KZ"/>
        </w:rPr>
        <w:br w:type="page"/>
      </w:r>
      <w:r w:rsidRPr="0027322C">
        <w:rPr>
          <w:rFonts w:ascii="Times New Roman" w:hAnsi="Times New Roman"/>
          <w:b/>
          <w:sz w:val="28"/>
          <w:szCs w:val="28"/>
          <w:lang w:val="kk-KZ"/>
        </w:rPr>
        <w:t>НОРМАТИВТІК СІЛТЕМЕЛЕР</w:t>
      </w:r>
    </w:p>
    <w:p w:rsidR="00F55D69" w:rsidRPr="0027322C" w:rsidRDefault="00F55D69" w:rsidP="0027322C">
      <w:pPr>
        <w:widowControl w:val="0"/>
        <w:spacing w:after="0" w:line="240" w:lineRule="auto"/>
        <w:ind w:firstLine="709"/>
        <w:jc w:val="both"/>
        <w:rPr>
          <w:rFonts w:ascii="Times New Roman" w:hAnsi="Times New Roman"/>
          <w:sz w:val="28"/>
          <w:szCs w:val="28"/>
          <w:lang w:val="kk-KZ" w:eastAsia="ru-RU"/>
        </w:rPr>
      </w:pPr>
    </w:p>
    <w:p w:rsidR="00F55D69" w:rsidRPr="0027322C" w:rsidRDefault="00BC782D" w:rsidP="0027322C">
      <w:pPr>
        <w:widowControl w:val="0"/>
        <w:spacing w:after="0" w:line="240" w:lineRule="auto"/>
        <w:ind w:firstLine="709"/>
        <w:jc w:val="both"/>
        <w:rPr>
          <w:rFonts w:ascii="Times New Roman" w:hAnsi="Times New Roman"/>
          <w:sz w:val="28"/>
          <w:szCs w:val="28"/>
          <w:lang w:val="kk-KZ" w:eastAsia="ru-RU"/>
        </w:rPr>
      </w:pPr>
      <w:r w:rsidRPr="00FE0595">
        <w:rPr>
          <w:rFonts w:ascii="Times New Roman" w:hAnsi="Times New Roman"/>
          <w:sz w:val="28"/>
          <w:szCs w:val="28"/>
          <w:lang w:val="kk-KZ"/>
        </w:rPr>
        <w:t>Диссертациялық жұмыста келесідей мемлекеттік үлгі</w:t>
      </w:r>
      <w:r>
        <w:rPr>
          <w:rFonts w:ascii="Times New Roman" w:hAnsi="Times New Roman"/>
          <w:sz w:val="28"/>
          <w:szCs w:val="28"/>
          <w:lang w:val="kk-KZ"/>
        </w:rPr>
        <w:t>қалы</w:t>
      </w:r>
      <w:r w:rsidRPr="00FE0595">
        <w:rPr>
          <w:rFonts w:ascii="Times New Roman" w:hAnsi="Times New Roman"/>
          <w:sz w:val="28"/>
          <w:szCs w:val="28"/>
          <w:lang w:val="kk-KZ"/>
        </w:rPr>
        <w:t>птарға сілтемелер жасалды</w:t>
      </w:r>
      <w:r w:rsidR="00F55D69" w:rsidRPr="0027322C">
        <w:rPr>
          <w:rFonts w:ascii="Times New Roman" w:hAnsi="Times New Roman"/>
          <w:sz w:val="28"/>
          <w:szCs w:val="28"/>
          <w:lang w:val="kk-KZ" w:eastAsia="ru-RU"/>
        </w:rPr>
        <w:t>:</w:t>
      </w:r>
    </w:p>
    <w:p w:rsidR="005F71B3" w:rsidRPr="0027322C" w:rsidRDefault="005F71B3" w:rsidP="005F71B3">
      <w:pPr>
        <w:widowControl w:val="0"/>
        <w:spacing w:after="0" w:line="240" w:lineRule="auto"/>
        <w:ind w:firstLine="709"/>
        <w:jc w:val="both"/>
        <w:rPr>
          <w:rFonts w:ascii="Times New Roman" w:hAnsi="Times New Roman"/>
          <w:sz w:val="28"/>
          <w:szCs w:val="28"/>
          <w:lang w:val="kk-KZ" w:eastAsia="ru-RU"/>
        </w:rPr>
      </w:pPr>
      <w:r w:rsidRPr="0027322C">
        <w:rPr>
          <w:rFonts w:ascii="Times New Roman" w:hAnsi="Times New Roman"/>
          <w:sz w:val="28"/>
          <w:szCs w:val="28"/>
          <w:lang w:val="kk-KZ" w:eastAsia="ru-RU"/>
        </w:rPr>
        <w:t>ҚР СТ 34.005-2002. Ақпараттық технологиялар. Негізгі терминдер және анықтамалар.</w:t>
      </w:r>
    </w:p>
    <w:p w:rsidR="00F913FB" w:rsidRPr="0027322C" w:rsidRDefault="00F913FB" w:rsidP="0027322C">
      <w:pPr>
        <w:spacing w:after="0" w:line="240" w:lineRule="auto"/>
        <w:ind w:firstLine="709"/>
        <w:jc w:val="both"/>
        <w:rPr>
          <w:rFonts w:ascii="Times New Roman" w:hAnsi="Times New Roman"/>
          <w:sz w:val="28"/>
          <w:szCs w:val="28"/>
          <w:lang w:val="kk-KZ" w:eastAsia="ru-RU"/>
        </w:rPr>
      </w:pPr>
      <w:r w:rsidRPr="0027322C">
        <w:rPr>
          <w:rFonts w:ascii="Times New Roman" w:hAnsi="Times New Roman"/>
          <w:sz w:val="28"/>
          <w:szCs w:val="28"/>
          <w:lang w:val="kk-KZ" w:eastAsia="ru-RU"/>
        </w:rPr>
        <w:t>ҚР СТ 34.002-2004. Aқпaрaттық технология. Есептеу электронды дaрa мaшинaлaр. Құрaмынa және сaпa сипaттaмaлaрын бaғaлaу ережелеріне тaлaптaр.</w:t>
      </w:r>
    </w:p>
    <w:p w:rsidR="00F913FB" w:rsidRPr="0027322C" w:rsidRDefault="00F913FB" w:rsidP="0027322C">
      <w:pPr>
        <w:widowControl w:val="0"/>
        <w:spacing w:after="0" w:line="240" w:lineRule="auto"/>
        <w:ind w:firstLine="709"/>
        <w:jc w:val="both"/>
        <w:rPr>
          <w:rFonts w:ascii="Times New Roman" w:hAnsi="Times New Roman"/>
          <w:sz w:val="28"/>
          <w:szCs w:val="28"/>
          <w:lang w:val="kk-KZ" w:eastAsia="ru-RU"/>
        </w:rPr>
      </w:pPr>
      <w:r w:rsidRPr="0027322C">
        <w:rPr>
          <w:rFonts w:ascii="Times New Roman" w:hAnsi="Times New Roman"/>
          <w:sz w:val="28"/>
          <w:szCs w:val="28"/>
          <w:lang w:val="kk-KZ" w:eastAsia="ru-RU"/>
        </w:rPr>
        <w:t>ҚР СТ 34.014-2002. Ақпараттық технологиялар.</w:t>
      </w:r>
    </w:p>
    <w:p w:rsidR="00346529" w:rsidRPr="0027322C" w:rsidRDefault="00346529" w:rsidP="0027322C">
      <w:pPr>
        <w:widowControl w:val="0"/>
        <w:spacing w:after="0" w:line="240" w:lineRule="auto"/>
        <w:ind w:firstLine="709"/>
        <w:jc w:val="both"/>
        <w:rPr>
          <w:rFonts w:ascii="Times New Roman" w:hAnsi="Times New Roman"/>
          <w:sz w:val="28"/>
          <w:szCs w:val="28"/>
          <w:lang w:val="kk-KZ" w:eastAsia="ru-RU"/>
        </w:rPr>
      </w:pPr>
      <w:r w:rsidRPr="0027322C">
        <w:rPr>
          <w:rFonts w:ascii="Times New Roman" w:hAnsi="Times New Roman"/>
          <w:sz w:val="28"/>
          <w:szCs w:val="28"/>
          <w:lang w:val="kk-KZ" w:eastAsia="ru-RU"/>
        </w:rPr>
        <w:t>ҚР СТ 34.019-2002. Ақпараттық технологиялар. Бағдарламалық құралдардың өмірлік циклінің процестері.</w:t>
      </w:r>
    </w:p>
    <w:p w:rsidR="00F913FB" w:rsidRPr="0027322C" w:rsidRDefault="00F913FB" w:rsidP="0027322C">
      <w:pPr>
        <w:widowControl w:val="0"/>
        <w:spacing w:after="0" w:line="240" w:lineRule="auto"/>
        <w:ind w:firstLine="709"/>
        <w:jc w:val="both"/>
        <w:rPr>
          <w:rFonts w:ascii="Times New Roman" w:hAnsi="Times New Roman"/>
          <w:sz w:val="28"/>
          <w:szCs w:val="28"/>
          <w:lang w:val="kk-KZ" w:eastAsia="ru-RU"/>
        </w:rPr>
      </w:pPr>
      <w:r w:rsidRPr="0027322C">
        <w:rPr>
          <w:rFonts w:ascii="Times New Roman" w:hAnsi="Times New Roman"/>
          <w:sz w:val="28"/>
          <w:szCs w:val="28"/>
          <w:lang w:val="kk-KZ" w:eastAsia="ru-RU"/>
        </w:rPr>
        <w:t xml:space="preserve">ҚР СТ 34.019-2005 (ISO/IEC 12207:1995, </w:t>
      </w:r>
      <w:r w:rsidRPr="0027322C">
        <w:rPr>
          <w:rFonts w:ascii="Times New Roman" w:hAnsi="Times New Roman"/>
          <w:sz w:val="28"/>
          <w:szCs w:val="28"/>
          <w:lang w:val="en-US" w:eastAsia="ru-RU"/>
        </w:rPr>
        <w:t>MOD</w:t>
      </w:r>
      <w:r w:rsidRPr="0027322C">
        <w:rPr>
          <w:rFonts w:ascii="Times New Roman" w:hAnsi="Times New Roman"/>
          <w:sz w:val="28"/>
          <w:szCs w:val="28"/>
          <w:lang w:val="kk-KZ" w:eastAsia="ru-RU"/>
        </w:rPr>
        <w:t xml:space="preserve">). Ақпараттық технологиялар. Бағдарламалық құралдардың өмірлік циклінің  үрдістері. </w:t>
      </w:r>
    </w:p>
    <w:p w:rsidR="00F55D69" w:rsidRPr="0027322C" w:rsidRDefault="00F55D69" w:rsidP="0027322C">
      <w:pPr>
        <w:widowControl w:val="0"/>
        <w:spacing w:after="0" w:line="240" w:lineRule="auto"/>
        <w:ind w:firstLine="709"/>
        <w:jc w:val="both"/>
        <w:rPr>
          <w:rFonts w:ascii="Times New Roman" w:hAnsi="Times New Roman"/>
          <w:sz w:val="28"/>
          <w:szCs w:val="28"/>
          <w:lang w:val="kk-KZ" w:eastAsia="ru-RU"/>
        </w:rPr>
      </w:pPr>
      <w:r w:rsidRPr="0027322C">
        <w:rPr>
          <w:rFonts w:ascii="Times New Roman" w:hAnsi="Times New Roman"/>
          <w:sz w:val="28"/>
          <w:szCs w:val="28"/>
          <w:lang w:val="kk-KZ" w:eastAsia="ru-RU"/>
        </w:rPr>
        <w:t>ҚР СТ ISO/IEC TR 24766-2012 (ISO/IEC TR 24766:2009, IDT). Ақпараттық технологиялар. Жүйелерді және программалық қамсыздануды құру. Инженерлік құралдың мүмкіншіліктеріне қойылатын талаптар бойынша нұсқаулық.</w:t>
      </w:r>
    </w:p>
    <w:p w:rsidR="00F913FB" w:rsidRPr="0027322C" w:rsidRDefault="00F913FB" w:rsidP="0027322C">
      <w:pPr>
        <w:widowControl w:val="0"/>
        <w:spacing w:after="0" w:line="240" w:lineRule="auto"/>
        <w:ind w:firstLine="709"/>
        <w:jc w:val="both"/>
        <w:rPr>
          <w:rFonts w:ascii="Times New Roman" w:hAnsi="Times New Roman"/>
          <w:sz w:val="28"/>
          <w:szCs w:val="28"/>
          <w:lang w:val="kk-KZ" w:eastAsia="ru-RU"/>
        </w:rPr>
      </w:pPr>
      <w:r w:rsidRPr="0027322C">
        <w:rPr>
          <w:rFonts w:ascii="Times New Roman" w:hAnsi="Times New Roman"/>
          <w:sz w:val="28"/>
          <w:szCs w:val="28"/>
          <w:lang w:val="kk-KZ" w:eastAsia="ru-RU"/>
        </w:rPr>
        <w:t>ГОСТ Р 53622-2009. Ақпараттық технологиялар. Ақпараттық-есептеу жүйелері. Өмірлік циклдің кезеңдері мен кезеңдері, құжаттардың түрлері мен толықтығы. – Тарм.01.01.2002.</w:t>
      </w:r>
    </w:p>
    <w:p w:rsidR="00F55D69" w:rsidRPr="0027322C" w:rsidRDefault="00F55D69" w:rsidP="0027322C">
      <w:pPr>
        <w:widowControl w:val="0"/>
        <w:spacing w:after="0" w:line="240" w:lineRule="auto"/>
        <w:ind w:firstLine="709"/>
        <w:jc w:val="both"/>
        <w:rPr>
          <w:rFonts w:ascii="Times New Roman" w:hAnsi="Times New Roman"/>
          <w:sz w:val="28"/>
          <w:szCs w:val="28"/>
          <w:lang w:val="kk-KZ" w:eastAsia="ru-RU"/>
        </w:rPr>
      </w:pPr>
      <w:r w:rsidRPr="0027322C">
        <w:rPr>
          <w:rFonts w:ascii="Times New Roman" w:hAnsi="Times New Roman"/>
          <w:sz w:val="28"/>
          <w:szCs w:val="28"/>
          <w:lang w:val="kk-KZ" w:eastAsia="ru-RU"/>
        </w:rPr>
        <w:t>Қазақстан Республикасы Заңы. Ақпараттандыру туралы: 2015 жылдың 24 қарашасы, №418-V қабылданған.</w:t>
      </w:r>
    </w:p>
    <w:p w:rsidR="00CA7333" w:rsidRPr="0001202B" w:rsidRDefault="00CA7333" w:rsidP="0027322C">
      <w:pPr>
        <w:widowControl w:val="0"/>
        <w:spacing w:after="0" w:line="240" w:lineRule="auto"/>
        <w:ind w:firstLine="709"/>
        <w:jc w:val="both"/>
        <w:rPr>
          <w:rFonts w:ascii="Times New Roman" w:hAnsi="Times New Roman"/>
          <w:sz w:val="28"/>
          <w:szCs w:val="28"/>
          <w:lang w:val="kk-KZ" w:eastAsia="ru-RU"/>
        </w:rPr>
      </w:pPr>
      <w:r w:rsidRPr="0001202B">
        <w:rPr>
          <w:rFonts w:ascii="Times New Roman" w:hAnsi="Times New Roman"/>
          <w:sz w:val="28"/>
          <w:szCs w:val="28"/>
          <w:lang w:val="kk-KZ" w:eastAsia="ru-RU"/>
        </w:rPr>
        <w:t>Қазақстан Республикасында онкологиялық ауруларға қарсы күрес жөніндегі 2023 – 2027 жылдарға арналған кешенді жоспарды бекіту туралы: Қазақстан Республикасы Үкіметінің 2023 жылғы 5 қазандағы № 874 қаулысы.</w:t>
      </w:r>
    </w:p>
    <w:p w:rsidR="00F55D69" w:rsidRPr="0001202B" w:rsidRDefault="00F55D69" w:rsidP="0027322C">
      <w:pPr>
        <w:widowControl w:val="0"/>
        <w:spacing w:after="0" w:line="240" w:lineRule="auto"/>
        <w:ind w:firstLine="709"/>
        <w:jc w:val="both"/>
        <w:rPr>
          <w:rFonts w:ascii="Times New Roman" w:hAnsi="Times New Roman"/>
          <w:sz w:val="28"/>
          <w:szCs w:val="28"/>
          <w:lang w:val="kk-KZ" w:eastAsia="ru-RU"/>
        </w:rPr>
      </w:pPr>
    </w:p>
    <w:p w:rsidR="00CE6729" w:rsidRPr="0027322C" w:rsidRDefault="00CE6729" w:rsidP="0027322C">
      <w:pPr>
        <w:spacing w:after="0" w:line="240" w:lineRule="auto"/>
        <w:ind w:firstLine="709"/>
        <w:rPr>
          <w:rFonts w:ascii="Times New Roman" w:hAnsi="Times New Roman"/>
          <w:b/>
          <w:sz w:val="28"/>
          <w:szCs w:val="28"/>
          <w:lang w:val="kk-KZ"/>
        </w:rPr>
      </w:pPr>
    </w:p>
    <w:p w:rsidR="00CE6729" w:rsidRPr="0027322C" w:rsidRDefault="00CE6729" w:rsidP="002859EB">
      <w:pPr>
        <w:spacing w:after="0" w:line="240" w:lineRule="auto"/>
        <w:jc w:val="center"/>
        <w:rPr>
          <w:rFonts w:ascii="Times New Roman" w:hAnsi="Times New Roman"/>
          <w:b/>
          <w:sz w:val="28"/>
          <w:szCs w:val="28"/>
          <w:lang w:val="kk-KZ"/>
        </w:rPr>
      </w:pPr>
      <w:r w:rsidRPr="0027322C">
        <w:rPr>
          <w:rFonts w:ascii="Times New Roman" w:hAnsi="Times New Roman"/>
          <w:b/>
          <w:sz w:val="28"/>
          <w:szCs w:val="28"/>
          <w:lang w:val="kk-KZ"/>
        </w:rPr>
        <w:br w:type="page"/>
      </w:r>
      <w:r w:rsidR="00101AAC" w:rsidRPr="0027322C">
        <w:rPr>
          <w:rFonts w:ascii="Times New Roman" w:hAnsi="Times New Roman"/>
          <w:b/>
          <w:sz w:val="28"/>
          <w:szCs w:val="28"/>
          <w:lang w:val="kk-KZ"/>
        </w:rPr>
        <w:t>АНЫҚТАМАЛАР</w:t>
      </w:r>
    </w:p>
    <w:p w:rsidR="00F55D69" w:rsidRPr="0027322C" w:rsidRDefault="00F55D69" w:rsidP="0027322C">
      <w:pPr>
        <w:spacing w:after="0" w:line="240" w:lineRule="auto"/>
        <w:ind w:firstLine="709"/>
        <w:rPr>
          <w:rFonts w:ascii="Times New Roman" w:hAnsi="Times New Roman"/>
          <w:b/>
          <w:sz w:val="28"/>
          <w:szCs w:val="28"/>
          <w:lang w:val="kk-KZ"/>
        </w:rPr>
      </w:pPr>
    </w:p>
    <w:p w:rsidR="005F71B3" w:rsidRPr="00EC5BCC" w:rsidRDefault="00BC782D" w:rsidP="005F71B3">
      <w:pPr>
        <w:spacing w:after="0" w:line="240" w:lineRule="auto"/>
        <w:ind w:firstLine="709"/>
        <w:jc w:val="both"/>
        <w:rPr>
          <w:rFonts w:ascii="Times New Roman" w:hAnsi="Times New Roman"/>
          <w:sz w:val="28"/>
          <w:lang w:val="kk-KZ"/>
        </w:rPr>
      </w:pPr>
      <w:r w:rsidRPr="00FE0595">
        <w:rPr>
          <w:rFonts w:ascii="Times New Roman" w:hAnsi="Times New Roman"/>
          <w:sz w:val="28"/>
          <w:szCs w:val="28"/>
          <w:lang w:val="kk-KZ"/>
        </w:rPr>
        <w:t>Диссертациялық жұмыста төмендегідей анықтамаларға сәйкес терминдер қолданылды</w:t>
      </w:r>
      <w:r w:rsidR="005F71B3" w:rsidRPr="00EC5BCC">
        <w:rPr>
          <w:rFonts w:ascii="Times New Roman" w:hAnsi="Times New Roman"/>
          <w:sz w:val="28"/>
          <w:szCs w:val="28"/>
          <w:lang w:val="kk-KZ"/>
        </w:rPr>
        <w:t>:</w:t>
      </w:r>
    </w:p>
    <w:p w:rsidR="007F6237" w:rsidRPr="0027322C" w:rsidRDefault="007F6237" w:rsidP="0027322C">
      <w:pPr>
        <w:spacing w:after="0" w:line="240" w:lineRule="auto"/>
        <w:ind w:firstLine="709"/>
        <w:jc w:val="both"/>
        <w:rPr>
          <w:rFonts w:ascii="Times New Roman" w:hAnsi="Times New Roman"/>
          <w:sz w:val="28"/>
          <w:szCs w:val="28"/>
          <w:lang w:val="kk-KZ"/>
        </w:rPr>
      </w:pPr>
      <w:r w:rsidRPr="0027322C">
        <w:rPr>
          <w:rFonts w:ascii="Times New Roman" w:hAnsi="Times New Roman"/>
          <w:b/>
          <w:sz w:val="28"/>
          <w:szCs w:val="28"/>
          <w:lang w:val="kk-KZ"/>
        </w:rPr>
        <w:t>Ақпараттық жүйе (АЖ)</w:t>
      </w:r>
      <w:r w:rsidRPr="0027322C">
        <w:rPr>
          <w:rFonts w:ascii="Times New Roman" w:hAnsi="Times New Roman"/>
          <w:sz w:val="28"/>
          <w:szCs w:val="28"/>
          <w:lang w:val="kk-KZ"/>
        </w:rPr>
        <w:t xml:space="preserve"> – бұл ақпараттық ресурстарға қолжеткізуді қамтамасыз ететін құралдар және ресурстарға қолжеткізуді басқаратын пайдаланушы интерфейстердің жиынтығы ретінде түсіндіріледі.</w:t>
      </w:r>
    </w:p>
    <w:p w:rsidR="007F6237" w:rsidRPr="0027322C" w:rsidRDefault="007F6237" w:rsidP="0027322C">
      <w:pPr>
        <w:pStyle w:val="a4"/>
        <w:spacing w:before="0" w:beforeAutospacing="0" w:after="0" w:afterAutospacing="0"/>
        <w:ind w:firstLine="709"/>
        <w:jc w:val="both"/>
        <w:rPr>
          <w:sz w:val="28"/>
          <w:szCs w:val="28"/>
          <w:lang w:val="kk-KZ"/>
        </w:rPr>
      </w:pPr>
      <w:r w:rsidRPr="0027322C">
        <w:rPr>
          <w:b/>
          <w:sz w:val="28"/>
          <w:szCs w:val="28"/>
          <w:lang w:val="kk-KZ"/>
        </w:rPr>
        <w:t>Бейнелерді өңдеу</w:t>
      </w:r>
      <w:r w:rsidRPr="0027322C">
        <w:rPr>
          <w:sz w:val="28"/>
          <w:szCs w:val="28"/>
          <w:lang w:val="kk-KZ"/>
        </w:rPr>
        <w:t xml:space="preserve"> – кіріс деректері суреттер, мысалы, фотосуреттер немесе бейне кадрлар болып табылатын ақпаратты өңдеудің кез келген түрі. Бейнені өңдеу кескінді алумен бірге (мысалы, полиграфиялық репликацияға, эфирге беру үшін және т.б.) одан керекті ақпараттарды (мысалы, мәтінді тану, мәтінді санау және микроскоптың өрісіндегі ұяшықтарды) алу түрлерінде іске асырылуы мүмкін.  </w:t>
      </w:r>
    </w:p>
    <w:p w:rsidR="007F6237" w:rsidRPr="0027322C" w:rsidRDefault="007F6237" w:rsidP="0027322C">
      <w:pPr>
        <w:pStyle w:val="a4"/>
        <w:spacing w:before="0" w:beforeAutospacing="0" w:after="0" w:afterAutospacing="0"/>
        <w:ind w:firstLine="709"/>
        <w:jc w:val="both"/>
        <w:rPr>
          <w:sz w:val="28"/>
          <w:szCs w:val="28"/>
          <w:lang w:val="kk-KZ"/>
        </w:rPr>
      </w:pPr>
      <w:r w:rsidRPr="0027322C">
        <w:rPr>
          <w:b/>
          <w:sz w:val="28"/>
          <w:szCs w:val="28"/>
          <w:lang w:val="kk-KZ"/>
        </w:rPr>
        <w:t>Бейнелерді өңдеу әдістері</w:t>
      </w:r>
      <w:r w:rsidRPr="0027322C">
        <w:rPr>
          <w:sz w:val="28"/>
          <w:szCs w:val="28"/>
          <w:lang w:val="kk-KZ"/>
        </w:rPr>
        <w:t xml:space="preserve"> – ғарыш аппараттарынан алынған кескіндерді сандық түрде тасымалдау, электронды микроскоп арқылы алынған кескіндерді анықтау, ғарыштан түсірілген сурет бұрмалануын түзету, жер бетінің табиғатын автоматты түрде талдау, жер серіктерінен алынған фотосуреттер арқылы табиғи ресурстарды зерттеу, биологиялық және медициналық бейнелерді қалыптастыру және жақсарту, аэросуреттер бойынша картаны автоматты құрастыру.</w:t>
      </w:r>
    </w:p>
    <w:p w:rsidR="007F6237" w:rsidRPr="0027322C" w:rsidRDefault="007F6237" w:rsidP="0027322C">
      <w:pPr>
        <w:widowControl w:val="0"/>
        <w:spacing w:after="0" w:line="240" w:lineRule="auto"/>
        <w:ind w:firstLine="709"/>
        <w:jc w:val="both"/>
        <w:rPr>
          <w:rFonts w:ascii="Times New Roman" w:hAnsi="Times New Roman"/>
          <w:sz w:val="28"/>
          <w:szCs w:val="28"/>
          <w:lang w:val="kk-KZ" w:eastAsia="ru-RU"/>
        </w:rPr>
      </w:pPr>
      <w:r w:rsidRPr="0027322C">
        <w:rPr>
          <w:rFonts w:ascii="Times New Roman" w:hAnsi="Times New Roman"/>
          <w:b/>
          <w:sz w:val="28"/>
          <w:szCs w:val="28"/>
          <w:lang w:val="kk-KZ" w:eastAsia="ru-RU"/>
        </w:rPr>
        <w:t>Гистограмма</w:t>
      </w:r>
      <w:r w:rsidRPr="0027322C">
        <w:rPr>
          <w:rFonts w:ascii="Times New Roman" w:hAnsi="Times New Roman"/>
          <w:sz w:val="28"/>
          <w:szCs w:val="28"/>
          <w:lang w:val="kk-KZ" w:eastAsia="ru-RU"/>
        </w:rPr>
        <w:t xml:space="preserve"> – цифрлық кескіндегі тондардың (жарықтық) таралуының графикалық көрінісі. Ол кескінде бар әрбір жарықтық деңгейі үшін пикселдер санын көрсетеді. Гистограммалар сандық фотография мен кескінді өңдеудің маңызды құралы болып табылады, өйткені олар кескіннің контрасты, жарықтығы және экспозициясы туралы маңызды ақпаратты береді.</w:t>
      </w:r>
    </w:p>
    <w:p w:rsidR="007F6237" w:rsidRPr="0027322C" w:rsidRDefault="007F6237" w:rsidP="0027322C">
      <w:pPr>
        <w:pStyle w:val="a4"/>
        <w:spacing w:before="0" w:beforeAutospacing="0" w:after="0" w:afterAutospacing="0"/>
        <w:ind w:firstLine="709"/>
        <w:jc w:val="both"/>
        <w:rPr>
          <w:sz w:val="28"/>
          <w:szCs w:val="28"/>
          <w:lang w:val="kk-KZ"/>
        </w:rPr>
      </w:pPr>
      <w:r w:rsidRPr="0027322C">
        <w:rPr>
          <w:b/>
          <w:sz w:val="28"/>
          <w:szCs w:val="28"/>
          <w:lang w:val="kk-KZ"/>
        </w:rPr>
        <w:t>Инверсиялау</w:t>
      </w:r>
      <w:r w:rsidRPr="0027322C">
        <w:rPr>
          <w:sz w:val="28"/>
          <w:szCs w:val="28"/>
          <w:lang w:val="kk-KZ"/>
        </w:rPr>
        <w:t xml:space="preserve"> – бұл кескіндегі әр пиксельдің түстері қарама-қарсы болып өзгеретін кескінді өңдеу процесі. Ақ-қара кескін контекстінде инверсия барлық ашық жерлерді қараңғыға және керісінше түрлендіреді. Түрлі-түсті кескіндер үшін инверсия процесі әр арнаның мәні сол арнадағы ағымдағы пиксель мәнін алып тастағандағы максималды мүмкін мәнге тең болатындай етіп әр түрлі түсті арналарды (әдетте RGB моделіндегі қызыл, жасыл және көк) өзгертуден тұрады.</w:t>
      </w:r>
    </w:p>
    <w:p w:rsidR="00477EAD" w:rsidRPr="0027322C" w:rsidRDefault="00477EAD" w:rsidP="0027322C">
      <w:pPr>
        <w:pStyle w:val="a4"/>
        <w:spacing w:before="0" w:beforeAutospacing="0" w:after="0" w:afterAutospacing="0"/>
        <w:ind w:firstLine="709"/>
        <w:jc w:val="both"/>
        <w:rPr>
          <w:sz w:val="28"/>
          <w:szCs w:val="28"/>
          <w:lang w:val="kk-KZ"/>
        </w:rPr>
      </w:pPr>
      <w:r w:rsidRPr="0027322C">
        <w:rPr>
          <w:b/>
          <w:sz w:val="28"/>
          <w:szCs w:val="28"/>
          <w:lang w:val="kk-KZ"/>
        </w:rPr>
        <w:t>Кескінді өңдеу</w:t>
      </w:r>
      <w:r w:rsidRPr="0027322C">
        <w:rPr>
          <w:sz w:val="28"/>
          <w:szCs w:val="28"/>
          <w:lang w:val="kk-KZ"/>
        </w:rPr>
        <w:t xml:space="preserve"> – олардың сапасын жақсарту, пайдалы ақпаратты алу, мазмұнды талдау және кескіндерді ыңғайлырақ пішімге түрлендіру үшін кескіндерді өңдеу әдісі немесе процесі. Бұл процесс шуды жою үшін сүзу, жақсы көрнекі қабылдау үшін контрастты жақсарту, қызықтыратын нысандарды бөлектеу үшін сегменттеу, сақтау немесе жіберу үшін деректер көлемін азайту үшін қысу және басқа да көптеген түрлендірулер сияқты әртүрлі операцияларды қамтуы мүмкін.</w:t>
      </w:r>
    </w:p>
    <w:p w:rsidR="00F900C3" w:rsidRPr="0027322C" w:rsidRDefault="00F900C3" w:rsidP="0027322C">
      <w:pPr>
        <w:pStyle w:val="a4"/>
        <w:spacing w:before="0" w:beforeAutospacing="0" w:after="0" w:afterAutospacing="0"/>
        <w:ind w:firstLine="709"/>
        <w:jc w:val="both"/>
        <w:rPr>
          <w:sz w:val="28"/>
          <w:szCs w:val="28"/>
          <w:lang w:val="kk-KZ"/>
        </w:rPr>
      </w:pPr>
      <w:r w:rsidRPr="0027322C">
        <w:rPr>
          <w:b/>
          <w:sz w:val="28"/>
          <w:szCs w:val="28"/>
          <w:lang w:val="kk-KZ"/>
        </w:rPr>
        <w:t>Кескінді өңдеу әдістері</w:t>
      </w:r>
      <w:r w:rsidRPr="0027322C">
        <w:rPr>
          <w:sz w:val="28"/>
          <w:szCs w:val="28"/>
          <w:lang w:val="kk-KZ"/>
        </w:rPr>
        <w:t xml:space="preserve"> – сандық кескіндерді өзгерту, жақсарту немесе талдау үшін қолданылатын әртүрлі тәсілдер, әдістер және алгоритмдер. Бұл әдістер кескінді өңдеу саласындағы әртүрлі мәселелерді шешу үшін қолданылады, мысалы, кескінді жақсарту, объектіні сегменттеу, үлгіні тану, деректерді қысу, түсті өзгерту және басқалар.</w:t>
      </w:r>
    </w:p>
    <w:p w:rsidR="00477EAD" w:rsidRPr="0027322C" w:rsidRDefault="00477EAD" w:rsidP="0027322C">
      <w:pPr>
        <w:pStyle w:val="a4"/>
        <w:spacing w:before="0" w:beforeAutospacing="0" w:after="0" w:afterAutospacing="0"/>
        <w:ind w:firstLine="709"/>
        <w:jc w:val="both"/>
        <w:rPr>
          <w:sz w:val="28"/>
          <w:szCs w:val="28"/>
          <w:lang w:val="kk-KZ"/>
        </w:rPr>
      </w:pPr>
      <w:r w:rsidRPr="0027322C">
        <w:rPr>
          <w:b/>
          <w:sz w:val="28"/>
          <w:szCs w:val="28"/>
          <w:lang w:val="kk-KZ"/>
        </w:rPr>
        <w:t>Патология</w:t>
      </w:r>
      <w:r w:rsidRPr="0027322C">
        <w:rPr>
          <w:sz w:val="28"/>
          <w:szCs w:val="28"/>
          <w:lang w:val="kk-KZ"/>
        </w:rPr>
        <w:t xml:space="preserve"> – бұл тіндерді, жасушаларды, мүшелерді және дене сұйықтықтарын зерттеу арқылы ауруды диагностикалауға қатысты медициналық мамандық. Патология аурудың пайда болу механизмдерін, олардың жіктелуін түсінуде, сонымен қатар емдеу және алдын алу әдістерін жасауда шешуші рөл атқарады.</w:t>
      </w:r>
    </w:p>
    <w:p w:rsidR="007F6237" w:rsidRPr="0027322C" w:rsidRDefault="00F900C3" w:rsidP="0027322C">
      <w:pPr>
        <w:spacing w:after="0" w:line="240" w:lineRule="auto"/>
        <w:ind w:firstLine="709"/>
        <w:jc w:val="both"/>
        <w:rPr>
          <w:rFonts w:ascii="Times New Roman" w:hAnsi="Times New Roman"/>
          <w:sz w:val="28"/>
          <w:szCs w:val="28"/>
          <w:lang w:val="kk-KZ"/>
        </w:rPr>
      </w:pPr>
      <w:r w:rsidRPr="0027322C">
        <w:rPr>
          <w:rFonts w:ascii="Times New Roman" w:hAnsi="Times New Roman"/>
          <w:b/>
          <w:sz w:val="28"/>
          <w:szCs w:val="28"/>
          <w:lang w:val="kk-KZ"/>
        </w:rPr>
        <w:t>Цифрлық кескін</w:t>
      </w:r>
      <w:r w:rsidRPr="0027322C">
        <w:rPr>
          <w:rFonts w:ascii="Times New Roman" w:hAnsi="Times New Roman"/>
          <w:sz w:val="28"/>
          <w:szCs w:val="28"/>
          <w:lang w:val="kk-KZ"/>
        </w:rPr>
        <w:t xml:space="preserve"> – компьютерлік технологияның көмегімен өңдеуге, сақтауға және беруге болатын екілік мәліметтер (нөлдер және бірліктер) түрінде кодталған көрнекі ақпараттың графикалық көрінісі. Ол пикселдер (ағылшынша «сурет элементтері») деп аталатын көптеген шағын элементтерден тұрады, олардың әрқайсысы кескіннің белгілі бір нүктесіндегі түс пен қарқындылық туралы ақпаратты тасымалдайды.</w:t>
      </w:r>
    </w:p>
    <w:p w:rsidR="007F6237" w:rsidRPr="0027322C" w:rsidRDefault="007F6237" w:rsidP="0027322C">
      <w:pPr>
        <w:widowControl w:val="0"/>
        <w:spacing w:after="0" w:line="240" w:lineRule="auto"/>
        <w:ind w:firstLine="709"/>
        <w:jc w:val="both"/>
        <w:rPr>
          <w:rFonts w:ascii="Times New Roman" w:hAnsi="Times New Roman"/>
          <w:sz w:val="28"/>
          <w:szCs w:val="28"/>
          <w:lang w:val="kk-KZ" w:eastAsia="ru-RU"/>
        </w:rPr>
      </w:pPr>
      <w:r w:rsidRPr="0027322C">
        <w:rPr>
          <w:rFonts w:ascii="Times New Roman" w:hAnsi="Times New Roman"/>
          <w:b/>
          <w:sz w:val="28"/>
          <w:szCs w:val="28"/>
          <w:lang w:val="kk-KZ" w:eastAsia="ru-RU"/>
        </w:rPr>
        <w:t>Сандық кескіндер гистограммасы</w:t>
      </w:r>
      <w:r w:rsidRPr="0027322C">
        <w:rPr>
          <w:rFonts w:ascii="Times New Roman" w:hAnsi="Times New Roman"/>
          <w:sz w:val="28"/>
          <w:szCs w:val="28"/>
          <w:lang w:val="kk-KZ" w:eastAsia="ru-RU"/>
        </w:rPr>
        <w:t xml:space="preserve"> – бұл суреттегі сұр деңгейдің пайда болу жиілігін (ықтималдығын) график түрінде сипаттайтын дискретті функция.</w:t>
      </w:r>
    </w:p>
    <w:p w:rsidR="00F900C3" w:rsidRPr="0027322C" w:rsidRDefault="00F900C3" w:rsidP="0027322C">
      <w:pPr>
        <w:pStyle w:val="a4"/>
        <w:spacing w:before="0" w:beforeAutospacing="0" w:after="0" w:afterAutospacing="0"/>
        <w:ind w:firstLine="709"/>
        <w:jc w:val="both"/>
        <w:rPr>
          <w:sz w:val="28"/>
          <w:szCs w:val="28"/>
          <w:lang w:val="kk-KZ"/>
        </w:rPr>
      </w:pPr>
      <w:r w:rsidRPr="0027322C">
        <w:rPr>
          <w:b/>
          <w:sz w:val="28"/>
          <w:szCs w:val="28"/>
          <w:lang w:val="kk-KZ"/>
        </w:rPr>
        <w:t>Сандық кескінді өңдеу</w:t>
      </w:r>
      <w:r w:rsidRPr="0027322C">
        <w:rPr>
          <w:sz w:val="28"/>
          <w:szCs w:val="28"/>
          <w:lang w:val="kk-KZ"/>
        </w:rPr>
        <w:t xml:space="preserve"> – олардың сапасын жақсарту, көрнекі сипаттамаларын өзгерту немесе суреттерден пайдалы ақпаратты алу үшін цифрлық кескіндерді түрлендіру және өзгерту процесі. Бұл процесс сүзгілеу, контрастты жақсарту, айқындау, түсті түзету, сегменттеу, нысанды таңдау, кескінді тану және т.б. сияқты әртүрлі операцияларды қамтиды.</w:t>
      </w:r>
    </w:p>
    <w:p w:rsidR="007F6237" w:rsidRPr="0027322C" w:rsidRDefault="007F6237" w:rsidP="0027322C">
      <w:pPr>
        <w:pStyle w:val="a4"/>
        <w:spacing w:before="0" w:beforeAutospacing="0" w:after="0" w:afterAutospacing="0"/>
        <w:ind w:firstLine="709"/>
        <w:jc w:val="both"/>
        <w:rPr>
          <w:sz w:val="28"/>
          <w:szCs w:val="28"/>
          <w:lang w:val="kk-KZ"/>
        </w:rPr>
      </w:pPr>
      <w:r w:rsidRPr="0027322C">
        <w:rPr>
          <w:b/>
          <w:sz w:val="28"/>
          <w:szCs w:val="28"/>
          <w:lang w:val="kk-KZ"/>
        </w:rPr>
        <w:t>Сегменттеу</w:t>
      </w:r>
      <w:r w:rsidRPr="0027322C">
        <w:rPr>
          <w:sz w:val="28"/>
          <w:szCs w:val="28"/>
          <w:lang w:val="kk-KZ"/>
        </w:rPr>
        <w:t xml:space="preserve"> – бұл кескінді суреттегі объектілерге немесе объектілердің бөліктеріне сәйкес келетін бірнеше сегменттерге немесе аймақтарға бөлу процесі. Сегменттеудің мақсаты-оны талдау мен түсінуді жеңілдету үшін кескіннің әртүрлі аймақтарын бөлектеу және </w:t>
      </w:r>
      <w:r w:rsidR="000F38AF" w:rsidRPr="0001202B">
        <w:rPr>
          <w:sz w:val="28"/>
          <w:szCs w:val="28"/>
          <w:lang w:val="kk-KZ"/>
        </w:rPr>
        <w:t>классификациялау</w:t>
      </w:r>
      <w:r w:rsidRPr="0027322C">
        <w:rPr>
          <w:sz w:val="28"/>
          <w:szCs w:val="28"/>
          <w:lang w:val="kk-KZ"/>
        </w:rPr>
        <w:t>.</w:t>
      </w:r>
    </w:p>
    <w:p w:rsidR="007F6237" w:rsidRPr="0027322C" w:rsidRDefault="007F6237" w:rsidP="0027322C">
      <w:pPr>
        <w:pStyle w:val="a4"/>
        <w:spacing w:before="0" w:beforeAutospacing="0" w:after="0" w:afterAutospacing="0"/>
        <w:ind w:firstLine="709"/>
        <w:jc w:val="both"/>
        <w:rPr>
          <w:sz w:val="28"/>
          <w:szCs w:val="28"/>
          <w:lang w:val="kk-KZ"/>
        </w:rPr>
      </w:pPr>
      <w:r w:rsidRPr="0027322C">
        <w:rPr>
          <w:b/>
          <w:sz w:val="28"/>
          <w:szCs w:val="28"/>
          <w:lang w:val="kk-KZ"/>
        </w:rPr>
        <w:t xml:space="preserve">Сұр реңкті </w:t>
      </w:r>
      <w:r w:rsidRPr="0027322C">
        <w:rPr>
          <w:sz w:val="28"/>
          <w:szCs w:val="28"/>
          <w:lang w:val="kk-KZ"/>
        </w:rPr>
        <w:t>(сұр немесе сұр Intensity, Grayscale интенсивтілік градацияларындағы суреттер) – бейне - пикселдер диапазондағы кез-келген түстің қарқындылық мәндерінің бірін, ең төменгіден ең жоғары қарқындылыққа дейін, қабылдай алады.</w:t>
      </w:r>
    </w:p>
    <w:p w:rsidR="005F71B3" w:rsidRPr="00EC5BCC" w:rsidRDefault="005F71B3" w:rsidP="005F71B3">
      <w:pPr>
        <w:spacing w:after="0" w:line="240" w:lineRule="auto"/>
        <w:ind w:firstLine="709"/>
        <w:jc w:val="both"/>
        <w:rPr>
          <w:rFonts w:ascii="Times New Roman" w:hAnsi="Times New Roman"/>
          <w:sz w:val="28"/>
          <w:lang w:val="kk-KZ"/>
        </w:rPr>
      </w:pPr>
      <w:r w:rsidRPr="00EC5BCC">
        <w:rPr>
          <w:rFonts w:ascii="Times New Roman" w:hAnsi="Times New Roman"/>
          <w:b/>
          <w:sz w:val="28"/>
          <w:lang w:val="kk-KZ"/>
        </w:rPr>
        <w:t>Машиналық оқыту</w:t>
      </w:r>
      <w:r w:rsidRPr="00EC5BCC">
        <w:rPr>
          <w:rFonts w:ascii="Times New Roman" w:hAnsi="Times New Roman"/>
          <w:sz w:val="28"/>
          <w:lang w:val="kk-KZ"/>
        </w:rPr>
        <w:t xml:space="preserve"> – бұл алгоритмдер мен модельдерді дамытатын жасанды интеллект саласы, компьютерлерге олардан білім алу және болжам жасау немесе нақты бағдарламалаусыз шешім қабылдау арқылы деректерден білім алуға мүмкіндік береді.</w:t>
      </w:r>
    </w:p>
    <w:p w:rsidR="005F71B3" w:rsidRPr="00EC5BCC" w:rsidRDefault="005F71B3" w:rsidP="005F71B3">
      <w:pPr>
        <w:spacing w:after="0" w:line="240" w:lineRule="auto"/>
        <w:ind w:firstLine="709"/>
        <w:jc w:val="both"/>
        <w:rPr>
          <w:rFonts w:ascii="Times New Roman" w:hAnsi="Times New Roman"/>
          <w:sz w:val="28"/>
          <w:lang w:val="kk-KZ"/>
        </w:rPr>
      </w:pPr>
      <w:r w:rsidRPr="00EC5BCC">
        <w:rPr>
          <w:rFonts w:ascii="Times New Roman" w:hAnsi="Times New Roman"/>
          <w:b/>
          <w:sz w:val="28"/>
          <w:lang w:val="kk-KZ"/>
        </w:rPr>
        <w:t>Белгілер векторы</w:t>
      </w:r>
      <w:r w:rsidRPr="00EC5BCC">
        <w:rPr>
          <w:rFonts w:ascii="Times New Roman" w:hAnsi="Times New Roman"/>
          <w:sz w:val="28"/>
          <w:lang w:val="kk-KZ"/>
        </w:rPr>
        <w:t xml:space="preserve"> – бұл </w:t>
      </w:r>
      <w:r w:rsidR="00F85F6A">
        <w:rPr>
          <w:rFonts w:ascii="Times New Roman" w:hAnsi="Times New Roman"/>
          <w:sz w:val="28"/>
          <w:lang w:val="kk-KZ"/>
        </w:rPr>
        <w:t>м</w:t>
      </w:r>
      <w:r w:rsidRPr="00EC5BCC">
        <w:rPr>
          <w:rFonts w:ascii="Times New Roman" w:hAnsi="Times New Roman"/>
          <w:sz w:val="28"/>
          <w:lang w:val="kk-KZ"/>
        </w:rPr>
        <w:t>ашиналық оқыту есептері контекстінде объектінің сипаттамаларын немесе атрибуттарын білдіретін, оның сипаттамасын және деректерді өңдеу алгоритмдерінде пайдалану мүмкіндігін қамтамасыз ететін сандық мәндердің реттелген жиынтығы.</w:t>
      </w:r>
    </w:p>
    <w:p w:rsidR="00F55D69" w:rsidRPr="0027322C" w:rsidRDefault="00F55D69" w:rsidP="0027322C">
      <w:pPr>
        <w:spacing w:after="0" w:line="240" w:lineRule="auto"/>
        <w:ind w:firstLine="709"/>
        <w:rPr>
          <w:rFonts w:ascii="Times New Roman" w:hAnsi="Times New Roman"/>
          <w:b/>
          <w:sz w:val="28"/>
          <w:szCs w:val="28"/>
          <w:lang w:val="kk-KZ"/>
        </w:rPr>
      </w:pPr>
    </w:p>
    <w:p w:rsidR="00101AAC" w:rsidRPr="0027322C" w:rsidRDefault="00101AAC" w:rsidP="002859EB">
      <w:pPr>
        <w:spacing w:after="0" w:line="240" w:lineRule="auto"/>
        <w:jc w:val="center"/>
        <w:rPr>
          <w:rFonts w:ascii="Times New Roman" w:hAnsi="Times New Roman"/>
          <w:b/>
          <w:sz w:val="28"/>
          <w:szCs w:val="28"/>
          <w:lang w:val="kk-KZ"/>
        </w:rPr>
      </w:pPr>
      <w:r w:rsidRPr="0027322C">
        <w:rPr>
          <w:rFonts w:ascii="Times New Roman" w:hAnsi="Times New Roman"/>
          <w:b/>
          <w:sz w:val="28"/>
          <w:szCs w:val="28"/>
          <w:lang w:val="kk-KZ"/>
        </w:rPr>
        <w:br w:type="page"/>
        <w:t>БЕЛГІЛЕУЛЕР МЕН ҚЫСҚАРТУЛАР</w:t>
      </w:r>
    </w:p>
    <w:p w:rsidR="00B96520" w:rsidRPr="0027322C" w:rsidRDefault="00B96520" w:rsidP="0027322C">
      <w:pPr>
        <w:spacing w:after="0" w:line="240" w:lineRule="auto"/>
        <w:ind w:firstLine="709"/>
        <w:rPr>
          <w:rFonts w:ascii="Times New Roman" w:hAnsi="Times New Roman"/>
          <w:sz w:val="28"/>
          <w:szCs w:val="28"/>
          <w:lang w:val="kk-KZ"/>
        </w:rPr>
      </w:pPr>
    </w:p>
    <w:tbl>
      <w:tblPr>
        <w:tblW w:w="9837" w:type="dxa"/>
        <w:tblLook w:val="04A0" w:firstRow="1" w:lastRow="0" w:firstColumn="1" w:lastColumn="0" w:noHBand="0" w:noVBand="1"/>
      </w:tblPr>
      <w:tblGrid>
        <w:gridCol w:w="1951"/>
        <w:gridCol w:w="7886"/>
      </w:tblGrid>
      <w:tr w:rsidR="0050198C" w:rsidRPr="0027322C" w:rsidTr="003E19FC">
        <w:tc>
          <w:tcPr>
            <w:tcW w:w="1951" w:type="dxa"/>
            <w:shd w:val="clear" w:color="auto" w:fill="auto"/>
          </w:tcPr>
          <w:p w:rsidR="0050198C" w:rsidRPr="0027322C" w:rsidRDefault="0050198C" w:rsidP="0027322C">
            <w:pPr>
              <w:widowControl w:val="0"/>
              <w:spacing w:after="0" w:line="240" w:lineRule="auto"/>
              <w:rPr>
                <w:rFonts w:ascii="Times New Roman" w:hAnsi="Times New Roman"/>
                <w:color w:val="000000"/>
                <w:sz w:val="28"/>
                <w:szCs w:val="28"/>
                <w:lang w:val="kk-KZ"/>
              </w:rPr>
            </w:pPr>
            <w:r w:rsidRPr="0027322C">
              <w:rPr>
                <w:rFonts w:ascii="Times New Roman" w:hAnsi="Times New Roman"/>
                <w:color w:val="000000"/>
                <w:sz w:val="28"/>
                <w:szCs w:val="28"/>
                <w:lang w:val="kk-KZ"/>
              </w:rPr>
              <w:t>АТ</w:t>
            </w:r>
          </w:p>
        </w:tc>
        <w:tc>
          <w:tcPr>
            <w:tcW w:w="7886" w:type="dxa"/>
            <w:shd w:val="clear" w:color="auto" w:fill="auto"/>
          </w:tcPr>
          <w:p w:rsidR="0050198C" w:rsidRPr="0027322C" w:rsidRDefault="0050198C" w:rsidP="0027322C">
            <w:pPr>
              <w:widowControl w:val="0"/>
              <w:tabs>
                <w:tab w:val="left" w:pos="-108"/>
                <w:tab w:val="left" w:pos="466"/>
                <w:tab w:val="left" w:pos="1312"/>
              </w:tabs>
              <w:spacing w:after="0" w:line="240" w:lineRule="auto"/>
              <w:rPr>
                <w:rFonts w:ascii="Times New Roman" w:hAnsi="Times New Roman"/>
                <w:color w:val="000000"/>
                <w:sz w:val="28"/>
                <w:szCs w:val="28"/>
                <w:lang w:val="kk-KZ"/>
              </w:rPr>
            </w:pPr>
            <w:r w:rsidRPr="0027322C">
              <w:rPr>
                <w:rFonts w:ascii="Times New Roman" w:hAnsi="Times New Roman"/>
                <w:sz w:val="28"/>
                <w:szCs w:val="28"/>
                <w:lang w:val="kk-KZ"/>
              </w:rPr>
              <w:t xml:space="preserve">– </w:t>
            </w:r>
            <w:r w:rsidRPr="0027322C">
              <w:rPr>
                <w:rFonts w:ascii="Times New Roman" w:hAnsi="Times New Roman"/>
                <w:color w:val="000000"/>
                <w:sz w:val="28"/>
                <w:szCs w:val="28"/>
                <w:lang w:val="kk-KZ"/>
              </w:rPr>
              <w:t>Ақпараттық технологиялар</w:t>
            </w:r>
          </w:p>
        </w:tc>
      </w:tr>
      <w:tr w:rsidR="0050198C" w:rsidRPr="0027322C" w:rsidTr="003E19FC">
        <w:tc>
          <w:tcPr>
            <w:tcW w:w="1951" w:type="dxa"/>
            <w:shd w:val="clear" w:color="auto" w:fill="auto"/>
          </w:tcPr>
          <w:p w:rsidR="0050198C" w:rsidRPr="0027322C" w:rsidRDefault="0050198C" w:rsidP="0027322C">
            <w:pPr>
              <w:widowControl w:val="0"/>
              <w:spacing w:after="0" w:line="240" w:lineRule="auto"/>
              <w:rPr>
                <w:rFonts w:ascii="Times New Roman" w:hAnsi="Times New Roman"/>
                <w:color w:val="000000"/>
                <w:sz w:val="28"/>
                <w:szCs w:val="28"/>
                <w:lang w:val="kk-KZ"/>
              </w:rPr>
            </w:pPr>
            <w:r w:rsidRPr="0027322C">
              <w:rPr>
                <w:rFonts w:ascii="Times New Roman" w:hAnsi="Times New Roman"/>
                <w:color w:val="000000"/>
                <w:sz w:val="28"/>
                <w:szCs w:val="28"/>
                <w:lang w:val="kk-KZ"/>
              </w:rPr>
              <w:t>АЖ</w:t>
            </w:r>
          </w:p>
        </w:tc>
        <w:tc>
          <w:tcPr>
            <w:tcW w:w="7886" w:type="dxa"/>
            <w:shd w:val="clear" w:color="auto" w:fill="auto"/>
          </w:tcPr>
          <w:p w:rsidR="0050198C" w:rsidRPr="0027322C" w:rsidRDefault="0050198C" w:rsidP="0027322C">
            <w:pPr>
              <w:widowControl w:val="0"/>
              <w:tabs>
                <w:tab w:val="left" w:pos="-108"/>
                <w:tab w:val="left" w:pos="466"/>
                <w:tab w:val="left" w:pos="1312"/>
              </w:tabs>
              <w:spacing w:after="0" w:line="240" w:lineRule="auto"/>
              <w:rPr>
                <w:rFonts w:ascii="Times New Roman" w:hAnsi="Times New Roman"/>
                <w:color w:val="000000"/>
                <w:sz w:val="28"/>
                <w:szCs w:val="28"/>
                <w:lang w:val="kk-KZ"/>
              </w:rPr>
            </w:pPr>
            <w:r w:rsidRPr="0027322C">
              <w:rPr>
                <w:rFonts w:ascii="Times New Roman" w:hAnsi="Times New Roman"/>
                <w:sz w:val="28"/>
                <w:szCs w:val="28"/>
                <w:lang w:val="kk-KZ"/>
              </w:rPr>
              <w:t xml:space="preserve">– </w:t>
            </w:r>
            <w:r w:rsidRPr="0027322C">
              <w:rPr>
                <w:rFonts w:ascii="Times New Roman" w:hAnsi="Times New Roman"/>
                <w:color w:val="000000"/>
                <w:sz w:val="28"/>
                <w:szCs w:val="28"/>
                <w:lang w:val="kk-KZ"/>
              </w:rPr>
              <w:t>Ақпараттық жүйелер</w:t>
            </w:r>
          </w:p>
        </w:tc>
      </w:tr>
      <w:tr w:rsidR="001B749E" w:rsidRPr="0027322C" w:rsidTr="003E19FC">
        <w:tc>
          <w:tcPr>
            <w:tcW w:w="1951" w:type="dxa"/>
            <w:shd w:val="clear" w:color="auto" w:fill="auto"/>
          </w:tcPr>
          <w:p w:rsidR="001B749E" w:rsidRPr="0027322C" w:rsidRDefault="001B749E" w:rsidP="0027322C">
            <w:pPr>
              <w:widowControl w:val="0"/>
              <w:spacing w:after="0" w:line="240" w:lineRule="auto"/>
              <w:rPr>
                <w:rFonts w:ascii="Times New Roman" w:hAnsi="Times New Roman"/>
                <w:color w:val="000000"/>
                <w:sz w:val="28"/>
                <w:szCs w:val="28"/>
                <w:lang w:val="kk-KZ"/>
              </w:rPr>
            </w:pPr>
            <w:r w:rsidRPr="0027322C">
              <w:rPr>
                <w:rFonts w:ascii="Times New Roman" w:hAnsi="Times New Roman"/>
                <w:color w:val="000000"/>
                <w:sz w:val="28"/>
                <w:szCs w:val="28"/>
                <w:lang w:val="kk-KZ"/>
              </w:rPr>
              <w:t>ҚІ</w:t>
            </w:r>
          </w:p>
        </w:tc>
        <w:tc>
          <w:tcPr>
            <w:tcW w:w="7886" w:type="dxa"/>
            <w:shd w:val="clear" w:color="auto" w:fill="auto"/>
          </w:tcPr>
          <w:p w:rsidR="001B749E" w:rsidRPr="0027322C" w:rsidRDefault="001B749E" w:rsidP="0027322C">
            <w:pPr>
              <w:widowControl w:val="0"/>
              <w:tabs>
                <w:tab w:val="left" w:pos="-108"/>
                <w:tab w:val="left" w:pos="466"/>
                <w:tab w:val="left" w:pos="1312"/>
              </w:tabs>
              <w:spacing w:after="0" w:line="240" w:lineRule="auto"/>
              <w:rPr>
                <w:rFonts w:ascii="Times New Roman" w:hAnsi="Times New Roman"/>
                <w:sz w:val="28"/>
                <w:szCs w:val="28"/>
                <w:lang w:val="kk-KZ"/>
              </w:rPr>
            </w:pPr>
            <w:r w:rsidRPr="0027322C">
              <w:rPr>
                <w:rFonts w:ascii="Times New Roman" w:hAnsi="Times New Roman"/>
                <w:sz w:val="28"/>
                <w:szCs w:val="28"/>
                <w:lang w:val="kk-KZ"/>
              </w:rPr>
              <w:t>– Қатерлі ісік</w:t>
            </w:r>
          </w:p>
        </w:tc>
      </w:tr>
      <w:tr w:rsidR="003E19FC" w:rsidRPr="0027322C" w:rsidTr="003E19FC">
        <w:tc>
          <w:tcPr>
            <w:tcW w:w="1951" w:type="dxa"/>
            <w:shd w:val="clear" w:color="auto" w:fill="auto"/>
          </w:tcPr>
          <w:p w:rsidR="003E19FC" w:rsidRPr="0027322C" w:rsidRDefault="004E60F8" w:rsidP="0027322C">
            <w:pPr>
              <w:widowControl w:val="0"/>
              <w:spacing w:after="0" w:line="240" w:lineRule="auto"/>
              <w:rPr>
                <w:rFonts w:ascii="Times New Roman" w:hAnsi="Times New Roman"/>
                <w:sz w:val="28"/>
                <w:szCs w:val="28"/>
                <w:lang w:val="kk-KZ"/>
              </w:rPr>
            </w:pPr>
            <w:r w:rsidRPr="0027322C">
              <w:rPr>
                <w:rFonts w:ascii="Times New Roman" w:hAnsi="Times New Roman"/>
                <w:sz w:val="28"/>
                <w:szCs w:val="28"/>
                <w:lang w:val="en-US"/>
              </w:rPr>
              <w:t>C</w:t>
            </w:r>
            <w:r w:rsidRPr="0027322C">
              <w:rPr>
                <w:rFonts w:ascii="Times New Roman" w:hAnsi="Times New Roman"/>
                <w:sz w:val="28"/>
                <w:szCs w:val="28"/>
                <w:lang w:val="kk-KZ"/>
              </w:rPr>
              <w:t>БҚІ</w:t>
            </w:r>
          </w:p>
        </w:tc>
        <w:tc>
          <w:tcPr>
            <w:tcW w:w="7886" w:type="dxa"/>
            <w:shd w:val="clear" w:color="auto" w:fill="auto"/>
          </w:tcPr>
          <w:p w:rsidR="003E19FC" w:rsidRPr="0027322C" w:rsidRDefault="003E19FC" w:rsidP="0027322C">
            <w:pPr>
              <w:widowControl w:val="0"/>
              <w:tabs>
                <w:tab w:val="left" w:pos="-108"/>
                <w:tab w:val="left" w:pos="466"/>
                <w:tab w:val="left" w:pos="1312"/>
              </w:tabs>
              <w:spacing w:after="0" w:line="240" w:lineRule="auto"/>
              <w:rPr>
                <w:rFonts w:ascii="Times New Roman" w:hAnsi="Times New Roman"/>
                <w:sz w:val="28"/>
                <w:szCs w:val="28"/>
                <w:lang w:val="kk-KZ"/>
              </w:rPr>
            </w:pPr>
            <w:r w:rsidRPr="0027322C">
              <w:rPr>
                <w:rFonts w:ascii="Times New Roman" w:hAnsi="Times New Roman"/>
                <w:sz w:val="28"/>
                <w:szCs w:val="28"/>
                <w:lang w:val="kk-KZ"/>
              </w:rPr>
              <w:t xml:space="preserve">– </w:t>
            </w:r>
            <w:r w:rsidR="004E60F8" w:rsidRPr="0027322C">
              <w:rPr>
                <w:rFonts w:ascii="Times New Roman" w:hAnsi="Times New Roman"/>
                <w:sz w:val="28"/>
                <w:szCs w:val="28"/>
                <w:lang w:val="kk-KZ"/>
              </w:rPr>
              <w:t>сүт безі қатерлі ісігі</w:t>
            </w:r>
          </w:p>
        </w:tc>
      </w:tr>
      <w:tr w:rsidR="007535BC" w:rsidRPr="0027322C" w:rsidTr="003E19FC">
        <w:tc>
          <w:tcPr>
            <w:tcW w:w="1951" w:type="dxa"/>
            <w:shd w:val="clear" w:color="auto" w:fill="auto"/>
          </w:tcPr>
          <w:p w:rsidR="007535BC" w:rsidRPr="0027322C" w:rsidRDefault="007535BC" w:rsidP="0027322C">
            <w:pPr>
              <w:widowControl w:val="0"/>
              <w:spacing w:after="0" w:line="240" w:lineRule="auto"/>
              <w:rPr>
                <w:rFonts w:ascii="Times New Roman" w:hAnsi="Times New Roman"/>
                <w:sz w:val="28"/>
                <w:szCs w:val="28"/>
                <w:lang w:val="kk-KZ"/>
              </w:rPr>
            </w:pPr>
            <w:r w:rsidRPr="0027322C">
              <w:rPr>
                <w:rFonts w:ascii="Times New Roman" w:hAnsi="Times New Roman"/>
                <w:sz w:val="28"/>
                <w:szCs w:val="28"/>
                <w:lang w:val="kk-KZ"/>
              </w:rPr>
              <w:t>ДДСҰ</w:t>
            </w:r>
          </w:p>
        </w:tc>
        <w:tc>
          <w:tcPr>
            <w:tcW w:w="7886" w:type="dxa"/>
            <w:shd w:val="clear" w:color="auto" w:fill="auto"/>
          </w:tcPr>
          <w:p w:rsidR="007535BC" w:rsidRPr="0027322C" w:rsidRDefault="007535BC" w:rsidP="0027322C">
            <w:pPr>
              <w:widowControl w:val="0"/>
              <w:tabs>
                <w:tab w:val="left" w:pos="-108"/>
                <w:tab w:val="left" w:pos="466"/>
                <w:tab w:val="left" w:pos="1312"/>
              </w:tabs>
              <w:spacing w:after="0" w:line="240" w:lineRule="auto"/>
              <w:rPr>
                <w:rFonts w:ascii="Times New Roman" w:hAnsi="Times New Roman"/>
                <w:sz w:val="28"/>
                <w:szCs w:val="28"/>
              </w:rPr>
            </w:pPr>
            <w:r w:rsidRPr="0027322C">
              <w:rPr>
                <w:rFonts w:ascii="Times New Roman" w:hAnsi="Times New Roman"/>
                <w:sz w:val="28"/>
                <w:szCs w:val="28"/>
                <w:lang w:val="kk-KZ"/>
              </w:rPr>
              <w:t xml:space="preserve">– </w:t>
            </w:r>
            <w:r w:rsidRPr="0027322C">
              <w:rPr>
                <w:rFonts w:ascii="Times New Roman" w:hAnsi="Times New Roman"/>
                <w:sz w:val="28"/>
                <w:szCs w:val="28"/>
              </w:rPr>
              <w:t>Дүниежүзілік денсаулық сақтау ұйымы</w:t>
            </w:r>
          </w:p>
        </w:tc>
      </w:tr>
      <w:tr w:rsidR="007535BC" w:rsidRPr="0027322C" w:rsidTr="003E19FC">
        <w:tc>
          <w:tcPr>
            <w:tcW w:w="1951" w:type="dxa"/>
            <w:shd w:val="clear" w:color="auto" w:fill="auto"/>
          </w:tcPr>
          <w:p w:rsidR="007535BC" w:rsidRPr="0027322C" w:rsidRDefault="007535BC" w:rsidP="0027322C">
            <w:pPr>
              <w:widowControl w:val="0"/>
              <w:spacing w:after="0" w:line="240" w:lineRule="auto"/>
              <w:rPr>
                <w:rFonts w:ascii="Times New Roman" w:hAnsi="Times New Roman"/>
                <w:sz w:val="28"/>
                <w:szCs w:val="28"/>
                <w:lang w:val="kk-KZ"/>
              </w:rPr>
            </w:pPr>
            <w:r w:rsidRPr="0027322C">
              <w:rPr>
                <w:rFonts w:ascii="Times New Roman" w:hAnsi="Times New Roman"/>
                <w:sz w:val="28"/>
                <w:szCs w:val="28"/>
                <w:lang w:val="kk-KZ"/>
              </w:rPr>
              <w:t>ТДКТ</w:t>
            </w:r>
          </w:p>
        </w:tc>
        <w:tc>
          <w:tcPr>
            <w:tcW w:w="7886" w:type="dxa"/>
            <w:shd w:val="clear" w:color="auto" w:fill="auto"/>
          </w:tcPr>
          <w:p w:rsidR="007535BC" w:rsidRPr="0027322C" w:rsidRDefault="007535BC" w:rsidP="0027322C">
            <w:pPr>
              <w:widowControl w:val="0"/>
              <w:tabs>
                <w:tab w:val="left" w:pos="-108"/>
                <w:tab w:val="left" w:pos="466"/>
                <w:tab w:val="left" w:pos="1312"/>
              </w:tabs>
              <w:spacing w:after="0" w:line="240" w:lineRule="auto"/>
              <w:rPr>
                <w:rFonts w:ascii="Times New Roman" w:hAnsi="Times New Roman"/>
                <w:sz w:val="28"/>
                <w:szCs w:val="28"/>
                <w:lang w:val="kk-KZ"/>
              </w:rPr>
            </w:pPr>
            <w:r w:rsidRPr="0027322C">
              <w:rPr>
                <w:rFonts w:ascii="Times New Roman" w:hAnsi="Times New Roman"/>
                <w:sz w:val="28"/>
                <w:szCs w:val="28"/>
                <w:lang w:val="kk-KZ"/>
              </w:rPr>
              <w:t>– Төмен дозалы компьютерлік томография</w:t>
            </w:r>
          </w:p>
        </w:tc>
      </w:tr>
      <w:tr w:rsidR="004A0B7C" w:rsidRPr="0027322C" w:rsidTr="003E19FC">
        <w:tc>
          <w:tcPr>
            <w:tcW w:w="1951" w:type="dxa"/>
            <w:shd w:val="clear" w:color="auto" w:fill="auto"/>
          </w:tcPr>
          <w:p w:rsidR="004A0B7C" w:rsidRPr="0027322C" w:rsidRDefault="004A0B7C" w:rsidP="0027322C">
            <w:pPr>
              <w:widowControl w:val="0"/>
              <w:spacing w:after="0" w:line="240" w:lineRule="auto"/>
              <w:rPr>
                <w:rFonts w:ascii="Times New Roman" w:hAnsi="Times New Roman"/>
                <w:sz w:val="28"/>
                <w:szCs w:val="28"/>
                <w:lang w:val="kk-KZ"/>
              </w:rPr>
            </w:pPr>
            <w:r w:rsidRPr="0027322C">
              <w:rPr>
                <w:rFonts w:ascii="Times New Roman" w:hAnsi="Times New Roman"/>
                <w:sz w:val="28"/>
                <w:szCs w:val="28"/>
                <w:lang w:val="kk-KZ"/>
              </w:rPr>
              <w:t>ММГ</w:t>
            </w:r>
          </w:p>
        </w:tc>
        <w:tc>
          <w:tcPr>
            <w:tcW w:w="7886" w:type="dxa"/>
            <w:shd w:val="clear" w:color="auto" w:fill="auto"/>
          </w:tcPr>
          <w:p w:rsidR="004A0B7C" w:rsidRPr="0027322C" w:rsidRDefault="004A0B7C" w:rsidP="0027322C">
            <w:pPr>
              <w:widowControl w:val="0"/>
              <w:tabs>
                <w:tab w:val="left" w:pos="-108"/>
                <w:tab w:val="left" w:pos="466"/>
                <w:tab w:val="left" w:pos="1312"/>
              </w:tabs>
              <w:spacing w:after="0" w:line="240" w:lineRule="auto"/>
              <w:rPr>
                <w:rFonts w:ascii="Times New Roman" w:hAnsi="Times New Roman"/>
                <w:sz w:val="28"/>
                <w:szCs w:val="28"/>
                <w:lang w:val="kk-KZ"/>
              </w:rPr>
            </w:pPr>
            <w:r w:rsidRPr="0027322C">
              <w:rPr>
                <w:rFonts w:ascii="Times New Roman" w:hAnsi="Times New Roman"/>
                <w:sz w:val="28"/>
                <w:szCs w:val="28"/>
                <w:lang w:val="kk-KZ"/>
              </w:rPr>
              <w:t xml:space="preserve">– </w:t>
            </w:r>
            <w:r w:rsidRPr="0027322C">
              <w:rPr>
                <w:rFonts w:ascii="Times New Roman" w:eastAsia="Times New Roman" w:hAnsi="Times New Roman"/>
                <w:sz w:val="28"/>
                <w:szCs w:val="28"/>
                <w:lang w:eastAsia="uk-UA"/>
              </w:rPr>
              <w:t>Маммография</w:t>
            </w:r>
          </w:p>
        </w:tc>
      </w:tr>
      <w:tr w:rsidR="000B16AC" w:rsidRPr="0027322C" w:rsidTr="003E19FC">
        <w:tc>
          <w:tcPr>
            <w:tcW w:w="1951" w:type="dxa"/>
            <w:shd w:val="clear" w:color="auto" w:fill="auto"/>
          </w:tcPr>
          <w:p w:rsidR="000B16AC" w:rsidRPr="0027322C" w:rsidRDefault="000B16AC" w:rsidP="0027322C">
            <w:pPr>
              <w:widowControl w:val="0"/>
              <w:spacing w:after="0" w:line="240" w:lineRule="auto"/>
              <w:rPr>
                <w:rFonts w:ascii="Times New Roman" w:hAnsi="Times New Roman"/>
                <w:sz w:val="28"/>
                <w:szCs w:val="28"/>
                <w:lang w:val="kk-KZ"/>
              </w:rPr>
            </w:pPr>
            <w:r w:rsidRPr="0027322C">
              <w:rPr>
                <w:rFonts w:ascii="Times New Roman" w:hAnsi="Times New Roman"/>
                <w:sz w:val="28"/>
                <w:szCs w:val="28"/>
                <w:lang w:val="kk-KZ"/>
              </w:rPr>
              <w:t>МРТ</w:t>
            </w:r>
          </w:p>
        </w:tc>
        <w:tc>
          <w:tcPr>
            <w:tcW w:w="7886" w:type="dxa"/>
            <w:shd w:val="clear" w:color="auto" w:fill="auto"/>
          </w:tcPr>
          <w:p w:rsidR="000B16AC" w:rsidRPr="0027322C" w:rsidRDefault="000B16AC" w:rsidP="0027322C">
            <w:pPr>
              <w:widowControl w:val="0"/>
              <w:tabs>
                <w:tab w:val="left" w:pos="-108"/>
                <w:tab w:val="left" w:pos="466"/>
                <w:tab w:val="left" w:pos="1312"/>
              </w:tabs>
              <w:spacing w:after="0" w:line="240" w:lineRule="auto"/>
              <w:rPr>
                <w:rFonts w:ascii="Times New Roman" w:hAnsi="Times New Roman"/>
                <w:b/>
                <w:sz w:val="28"/>
                <w:szCs w:val="28"/>
                <w:lang w:val="kk-KZ"/>
              </w:rPr>
            </w:pPr>
            <w:r w:rsidRPr="0027322C">
              <w:rPr>
                <w:rFonts w:ascii="Times New Roman" w:hAnsi="Times New Roman"/>
                <w:sz w:val="28"/>
                <w:szCs w:val="28"/>
                <w:lang w:val="kk-KZ"/>
              </w:rPr>
              <w:t>–</w:t>
            </w:r>
            <w:r w:rsidRPr="0027322C">
              <w:rPr>
                <w:rFonts w:ascii="Times New Roman" w:eastAsia="Times New Roman" w:hAnsi="Times New Roman"/>
                <w:sz w:val="28"/>
                <w:szCs w:val="28"/>
                <w:lang w:eastAsia="uk-UA"/>
              </w:rPr>
              <w:t xml:space="preserve"> </w:t>
            </w:r>
            <w:r w:rsidRPr="0027322C">
              <w:rPr>
                <w:rFonts w:ascii="Times New Roman" w:eastAsia="Times New Roman" w:hAnsi="Times New Roman"/>
                <w:sz w:val="28"/>
                <w:szCs w:val="28"/>
                <w:lang w:val="kk-KZ" w:eastAsia="uk-UA"/>
              </w:rPr>
              <w:t>М</w:t>
            </w:r>
            <w:r w:rsidRPr="0027322C">
              <w:rPr>
                <w:rFonts w:ascii="Times New Roman" w:eastAsia="Times New Roman" w:hAnsi="Times New Roman"/>
                <w:sz w:val="28"/>
                <w:szCs w:val="28"/>
                <w:lang w:eastAsia="uk-UA"/>
              </w:rPr>
              <w:t>агнитті-резонансты томография</w:t>
            </w:r>
          </w:p>
        </w:tc>
      </w:tr>
      <w:tr w:rsidR="0088696F" w:rsidRPr="0027322C" w:rsidTr="003E19FC">
        <w:tc>
          <w:tcPr>
            <w:tcW w:w="1951" w:type="dxa"/>
            <w:shd w:val="clear" w:color="auto" w:fill="auto"/>
          </w:tcPr>
          <w:p w:rsidR="0088696F" w:rsidRPr="0027322C" w:rsidRDefault="0088696F" w:rsidP="0027322C">
            <w:pPr>
              <w:widowControl w:val="0"/>
              <w:spacing w:after="0" w:line="240" w:lineRule="auto"/>
              <w:rPr>
                <w:rFonts w:ascii="Times New Roman" w:hAnsi="Times New Roman"/>
                <w:sz w:val="28"/>
                <w:szCs w:val="28"/>
                <w:lang w:val="kk-KZ"/>
              </w:rPr>
            </w:pPr>
            <w:r w:rsidRPr="0027322C">
              <w:rPr>
                <w:rFonts w:ascii="Times New Roman" w:hAnsi="Times New Roman"/>
                <w:sz w:val="28"/>
                <w:szCs w:val="28"/>
                <w:lang w:val="kk-KZ"/>
              </w:rPr>
              <w:t>КТ</w:t>
            </w:r>
          </w:p>
        </w:tc>
        <w:tc>
          <w:tcPr>
            <w:tcW w:w="7886" w:type="dxa"/>
            <w:shd w:val="clear" w:color="auto" w:fill="auto"/>
          </w:tcPr>
          <w:p w:rsidR="0088696F" w:rsidRPr="0027322C" w:rsidRDefault="0088696F" w:rsidP="0027322C">
            <w:pPr>
              <w:widowControl w:val="0"/>
              <w:tabs>
                <w:tab w:val="left" w:pos="-108"/>
                <w:tab w:val="left" w:pos="466"/>
                <w:tab w:val="left" w:pos="1312"/>
              </w:tabs>
              <w:spacing w:after="0" w:line="240" w:lineRule="auto"/>
              <w:rPr>
                <w:rFonts w:ascii="Times New Roman" w:hAnsi="Times New Roman"/>
                <w:sz w:val="28"/>
                <w:szCs w:val="28"/>
                <w:lang w:val="kk-KZ"/>
              </w:rPr>
            </w:pPr>
            <w:r w:rsidRPr="0027322C">
              <w:rPr>
                <w:rFonts w:ascii="Times New Roman" w:hAnsi="Times New Roman"/>
                <w:sz w:val="28"/>
                <w:szCs w:val="28"/>
                <w:lang w:val="kk-KZ"/>
              </w:rPr>
              <w:t>– Компьютерлік томография</w:t>
            </w:r>
          </w:p>
        </w:tc>
      </w:tr>
      <w:tr w:rsidR="00CC535F" w:rsidRPr="0027322C" w:rsidTr="003E19FC">
        <w:tc>
          <w:tcPr>
            <w:tcW w:w="1951" w:type="dxa"/>
            <w:shd w:val="clear" w:color="auto" w:fill="auto"/>
          </w:tcPr>
          <w:p w:rsidR="00CC535F" w:rsidRPr="0027322C" w:rsidRDefault="00CC535F" w:rsidP="0027322C">
            <w:pPr>
              <w:widowControl w:val="0"/>
              <w:spacing w:after="0" w:line="240" w:lineRule="auto"/>
              <w:rPr>
                <w:rFonts w:ascii="Times New Roman" w:hAnsi="Times New Roman"/>
                <w:sz w:val="28"/>
                <w:szCs w:val="28"/>
                <w:lang w:val="kk-KZ"/>
              </w:rPr>
            </w:pPr>
            <w:r w:rsidRPr="0027322C">
              <w:rPr>
                <w:rFonts w:ascii="Times New Roman" w:hAnsi="Times New Roman"/>
                <w:sz w:val="28"/>
                <w:szCs w:val="28"/>
                <w:lang w:val="kk-KZ"/>
              </w:rPr>
              <w:t>УДЗ</w:t>
            </w:r>
          </w:p>
        </w:tc>
        <w:tc>
          <w:tcPr>
            <w:tcW w:w="7886" w:type="dxa"/>
            <w:shd w:val="clear" w:color="auto" w:fill="auto"/>
          </w:tcPr>
          <w:p w:rsidR="00CC535F" w:rsidRPr="0027322C" w:rsidRDefault="00CC535F" w:rsidP="0027322C">
            <w:pPr>
              <w:widowControl w:val="0"/>
              <w:tabs>
                <w:tab w:val="left" w:pos="-108"/>
                <w:tab w:val="left" w:pos="466"/>
                <w:tab w:val="left" w:pos="1312"/>
              </w:tabs>
              <w:spacing w:after="0" w:line="240" w:lineRule="auto"/>
              <w:rPr>
                <w:rFonts w:ascii="Times New Roman" w:hAnsi="Times New Roman"/>
                <w:sz w:val="28"/>
                <w:szCs w:val="28"/>
                <w:lang w:val="kk-KZ"/>
              </w:rPr>
            </w:pPr>
            <w:r w:rsidRPr="0027322C">
              <w:rPr>
                <w:rFonts w:ascii="Times New Roman" w:hAnsi="Times New Roman"/>
                <w:sz w:val="28"/>
                <w:szCs w:val="28"/>
                <w:lang w:val="kk-KZ"/>
              </w:rPr>
              <w:t>– Ультрадыбыстық зерттеу</w:t>
            </w:r>
          </w:p>
        </w:tc>
      </w:tr>
      <w:tr w:rsidR="00801E16" w:rsidRPr="0027322C" w:rsidTr="003E19FC">
        <w:tc>
          <w:tcPr>
            <w:tcW w:w="1951" w:type="dxa"/>
            <w:shd w:val="clear" w:color="auto" w:fill="auto"/>
          </w:tcPr>
          <w:p w:rsidR="00801E16" w:rsidRPr="0027322C" w:rsidRDefault="00801E16" w:rsidP="0027322C">
            <w:pPr>
              <w:widowControl w:val="0"/>
              <w:spacing w:after="0" w:line="240" w:lineRule="auto"/>
              <w:rPr>
                <w:rFonts w:ascii="Times New Roman" w:hAnsi="Times New Roman"/>
                <w:sz w:val="28"/>
                <w:szCs w:val="28"/>
                <w:lang w:val="kk-KZ"/>
              </w:rPr>
            </w:pPr>
            <w:r w:rsidRPr="0027322C">
              <w:rPr>
                <w:rFonts w:ascii="Times New Roman" w:hAnsi="Times New Roman"/>
                <w:sz w:val="28"/>
                <w:szCs w:val="28"/>
                <w:lang w:val="kk-KZ"/>
              </w:rPr>
              <w:t>ДНҚ</w:t>
            </w:r>
          </w:p>
        </w:tc>
        <w:tc>
          <w:tcPr>
            <w:tcW w:w="7886" w:type="dxa"/>
            <w:shd w:val="clear" w:color="auto" w:fill="auto"/>
          </w:tcPr>
          <w:p w:rsidR="00801E16" w:rsidRPr="0027322C" w:rsidRDefault="00801E16" w:rsidP="0027322C">
            <w:pPr>
              <w:widowControl w:val="0"/>
              <w:tabs>
                <w:tab w:val="left" w:pos="-108"/>
                <w:tab w:val="left" w:pos="466"/>
                <w:tab w:val="left" w:pos="1312"/>
              </w:tabs>
              <w:spacing w:after="0" w:line="240" w:lineRule="auto"/>
              <w:rPr>
                <w:rFonts w:ascii="Times New Roman" w:hAnsi="Times New Roman"/>
                <w:sz w:val="28"/>
                <w:szCs w:val="28"/>
                <w:lang w:val="kk-KZ"/>
              </w:rPr>
            </w:pPr>
            <w:r w:rsidRPr="0027322C">
              <w:rPr>
                <w:rFonts w:ascii="Times New Roman" w:hAnsi="Times New Roman"/>
                <w:sz w:val="28"/>
                <w:szCs w:val="28"/>
                <w:lang w:val="kk-KZ"/>
              </w:rPr>
              <w:t>– Дезоксирибонуклеин қышқылы</w:t>
            </w:r>
          </w:p>
        </w:tc>
      </w:tr>
      <w:tr w:rsidR="00835AF5" w:rsidRPr="0027322C" w:rsidTr="003E19FC">
        <w:tc>
          <w:tcPr>
            <w:tcW w:w="1951" w:type="dxa"/>
            <w:shd w:val="clear" w:color="auto" w:fill="auto"/>
          </w:tcPr>
          <w:p w:rsidR="00835AF5" w:rsidRPr="0027322C" w:rsidRDefault="00835AF5" w:rsidP="0027322C">
            <w:pPr>
              <w:widowControl w:val="0"/>
              <w:tabs>
                <w:tab w:val="left" w:pos="-108"/>
                <w:tab w:val="left" w:pos="466"/>
                <w:tab w:val="left" w:pos="1312"/>
              </w:tabs>
              <w:spacing w:after="0" w:line="240" w:lineRule="auto"/>
              <w:rPr>
                <w:rFonts w:ascii="Times New Roman" w:hAnsi="Times New Roman"/>
                <w:sz w:val="28"/>
                <w:szCs w:val="28"/>
                <w:lang w:val="kk-KZ"/>
              </w:rPr>
            </w:pPr>
            <w:r w:rsidRPr="0027322C">
              <w:rPr>
                <w:rFonts w:ascii="Times New Roman" w:hAnsi="Times New Roman"/>
                <w:sz w:val="28"/>
                <w:szCs w:val="28"/>
                <w:lang w:val="kk-KZ"/>
              </w:rPr>
              <w:t>IMS</w:t>
            </w:r>
          </w:p>
        </w:tc>
        <w:tc>
          <w:tcPr>
            <w:tcW w:w="7886" w:type="dxa"/>
            <w:shd w:val="clear" w:color="auto" w:fill="auto"/>
          </w:tcPr>
          <w:p w:rsidR="00835AF5" w:rsidRPr="0027322C" w:rsidRDefault="00835AF5" w:rsidP="0027322C">
            <w:pPr>
              <w:widowControl w:val="0"/>
              <w:tabs>
                <w:tab w:val="left" w:pos="-108"/>
                <w:tab w:val="left" w:pos="466"/>
                <w:tab w:val="left" w:pos="1312"/>
              </w:tabs>
              <w:spacing w:after="0" w:line="240" w:lineRule="auto"/>
              <w:rPr>
                <w:rFonts w:ascii="Times New Roman" w:hAnsi="Times New Roman"/>
                <w:sz w:val="28"/>
                <w:szCs w:val="28"/>
                <w:lang w:val="kk-KZ"/>
              </w:rPr>
            </w:pPr>
            <w:r w:rsidRPr="0027322C">
              <w:rPr>
                <w:rFonts w:ascii="Times New Roman" w:hAnsi="Times New Roman"/>
                <w:sz w:val="28"/>
                <w:szCs w:val="28"/>
                <w:lang w:val="kk-KZ"/>
              </w:rPr>
              <w:t>– IP мультимедиялық ішкі жүйесі</w:t>
            </w:r>
          </w:p>
        </w:tc>
      </w:tr>
      <w:tr w:rsidR="003E19FC" w:rsidRPr="0027322C" w:rsidTr="003E19FC">
        <w:tc>
          <w:tcPr>
            <w:tcW w:w="1951" w:type="dxa"/>
            <w:shd w:val="clear" w:color="auto" w:fill="auto"/>
          </w:tcPr>
          <w:p w:rsidR="003E19FC" w:rsidRPr="0027322C" w:rsidRDefault="003E19FC" w:rsidP="0027322C">
            <w:pPr>
              <w:widowControl w:val="0"/>
              <w:spacing w:after="0" w:line="240" w:lineRule="auto"/>
              <w:rPr>
                <w:rFonts w:ascii="Times New Roman" w:hAnsi="Times New Roman"/>
                <w:sz w:val="28"/>
                <w:szCs w:val="28"/>
                <w:lang w:val="kk-KZ"/>
              </w:rPr>
            </w:pPr>
            <w:r w:rsidRPr="0027322C">
              <w:rPr>
                <w:rFonts w:ascii="Times New Roman" w:hAnsi="Times New Roman"/>
                <w:sz w:val="28"/>
                <w:szCs w:val="28"/>
                <w:lang w:val="kk-KZ"/>
              </w:rPr>
              <w:t>АЖО</w:t>
            </w:r>
          </w:p>
        </w:tc>
        <w:tc>
          <w:tcPr>
            <w:tcW w:w="7886" w:type="dxa"/>
            <w:shd w:val="clear" w:color="auto" w:fill="auto"/>
          </w:tcPr>
          <w:p w:rsidR="003E19FC" w:rsidRPr="0027322C" w:rsidRDefault="003E19FC" w:rsidP="0027322C">
            <w:pPr>
              <w:widowControl w:val="0"/>
              <w:tabs>
                <w:tab w:val="left" w:pos="-108"/>
                <w:tab w:val="left" w:pos="466"/>
                <w:tab w:val="left" w:pos="1312"/>
              </w:tabs>
              <w:spacing w:after="0" w:line="240" w:lineRule="auto"/>
              <w:rPr>
                <w:rFonts w:ascii="Times New Roman" w:hAnsi="Times New Roman"/>
                <w:sz w:val="28"/>
                <w:szCs w:val="28"/>
                <w:lang w:val="kk-KZ"/>
              </w:rPr>
            </w:pPr>
            <w:r w:rsidRPr="0027322C">
              <w:rPr>
                <w:rFonts w:ascii="Times New Roman" w:hAnsi="Times New Roman"/>
                <w:sz w:val="28"/>
                <w:szCs w:val="28"/>
                <w:lang w:val="kk-KZ"/>
              </w:rPr>
              <w:t>– автоматтандырылған жұмыс орны</w:t>
            </w:r>
          </w:p>
        </w:tc>
      </w:tr>
      <w:tr w:rsidR="003E19FC" w:rsidRPr="005B7477" w:rsidTr="003E19FC">
        <w:tc>
          <w:tcPr>
            <w:tcW w:w="1951" w:type="dxa"/>
            <w:shd w:val="clear" w:color="auto" w:fill="auto"/>
          </w:tcPr>
          <w:p w:rsidR="003E19FC" w:rsidRPr="0027322C" w:rsidRDefault="003E19FC" w:rsidP="0027322C">
            <w:pPr>
              <w:widowControl w:val="0"/>
              <w:spacing w:after="0" w:line="240" w:lineRule="auto"/>
              <w:rPr>
                <w:rFonts w:ascii="Times New Roman" w:hAnsi="Times New Roman"/>
                <w:color w:val="000000"/>
                <w:sz w:val="28"/>
                <w:szCs w:val="28"/>
                <w:lang w:val="en-US"/>
              </w:rPr>
            </w:pPr>
            <w:r w:rsidRPr="0027322C">
              <w:rPr>
                <w:rFonts w:ascii="Times New Roman" w:hAnsi="Times New Roman"/>
                <w:sz w:val="28"/>
                <w:szCs w:val="28"/>
              </w:rPr>
              <w:t>PACS</w:t>
            </w:r>
          </w:p>
        </w:tc>
        <w:tc>
          <w:tcPr>
            <w:tcW w:w="7886" w:type="dxa"/>
            <w:shd w:val="clear" w:color="auto" w:fill="auto"/>
          </w:tcPr>
          <w:p w:rsidR="003E19FC" w:rsidRPr="0027322C" w:rsidRDefault="003E19FC" w:rsidP="0027322C">
            <w:pPr>
              <w:widowControl w:val="0"/>
              <w:tabs>
                <w:tab w:val="left" w:pos="-108"/>
                <w:tab w:val="left" w:pos="466"/>
                <w:tab w:val="left" w:pos="1312"/>
              </w:tabs>
              <w:spacing w:after="0" w:line="240" w:lineRule="auto"/>
              <w:rPr>
                <w:rFonts w:ascii="Times New Roman" w:hAnsi="Times New Roman"/>
                <w:sz w:val="28"/>
                <w:szCs w:val="28"/>
                <w:lang w:val="kk-KZ"/>
              </w:rPr>
            </w:pPr>
            <w:r w:rsidRPr="0027322C">
              <w:rPr>
                <w:rFonts w:ascii="Times New Roman" w:hAnsi="Times New Roman"/>
                <w:sz w:val="28"/>
                <w:szCs w:val="28"/>
                <w:lang w:val="kk-KZ"/>
              </w:rPr>
              <w:t xml:space="preserve">– </w:t>
            </w:r>
            <w:r w:rsidRPr="0027322C">
              <w:rPr>
                <w:rFonts w:ascii="Times New Roman" w:hAnsi="Times New Roman"/>
                <w:sz w:val="28"/>
                <w:szCs w:val="28"/>
              </w:rPr>
              <w:t>мұрағаттау</w:t>
            </w:r>
            <w:r w:rsidRPr="0027322C">
              <w:rPr>
                <w:rFonts w:ascii="Times New Roman" w:hAnsi="Times New Roman"/>
                <w:sz w:val="28"/>
                <w:szCs w:val="28"/>
                <w:lang w:val="en-US"/>
              </w:rPr>
              <w:t xml:space="preserve"> </w:t>
            </w:r>
            <w:r w:rsidRPr="0027322C">
              <w:rPr>
                <w:rFonts w:ascii="Times New Roman" w:hAnsi="Times New Roman"/>
                <w:sz w:val="28"/>
                <w:szCs w:val="28"/>
              </w:rPr>
              <w:t>және</w:t>
            </w:r>
            <w:r w:rsidRPr="0027322C">
              <w:rPr>
                <w:rFonts w:ascii="Times New Roman" w:hAnsi="Times New Roman"/>
                <w:sz w:val="28"/>
                <w:szCs w:val="28"/>
                <w:lang w:val="en-US"/>
              </w:rPr>
              <w:t xml:space="preserve"> </w:t>
            </w:r>
            <w:r w:rsidRPr="0027322C">
              <w:rPr>
                <w:rFonts w:ascii="Times New Roman" w:hAnsi="Times New Roman"/>
                <w:sz w:val="28"/>
                <w:szCs w:val="28"/>
              </w:rPr>
              <w:t>кескіндерді</w:t>
            </w:r>
            <w:r w:rsidRPr="0027322C">
              <w:rPr>
                <w:rFonts w:ascii="Times New Roman" w:hAnsi="Times New Roman"/>
                <w:sz w:val="28"/>
                <w:szCs w:val="28"/>
                <w:lang w:val="en-US"/>
              </w:rPr>
              <w:t xml:space="preserve"> </w:t>
            </w:r>
            <w:r w:rsidRPr="0027322C">
              <w:rPr>
                <w:rFonts w:ascii="Times New Roman" w:hAnsi="Times New Roman"/>
                <w:sz w:val="28"/>
                <w:szCs w:val="28"/>
              </w:rPr>
              <w:t>тасымалдау</w:t>
            </w:r>
            <w:r w:rsidRPr="0027322C">
              <w:rPr>
                <w:rFonts w:ascii="Times New Roman" w:hAnsi="Times New Roman"/>
                <w:sz w:val="28"/>
                <w:szCs w:val="28"/>
                <w:lang w:val="en-US"/>
              </w:rPr>
              <w:t xml:space="preserve"> </w:t>
            </w:r>
            <w:r w:rsidRPr="0027322C">
              <w:rPr>
                <w:rFonts w:ascii="Times New Roman" w:hAnsi="Times New Roman"/>
                <w:sz w:val="28"/>
                <w:szCs w:val="28"/>
              </w:rPr>
              <w:t>жүйесі</w:t>
            </w:r>
          </w:p>
        </w:tc>
      </w:tr>
      <w:tr w:rsidR="003E19FC" w:rsidRPr="0027322C" w:rsidTr="003E19FC">
        <w:tc>
          <w:tcPr>
            <w:tcW w:w="1951" w:type="dxa"/>
            <w:shd w:val="clear" w:color="auto" w:fill="auto"/>
          </w:tcPr>
          <w:p w:rsidR="003E19FC" w:rsidRPr="0027322C" w:rsidRDefault="003E19FC" w:rsidP="0027322C">
            <w:pPr>
              <w:widowControl w:val="0"/>
              <w:spacing w:after="0" w:line="240" w:lineRule="auto"/>
              <w:rPr>
                <w:rFonts w:ascii="Times New Roman" w:hAnsi="Times New Roman"/>
                <w:color w:val="000000"/>
                <w:sz w:val="28"/>
                <w:szCs w:val="28"/>
                <w:lang w:val="kk-KZ"/>
              </w:rPr>
            </w:pPr>
            <w:r w:rsidRPr="0027322C">
              <w:rPr>
                <w:rFonts w:ascii="Times New Roman" w:hAnsi="Times New Roman"/>
                <w:sz w:val="28"/>
                <w:szCs w:val="28"/>
              </w:rPr>
              <w:t>DICOM</w:t>
            </w:r>
          </w:p>
        </w:tc>
        <w:tc>
          <w:tcPr>
            <w:tcW w:w="7886" w:type="dxa"/>
            <w:shd w:val="clear" w:color="auto" w:fill="auto"/>
          </w:tcPr>
          <w:p w:rsidR="003E19FC" w:rsidRPr="0027322C" w:rsidRDefault="003E19FC" w:rsidP="00610F45">
            <w:pPr>
              <w:widowControl w:val="0"/>
              <w:tabs>
                <w:tab w:val="left" w:pos="233"/>
                <w:tab w:val="left" w:pos="466"/>
                <w:tab w:val="left" w:pos="1312"/>
              </w:tabs>
              <w:spacing w:after="0" w:line="240" w:lineRule="auto"/>
              <w:ind w:left="219" w:hanging="219"/>
              <w:rPr>
                <w:rFonts w:ascii="Times New Roman" w:hAnsi="Times New Roman"/>
                <w:color w:val="000000"/>
                <w:sz w:val="28"/>
                <w:szCs w:val="28"/>
                <w:lang w:val="kk-KZ"/>
              </w:rPr>
            </w:pPr>
            <w:r w:rsidRPr="0027322C">
              <w:rPr>
                <w:rFonts w:ascii="Times New Roman" w:hAnsi="Times New Roman"/>
                <w:sz w:val="28"/>
                <w:szCs w:val="28"/>
                <w:lang w:val="kk-KZ"/>
              </w:rPr>
              <w:t xml:space="preserve">– </w:t>
            </w:r>
            <w:r w:rsidRPr="0027322C">
              <w:rPr>
                <w:rFonts w:ascii="Times New Roman" w:hAnsi="Times New Roman"/>
                <w:color w:val="000000"/>
                <w:sz w:val="28"/>
                <w:szCs w:val="28"/>
                <w:lang w:val="kk-KZ"/>
              </w:rPr>
              <w:t>медициналық суреттерді сақтау және тарату стандарты болып табылатын салалық формат</w:t>
            </w:r>
          </w:p>
        </w:tc>
      </w:tr>
      <w:tr w:rsidR="003E19FC" w:rsidRPr="0027322C" w:rsidTr="003E19FC">
        <w:tc>
          <w:tcPr>
            <w:tcW w:w="1951" w:type="dxa"/>
            <w:shd w:val="clear" w:color="auto" w:fill="auto"/>
          </w:tcPr>
          <w:p w:rsidR="003E19FC" w:rsidRPr="0027322C" w:rsidRDefault="003E19FC" w:rsidP="0027322C">
            <w:pPr>
              <w:widowControl w:val="0"/>
              <w:spacing w:after="0" w:line="240" w:lineRule="auto"/>
              <w:rPr>
                <w:rFonts w:ascii="Times New Roman" w:hAnsi="Times New Roman"/>
                <w:color w:val="000000"/>
                <w:sz w:val="28"/>
                <w:szCs w:val="28"/>
                <w:lang w:val="en-US"/>
              </w:rPr>
            </w:pPr>
            <w:r w:rsidRPr="0027322C">
              <w:rPr>
                <w:rFonts w:ascii="Times New Roman" w:hAnsi="Times New Roman"/>
                <w:sz w:val="28"/>
                <w:szCs w:val="28"/>
                <w:lang w:val="en-US"/>
              </w:rPr>
              <w:t>Python</w:t>
            </w:r>
          </w:p>
        </w:tc>
        <w:tc>
          <w:tcPr>
            <w:tcW w:w="7886" w:type="dxa"/>
            <w:shd w:val="clear" w:color="auto" w:fill="auto"/>
          </w:tcPr>
          <w:p w:rsidR="003E19FC" w:rsidRPr="0027322C" w:rsidRDefault="003E19FC" w:rsidP="0027322C">
            <w:pPr>
              <w:widowControl w:val="0"/>
              <w:tabs>
                <w:tab w:val="left" w:pos="-108"/>
                <w:tab w:val="left" w:pos="466"/>
                <w:tab w:val="left" w:pos="1312"/>
              </w:tabs>
              <w:spacing w:after="0" w:line="240" w:lineRule="auto"/>
              <w:rPr>
                <w:rFonts w:ascii="Times New Roman" w:hAnsi="Times New Roman"/>
                <w:color w:val="000000"/>
                <w:sz w:val="28"/>
                <w:szCs w:val="28"/>
                <w:lang w:val="kk-KZ"/>
              </w:rPr>
            </w:pPr>
            <w:r w:rsidRPr="0027322C">
              <w:rPr>
                <w:rFonts w:ascii="Times New Roman" w:hAnsi="Times New Roman"/>
                <w:sz w:val="28"/>
                <w:szCs w:val="28"/>
                <w:lang w:val="kk-KZ"/>
              </w:rPr>
              <w:t xml:space="preserve">– </w:t>
            </w:r>
            <w:r w:rsidRPr="0027322C">
              <w:rPr>
                <w:rFonts w:ascii="Times New Roman" w:hAnsi="Times New Roman"/>
                <w:color w:val="000000"/>
                <w:sz w:val="28"/>
                <w:szCs w:val="28"/>
              </w:rPr>
              <w:t>жоғары дәрежедегі бағдарламалау тілі</w:t>
            </w:r>
          </w:p>
        </w:tc>
      </w:tr>
      <w:tr w:rsidR="003E19FC" w:rsidRPr="0027322C" w:rsidTr="003E19FC">
        <w:tc>
          <w:tcPr>
            <w:tcW w:w="1951" w:type="dxa"/>
            <w:shd w:val="clear" w:color="auto" w:fill="auto"/>
          </w:tcPr>
          <w:p w:rsidR="003E19FC" w:rsidRPr="0027322C" w:rsidRDefault="003E19FC" w:rsidP="0027322C">
            <w:pPr>
              <w:widowControl w:val="0"/>
              <w:spacing w:after="0" w:line="240" w:lineRule="auto"/>
              <w:rPr>
                <w:rFonts w:ascii="Times New Roman" w:hAnsi="Times New Roman"/>
                <w:color w:val="000000"/>
                <w:sz w:val="28"/>
                <w:szCs w:val="28"/>
                <w:lang w:val="kk-KZ"/>
              </w:rPr>
            </w:pPr>
            <w:r w:rsidRPr="0027322C">
              <w:rPr>
                <w:rFonts w:ascii="Times New Roman" w:hAnsi="Times New Roman"/>
                <w:color w:val="000000"/>
                <w:sz w:val="28"/>
                <w:szCs w:val="28"/>
                <w:lang w:val="kk-KZ"/>
              </w:rPr>
              <w:t>ISO</w:t>
            </w:r>
          </w:p>
        </w:tc>
        <w:tc>
          <w:tcPr>
            <w:tcW w:w="7886" w:type="dxa"/>
            <w:shd w:val="clear" w:color="auto" w:fill="auto"/>
          </w:tcPr>
          <w:p w:rsidR="003E19FC" w:rsidRPr="0027322C" w:rsidRDefault="003E19FC" w:rsidP="0027322C">
            <w:pPr>
              <w:pStyle w:val="HTML"/>
              <w:tabs>
                <w:tab w:val="left" w:pos="-108"/>
                <w:tab w:val="left" w:pos="466"/>
                <w:tab w:val="left" w:pos="1312"/>
              </w:tabs>
              <w:rPr>
                <w:rFonts w:ascii="Times New Roman" w:hAnsi="Times New Roman" w:cs="Times New Roman"/>
                <w:color w:val="000000"/>
                <w:sz w:val="28"/>
                <w:szCs w:val="28"/>
                <w:lang w:val="kk-KZ"/>
              </w:rPr>
            </w:pPr>
            <w:r w:rsidRPr="0027322C">
              <w:rPr>
                <w:rFonts w:ascii="Times New Roman" w:hAnsi="Times New Roman" w:cs="Times New Roman"/>
                <w:sz w:val="28"/>
                <w:szCs w:val="28"/>
                <w:lang w:val="kk-KZ"/>
              </w:rPr>
              <w:t xml:space="preserve">– </w:t>
            </w:r>
            <w:r w:rsidRPr="0027322C">
              <w:rPr>
                <w:rFonts w:ascii="Times New Roman" w:hAnsi="Times New Roman" w:cs="Times New Roman"/>
                <w:color w:val="000000"/>
                <w:sz w:val="28"/>
                <w:szCs w:val="28"/>
                <w:lang w:val="kk-KZ"/>
              </w:rPr>
              <w:t xml:space="preserve">Стандарттау бойынша халықаралық ұйымы </w:t>
            </w:r>
          </w:p>
        </w:tc>
      </w:tr>
      <w:tr w:rsidR="003E19FC" w:rsidRPr="0027322C" w:rsidTr="003E19FC">
        <w:tc>
          <w:tcPr>
            <w:tcW w:w="1951" w:type="dxa"/>
            <w:shd w:val="clear" w:color="auto" w:fill="auto"/>
          </w:tcPr>
          <w:p w:rsidR="003E19FC" w:rsidRPr="0027322C" w:rsidRDefault="003E19FC" w:rsidP="0027322C">
            <w:pPr>
              <w:widowControl w:val="0"/>
              <w:spacing w:after="0" w:line="240" w:lineRule="auto"/>
              <w:rPr>
                <w:rFonts w:ascii="Times New Roman" w:hAnsi="Times New Roman"/>
                <w:color w:val="000000"/>
                <w:sz w:val="28"/>
                <w:szCs w:val="28"/>
                <w:lang w:val="kk-KZ"/>
              </w:rPr>
            </w:pPr>
            <w:r w:rsidRPr="0027322C">
              <w:rPr>
                <w:rFonts w:ascii="Times New Roman" w:hAnsi="Times New Roman"/>
                <w:sz w:val="28"/>
                <w:szCs w:val="28"/>
              </w:rPr>
              <w:t>ҚР ДСМ</w:t>
            </w:r>
          </w:p>
        </w:tc>
        <w:tc>
          <w:tcPr>
            <w:tcW w:w="7886" w:type="dxa"/>
            <w:shd w:val="clear" w:color="auto" w:fill="auto"/>
          </w:tcPr>
          <w:p w:rsidR="003E19FC" w:rsidRPr="0027322C" w:rsidRDefault="00610F45" w:rsidP="00610F45">
            <w:pPr>
              <w:pStyle w:val="HTML"/>
              <w:tabs>
                <w:tab w:val="left" w:pos="-108"/>
                <w:tab w:val="left" w:pos="181"/>
                <w:tab w:val="left" w:pos="1312"/>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E19FC" w:rsidRPr="0027322C">
              <w:rPr>
                <w:rFonts w:ascii="Times New Roman" w:hAnsi="Times New Roman" w:cs="Times New Roman"/>
                <w:sz w:val="28"/>
                <w:szCs w:val="28"/>
                <w:lang w:val="kk-KZ"/>
              </w:rPr>
              <w:t>Қазақстан Республикасының Денсаулық сақтау министрлігі</w:t>
            </w:r>
          </w:p>
        </w:tc>
      </w:tr>
      <w:tr w:rsidR="003E19FC" w:rsidRPr="0027322C" w:rsidTr="003E19FC">
        <w:tc>
          <w:tcPr>
            <w:tcW w:w="1951" w:type="dxa"/>
            <w:shd w:val="clear" w:color="auto" w:fill="auto"/>
          </w:tcPr>
          <w:p w:rsidR="003E19FC" w:rsidRPr="0027322C" w:rsidRDefault="003E19FC" w:rsidP="0027322C">
            <w:pPr>
              <w:widowControl w:val="0"/>
              <w:spacing w:after="0" w:line="240" w:lineRule="auto"/>
              <w:rPr>
                <w:rFonts w:ascii="Times New Roman" w:hAnsi="Times New Roman"/>
                <w:sz w:val="28"/>
                <w:szCs w:val="28"/>
                <w:lang w:val="kk-KZ"/>
              </w:rPr>
            </w:pPr>
            <w:r w:rsidRPr="0027322C">
              <w:rPr>
                <w:rFonts w:ascii="Times New Roman" w:hAnsi="Times New Roman"/>
                <w:sz w:val="28"/>
                <w:szCs w:val="28"/>
                <w:lang w:val="kk-KZ"/>
              </w:rPr>
              <w:t>ДДСҰ</w:t>
            </w:r>
          </w:p>
        </w:tc>
        <w:tc>
          <w:tcPr>
            <w:tcW w:w="7886" w:type="dxa"/>
            <w:shd w:val="clear" w:color="auto" w:fill="auto"/>
          </w:tcPr>
          <w:p w:rsidR="003E19FC" w:rsidRPr="0027322C" w:rsidRDefault="00610F45" w:rsidP="00610F45">
            <w:pPr>
              <w:pStyle w:val="HTML"/>
              <w:tabs>
                <w:tab w:val="left" w:pos="-108"/>
                <w:tab w:val="left" w:pos="181"/>
                <w:tab w:val="left" w:pos="1312"/>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E19FC" w:rsidRPr="0027322C">
              <w:rPr>
                <w:rFonts w:ascii="Times New Roman" w:hAnsi="Times New Roman" w:cs="Times New Roman"/>
                <w:sz w:val="28"/>
                <w:szCs w:val="28"/>
                <w:lang w:val="kk-KZ"/>
              </w:rPr>
              <w:t>Дүниежүзілік денсаулық сақтау ұйымы</w:t>
            </w:r>
          </w:p>
        </w:tc>
      </w:tr>
      <w:tr w:rsidR="003E19FC" w:rsidRPr="0027322C" w:rsidTr="003E19FC">
        <w:tc>
          <w:tcPr>
            <w:tcW w:w="1951" w:type="dxa"/>
            <w:shd w:val="clear" w:color="auto" w:fill="auto"/>
          </w:tcPr>
          <w:p w:rsidR="003E19FC" w:rsidRPr="0027322C" w:rsidRDefault="003E19FC" w:rsidP="0027322C">
            <w:pPr>
              <w:widowControl w:val="0"/>
              <w:spacing w:after="0" w:line="240" w:lineRule="auto"/>
              <w:rPr>
                <w:rFonts w:ascii="Times New Roman" w:hAnsi="Times New Roman"/>
                <w:sz w:val="28"/>
                <w:szCs w:val="28"/>
                <w:lang w:val="kk-KZ"/>
              </w:rPr>
            </w:pPr>
            <w:r w:rsidRPr="0027322C">
              <w:rPr>
                <w:rFonts w:ascii="Times New Roman" w:hAnsi="Times New Roman"/>
                <w:sz w:val="28"/>
                <w:szCs w:val="28"/>
                <w:lang w:val="kk-KZ"/>
              </w:rPr>
              <w:t>БТ</w:t>
            </w:r>
          </w:p>
        </w:tc>
        <w:tc>
          <w:tcPr>
            <w:tcW w:w="7886" w:type="dxa"/>
            <w:shd w:val="clear" w:color="auto" w:fill="auto"/>
          </w:tcPr>
          <w:p w:rsidR="003E19FC" w:rsidRPr="0027322C" w:rsidRDefault="00610F45" w:rsidP="00610F45">
            <w:pPr>
              <w:pStyle w:val="HTML"/>
              <w:tabs>
                <w:tab w:val="left" w:pos="-108"/>
                <w:tab w:val="left" w:pos="322"/>
                <w:tab w:val="left" w:pos="1312"/>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E19FC" w:rsidRPr="0027322C">
              <w:rPr>
                <w:rFonts w:ascii="Times New Roman" w:hAnsi="Times New Roman" w:cs="Times New Roman"/>
                <w:sz w:val="28"/>
                <w:szCs w:val="28"/>
                <w:lang w:val="kk-KZ"/>
              </w:rPr>
              <w:t>Бейнелерді тану</w:t>
            </w:r>
          </w:p>
        </w:tc>
      </w:tr>
      <w:tr w:rsidR="003E19FC" w:rsidRPr="0027322C" w:rsidTr="003E19FC">
        <w:tc>
          <w:tcPr>
            <w:tcW w:w="1951" w:type="dxa"/>
            <w:shd w:val="clear" w:color="auto" w:fill="auto"/>
          </w:tcPr>
          <w:p w:rsidR="003E19FC" w:rsidRPr="0027322C" w:rsidRDefault="003E19FC" w:rsidP="0027322C">
            <w:pPr>
              <w:widowControl w:val="0"/>
              <w:spacing w:after="0" w:line="240" w:lineRule="auto"/>
              <w:rPr>
                <w:rFonts w:ascii="Times New Roman" w:hAnsi="Times New Roman"/>
                <w:sz w:val="28"/>
                <w:szCs w:val="28"/>
                <w:lang w:val="kk-KZ"/>
              </w:rPr>
            </w:pPr>
            <w:r w:rsidRPr="0027322C">
              <w:rPr>
                <w:rFonts w:ascii="Times New Roman" w:hAnsi="Times New Roman"/>
                <w:sz w:val="28"/>
                <w:szCs w:val="28"/>
                <w:lang w:val="kk-KZ"/>
              </w:rPr>
              <w:t>ҚР</w:t>
            </w:r>
          </w:p>
        </w:tc>
        <w:tc>
          <w:tcPr>
            <w:tcW w:w="7886" w:type="dxa"/>
            <w:shd w:val="clear" w:color="auto" w:fill="auto"/>
          </w:tcPr>
          <w:p w:rsidR="003E19FC" w:rsidRPr="0027322C" w:rsidRDefault="00610F45" w:rsidP="00610F45">
            <w:pPr>
              <w:pStyle w:val="HTML"/>
              <w:tabs>
                <w:tab w:val="left" w:pos="-108"/>
                <w:tab w:val="left" w:pos="181"/>
                <w:tab w:val="left" w:pos="1312"/>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E19FC" w:rsidRPr="0027322C">
              <w:rPr>
                <w:rFonts w:ascii="Times New Roman" w:hAnsi="Times New Roman" w:cs="Times New Roman"/>
                <w:sz w:val="28"/>
                <w:szCs w:val="28"/>
                <w:lang w:val="kk-KZ"/>
              </w:rPr>
              <w:t>Қазақстан Республикасы</w:t>
            </w:r>
          </w:p>
        </w:tc>
      </w:tr>
      <w:tr w:rsidR="003E19FC" w:rsidRPr="0027322C" w:rsidTr="003E19FC">
        <w:tc>
          <w:tcPr>
            <w:tcW w:w="1951" w:type="dxa"/>
            <w:shd w:val="clear" w:color="auto" w:fill="auto"/>
          </w:tcPr>
          <w:p w:rsidR="003E19FC" w:rsidRPr="0027322C" w:rsidRDefault="003E19FC" w:rsidP="0027322C">
            <w:pPr>
              <w:widowControl w:val="0"/>
              <w:spacing w:after="0" w:line="240" w:lineRule="auto"/>
              <w:rPr>
                <w:rFonts w:ascii="Times New Roman" w:hAnsi="Times New Roman"/>
                <w:sz w:val="28"/>
                <w:szCs w:val="28"/>
                <w:lang w:val="en-US"/>
              </w:rPr>
            </w:pPr>
            <w:r w:rsidRPr="0027322C">
              <w:rPr>
                <w:rFonts w:ascii="Times New Roman" w:hAnsi="Times New Roman"/>
                <w:sz w:val="28"/>
                <w:szCs w:val="28"/>
                <w:lang w:val="en-US"/>
              </w:rPr>
              <w:t>DL</w:t>
            </w:r>
          </w:p>
        </w:tc>
        <w:tc>
          <w:tcPr>
            <w:tcW w:w="7886" w:type="dxa"/>
            <w:shd w:val="clear" w:color="auto" w:fill="auto"/>
          </w:tcPr>
          <w:p w:rsidR="003E19FC" w:rsidRPr="0027322C" w:rsidRDefault="00610F45" w:rsidP="00610F45">
            <w:pPr>
              <w:pStyle w:val="HTML"/>
              <w:tabs>
                <w:tab w:val="left" w:pos="-108"/>
                <w:tab w:val="left" w:pos="181"/>
                <w:tab w:val="left" w:pos="1312"/>
              </w:tabs>
              <w:rPr>
                <w:rFonts w:ascii="Times New Roman" w:hAnsi="Times New Roman" w:cs="Times New Roman"/>
                <w:sz w:val="28"/>
                <w:szCs w:val="28"/>
                <w:lang w:val="kk-KZ"/>
              </w:rPr>
            </w:pPr>
            <w:r>
              <w:rPr>
                <w:rFonts w:ascii="Times New Roman" w:hAnsi="Times New Roman" w:cs="Times New Roman"/>
                <w:sz w:val="28"/>
                <w:szCs w:val="28"/>
              </w:rPr>
              <w:t xml:space="preserve">‒ </w:t>
            </w:r>
            <w:r w:rsidR="003E19FC" w:rsidRPr="0027322C">
              <w:rPr>
                <w:rFonts w:ascii="Times New Roman" w:hAnsi="Times New Roman" w:cs="Times New Roman"/>
                <w:sz w:val="28"/>
                <w:szCs w:val="28"/>
                <w:lang w:val="en-US"/>
              </w:rPr>
              <w:t>Deep Learning</w:t>
            </w:r>
          </w:p>
        </w:tc>
      </w:tr>
      <w:tr w:rsidR="003E19FC" w:rsidRPr="0027322C" w:rsidTr="003E19FC">
        <w:tc>
          <w:tcPr>
            <w:tcW w:w="1951" w:type="dxa"/>
            <w:shd w:val="clear" w:color="auto" w:fill="auto"/>
          </w:tcPr>
          <w:p w:rsidR="003E19FC" w:rsidRPr="0027322C" w:rsidRDefault="003E19FC" w:rsidP="0027322C">
            <w:pPr>
              <w:widowControl w:val="0"/>
              <w:spacing w:after="0" w:line="240" w:lineRule="auto"/>
              <w:rPr>
                <w:rFonts w:ascii="Times New Roman" w:hAnsi="Times New Roman"/>
                <w:sz w:val="28"/>
                <w:szCs w:val="28"/>
                <w:lang w:val="en-US"/>
              </w:rPr>
            </w:pPr>
            <w:r w:rsidRPr="0027322C">
              <w:rPr>
                <w:rFonts w:ascii="Times New Roman" w:hAnsi="Times New Roman"/>
                <w:sz w:val="28"/>
                <w:szCs w:val="28"/>
                <w:lang w:val="en-US"/>
              </w:rPr>
              <w:t>RF</w:t>
            </w:r>
          </w:p>
        </w:tc>
        <w:tc>
          <w:tcPr>
            <w:tcW w:w="7886" w:type="dxa"/>
            <w:shd w:val="clear" w:color="auto" w:fill="auto"/>
          </w:tcPr>
          <w:p w:rsidR="003E19FC" w:rsidRPr="0027322C" w:rsidRDefault="00610F45" w:rsidP="00610F45">
            <w:pPr>
              <w:pStyle w:val="HTML"/>
              <w:tabs>
                <w:tab w:val="left" w:pos="-108"/>
                <w:tab w:val="left" w:pos="181"/>
                <w:tab w:val="left" w:pos="1312"/>
              </w:tabs>
              <w:rPr>
                <w:rFonts w:ascii="Times New Roman" w:hAnsi="Times New Roman" w:cs="Times New Roman"/>
                <w:sz w:val="28"/>
                <w:szCs w:val="28"/>
                <w:lang w:val="kk-KZ"/>
              </w:rPr>
            </w:pPr>
            <w:r>
              <w:rPr>
                <w:rFonts w:ascii="Times New Roman" w:hAnsi="Times New Roman" w:cs="Times New Roman"/>
                <w:sz w:val="28"/>
                <w:szCs w:val="28"/>
              </w:rPr>
              <w:t xml:space="preserve">‒ </w:t>
            </w:r>
            <w:r w:rsidR="003E19FC" w:rsidRPr="0027322C">
              <w:rPr>
                <w:rFonts w:ascii="Times New Roman" w:hAnsi="Times New Roman" w:cs="Times New Roman"/>
                <w:sz w:val="28"/>
                <w:szCs w:val="28"/>
                <w:lang w:val="en-US"/>
              </w:rPr>
              <w:t>Random Forest</w:t>
            </w:r>
          </w:p>
        </w:tc>
      </w:tr>
      <w:tr w:rsidR="003E19FC" w:rsidRPr="005B7477" w:rsidTr="003E19FC">
        <w:tc>
          <w:tcPr>
            <w:tcW w:w="1951" w:type="dxa"/>
            <w:shd w:val="clear" w:color="auto" w:fill="auto"/>
          </w:tcPr>
          <w:p w:rsidR="003E19FC" w:rsidRPr="0027322C" w:rsidRDefault="003E19FC" w:rsidP="0027322C">
            <w:pPr>
              <w:widowControl w:val="0"/>
              <w:spacing w:after="0" w:line="240" w:lineRule="auto"/>
              <w:rPr>
                <w:rFonts w:ascii="Times New Roman" w:hAnsi="Times New Roman"/>
                <w:sz w:val="28"/>
                <w:szCs w:val="28"/>
                <w:lang w:val="en-US"/>
              </w:rPr>
            </w:pPr>
            <w:r w:rsidRPr="0027322C">
              <w:rPr>
                <w:rFonts w:ascii="Times New Roman" w:hAnsi="Times New Roman"/>
                <w:sz w:val="28"/>
                <w:szCs w:val="28"/>
              </w:rPr>
              <w:t>VOI LUT</w:t>
            </w:r>
          </w:p>
        </w:tc>
        <w:tc>
          <w:tcPr>
            <w:tcW w:w="7886" w:type="dxa"/>
            <w:shd w:val="clear" w:color="auto" w:fill="auto"/>
          </w:tcPr>
          <w:p w:rsidR="003E19FC" w:rsidRPr="0027322C" w:rsidRDefault="00414D66" w:rsidP="0027322C">
            <w:pPr>
              <w:widowControl w:val="0"/>
              <w:tabs>
                <w:tab w:val="left" w:pos="-108"/>
                <w:tab w:val="left" w:pos="466"/>
                <w:tab w:val="left" w:pos="1312"/>
              </w:tabs>
              <w:spacing w:after="0" w:line="240" w:lineRule="auto"/>
              <w:rPr>
                <w:rFonts w:ascii="Times New Roman" w:hAnsi="Times New Roman"/>
                <w:sz w:val="28"/>
                <w:szCs w:val="28"/>
                <w:lang w:val="kk-KZ"/>
              </w:rPr>
            </w:pPr>
            <w:r w:rsidRPr="0027322C">
              <w:rPr>
                <w:rFonts w:ascii="Times New Roman" w:hAnsi="Times New Roman"/>
                <w:sz w:val="28"/>
                <w:szCs w:val="28"/>
                <w:lang w:val="kk-KZ"/>
              </w:rPr>
              <w:t xml:space="preserve">– </w:t>
            </w:r>
            <w:r w:rsidR="003E19FC" w:rsidRPr="0027322C">
              <w:rPr>
                <w:rFonts w:ascii="Times New Roman" w:hAnsi="Times New Roman"/>
                <w:sz w:val="28"/>
                <w:szCs w:val="28"/>
                <w:lang w:val="kk-KZ"/>
              </w:rPr>
              <w:t>Value of Interest, Look-Up Table</w:t>
            </w:r>
          </w:p>
        </w:tc>
      </w:tr>
      <w:tr w:rsidR="003E19FC" w:rsidRPr="0027322C" w:rsidTr="003E19FC">
        <w:tc>
          <w:tcPr>
            <w:tcW w:w="1951" w:type="dxa"/>
            <w:shd w:val="clear" w:color="auto" w:fill="auto"/>
          </w:tcPr>
          <w:p w:rsidR="003E19FC" w:rsidRPr="0027322C" w:rsidRDefault="003E19FC" w:rsidP="0027322C">
            <w:pPr>
              <w:widowControl w:val="0"/>
              <w:spacing w:after="0" w:line="240" w:lineRule="auto"/>
              <w:rPr>
                <w:rFonts w:ascii="Times New Roman" w:hAnsi="Times New Roman"/>
                <w:sz w:val="28"/>
                <w:szCs w:val="28"/>
                <w:lang w:val="en-US"/>
              </w:rPr>
            </w:pPr>
            <w:r w:rsidRPr="0027322C">
              <w:rPr>
                <w:rFonts w:ascii="Times New Roman" w:hAnsi="Times New Roman"/>
                <w:sz w:val="28"/>
                <w:szCs w:val="28"/>
                <w:lang w:val="en-US"/>
              </w:rPr>
              <w:t>CNN</w:t>
            </w:r>
          </w:p>
        </w:tc>
        <w:tc>
          <w:tcPr>
            <w:tcW w:w="7886" w:type="dxa"/>
            <w:shd w:val="clear" w:color="auto" w:fill="auto"/>
          </w:tcPr>
          <w:p w:rsidR="003E19FC" w:rsidRPr="0027322C" w:rsidRDefault="00414D66" w:rsidP="0027322C">
            <w:pPr>
              <w:widowControl w:val="0"/>
              <w:tabs>
                <w:tab w:val="left" w:pos="-108"/>
                <w:tab w:val="left" w:pos="466"/>
                <w:tab w:val="left" w:pos="1312"/>
              </w:tabs>
              <w:spacing w:after="0" w:line="240" w:lineRule="auto"/>
              <w:rPr>
                <w:rFonts w:ascii="Times New Roman" w:hAnsi="Times New Roman"/>
                <w:sz w:val="28"/>
                <w:szCs w:val="28"/>
                <w:lang w:val="kk-KZ"/>
              </w:rPr>
            </w:pPr>
            <w:r w:rsidRPr="0027322C">
              <w:rPr>
                <w:rFonts w:ascii="Times New Roman" w:hAnsi="Times New Roman"/>
                <w:sz w:val="28"/>
                <w:szCs w:val="28"/>
                <w:lang w:val="kk-KZ"/>
              </w:rPr>
              <w:t>– С</w:t>
            </w:r>
            <w:r w:rsidR="003E19FC" w:rsidRPr="0027322C">
              <w:rPr>
                <w:rFonts w:ascii="Times New Roman" w:hAnsi="Times New Roman"/>
                <w:sz w:val="28"/>
                <w:szCs w:val="28"/>
                <w:lang w:val="kk-KZ"/>
              </w:rPr>
              <w:t>onvolutional neural network</w:t>
            </w:r>
          </w:p>
        </w:tc>
      </w:tr>
      <w:tr w:rsidR="003E19FC" w:rsidRPr="005B7477" w:rsidTr="003E19FC">
        <w:tc>
          <w:tcPr>
            <w:tcW w:w="1951" w:type="dxa"/>
            <w:shd w:val="clear" w:color="auto" w:fill="auto"/>
          </w:tcPr>
          <w:p w:rsidR="003E19FC" w:rsidRPr="0027322C" w:rsidRDefault="003E19FC" w:rsidP="0027322C">
            <w:pPr>
              <w:widowControl w:val="0"/>
              <w:spacing w:after="0" w:line="240" w:lineRule="auto"/>
              <w:rPr>
                <w:rFonts w:ascii="Times New Roman" w:hAnsi="Times New Roman"/>
                <w:sz w:val="28"/>
                <w:szCs w:val="28"/>
                <w:lang w:val="kk-KZ"/>
              </w:rPr>
            </w:pPr>
            <w:r w:rsidRPr="0027322C">
              <w:rPr>
                <w:rFonts w:ascii="Times New Roman" w:hAnsi="Times New Roman"/>
                <w:sz w:val="28"/>
                <w:szCs w:val="28"/>
              </w:rPr>
              <w:t>Faster </w:t>
            </w:r>
            <w:r w:rsidRPr="0027322C">
              <w:rPr>
                <w:rFonts w:ascii="Times New Roman" w:hAnsi="Times New Roman"/>
                <w:bCs/>
                <w:sz w:val="28"/>
                <w:szCs w:val="28"/>
              </w:rPr>
              <w:t>R</w:t>
            </w:r>
            <w:r w:rsidRPr="0027322C">
              <w:rPr>
                <w:rFonts w:ascii="Times New Roman" w:hAnsi="Times New Roman"/>
                <w:sz w:val="28"/>
                <w:szCs w:val="28"/>
              </w:rPr>
              <w:t>-</w:t>
            </w:r>
            <w:r w:rsidRPr="0027322C">
              <w:rPr>
                <w:rFonts w:ascii="Times New Roman" w:hAnsi="Times New Roman"/>
                <w:bCs/>
                <w:sz w:val="28"/>
                <w:szCs w:val="28"/>
              </w:rPr>
              <w:t>CNN</w:t>
            </w:r>
          </w:p>
        </w:tc>
        <w:tc>
          <w:tcPr>
            <w:tcW w:w="7886" w:type="dxa"/>
            <w:shd w:val="clear" w:color="auto" w:fill="auto"/>
          </w:tcPr>
          <w:p w:rsidR="003E19FC" w:rsidRPr="0027322C" w:rsidRDefault="00414D66" w:rsidP="0027322C">
            <w:pPr>
              <w:widowControl w:val="0"/>
              <w:tabs>
                <w:tab w:val="left" w:pos="-108"/>
                <w:tab w:val="left" w:pos="466"/>
                <w:tab w:val="left" w:pos="1312"/>
              </w:tabs>
              <w:spacing w:after="0" w:line="240" w:lineRule="auto"/>
              <w:rPr>
                <w:rFonts w:ascii="Times New Roman" w:hAnsi="Times New Roman"/>
                <w:sz w:val="28"/>
                <w:szCs w:val="28"/>
                <w:lang w:val="kk-KZ"/>
              </w:rPr>
            </w:pPr>
            <w:r w:rsidRPr="0027322C">
              <w:rPr>
                <w:rFonts w:ascii="Times New Roman" w:hAnsi="Times New Roman"/>
                <w:sz w:val="28"/>
                <w:szCs w:val="28"/>
                <w:lang w:val="kk-KZ"/>
              </w:rPr>
              <w:t xml:space="preserve">– </w:t>
            </w:r>
            <w:r w:rsidR="003E19FC" w:rsidRPr="0027322C">
              <w:rPr>
                <w:rFonts w:ascii="Times New Roman" w:hAnsi="Times New Roman"/>
                <w:sz w:val="28"/>
                <w:szCs w:val="28"/>
                <w:lang w:val="kk-KZ"/>
              </w:rPr>
              <w:t>Faster Region-based Convolutional Neural Network,</w:t>
            </w:r>
          </w:p>
        </w:tc>
      </w:tr>
      <w:tr w:rsidR="00C1455B" w:rsidRPr="0027322C" w:rsidTr="003E19FC">
        <w:tc>
          <w:tcPr>
            <w:tcW w:w="1951" w:type="dxa"/>
            <w:shd w:val="clear" w:color="auto" w:fill="auto"/>
          </w:tcPr>
          <w:p w:rsidR="00C1455B" w:rsidRPr="0027322C" w:rsidRDefault="00C1455B" w:rsidP="0027322C">
            <w:pPr>
              <w:widowControl w:val="0"/>
              <w:spacing w:after="0" w:line="240" w:lineRule="auto"/>
              <w:rPr>
                <w:rFonts w:ascii="Times New Roman" w:hAnsi="Times New Roman"/>
                <w:sz w:val="28"/>
                <w:szCs w:val="28"/>
              </w:rPr>
            </w:pPr>
            <w:r w:rsidRPr="0027322C">
              <w:rPr>
                <w:rFonts w:ascii="Times New Roman" w:hAnsi="Times New Roman"/>
                <w:bCs/>
                <w:sz w:val="28"/>
                <w:szCs w:val="28"/>
              </w:rPr>
              <w:t>SVM</w:t>
            </w:r>
          </w:p>
        </w:tc>
        <w:tc>
          <w:tcPr>
            <w:tcW w:w="7886" w:type="dxa"/>
            <w:shd w:val="clear" w:color="auto" w:fill="auto"/>
          </w:tcPr>
          <w:p w:rsidR="00C1455B" w:rsidRPr="0027322C" w:rsidRDefault="00414D66" w:rsidP="0027322C">
            <w:pPr>
              <w:widowControl w:val="0"/>
              <w:tabs>
                <w:tab w:val="left" w:pos="-108"/>
                <w:tab w:val="left" w:pos="466"/>
                <w:tab w:val="left" w:pos="1312"/>
              </w:tabs>
              <w:spacing w:after="0" w:line="240" w:lineRule="auto"/>
              <w:rPr>
                <w:rFonts w:ascii="Times New Roman" w:hAnsi="Times New Roman"/>
                <w:sz w:val="28"/>
                <w:szCs w:val="28"/>
                <w:lang w:val="kk-KZ"/>
              </w:rPr>
            </w:pPr>
            <w:r w:rsidRPr="0027322C">
              <w:rPr>
                <w:rFonts w:ascii="Times New Roman" w:hAnsi="Times New Roman"/>
                <w:sz w:val="28"/>
                <w:szCs w:val="28"/>
                <w:lang w:val="kk-KZ"/>
              </w:rPr>
              <w:t xml:space="preserve">– </w:t>
            </w:r>
            <w:r w:rsidR="00C1455B" w:rsidRPr="0027322C">
              <w:rPr>
                <w:rFonts w:ascii="Times New Roman" w:hAnsi="Times New Roman"/>
                <w:sz w:val="28"/>
                <w:szCs w:val="28"/>
                <w:lang w:val="kk-KZ"/>
              </w:rPr>
              <w:t>Support Vector Machine</w:t>
            </w:r>
          </w:p>
        </w:tc>
      </w:tr>
      <w:tr w:rsidR="00D73AD1" w:rsidRPr="0027322C" w:rsidTr="003E19FC">
        <w:tc>
          <w:tcPr>
            <w:tcW w:w="1951" w:type="dxa"/>
            <w:shd w:val="clear" w:color="auto" w:fill="auto"/>
          </w:tcPr>
          <w:p w:rsidR="00D73AD1" w:rsidRPr="0027322C" w:rsidRDefault="00D73AD1" w:rsidP="0027322C">
            <w:pPr>
              <w:widowControl w:val="0"/>
              <w:spacing w:after="0" w:line="240" w:lineRule="auto"/>
              <w:rPr>
                <w:rFonts w:ascii="Times New Roman" w:hAnsi="Times New Roman"/>
                <w:bCs/>
                <w:sz w:val="28"/>
                <w:szCs w:val="28"/>
              </w:rPr>
            </w:pPr>
            <w:r w:rsidRPr="0027322C">
              <w:rPr>
                <w:rFonts w:ascii="Times New Roman" w:eastAsiaTheme="minorHAnsi" w:hAnsi="Times New Roman"/>
                <w:sz w:val="28"/>
                <w:szCs w:val="28"/>
              </w:rPr>
              <w:t>SGD</w:t>
            </w:r>
          </w:p>
        </w:tc>
        <w:tc>
          <w:tcPr>
            <w:tcW w:w="7886" w:type="dxa"/>
            <w:shd w:val="clear" w:color="auto" w:fill="auto"/>
          </w:tcPr>
          <w:p w:rsidR="00D73AD1" w:rsidRPr="0027322C" w:rsidRDefault="00414D66" w:rsidP="0027322C">
            <w:pPr>
              <w:widowControl w:val="0"/>
              <w:tabs>
                <w:tab w:val="left" w:pos="-108"/>
                <w:tab w:val="left" w:pos="466"/>
                <w:tab w:val="left" w:pos="1312"/>
              </w:tabs>
              <w:spacing w:after="0" w:line="240" w:lineRule="auto"/>
              <w:rPr>
                <w:rFonts w:ascii="Times New Roman" w:hAnsi="Times New Roman"/>
                <w:sz w:val="28"/>
                <w:szCs w:val="28"/>
                <w:lang w:val="kk-KZ"/>
              </w:rPr>
            </w:pPr>
            <w:r w:rsidRPr="0027322C">
              <w:rPr>
                <w:rFonts w:ascii="Times New Roman" w:hAnsi="Times New Roman"/>
                <w:sz w:val="28"/>
                <w:szCs w:val="28"/>
                <w:lang w:val="kk-KZ"/>
              </w:rPr>
              <w:t xml:space="preserve">– </w:t>
            </w:r>
            <w:r w:rsidR="00D73AD1" w:rsidRPr="0027322C">
              <w:rPr>
                <w:rFonts w:ascii="Times New Roman" w:hAnsi="Times New Roman"/>
                <w:sz w:val="28"/>
                <w:szCs w:val="28"/>
                <w:lang w:val="kk-KZ"/>
              </w:rPr>
              <w:t>Stochastic Gradient Descent</w:t>
            </w:r>
          </w:p>
        </w:tc>
      </w:tr>
      <w:tr w:rsidR="00414D66" w:rsidRPr="005B7477" w:rsidTr="003E19FC">
        <w:tc>
          <w:tcPr>
            <w:tcW w:w="1951" w:type="dxa"/>
            <w:shd w:val="clear" w:color="auto" w:fill="auto"/>
          </w:tcPr>
          <w:p w:rsidR="00414D66" w:rsidRPr="0027322C" w:rsidRDefault="00414D66" w:rsidP="0027322C">
            <w:pPr>
              <w:widowControl w:val="0"/>
              <w:spacing w:after="0" w:line="240" w:lineRule="auto"/>
              <w:rPr>
                <w:rFonts w:ascii="Times New Roman" w:eastAsiaTheme="minorHAnsi" w:hAnsi="Times New Roman"/>
                <w:sz w:val="28"/>
                <w:szCs w:val="28"/>
                <w:lang w:val="en-US"/>
              </w:rPr>
            </w:pPr>
            <w:r w:rsidRPr="0027322C">
              <w:rPr>
                <w:rFonts w:ascii="Times New Roman" w:hAnsi="Times New Roman"/>
                <w:sz w:val="28"/>
                <w:szCs w:val="28"/>
                <w:lang w:val="kk-KZ"/>
              </w:rPr>
              <w:t>GLCM</w:t>
            </w:r>
          </w:p>
        </w:tc>
        <w:tc>
          <w:tcPr>
            <w:tcW w:w="7886" w:type="dxa"/>
            <w:shd w:val="clear" w:color="auto" w:fill="auto"/>
          </w:tcPr>
          <w:p w:rsidR="00414D66" w:rsidRPr="0027322C" w:rsidRDefault="00414D66" w:rsidP="0027322C">
            <w:pPr>
              <w:widowControl w:val="0"/>
              <w:tabs>
                <w:tab w:val="left" w:pos="-108"/>
                <w:tab w:val="left" w:pos="466"/>
                <w:tab w:val="left" w:pos="1312"/>
              </w:tabs>
              <w:spacing w:after="0" w:line="240" w:lineRule="auto"/>
              <w:rPr>
                <w:rFonts w:ascii="Times New Roman" w:hAnsi="Times New Roman"/>
                <w:sz w:val="28"/>
                <w:szCs w:val="28"/>
                <w:lang w:val="kk-KZ"/>
              </w:rPr>
            </w:pPr>
            <w:r w:rsidRPr="0027322C">
              <w:rPr>
                <w:rFonts w:ascii="Times New Roman" w:hAnsi="Times New Roman"/>
                <w:sz w:val="28"/>
                <w:szCs w:val="28"/>
                <w:lang w:val="kk-KZ"/>
              </w:rPr>
              <w:t xml:space="preserve">– </w:t>
            </w:r>
            <w:hyperlink r:id="rId8" w:history="1">
              <w:r w:rsidRPr="0027322C">
                <w:rPr>
                  <w:rFonts w:ascii="Times New Roman" w:hAnsi="Times New Roman"/>
                  <w:sz w:val="28"/>
                  <w:szCs w:val="28"/>
                  <w:lang w:val="kk-KZ"/>
                </w:rPr>
                <w:t>Gray-Level Co-occurrence Matrix</w:t>
              </w:r>
            </w:hyperlink>
          </w:p>
        </w:tc>
      </w:tr>
    </w:tbl>
    <w:p w:rsidR="00B96520" w:rsidRPr="0027322C" w:rsidRDefault="00B96520" w:rsidP="0027322C">
      <w:pPr>
        <w:spacing w:after="0" w:line="240" w:lineRule="auto"/>
        <w:ind w:firstLine="709"/>
        <w:rPr>
          <w:rFonts w:ascii="Times New Roman" w:hAnsi="Times New Roman"/>
          <w:sz w:val="28"/>
          <w:szCs w:val="28"/>
          <w:lang w:val="en-US"/>
        </w:rPr>
      </w:pPr>
    </w:p>
    <w:p w:rsidR="00D2074A" w:rsidRPr="0027322C" w:rsidRDefault="00101AAC" w:rsidP="002859EB">
      <w:pPr>
        <w:spacing w:after="0" w:line="240" w:lineRule="auto"/>
        <w:jc w:val="center"/>
        <w:rPr>
          <w:rFonts w:ascii="Times New Roman" w:hAnsi="Times New Roman"/>
          <w:b/>
          <w:sz w:val="28"/>
          <w:szCs w:val="28"/>
          <w:lang w:val="kk-KZ"/>
        </w:rPr>
      </w:pPr>
      <w:r w:rsidRPr="0027322C">
        <w:rPr>
          <w:rFonts w:ascii="Times New Roman" w:hAnsi="Times New Roman"/>
          <w:sz w:val="28"/>
          <w:szCs w:val="28"/>
          <w:lang w:val="kk-KZ"/>
        </w:rPr>
        <w:br w:type="page"/>
      </w:r>
      <w:r w:rsidR="00D2074A" w:rsidRPr="0027322C">
        <w:rPr>
          <w:rFonts w:ascii="Times New Roman" w:hAnsi="Times New Roman"/>
          <w:b/>
          <w:sz w:val="28"/>
          <w:szCs w:val="28"/>
          <w:lang w:val="kk-KZ"/>
        </w:rPr>
        <w:t>КІРІСПЕ</w:t>
      </w:r>
    </w:p>
    <w:p w:rsidR="00A06FC2" w:rsidRPr="0027322C" w:rsidRDefault="00A06FC2" w:rsidP="0027322C">
      <w:pPr>
        <w:spacing w:after="0" w:line="240" w:lineRule="auto"/>
        <w:ind w:firstLine="709"/>
        <w:jc w:val="center"/>
        <w:rPr>
          <w:rFonts w:ascii="Times New Roman" w:hAnsi="Times New Roman"/>
          <w:b/>
          <w:sz w:val="28"/>
          <w:szCs w:val="28"/>
          <w:lang w:val="kk-KZ"/>
        </w:rPr>
      </w:pPr>
    </w:p>
    <w:p w:rsidR="00A06FC2" w:rsidRPr="0027322C"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b/>
          <w:sz w:val="28"/>
          <w:szCs w:val="28"/>
          <w:lang w:val="kk-KZ"/>
        </w:rPr>
        <w:t xml:space="preserve">Зерттеу тақырыбының өзектілігі. </w:t>
      </w:r>
      <w:r w:rsidRPr="0027322C">
        <w:rPr>
          <w:rFonts w:ascii="Times New Roman" w:hAnsi="Times New Roman"/>
          <w:sz w:val="28"/>
          <w:szCs w:val="28"/>
          <w:lang w:val="kk-KZ"/>
        </w:rPr>
        <w:t xml:space="preserve">Қазақстан Республикасының денсаулық сақтау саласын дамытудың 2020-2026 жылдарға арналған мемлекеттік бағдарламасын іске асыру шеңберінде медициналық қызметтердің сапасын арттыру және диагностикалық </w:t>
      </w:r>
      <w:r w:rsidR="0026586A">
        <w:rPr>
          <w:rFonts w:ascii="Times New Roman" w:hAnsi="Times New Roman"/>
          <w:sz w:val="28"/>
          <w:szCs w:val="28"/>
          <w:lang w:val="kk-KZ"/>
        </w:rPr>
        <w:t>-</w:t>
      </w:r>
      <w:r w:rsidRPr="0027322C">
        <w:rPr>
          <w:rFonts w:ascii="Times New Roman" w:hAnsi="Times New Roman"/>
          <w:sz w:val="28"/>
          <w:szCs w:val="28"/>
          <w:lang w:val="kk-KZ"/>
        </w:rPr>
        <w:t xml:space="preserve"> емдеу процестерін цифрландыру негізгі бағыттардың бірі болып табылады. Қатерлі ісікке қарсы күрестің 2023-2027 жылдарға арналған кешенді жоспарында онкологиялық патологияларды, оның ішінде әйелдер арасында аурушаңдық бойынша бірінші орында тұрған сүт безі қатерлі ісігін ерте диагностикалау мен уақтылы емдеудің маңыздылығына баса назар аударылған [1]. Сүт безі қатерлі ісігін диагностикалаудың ақпараттық жүйесін әзірлеу өзекті мәселе болып табылады, өйткені ол ауруды ерте анықтауға, өлім-жітімді азайтуға және науқастардың өмір сүру сапасын жақсартуға ықпал етеді. Заманауи технологиялар мен цифрлық шешімдерді енгізу диагностикалық және емдеу процестерін жақсартуға, медициналық қателерді азайтуға, медициналық қызметтердің тиімділігі мен дәлдігін арттыруға мүмкіндік береді.</w:t>
      </w:r>
    </w:p>
    <w:p w:rsidR="00A06FC2" w:rsidRPr="0027322C"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sz w:val="28"/>
          <w:szCs w:val="28"/>
          <w:lang w:val="kk-KZ"/>
        </w:rPr>
        <w:t xml:space="preserve">Бүгінгі күні қабылданған шараларға қарамастан, өңірлердегі онкологиялық көмектің біркелкілігі, заманауи медициналық құрал-жабдықтармен жеткіліксіз қамтамасыз етілу және процестерді цифрландырудың төмендігі проблемалары сақталуда. Сүт безі қатерлі ісігін диагностикалаудың ақпараттық жүйесін әзірлеу және енгізу осы мәселелерді шешуге, медициналық деректерді басқаруды жақсартуға және Қазақстан Республикасы мемлекеттік бағдарламаларының мақсаттары мен міндеттеріне сәйкес келетін емдеудің тиімділігін арттыруға мүмкіндік береді. Терең оқыту және үлкен деректерді өңдеу сияқты медициналық кескінді талдаудың заманауи әдістеріне негізделген ақпараттық жүйе сүт безі </w:t>
      </w:r>
      <w:r w:rsidR="00F904D1">
        <w:rPr>
          <w:rFonts w:ascii="Times New Roman" w:hAnsi="Times New Roman"/>
          <w:sz w:val="28"/>
          <w:szCs w:val="28"/>
          <w:lang w:val="kk-KZ"/>
        </w:rPr>
        <w:t>қатерлі ісігін</w:t>
      </w:r>
      <w:r w:rsidRPr="0027322C">
        <w:rPr>
          <w:rFonts w:ascii="Times New Roman" w:hAnsi="Times New Roman"/>
          <w:sz w:val="28"/>
          <w:szCs w:val="28"/>
          <w:lang w:val="kk-KZ"/>
        </w:rPr>
        <w:t xml:space="preserve"> диагностикалау процесін айтарлықтай жақсартады. Бұл патологияны ерте анықтауға әкеледі, табысты емдеудің және пациенттің өмір сүруін арттырудың негізгі факторы болып табылады. Сонымен қатар, мұндай жүйе диагностикалық процедураларды стандарттауға және медициналық мекемелер арасындағы өзара әрекеттесуді жақсартуға көмектеседі. Бірыңғай хаттамаларды енгізу және орталықтандырылған деректер базасына қолжетімділік диагностиканы дәлірек және жылдам жүргізуді қамтамасыз етеді</w:t>
      </w:r>
      <w:r w:rsidR="0026586A">
        <w:rPr>
          <w:rFonts w:ascii="Times New Roman" w:hAnsi="Times New Roman"/>
          <w:sz w:val="28"/>
          <w:szCs w:val="28"/>
          <w:lang w:val="kk-KZ"/>
        </w:rPr>
        <w:t>.</w:t>
      </w:r>
      <w:r w:rsidRPr="0027322C">
        <w:rPr>
          <w:rFonts w:ascii="Times New Roman" w:hAnsi="Times New Roman"/>
          <w:sz w:val="28"/>
          <w:szCs w:val="28"/>
          <w:lang w:val="kk-KZ"/>
        </w:rPr>
        <w:t xml:space="preserve"> </w:t>
      </w:r>
      <w:r w:rsidR="0026586A">
        <w:rPr>
          <w:rFonts w:ascii="Times New Roman" w:hAnsi="Times New Roman"/>
          <w:sz w:val="28"/>
          <w:szCs w:val="28"/>
          <w:lang w:val="kk-KZ"/>
        </w:rPr>
        <w:t>Б</w:t>
      </w:r>
      <w:r w:rsidRPr="0027322C">
        <w:rPr>
          <w:rFonts w:ascii="Times New Roman" w:hAnsi="Times New Roman"/>
          <w:sz w:val="28"/>
          <w:szCs w:val="28"/>
          <w:lang w:val="kk-KZ"/>
        </w:rPr>
        <w:t>ұл көрсетілетін медициналық көмектің сапасына және денсаулық сақтауды дамытудың мемлекеттік бағдарламасында белгіленген міндеттердің орындалуына тікелей әсер етеді. Осылайша, «</w:t>
      </w:r>
      <w:r w:rsidRPr="001109A7">
        <w:rPr>
          <w:rFonts w:ascii="Times New Roman" w:hAnsi="Times New Roman"/>
          <w:sz w:val="28"/>
          <w:szCs w:val="28"/>
          <w:lang w:val="kk-KZ"/>
        </w:rPr>
        <w:t>Сүт безі қатерлі ісігін диагностикалаудың ақпараттық жүйесін әзірлеу</w:t>
      </w:r>
      <w:r w:rsidRPr="0027322C">
        <w:rPr>
          <w:rFonts w:ascii="Times New Roman" w:hAnsi="Times New Roman"/>
          <w:sz w:val="28"/>
          <w:szCs w:val="28"/>
          <w:lang w:val="kk-KZ"/>
        </w:rPr>
        <w:t>» диссертациялық тақырыбының өзектілігі даусыз және Қазақстан Республикасының денсаулық сақтау саласындағы мемлекеттік саясатының басым бағыттарына толық сәйкес келеді.</w:t>
      </w:r>
    </w:p>
    <w:p w:rsidR="00A06FC2" w:rsidRPr="0027322C"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b/>
          <w:sz w:val="28"/>
          <w:szCs w:val="28"/>
          <w:lang w:val="kk-KZ"/>
        </w:rPr>
        <w:t xml:space="preserve">Жұмыстарға шолу. </w:t>
      </w:r>
      <w:r w:rsidRPr="0027322C">
        <w:rPr>
          <w:rFonts w:ascii="Times New Roman" w:hAnsi="Times New Roman"/>
          <w:bCs/>
          <w:sz w:val="28"/>
          <w:szCs w:val="28"/>
          <w:lang w:val="kk-KZ"/>
        </w:rPr>
        <w:t>С.Н. Тамкович [2], Давыдов М.И. [3], Y. Xu et al</w:t>
      </w:r>
      <w:r w:rsidR="002859EB">
        <w:rPr>
          <w:rFonts w:ascii="Times New Roman" w:hAnsi="Times New Roman"/>
          <w:bCs/>
          <w:sz w:val="28"/>
          <w:szCs w:val="28"/>
          <w:lang w:val="kk-KZ"/>
        </w:rPr>
        <w:t xml:space="preserve"> </w:t>
      </w:r>
      <w:r w:rsidRPr="0027322C">
        <w:rPr>
          <w:rFonts w:ascii="Times New Roman" w:hAnsi="Times New Roman"/>
          <w:bCs/>
          <w:sz w:val="28"/>
          <w:szCs w:val="28"/>
          <w:lang w:val="kk-KZ"/>
        </w:rPr>
        <w:t xml:space="preserve">[4], Sacerdoti F.M [5], Alzahrani Y. [6], </w:t>
      </w:r>
      <w:r w:rsidRPr="0027322C">
        <w:rPr>
          <w:rFonts w:ascii="Times New Roman" w:hAnsi="Times New Roman"/>
          <w:sz w:val="28"/>
          <w:szCs w:val="28"/>
          <w:lang w:val="kk-KZ"/>
        </w:rPr>
        <w:t xml:space="preserve">сонымен қатар </w:t>
      </w:r>
      <w:r w:rsidR="00BC782D">
        <w:rPr>
          <w:rFonts w:ascii="Times New Roman" w:hAnsi="Times New Roman"/>
          <w:bCs/>
          <w:sz w:val="28"/>
          <w:szCs w:val="28"/>
          <w:lang w:val="kk-KZ"/>
        </w:rPr>
        <w:t>Moraleda R.</w:t>
      </w:r>
      <w:r w:rsidRPr="0027322C">
        <w:rPr>
          <w:rFonts w:ascii="Times New Roman" w:hAnsi="Times New Roman"/>
          <w:bCs/>
          <w:sz w:val="28"/>
          <w:szCs w:val="28"/>
          <w:lang w:val="kk-KZ"/>
        </w:rPr>
        <w:t xml:space="preserve">R. [7], Wang X. [8], </w:t>
      </w:r>
      <w:r w:rsidR="00BC782D">
        <w:rPr>
          <w:rFonts w:ascii="Times New Roman" w:hAnsi="Times New Roman"/>
          <w:sz w:val="28"/>
          <w:szCs w:val="28"/>
          <w:lang w:val="kk-KZ"/>
        </w:rPr>
        <w:t>Pavlov S.</w:t>
      </w:r>
      <w:r w:rsidRPr="0027322C">
        <w:rPr>
          <w:rFonts w:ascii="Times New Roman" w:hAnsi="Times New Roman"/>
          <w:sz w:val="28"/>
          <w:szCs w:val="28"/>
          <w:lang w:val="kk-KZ"/>
        </w:rPr>
        <w:t>V.</w:t>
      </w:r>
      <w:r w:rsidRPr="0027322C">
        <w:rPr>
          <w:rFonts w:ascii="Times New Roman" w:hAnsi="Times New Roman"/>
          <w:bCs/>
          <w:sz w:val="28"/>
          <w:szCs w:val="28"/>
          <w:lang w:val="kk-KZ"/>
        </w:rPr>
        <w:t xml:space="preserve"> [9]</w:t>
      </w:r>
      <w:r w:rsidRPr="0027322C">
        <w:rPr>
          <w:rFonts w:ascii="Times New Roman" w:hAnsi="Times New Roman"/>
          <w:sz w:val="28"/>
          <w:szCs w:val="28"/>
          <w:lang w:val="kk-KZ"/>
        </w:rPr>
        <w:t xml:space="preserve"> сияқты шетелдік зерттеушілердің еңбектерінде келтірілген әдіснамалық және теориялық негізге сүйене отырып, зерттеу жүргізілді. Ұсынылған жұмыстар медицинада онкологиялық ауруларды диагностикалаудан кескінді тану үшін терең оқытуға дейінгі бейнелеу және компьютерлік деректерді өңдеуді қолданудың әртүрлі аспектілерін көрсетеді. Кейбір мақалалар заманауи компьютерлік технологиялар мен машиналық оқыту әдістерін қолдана отырып, медициналық деректерді диагностикалау және талдау дәлдігін арттыруға бағытталған. Жалпы, бұл зерттеулер спутниктік мониторинг әдістерін дамытуға және оларды медицинада қолдануға ықпал етеді. Осы мақалалардың әрқайсысы диагностикалық процедуралардың тиімділігін, дәлдігін және қолжетімділігін арттыруға бағытталған медициналық диагностикада қолданылатын технологиялар мен әдістерді дамытуға ықпал етеді.</w:t>
      </w:r>
    </w:p>
    <w:p w:rsidR="00A06FC2" w:rsidRPr="0027322C"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sz w:val="28"/>
          <w:szCs w:val="28"/>
          <w:lang w:val="kk-KZ"/>
        </w:rPr>
        <w:t xml:space="preserve">Сондай-ақ отандық ғалымдардың еңбектері қарастырылған, оның ішінде Кайдарова Д.Р. [10], </w:t>
      </w:r>
      <w:r w:rsidRPr="0027322C">
        <w:rPr>
          <w:rFonts w:ascii="Times New Roman" w:hAnsi="Times New Roman"/>
          <w:bCs/>
          <w:sz w:val="28"/>
          <w:szCs w:val="28"/>
          <w:lang w:val="kk-KZ"/>
        </w:rPr>
        <w:t>Нелюбина Л.А</w:t>
      </w:r>
      <w:r w:rsidRPr="0027322C">
        <w:rPr>
          <w:rFonts w:ascii="Times New Roman" w:hAnsi="Times New Roman"/>
          <w:sz w:val="28"/>
          <w:szCs w:val="28"/>
          <w:lang w:val="kk-KZ"/>
        </w:rPr>
        <w:t xml:space="preserve">. [11], </w:t>
      </w:r>
      <w:r w:rsidRPr="0027322C">
        <w:rPr>
          <w:rFonts w:ascii="Times New Roman" w:hAnsi="Times New Roman"/>
          <w:bCs/>
          <w:sz w:val="28"/>
          <w:szCs w:val="28"/>
          <w:lang w:val="kk-KZ"/>
        </w:rPr>
        <w:t>Gluskova N.E.</w:t>
      </w:r>
      <w:r w:rsidRPr="0027322C">
        <w:rPr>
          <w:rFonts w:ascii="Times New Roman" w:hAnsi="Times New Roman"/>
          <w:sz w:val="28"/>
          <w:szCs w:val="28"/>
          <w:lang w:val="kk-KZ"/>
        </w:rPr>
        <w:t xml:space="preserve"> [12], Қазақстан Республикасындағы скринингтік бағдарламалардың жүзеге асырылуын, сүт безі қатерлі ісігінің қаупін бағалау және төмендету стратегияларын, сондай-ақ радиацияға ұшыраған тұлғалардың ұрпақтарына қатерлі ісіктің әсерін қамтитын қатерлі ісік ауруларының күрделі аспектілерін қамтиды. Мақалада ұсынылған зерттеулер халықаралық тәжірибені аймақтың нақты жағдайларына бейімдей отырып, онкология саласындағы ағымдағы міндеттер мен перспективаларды анықтайды.</w:t>
      </w:r>
    </w:p>
    <w:p w:rsidR="00A06FC2" w:rsidRPr="0027322C"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sz w:val="28"/>
          <w:szCs w:val="28"/>
          <w:lang w:val="kk-KZ"/>
        </w:rPr>
        <w:t>[13] мақалада қатерлі ісік аурулары мен өлім-жітімінің 2020 жылғы GLOBOCAN деректерін пайдалана отырып, қатерлі ісіктің жаһандық ауыртпалығы туралы жаңартылған ақпарат қарастырылған. [14] жұмыста қатерлі ісік жөніндегі халықаралық агенттігінің (IARC) қатерлі ісік статистикасын құрастыру үшін пайдаланылатын деректер көздері мен әдістерін қысқаша қарастырады және негізгі қорытындыларды қорытындылайды. [15] еңбекте Қазақстан Республикасында 2015-2019 жылдардағы сүт безі қатерлі ісігінен сырқаттанушылық пен өлім-жітімді зерттеу қарастырылған. Бұл жұмыстардың ортақ ерекшелігі – онкология және онкологиялық аурулар мен өлімге қатысты статистиканың ортақ тақырыбын бөліседі. Жаһандық зерттеулер әртүрлі елдер мен қатерлі ісік түрлері үшін 2020 жылғы қатерлі ісік бағалауларын ұсынады. Отандық автор аймақтық контексте осы көрсеткіштерге әсер ететін факторларды зерттей отырып, 2015-2019 жылдар аралығында Қазақстандағы сүт безі қатерлі ісігімен сырқаттанушылық пен өлім-жітімді талдайды. Заридзе Д.Г., Максимович</w:t>
      </w:r>
      <w:r w:rsidR="00BC782D">
        <w:rPr>
          <w:rFonts w:ascii="Times New Roman" w:hAnsi="Times New Roman"/>
          <w:sz w:val="28"/>
          <w:szCs w:val="28"/>
          <w:lang w:val="kk-KZ"/>
        </w:rPr>
        <w:t> </w:t>
      </w:r>
      <w:r w:rsidRPr="0027322C">
        <w:rPr>
          <w:rFonts w:ascii="Times New Roman" w:hAnsi="Times New Roman"/>
          <w:sz w:val="28"/>
          <w:szCs w:val="28"/>
          <w:lang w:val="kk-KZ"/>
        </w:rPr>
        <w:t xml:space="preserve">Д.М. [16] мақаласында қатерлі ісіктерден болатын өлім-жітімді азайтуға алғашқы профилактиканы, скринингтік тексеруді және емдеуді қоса алғанда, ғылыми негізделген кешенді мақсатты бағдарламаны іске асыру нәтижесінде ғана қол жеткізуге болатынын қарастырады. </w:t>
      </w:r>
      <w:r w:rsidR="00BC782D">
        <w:rPr>
          <w:rFonts w:ascii="Times New Roman" w:hAnsi="Times New Roman"/>
          <w:bCs/>
          <w:sz w:val="28"/>
          <w:szCs w:val="28"/>
          <w:lang w:val="kk-KZ"/>
        </w:rPr>
        <w:t>Давыдов М.И., Заридзе Д.</w:t>
      </w:r>
      <w:r w:rsidRPr="0027322C">
        <w:rPr>
          <w:rFonts w:ascii="Times New Roman" w:hAnsi="Times New Roman"/>
          <w:bCs/>
          <w:sz w:val="28"/>
          <w:szCs w:val="28"/>
          <w:lang w:val="kk-KZ"/>
        </w:rPr>
        <w:t xml:space="preserve">Г. </w:t>
      </w:r>
      <w:r w:rsidRPr="0027322C">
        <w:rPr>
          <w:rFonts w:ascii="Times New Roman" w:hAnsi="Times New Roman"/>
          <w:sz w:val="28"/>
          <w:szCs w:val="28"/>
          <w:lang w:val="kk-KZ"/>
        </w:rPr>
        <w:t>[17] өз мақаласында симптомсыз ісіктерді ерте анықтау және оны емдеу, сонымен қатар скрининг өлімді азайтуға әкелетіндігі туралы жазған. [18] мақала сүт безі қатерлі ісігінің аурушаңдық, өлім және өмір сүрудегі негізгі факторларын және олардың рөлін анықтаған. Бұл жұмыстардың жалпы бағыты  қатерлі ісікті алдын алу. Бұл жұмыстардың ортақ тақырыбы - симптомсыз қатерлі ісік ауруын ерте белсенді анықтау және оны емдеу.</w:t>
      </w:r>
    </w:p>
    <w:p w:rsidR="00A06FC2" w:rsidRPr="0027322C"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sz w:val="28"/>
          <w:szCs w:val="28"/>
          <w:lang w:val="kk-KZ"/>
        </w:rPr>
        <w:t xml:space="preserve">Медициналық кескіндерді </w:t>
      </w:r>
      <w:r w:rsidR="000F38AF" w:rsidRPr="0001202B">
        <w:rPr>
          <w:rFonts w:ascii="Times New Roman" w:hAnsi="Times New Roman"/>
          <w:sz w:val="28"/>
          <w:szCs w:val="28"/>
          <w:lang w:val="kk-KZ"/>
        </w:rPr>
        <w:t>классификациялау</w:t>
      </w:r>
      <w:r w:rsidR="000F38AF">
        <w:rPr>
          <w:rFonts w:ascii="Times New Roman" w:hAnsi="Times New Roman"/>
          <w:sz w:val="28"/>
          <w:szCs w:val="28"/>
          <w:lang w:val="kk-KZ"/>
        </w:rPr>
        <w:t>дағы</w:t>
      </w:r>
      <w:r w:rsidR="000F38AF">
        <w:rPr>
          <w:sz w:val="28"/>
          <w:szCs w:val="28"/>
          <w:lang w:val="kk-KZ"/>
        </w:rPr>
        <w:t xml:space="preserve"> </w:t>
      </w:r>
      <w:r w:rsidRPr="0027322C">
        <w:rPr>
          <w:rFonts w:ascii="Times New Roman" w:hAnsi="Times New Roman"/>
          <w:sz w:val="28"/>
          <w:szCs w:val="28"/>
          <w:lang w:val="kk-KZ"/>
        </w:rPr>
        <w:t xml:space="preserve">қазіргі зерттеулер өзін-өзі бақылау әдістерін, терең нейрондық желілерді және оңтайлы мүмкіндіктерді таңдауды қолдану арқылы айтарлықтай прогресті көрсетеді. Кескіннің айналуын болжау сияқты өзін-өзі бақылау әдістері шектеулі аннотацияланған деректермен </w:t>
      </w:r>
      <w:r w:rsidR="000F38AF" w:rsidRPr="0001202B">
        <w:rPr>
          <w:rFonts w:ascii="Times New Roman" w:hAnsi="Times New Roman"/>
          <w:sz w:val="28"/>
          <w:szCs w:val="28"/>
          <w:lang w:val="kk-KZ"/>
        </w:rPr>
        <w:t>классификациялау</w:t>
      </w:r>
      <w:r w:rsidR="000F38AF">
        <w:rPr>
          <w:sz w:val="28"/>
          <w:szCs w:val="28"/>
          <w:lang w:val="kk-KZ"/>
        </w:rPr>
        <w:t xml:space="preserve"> </w:t>
      </w:r>
      <w:r w:rsidRPr="0027322C">
        <w:rPr>
          <w:rFonts w:ascii="Times New Roman" w:hAnsi="Times New Roman"/>
          <w:sz w:val="28"/>
          <w:szCs w:val="28"/>
          <w:lang w:val="kk-KZ"/>
        </w:rPr>
        <w:t>дәлдігін айтарлықтай жақсартуды көрсетті [19, 20]. Медициналық заттардың интернеті (IoMT) контекстінде мүмкіндіктерді таңдаудың оңтайлы әдістерін терең оқытумен үйлестіру де дәстүрлі тәсілдерден артықшылықты көрсетеді [21]. Тарихи шолу және машиналық оқытуды медициналық кескінді талдауға қолданудағы ағымдағы қиындықтарды талқылау модельді түсіндірудің және жаңа технологияларды клиникалық тәжірибеге біріктірудің маңыздылығын көрсетеді [22]. Фильтрлеуді, сегменттеуді және қалпына келтіруді қоса алғанда, кескінді өңдеудің заманауи әдістері медициналық кескінді өңдеудің дәлдігі мен жылдамдығын арттырудың кілті болып қала береді [23</w:t>
      </w:r>
      <w:r w:rsidR="002859EB">
        <w:rPr>
          <w:rFonts w:ascii="Times New Roman" w:hAnsi="Times New Roman"/>
          <w:sz w:val="28"/>
          <w:szCs w:val="28"/>
          <w:lang w:val="kk-KZ"/>
        </w:rPr>
        <w:t>-</w:t>
      </w:r>
      <w:r w:rsidRPr="0027322C">
        <w:rPr>
          <w:rFonts w:ascii="Times New Roman" w:hAnsi="Times New Roman"/>
          <w:sz w:val="28"/>
          <w:szCs w:val="28"/>
          <w:lang w:val="kk-KZ"/>
        </w:rPr>
        <w:t>25]. Бұл саладағы ілгерілеу аннотацияланған деректердің болмауына және түсіндірілетін және сенімді үлгілерді әзірлеу қажеттілігіне байланысты шектеулерді еңсеруге байланысты екенін атап өткен жөн. Жаңа технологиялардың үздіксіз дамуы мен бейімделуі медициналық бейнеге негізделген диагностика мен емдеуді одан әрі жетілдіреді.</w:t>
      </w:r>
    </w:p>
    <w:p w:rsidR="00A06FC2" w:rsidRPr="0027322C"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sz w:val="28"/>
          <w:szCs w:val="28"/>
          <w:lang w:val="kk-KZ"/>
        </w:rPr>
        <w:t xml:space="preserve">[26] мақала конволюционды нейрондық желілерге (CNN) негізделген кескіндерді </w:t>
      </w:r>
      <w:r w:rsidR="000F38AF" w:rsidRPr="0001202B">
        <w:rPr>
          <w:rFonts w:ascii="Times New Roman" w:hAnsi="Times New Roman"/>
          <w:sz w:val="28"/>
          <w:szCs w:val="28"/>
          <w:lang w:val="kk-KZ"/>
        </w:rPr>
        <w:t>классификациялау</w:t>
      </w:r>
      <w:r w:rsidR="000F38AF">
        <w:rPr>
          <w:sz w:val="28"/>
          <w:szCs w:val="28"/>
          <w:lang w:val="kk-KZ"/>
        </w:rPr>
        <w:t xml:space="preserve"> </w:t>
      </w:r>
      <w:r w:rsidRPr="0027322C">
        <w:rPr>
          <w:rFonts w:ascii="Times New Roman" w:hAnsi="Times New Roman"/>
          <w:sz w:val="28"/>
          <w:szCs w:val="28"/>
          <w:lang w:val="kk-KZ"/>
        </w:rPr>
        <w:t xml:space="preserve">алгоритмдеріне шолу жасайды. Авторлар қашықтықтан зондтау үшін CNN қолданудағы негізгі архитектураларды, әдістер мен жетістіктерді қарастырады. Кескінді классификациялаудың дәлдігі мен тиімділігін арттыруға ерекше көңіл бөлінеді. Ал [27] мақалада цитопатологтарға Пап-тест кескіндерін </w:t>
      </w:r>
      <w:r w:rsidR="000F38AF" w:rsidRPr="0001202B">
        <w:rPr>
          <w:rFonts w:ascii="Times New Roman" w:hAnsi="Times New Roman"/>
          <w:sz w:val="28"/>
          <w:szCs w:val="28"/>
          <w:lang w:val="kk-KZ"/>
        </w:rPr>
        <w:t>классификациялау</w:t>
      </w:r>
      <w:r w:rsidR="000F38AF">
        <w:rPr>
          <w:rFonts w:ascii="Times New Roman" w:hAnsi="Times New Roman"/>
          <w:sz w:val="28"/>
          <w:szCs w:val="28"/>
          <w:lang w:val="kk-KZ"/>
        </w:rPr>
        <w:t>ға</w:t>
      </w:r>
      <w:r w:rsidR="000F38AF">
        <w:rPr>
          <w:sz w:val="28"/>
          <w:szCs w:val="28"/>
          <w:lang w:val="kk-KZ"/>
        </w:rPr>
        <w:t xml:space="preserve"> </w:t>
      </w:r>
      <w:r w:rsidRPr="0027322C">
        <w:rPr>
          <w:rFonts w:ascii="Times New Roman" w:hAnsi="Times New Roman"/>
          <w:sz w:val="28"/>
          <w:szCs w:val="28"/>
          <w:lang w:val="kk-KZ"/>
        </w:rPr>
        <w:t>көмектесетін ансамбльдік терең оқыту әдісі сипатталған. Авторлар диагностикалық дәлдікті жақсарту үшін терең оқытудың бірнеше үлгілерін біріктіретін жүйені әзірледі. Бұл технология медициналық бейнелерді талдау процесін автоматтандыруға көмектеседі және мамандардың жүктемесін азайтады. [26</w:t>
      </w:r>
      <w:r w:rsidR="009A41D3">
        <w:rPr>
          <w:rFonts w:ascii="Times New Roman" w:hAnsi="Times New Roman"/>
          <w:sz w:val="28"/>
          <w:szCs w:val="28"/>
          <w:lang w:val="kk-KZ"/>
        </w:rPr>
        <w:t>, р. 4712-1-4712-48</w:t>
      </w:r>
      <w:r w:rsidRPr="0027322C">
        <w:rPr>
          <w:rFonts w:ascii="Times New Roman" w:hAnsi="Times New Roman"/>
          <w:sz w:val="28"/>
          <w:szCs w:val="28"/>
          <w:lang w:val="kk-KZ"/>
        </w:rPr>
        <w:t>] және [27</w:t>
      </w:r>
      <w:r w:rsidR="009A41D3">
        <w:rPr>
          <w:rFonts w:ascii="Times New Roman" w:hAnsi="Times New Roman"/>
          <w:sz w:val="28"/>
          <w:szCs w:val="28"/>
          <w:lang w:val="kk-KZ"/>
        </w:rPr>
        <w:t>, р. 111-1-111-19</w:t>
      </w:r>
      <w:r w:rsidRPr="0027322C">
        <w:rPr>
          <w:rFonts w:ascii="Times New Roman" w:hAnsi="Times New Roman"/>
          <w:sz w:val="28"/>
          <w:szCs w:val="28"/>
          <w:lang w:val="kk-KZ"/>
        </w:rPr>
        <w:t>] жұмыстарды шолу нәтижесінде терең оқыту әдістері, әсіресе конволюционды нейрондық желілер мен ансамбльдік оқытуға негізделген әртүрлі салалардағы кескін классификациясын жақсартуда шешуші рөл атқарады деген қорытынды жасауға болады. Бұл технологиялар талдаудың дәлдігі мен тиімділігін арттырып қана қоймайды, сонымен қатар процестерді автоматтандыруға, мамандардың жүктемесін азайтуға және диагностика мен деректерді өңдеу сапасын арттыруға көмектеседі.</w:t>
      </w:r>
    </w:p>
    <w:p w:rsidR="00A06FC2" w:rsidRPr="0027322C"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b/>
          <w:sz w:val="28"/>
          <w:szCs w:val="28"/>
          <w:lang w:val="kk-KZ"/>
        </w:rPr>
        <w:t xml:space="preserve">Зерттеудің мақсаты - </w:t>
      </w:r>
      <w:r w:rsidR="00C5484E">
        <w:rPr>
          <w:rFonts w:ascii="Times New Roman" w:hAnsi="Times New Roman"/>
          <w:sz w:val="28"/>
          <w:szCs w:val="28"/>
          <w:lang w:val="kk-KZ"/>
        </w:rPr>
        <w:t>м</w:t>
      </w:r>
      <w:r w:rsidR="00C5484E" w:rsidRPr="00C5484E">
        <w:rPr>
          <w:rFonts w:ascii="Times New Roman" w:hAnsi="Times New Roman"/>
          <w:sz w:val="28"/>
          <w:szCs w:val="28"/>
          <w:lang w:val="kk-KZ"/>
        </w:rPr>
        <w:t xml:space="preserve">едициналық </w:t>
      </w:r>
      <w:r w:rsidR="00C5484E">
        <w:rPr>
          <w:rFonts w:ascii="Times New Roman" w:hAnsi="Times New Roman"/>
          <w:sz w:val="28"/>
          <w:szCs w:val="28"/>
          <w:lang w:val="kk-KZ"/>
        </w:rPr>
        <w:t>кескіндері автоматты өңдеу және талдауға арналған модель</w:t>
      </w:r>
      <w:r w:rsidR="00C5484E" w:rsidRPr="00C5484E">
        <w:rPr>
          <w:rFonts w:ascii="Times New Roman" w:hAnsi="Times New Roman"/>
          <w:sz w:val="28"/>
          <w:szCs w:val="28"/>
          <w:lang w:val="kk-KZ"/>
        </w:rPr>
        <w:t xml:space="preserve"> </w:t>
      </w:r>
      <w:r w:rsidR="00C5484E">
        <w:rPr>
          <w:rFonts w:ascii="Times New Roman" w:hAnsi="Times New Roman"/>
          <w:sz w:val="28"/>
          <w:szCs w:val="28"/>
          <w:lang w:val="kk-KZ"/>
        </w:rPr>
        <w:t>әзірлеу</w:t>
      </w:r>
      <w:r w:rsidRPr="0027322C">
        <w:rPr>
          <w:rFonts w:ascii="Times New Roman" w:hAnsi="Times New Roman"/>
          <w:sz w:val="28"/>
          <w:szCs w:val="28"/>
          <w:lang w:val="kk-KZ"/>
        </w:rPr>
        <w:t>.</w:t>
      </w:r>
    </w:p>
    <w:p w:rsidR="00A06FC2" w:rsidRDefault="00A06FC2" w:rsidP="0027322C">
      <w:pPr>
        <w:spacing w:after="0" w:line="240" w:lineRule="auto"/>
        <w:ind w:firstLine="709"/>
        <w:jc w:val="both"/>
        <w:rPr>
          <w:rFonts w:ascii="Times New Roman" w:hAnsi="Times New Roman"/>
          <w:b/>
          <w:sz w:val="28"/>
          <w:szCs w:val="28"/>
          <w:lang w:val="kk-KZ"/>
        </w:rPr>
      </w:pPr>
      <w:r w:rsidRPr="0027322C">
        <w:rPr>
          <w:rFonts w:ascii="Times New Roman" w:hAnsi="Times New Roman"/>
          <w:b/>
          <w:sz w:val="28"/>
          <w:szCs w:val="28"/>
          <w:lang w:val="kk-KZ"/>
        </w:rPr>
        <w:t>Қойылған мақсаттарға сәйкес диссертациялық жұмыста келесі міндеттер орындалуы керек:</w:t>
      </w:r>
    </w:p>
    <w:p w:rsidR="007C5062" w:rsidRPr="007C5062" w:rsidRDefault="00BC782D" w:rsidP="004D64BC">
      <w:pPr>
        <w:pStyle w:val="a5"/>
        <w:numPr>
          <w:ilvl w:val="0"/>
          <w:numId w:val="3"/>
        </w:numPr>
        <w:tabs>
          <w:tab w:val="left" w:pos="993"/>
        </w:tabs>
        <w:ind w:left="0" w:right="49" w:firstLine="698"/>
        <w:rPr>
          <w:b/>
          <w:sz w:val="28"/>
          <w:szCs w:val="28"/>
          <w:lang w:val="kk-KZ"/>
        </w:rPr>
      </w:pPr>
      <w:r w:rsidRPr="007C5062">
        <w:rPr>
          <w:sz w:val="28"/>
          <w:szCs w:val="28"/>
          <w:lang w:val="kk-KZ"/>
        </w:rPr>
        <w:t xml:space="preserve">әдебиеттерге шолу және сүт безі </w:t>
      </w:r>
      <w:r>
        <w:rPr>
          <w:sz w:val="28"/>
          <w:szCs w:val="28"/>
          <w:lang w:val="kk-KZ"/>
        </w:rPr>
        <w:t xml:space="preserve">қатерлі ісігін диагностикалаудың </w:t>
      </w:r>
      <w:r w:rsidRPr="007C5062">
        <w:rPr>
          <w:sz w:val="28"/>
          <w:szCs w:val="28"/>
          <w:lang w:val="kk-KZ"/>
        </w:rPr>
        <w:t>қазіргі әдістерін талдау жүргізілді</w:t>
      </w:r>
      <w:r>
        <w:rPr>
          <w:sz w:val="28"/>
          <w:szCs w:val="28"/>
          <w:lang w:val="kk-KZ"/>
        </w:rPr>
        <w:t>;</w:t>
      </w:r>
    </w:p>
    <w:p w:rsidR="00A06FC2" w:rsidRPr="0027322C" w:rsidRDefault="00BC782D" w:rsidP="004D64BC">
      <w:pPr>
        <w:pStyle w:val="a5"/>
        <w:widowControl/>
        <w:numPr>
          <w:ilvl w:val="0"/>
          <w:numId w:val="3"/>
        </w:numPr>
        <w:tabs>
          <w:tab w:val="left" w:pos="993"/>
        </w:tabs>
        <w:autoSpaceDE/>
        <w:autoSpaceDN/>
        <w:ind w:left="0" w:right="0" w:firstLine="709"/>
        <w:contextualSpacing/>
        <w:rPr>
          <w:sz w:val="28"/>
          <w:szCs w:val="28"/>
          <w:lang w:val="kk-KZ"/>
        </w:rPr>
      </w:pPr>
      <w:r w:rsidRPr="0027322C">
        <w:rPr>
          <w:sz w:val="28"/>
          <w:szCs w:val="28"/>
          <w:lang w:val="kk-KZ"/>
        </w:rPr>
        <w:t>сүт безі қатерлі ісігін анықтау үшін маммологиялық кескін деректерін диагностикалау және өңдеудің ағымдағы әдістерін зерттеу</w:t>
      </w:r>
      <w:r>
        <w:rPr>
          <w:sz w:val="28"/>
          <w:szCs w:val="28"/>
          <w:lang w:val="kk-KZ"/>
        </w:rPr>
        <w:t>;</w:t>
      </w:r>
    </w:p>
    <w:p w:rsidR="00A06FC2" w:rsidRDefault="00BC782D" w:rsidP="004D64BC">
      <w:pPr>
        <w:pStyle w:val="a5"/>
        <w:widowControl/>
        <w:numPr>
          <w:ilvl w:val="0"/>
          <w:numId w:val="3"/>
        </w:numPr>
        <w:tabs>
          <w:tab w:val="left" w:pos="993"/>
        </w:tabs>
        <w:autoSpaceDE/>
        <w:autoSpaceDN/>
        <w:ind w:left="0" w:right="0" w:firstLine="709"/>
        <w:contextualSpacing/>
        <w:rPr>
          <w:sz w:val="28"/>
          <w:szCs w:val="28"/>
          <w:lang w:val="kk-KZ"/>
        </w:rPr>
      </w:pPr>
      <w:r w:rsidRPr="0027322C">
        <w:rPr>
          <w:sz w:val="28"/>
          <w:szCs w:val="28"/>
          <w:lang w:val="kk-KZ"/>
        </w:rPr>
        <w:t>маммографиялық кескіндердегі патологияларды анықтау үшін ақпаратты</w:t>
      </w:r>
      <w:r>
        <w:rPr>
          <w:sz w:val="28"/>
          <w:szCs w:val="28"/>
          <w:lang w:val="kk-KZ"/>
        </w:rPr>
        <w:t xml:space="preserve"> белгілер</w:t>
      </w:r>
      <w:r w:rsidRPr="0027322C">
        <w:rPr>
          <w:sz w:val="28"/>
          <w:szCs w:val="28"/>
          <w:lang w:val="kk-KZ"/>
        </w:rPr>
        <w:t xml:space="preserve"> векторын құру</w:t>
      </w:r>
      <w:r>
        <w:rPr>
          <w:sz w:val="28"/>
          <w:szCs w:val="28"/>
          <w:lang w:val="kk-KZ"/>
        </w:rPr>
        <w:t>;</w:t>
      </w:r>
    </w:p>
    <w:p w:rsidR="007C5062" w:rsidRPr="007C5062" w:rsidRDefault="00BC782D" w:rsidP="004D64BC">
      <w:pPr>
        <w:pStyle w:val="a5"/>
        <w:numPr>
          <w:ilvl w:val="0"/>
          <w:numId w:val="3"/>
        </w:numPr>
        <w:tabs>
          <w:tab w:val="left" w:pos="993"/>
        </w:tabs>
        <w:ind w:left="0" w:firstLine="709"/>
        <w:rPr>
          <w:sz w:val="28"/>
          <w:szCs w:val="28"/>
          <w:lang w:val="kk-KZ"/>
        </w:rPr>
      </w:pPr>
      <w:r w:rsidRPr="007C5062">
        <w:rPr>
          <w:sz w:val="28"/>
          <w:szCs w:val="28"/>
          <w:lang w:val="kk-KZ"/>
        </w:rPr>
        <w:t>биомедициналық кескіндерде сүт безі қатерлі ісігін анықтау әдістерінің тиімділігін бағалау</w:t>
      </w:r>
      <w:r>
        <w:rPr>
          <w:sz w:val="28"/>
          <w:szCs w:val="28"/>
          <w:lang w:val="kk-KZ"/>
        </w:rPr>
        <w:t>;</w:t>
      </w:r>
    </w:p>
    <w:p w:rsidR="00A06FC2" w:rsidRPr="0027322C" w:rsidRDefault="00BC782D" w:rsidP="004D64BC">
      <w:pPr>
        <w:pStyle w:val="a5"/>
        <w:widowControl/>
        <w:numPr>
          <w:ilvl w:val="0"/>
          <w:numId w:val="3"/>
        </w:numPr>
        <w:tabs>
          <w:tab w:val="left" w:pos="993"/>
        </w:tabs>
        <w:autoSpaceDE/>
        <w:autoSpaceDN/>
        <w:ind w:left="0" w:right="0" w:firstLine="709"/>
        <w:contextualSpacing/>
        <w:rPr>
          <w:sz w:val="28"/>
          <w:szCs w:val="28"/>
          <w:lang w:val="kk-KZ"/>
        </w:rPr>
      </w:pPr>
      <w:r w:rsidRPr="0027322C">
        <w:rPr>
          <w:sz w:val="28"/>
          <w:szCs w:val="28"/>
          <w:lang w:val="kk-KZ"/>
        </w:rPr>
        <w:t xml:space="preserve">маммографиялық кескіндерде сүт безі қатерлі ісігін </w:t>
      </w:r>
      <w:r w:rsidRPr="0001202B">
        <w:rPr>
          <w:sz w:val="28"/>
          <w:szCs w:val="28"/>
          <w:lang w:val="kk-KZ"/>
        </w:rPr>
        <w:t xml:space="preserve">классификациялауға </w:t>
      </w:r>
      <w:r w:rsidRPr="0027322C">
        <w:rPr>
          <w:sz w:val="28"/>
          <w:szCs w:val="28"/>
          <w:lang w:val="kk-KZ"/>
        </w:rPr>
        <w:t>арналған модель құру</w:t>
      </w:r>
      <w:r>
        <w:rPr>
          <w:sz w:val="28"/>
          <w:szCs w:val="28"/>
          <w:lang w:val="kk-KZ"/>
        </w:rPr>
        <w:t>;</w:t>
      </w:r>
    </w:p>
    <w:p w:rsidR="00A06FC2" w:rsidRPr="0027322C" w:rsidRDefault="00BC782D" w:rsidP="004D64BC">
      <w:pPr>
        <w:pStyle w:val="a5"/>
        <w:widowControl/>
        <w:numPr>
          <w:ilvl w:val="0"/>
          <w:numId w:val="3"/>
        </w:numPr>
        <w:tabs>
          <w:tab w:val="left" w:pos="993"/>
        </w:tabs>
        <w:autoSpaceDE/>
        <w:autoSpaceDN/>
        <w:ind w:left="0" w:right="0" w:firstLine="709"/>
        <w:contextualSpacing/>
        <w:rPr>
          <w:sz w:val="28"/>
          <w:szCs w:val="28"/>
          <w:lang w:val="kk-KZ"/>
        </w:rPr>
      </w:pPr>
      <w:r w:rsidRPr="0027322C">
        <w:rPr>
          <w:sz w:val="28"/>
          <w:szCs w:val="28"/>
          <w:lang w:val="kk-KZ"/>
        </w:rPr>
        <w:t xml:space="preserve">сүт </w:t>
      </w:r>
      <w:r w:rsidR="00A06FC2" w:rsidRPr="0027322C">
        <w:rPr>
          <w:sz w:val="28"/>
          <w:szCs w:val="28"/>
          <w:lang w:val="kk-KZ"/>
        </w:rPr>
        <w:t>безі қатерлі ісігін анықтау және диагностикалау үшін ақпараттық жүйені әзірлеу.</w:t>
      </w:r>
    </w:p>
    <w:p w:rsidR="00A06FC2" w:rsidRPr="0027322C" w:rsidRDefault="00A06FC2" w:rsidP="0027322C">
      <w:pPr>
        <w:spacing w:after="0" w:line="240" w:lineRule="auto"/>
        <w:ind w:firstLine="709"/>
        <w:jc w:val="both"/>
        <w:rPr>
          <w:rFonts w:ascii="Times New Roman" w:hAnsi="Times New Roman"/>
          <w:b/>
          <w:sz w:val="28"/>
          <w:szCs w:val="28"/>
          <w:lang w:val="kk-KZ"/>
        </w:rPr>
      </w:pPr>
      <w:r w:rsidRPr="0027322C">
        <w:rPr>
          <w:rFonts w:ascii="Times New Roman" w:hAnsi="Times New Roman"/>
          <w:b/>
          <w:sz w:val="28"/>
          <w:szCs w:val="28"/>
          <w:lang w:val="kk-KZ"/>
        </w:rPr>
        <w:t>Қорғауға шығарылады:</w:t>
      </w:r>
    </w:p>
    <w:p w:rsidR="007C5062" w:rsidRPr="0001202B" w:rsidRDefault="00A06FC2" w:rsidP="0027322C">
      <w:pPr>
        <w:spacing w:after="0" w:line="240" w:lineRule="auto"/>
        <w:ind w:firstLine="709"/>
        <w:jc w:val="both"/>
        <w:rPr>
          <w:rFonts w:ascii="Times New Roman" w:hAnsi="Times New Roman"/>
          <w:sz w:val="28"/>
          <w:szCs w:val="28"/>
          <w:lang w:val="kk-KZ"/>
        </w:rPr>
      </w:pPr>
      <w:r w:rsidRPr="0001202B">
        <w:rPr>
          <w:rFonts w:ascii="Times New Roman" w:hAnsi="Times New Roman"/>
          <w:sz w:val="28"/>
          <w:szCs w:val="28"/>
          <w:lang w:val="kk-KZ"/>
        </w:rPr>
        <w:t xml:space="preserve">1. </w:t>
      </w:r>
      <w:r w:rsidR="007C5062" w:rsidRPr="0001202B">
        <w:rPr>
          <w:rFonts w:ascii="Times New Roman" w:hAnsi="Times New Roman"/>
          <w:sz w:val="28"/>
          <w:szCs w:val="28"/>
          <w:lang w:val="kk-KZ"/>
        </w:rPr>
        <w:t>Маммографиялық кескіндердегі патологияларды анықтау үшін ақпаратты белгілер векторы</w:t>
      </w:r>
      <w:r w:rsidR="00BC782D">
        <w:rPr>
          <w:rFonts w:ascii="Times New Roman" w:hAnsi="Times New Roman"/>
          <w:sz w:val="28"/>
          <w:szCs w:val="28"/>
          <w:lang w:val="kk-KZ"/>
        </w:rPr>
        <w:t>.</w:t>
      </w:r>
      <w:r w:rsidR="007C5062" w:rsidRPr="0001202B">
        <w:rPr>
          <w:rFonts w:ascii="Times New Roman" w:hAnsi="Times New Roman"/>
          <w:sz w:val="28"/>
          <w:szCs w:val="28"/>
          <w:lang w:val="kk-KZ"/>
        </w:rPr>
        <w:t xml:space="preserve"> </w:t>
      </w:r>
    </w:p>
    <w:p w:rsidR="00A06FC2" w:rsidRPr="0001202B" w:rsidRDefault="007C5062" w:rsidP="0027322C">
      <w:pPr>
        <w:spacing w:after="0" w:line="240" w:lineRule="auto"/>
        <w:ind w:firstLine="709"/>
        <w:jc w:val="both"/>
        <w:rPr>
          <w:rFonts w:ascii="Times New Roman" w:hAnsi="Times New Roman"/>
          <w:sz w:val="28"/>
          <w:szCs w:val="28"/>
          <w:lang w:val="kk-KZ"/>
        </w:rPr>
      </w:pPr>
      <w:r w:rsidRPr="0001202B">
        <w:rPr>
          <w:rFonts w:ascii="Times New Roman" w:hAnsi="Times New Roman"/>
          <w:sz w:val="28"/>
          <w:szCs w:val="28"/>
          <w:lang w:val="kk-KZ"/>
        </w:rPr>
        <w:t xml:space="preserve">2. </w:t>
      </w:r>
      <w:r w:rsidR="00A06FC2" w:rsidRPr="0001202B">
        <w:rPr>
          <w:rFonts w:ascii="Times New Roman" w:hAnsi="Times New Roman"/>
          <w:sz w:val="28"/>
          <w:szCs w:val="28"/>
          <w:lang w:val="kk-KZ"/>
        </w:rPr>
        <w:t>Медициналық кескіндерді классификациялау моделі.</w:t>
      </w:r>
    </w:p>
    <w:p w:rsidR="00A06FC2" w:rsidRPr="0001202B" w:rsidRDefault="007C5062" w:rsidP="0027322C">
      <w:pPr>
        <w:spacing w:after="0" w:line="240" w:lineRule="auto"/>
        <w:ind w:firstLine="709"/>
        <w:jc w:val="both"/>
        <w:rPr>
          <w:rFonts w:ascii="Times New Roman" w:hAnsi="Times New Roman"/>
          <w:sz w:val="28"/>
          <w:szCs w:val="28"/>
          <w:lang w:val="kk-KZ"/>
        </w:rPr>
      </w:pPr>
      <w:r w:rsidRPr="0001202B">
        <w:rPr>
          <w:rFonts w:ascii="Times New Roman" w:hAnsi="Times New Roman"/>
          <w:sz w:val="28"/>
          <w:szCs w:val="28"/>
          <w:lang w:val="kk-KZ"/>
        </w:rPr>
        <w:t>3</w:t>
      </w:r>
      <w:r w:rsidR="00A06FC2" w:rsidRPr="0001202B">
        <w:rPr>
          <w:rFonts w:ascii="Times New Roman" w:hAnsi="Times New Roman"/>
          <w:sz w:val="28"/>
          <w:szCs w:val="28"/>
          <w:lang w:val="kk-KZ"/>
        </w:rPr>
        <w:t>. Медициналық кескіндерді талдау және диагностикалау үшін ақпараттық жүйе</w:t>
      </w:r>
      <w:r w:rsidRPr="0001202B">
        <w:rPr>
          <w:rFonts w:ascii="Times New Roman" w:hAnsi="Times New Roman"/>
          <w:sz w:val="28"/>
          <w:szCs w:val="28"/>
          <w:lang w:val="kk-KZ"/>
        </w:rPr>
        <w:t>сі</w:t>
      </w:r>
      <w:r w:rsidR="00A06FC2" w:rsidRPr="0001202B">
        <w:rPr>
          <w:rFonts w:ascii="Times New Roman" w:hAnsi="Times New Roman"/>
          <w:sz w:val="28"/>
          <w:szCs w:val="28"/>
          <w:lang w:val="kk-KZ"/>
        </w:rPr>
        <w:t>.</w:t>
      </w:r>
    </w:p>
    <w:p w:rsidR="00A06FC2" w:rsidRPr="0027322C"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b/>
          <w:sz w:val="28"/>
          <w:szCs w:val="28"/>
          <w:lang w:val="kk-KZ"/>
        </w:rPr>
        <w:t xml:space="preserve">Зерттеу объектісі. </w:t>
      </w:r>
      <w:r w:rsidRPr="0027322C">
        <w:rPr>
          <w:rFonts w:ascii="Times New Roman" w:hAnsi="Times New Roman"/>
          <w:sz w:val="28"/>
          <w:szCs w:val="28"/>
          <w:lang w:val="kk-KZ"/>
        </w:rPr>
        <w:t>Зерттеу объектілері сүт безі қатерлі ісігіне күдікті науқастардың маммографиялық кескіндері болып табылады.</w:t>
      </w:r>
    </w:p>
    <w:p w:rsidR="00A06FC2" w:rsidRPr="0027322C"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b/>
          <w:sz w:val="28"/>
          <w:szCs w:val="28"/>
          <w:lang w:val="kk-KZ"/>
        </w:rPr>
        <w:t>Зерттеу пәні</w:t>
      </w:r>
      <w:r w:rsidRPr="0027322C">
        <w:rPr>
          <w:rFonts w:ascii="Times New Roman" w:hAnsi="Times New Roman"/>
          <w:sz w:val="28"/>
          <w:szCs w:val="28"/>
          <w:lang w:val="kk-KZ"/>
        </w:rPr>
        <w:t xml:space="preserve"> математикалық модельдер мен машиналық оқыту алгоритмдерін пайдалана отырып, сүт безі қатерлі ісігін автоматты түрде анықтау және </w:t>
      </w:r>
      <w:r w:rsidR="000F38AF" w:rsidRPr="0001202B">
        <w:rPr>
          <w:rFonts w:ascii="Times New Roman" w:hAnsi="Times New Roman"/>
          <w:sz w:val="28"/>
          <w:szCs w:val="28"/>
          <w:lang w:val="kk-KZ"/>
        </w:rPr>
        <w:t>классификациялау</w:t>
      </w:r>
      <w:r w:rsidR="000F38AF">
        <w:rPr>
          <w:sz w:val="28"/>
          <w:szCs w:val="28"/>
          <w:lang w:val="kk-KZ"/>
        </w:rPr>
        <w:t xml:space="preserve"> </w:t>
      </w:r>
      <w:r w:rsidRPr="0027322C">
        <w:rPr>
          <w:rFonts w:ascii="Times New Roman" w:hAnsi="Times New Roman"/>
          <w:sz w:val="28"/>
          <w:szCs w:val="28"/>
          <w:lang w:val="kk-KZ"/>
        </w:rPr>
        <w:t>үшін маммографиялық кескін деректерін диагностикалау және өңдеу әдістері болып табылады.</w:t>
      </w:r>
    </w:p>
    <w:p w:rsidR="00F85F6A" w:rsidRPr="0027322C" w:rsidRDefault="00F85F6A" w:rsidP="00F85F6A">
      <w:pPr>
        <w:spacing w:after="0" w:line="240" w:lineRule="auto"/>
        <w:ind w:firstLine="709"/>
        <w:jc w:val="both"/>
        <w:rPr>
          <w:rFonts w:ascii="Times New Roman" w:hAnsi="Times New Roman"/>
          <w:sz w:val="28"/>
          <w:szCs w:val="28"/>
          <w:lang w:val="kk-KZ"/>
        </w:rPr>
      </w:pPr>
      <w:r w:rsidRPr="0027322C">
        <w:rPr>
          <w:rFonts w:ascii="Times New Roman" w:hAnsi="Times New Roman"/>
          <w:b/>
          <w:sz w:val="28"/>
          <w:szCs w:val="28"/>
          <w:lang w:val="kk-KZ"/>
        </w:rPr>
        <w:t>Зерттеу әдістемесі</w:t>
      </w:r>
      <w:r>
        <w:rPr>
          <w:rFonts w:ascii="Times New Roman" w:hAnsi="Times New Roman"/>
          <w:b/>
          <w:sz w:val="28"/>
          <w:szCs w:val="28"/>
          <w:lang w:val="kk-KZ"/>
        </w:rPr>
        <w:t>.</w:t>
      </w:r>
      <w:r w:rsidRPr="0027322C">
        <w:rPr>
          <w:rFonts w:ascii="Times New Roman" w:hAnsi="Times New Roman"/>
          <w:sz w:val="28"/>
          <w:szCs w:val="28"/>
          <w:lang w:val="kk-KZ"/>
        </w:rPr>
        <w:t xml:space="preserve"> </w:t>
      </w:r>
      <w:r w:rsidRPr="00EC5BCC">
        <w:rPr>
          <w:rFonts w:ascii="Times New Roman" w:hAnsi="Times New Roman"/>
          <w:sz w:val="28"/>
          <w:lang w:val="kk-KZ"/>
        </w:rPr>
        <w:t xml:space="preserve">Диссертациялық жұмыстың әдістемелік негізі – </w:t>
      </w:r>
      <w:r w:rsidRPr="0027322C">
        <w:rPr>
          <w:rFonts w:ascii="Times New Roman" w:hAnsi="Times New Roman"/>
          <w:sz w:val="28"/>
          <w:szCs w:val="28"/>
          <w:lang w:val="kk-KZ"/>
        </w:rPr>
        <w:t>медициналық бейнелерді өңдеу мен талдаудың заманауи әдістері мен үлгілерін, сондай-ақ сүт безі қатерлі ісігін диагностикалау процесін автоматтандыру үшін машиналық оқыту алгоритмдерін қолдануға негізделген. Жұмыс негізіне диагностиканың сапасы мен тиімділігін арттыру үшін инновациялық шешімдерді зерделеу мен енгізудің жүйелі тәсілі жатыр.</w:t>
      </w:r>
    </w:p>
    <w:p w:rsidR="00F85F6A" w:rsidRPr="00EC5BCC" w:rsidRDefault="00F85F6A" w:rsidP="00F85F6A">
      <w:pPr>
        <w:spacing w:after="0" w:line="240" w:lineRule="auto"/>
        <w:ind w:firstLine="709"/>
        <w:jc w:val="both"/>
        <w:rPr>
          <w:rFonts w:ascii="Times New Roman" w:hAnsi="Times New Roman"/>
          <w:sz w:val="28"/>
          <w:lang w:val="kk-KZ"/>
        </w:rPr>
      </w:pPr>
      <w:r w:rsidRPr="00EC5BCC">
        <w:rPr>
          <w:rFonts w:ascii="Times New Roman" w:hAnsi="Times New Roman"/>
          <w:b/>
          <w:sz w:val="28"/>
          <w:lang w:val="kk-KZ"/>
        </w:rPr>
        <w:t xml:space="preserve">Зерттеу әдістері. </w:t>
      </w:r>
      <w:r>
        <w:rPr>
          <w:rFonts w:ascii="Times New Roman" w:hAnsi="Times New Roman"/>
          <w:sz w:val="28"/>
          <w:lang w:val="kk-KZ"/>
        </w:rPr>
        <w:t>Маммографиялық</w:t>
      </w:r>
      <w:r w:rsidRPr="00EC5BCC">
        <w:rPr>
          <w:rFonts w:ascii="Times New Roman" w:hAnsi="Times New Roman"/>
          <w:sz w:val="28"/>
          <w:lang w:val="kk-KZ"/>
        </w:rPr>
        <w:t xml:space="preserve"> </w:t>
      </w:r>
      <w:r>
        <w:rPr>
          <w:rFonts w:ascii="Times New Roman" w:hAnsi="Times New Roman"/>
          <w:sz w:val="28"/>
          <w:lang w:val="kk-KZ"/>
        </w:rPr>
        <w:t>кескіндерді</w:t>
      </w:r>
      <w:r w:rsidRPr="00EC5BCC">
        <w:rPr>
          <w:rFonts w:ascii="Times New Roman" w:hAnsi="Times New Roman"/>
          <w:sz w:val="28"/>
          <w:lang w:val="kk-KZ"/>
        </w:rPr>
        <w:t xml:space="preserve"> өңдеу әдістері, </w:t>
      </w:r>
      <w:r>
        <w:rPr>
          <w:rFonts w:ascii="Times New Roman" w:hAnsi="Times New Roman"/>
          <w:sz w:val="28"/>
          <w:lang w:val="kk-KZ"/>
        </w:rPr>
        <w:t>с</w:t>
      </w:r>
      <w:r w:rsidRPr="00F85F6A">
        <w:rPr>
          <w:rFonts w:ascii="Times New Roman" w:hAnsi="Times New Roman"/>
          <w:sz w:val="28"/>
          <w:lang w:val="kk-KZ"/>
        </w:rPr>
        <w:t xml:space="preserve">үт безі қатерлі ісігін маммографиялық кескіндерде </w:t>
      </w:r>
      <w:r w:rsidRPr="00EC5BCC">
        <w:rPr>
          <w:rFonts w:ascii="Times New Roman" w:hAnsi="Times New Roman"/>
          <w:sz w:val="28"/>
          <w:lang w:val="kk-KZ"/>
        </w:rPr>
        <w:t>классификациялау моделі, машиналық оқыту әдістері, белгілер векторлары.</w:t>
      </w:r>
    </w:p>
    <w:p w:rsidR="00F85F6A" w:rsidRDefault="00F85F6A" w:rsidP="00F85F6A">
      <w:pPr>
        <w:spacing w:after="0" w:line="240" w:lineRule="auto"/>
        <w:ind w:firstLine="709"/>
        <w:jc w:val="both"/>
        <w:rPr>
          <w:rFonts w:ascii="Times New Roman" w:hAnsi="Times New Roman"/>
          <w:sz w:val="28"/>
          <w:lang w:val="kk-KZ"/>
        </w:rPr>
      </w:pPr>
      <w:r w:rsidRPr="00EC5BCC">
        <w:rPr>
          <w:rFonts w:ascii="Times New Roman" w:hAnsi="Times New Roman"/>
          <w:b/>
          <w:sz w:val="28"/>
          <w:lang w:val="kk-KZ"/>
        </w:rPr>
        <w:t>Программалық құралдар.</w:t>
      </w:r>
      <w:r w:rsidRPr="00EC5BCC">
        <w:rPr>
          <w:rFonts w:ascii="Times New Roman" w:hAnsi="Times New Roman"/>
          <w:sz w:val="28"/>
          <w:lang w:val="kk-KZ"/>
        </w:rPr>
        <w:t xml:space="preserve"> </w:t>
      </w:r>
      <w:r w:rsidR="00F07B2D" w:rsidRPr="0027322C">
        <w:rPr>
          <w:rFonts w:ascii="Times New Roman" w:hAnsi="Times New Roman"/>
          <w:sz w:val="28"/>
          <w:szCs w:val="28"/>
          <w:lang w:val="kk-KZ"/>
        </w:rPr>
        <w:t xml:space="preserve">Алгоритмдерді және программалық құралдарды құрудың әдістемелік негізін </w:t>
      </w:r>
      <w:r w:rsidR="00F07B2D" w:rsidRPr="0027322C">
        <w:rPr>
          <w:rFonts w:ascii="Times New Roman" w:hAnsi="Times New Roman"/>
          <w:i/>
          <w:iCs/>
          <w:sz w:val="28"/>
          <w:szCs w:val="28"/>
          <w:lang w:val="kk-KZ"/>
        </w:rPr>
        <w:t>MatLab</w:t>
      </w:r>
      <w:r w:rsidR="00F07B2D" w:rsidRPr="0027322C">
        <w:rPr>
          <w:rFonts w:ascii="Times New Roman" w:hAnsi="Times New Roman"/>
          <w:sz w:val="28"/>
          <w:szCs w:val="28"/>
          <w:lang w:val="kk-KZ"/>
        </w:rPr>
        <w:t xml:space="preserve">, </w:t>
      </w:r>
      <w:r w:rsidR="00F07B2D" w:rsidRPr="0027322C">
        <w:rPr>
          <w:rFonts w:ascii="Times New Roman" w:hAnsi="Times New Roman"/>
          <w:i/>
          <w:iCs/>
          <w:sz w:val="28"/>
          <w:szCs w:val="28"/>
          <w:lang w:val="kk-KZ"/>
        </w:rPr>
        <w:t xml:space="preserve">Python </w:t>
      </w:r>
      <w:r w:rsidR="00F07B2D" w:rsidRPr="0027322C">
        <w:rPr>
          <w:rFonts w:ascii="Times New Roman" w:hAnsi="Times New Roman"/>
          <w:sz w:val="28"/>
          <w:szCs w:val="28"/>
          <w:lang w:val="kk-KZ"/>
        </w:rPr>
        <w:t xml:space="preserve"> бағдарламалық құралдары арқылы қамтамасыз етілді.</w:t>
      </w:r>
      <w:r w:rsidRPr="00EC5BCC">
        <w:rPr>
          <w:rFonts w:ascii="Times New Roman" w:hAnsi="Times New Roman"/>
          <w:sz w:val="28"/>
          <w:lang w:val="kk-KZ"/>
        </w:rPr>
        <w:t xml:space="preserve"> </w:t>
      </w:r>
    </w:p>
    <w:p w:rsidR="00F85F6A" w:rsidRPr="00EC5BCC" w:rsidRDefault="00F85F6A" w:rsidP="00F85F6A">
      <w:pPr>
        <w:spacing w:after="0" w:line="240" w:lineRule="auto"/>
        <w:ind w:firstLine="709"/>
        <w:jc w:val="both"/>
        <w:rPr>
          <w:rFonts w:ascii="Times New Roman" w:hAnsi="Times New Roman"/>
          <w:sz w:val="28"/>
          <w:lang w:val="kk-KZ"/>
        </w:rPr>
      </w:pPr>
      <w:r w:rsidRPr="00EC5BCC">
        <w:rPr>
          <w:rFonts w:ascii="Times New Roman" w:hAnsi="Times New Roman"/>
          <w:b/>
          <w:sz w:val="28"/>
          <w:lang w:val="kk-KZ"/>
        </w:rPr>
        <w:t xml:space="preserve">Қорғауға шығарылатын негізгі нәтижелер: </w:t>
      </w:r>
    </w:p>
    <w:p w:rsidR="00F85F6A" w:rsidRPr="009D4404" w:rsidRDefault="00BC782D" w:rsidP="004D64BC">
      <w:pPr>
        <w:pStyle w:val="a5"/>
        <w:widowControl/>
        <w:numPr>
          <w:ilvl w:val="0"/>
          <w:numId w:val="4"/>
        </w:numPr>
        <w:tabs>
          <w:tab w:val="left" w:pos="993"/>
        </w:tabs>
        <w:autoSpaceDE/>
        <w:autoSpaceDN/>
        <w:ind w:left="0" w:right="0" w:firstLine="709"/>
        <w:contextualSpacing/>
        <w:rPr>
          <w:sz w:val="28"/>
          <w:szCs w:val="28"/>
          <w:lang w:val="kk-KZ"/>
        </w:rPr>
      </w:pPr>
      <w:r w:rsidRPr="0027322C">
        <w:rPr>
          <w:sz w:val="28"/>
          <w:szCs w:val="28"/>
          <w:lang w:val="kk-KZ"/>
        </w:rPr>
        <w:t xml:space="preserve">маммографиялық кескіндердегі патологияларды анықтау үшін </w:t>
      </w:r>
      <w:r>
        <w:rPr>
          <w:sz w:val="28"/>
          <w:szCs w:val="28"/>
          <w:lang w:val="kk-KZ"/>
        </w:rPr>
        <w:t xml:space="preserve">ақпаратты белгілер </w:t>
      </w:r>
      <w:r w:rsidRPr="009D4404">
        <w:rPr>
          <w:sz w:val="28"/>
          <w:szCs w:val="28"/>
          <w:lang w:val="kk-KZ"/>
        </w:rPr>
        <w:t>векторы құрылды</w:t>
      </w:r>
      <w:r>
        <w:rPr>
          <w:sz w:val="28"/>
          <w:szCs w:val="28"/>
          <w:lang w:val="kk-KZ"/>
        </w:rPr>
        <w:t>;</w:t>
      </w:r>
    </w:p>
    <w:p w:rsidR="00F85F6A" w:rsidRPr="0027322C" w:rsidRDefault="00BC782D" w:rsidP="004D64BC">
      <w:pPr>
        <w:pStyle w:val="a5"/>
        <w:widowControl/>
        <w:numPr>
          <w:ilvl w:val="0"/>
          <w:numId w:val="4"/>
        </w:numPr>
        <w:tabs>
          <w:tab w:val="left" w:pos="993"/>
        </w:tabs>
        <w:autoSpaceDE/>
        <w:autoSpaceDN/>
        <w:ind w:left="0" w:right="0" w:firstLine="709"/>
        <w:contextualSpacing/>
        <w:rPr>
          <w:sz w:val="28"/>
          <w:szCs w:val="28"/>
          <w:lang w:val="kk-KZ"/>
        </w:rPr>
      </w:pPr>
      <w:r w:rsidRPr="0027322C">
        <w:rPr>
          <w:sz w:val="28"/>
          <w:szCs w:val="28"/>
          <w:lang w:val="kk-KZ"/>
        </w:rPr>
        <w:t xml:space="preserve">сүт безі қатерлі ісігін маммографиялық кескіндерде </w:t>
      </w:r>
      <w:r w:rsidRPr="0001202B">
        <w:rPr>
          <w:sz w:val="28"/>
          <w:szCs w:val="28"/>
          <w:lang w:val="kk-KZ"/>
        </w:rPr>
        <w:t>классификациялау</w:t>
      </w:r>
      <w:r>
        <w:rPr>
          <w:sz w:val="28"/>
          <w:szCs w:val="28"/>
          <w:lang w:val="kk-KZ"/>
        </w:rPr>
        <w:t xml:space="preserve"> </w:t>
      </w:r>
      <w:r w:rsidRPr="0027322C">
        <w:rPr>
          <w:sz w:val="28"/>
          <w:szCs w:val="28"/>
          <w:lang w:val="kk-KZ"/>
        </w:rPr>
        <w:t>үшін модель құрылды</w:t>
      </w:r>
      <w:r>
        <w:rPr>
          <w:sz w:val="28"/>
          <w:szCs w:val="28"/>
          <w:lang w:val="kk-KZ"/>
        </w:rPr>
        <w:t>;</w:t>
      </w:r>
    </w:p>
    <w:p w:rsidR="00F85F6A" w:rsidRDefault="00BC782D" w:rsidP="004D64BC">
      <w:pPr>
        <w:pStyle w:val="a5"/>
        <w:widowControl/>
        <w:numPr>
          <w:ilvl w:val="0"/>
          <w:numId w:val="4"/>
        </w:numPr>
        <w:tabs>
          <w:tab w:val="left" w:pos="993"/>
        </w:tabs>
        <w:autoSpaceDE/>
        <w:autoSpaceDN/>
        <w:ind w:left="0" w:right="0" w:firstLine="709"/>
        <w:contextualSpacing/>
        <w:rPr>
          <w:sz w:val="28"/>
          <w:szCs w:val="28"/>
          <w:lang w:val="kk-KZ"/>
        </w:rPr>
      </w:pPr>
      <w:r w:rsidRPr="0027322C">
        <w:rPr>
          <w:sz w:val="28"/>
          <w:szCs w:val="28"/>
          <w:lang w:val="kk-KZ"/>
        </w:rPr>
        <w:t xml:space="preserve">сүт </w:t>
      </w:r>
      <w:r w:rsidR="00F85F6A" w:rsidRPr="0027322C">
        <w:rPr>
          <w:sz w:val="28"/>
          <w:szCs w:val="28"/>
          <w:lang w:val="kk-KZ"/>
        </w:rPr>
        <w:t>безі қатерлі ісігін анықтау және диагностикалау үшін ақпараттық жүйе әзірленді.</w:t>
      </w:r>
    </w:p>
    <w:p w:rsidR="00A06FC2" w:rsidRPr="0027322C" w:rsidRDefault="00A06FC2" w:rsidP="0027322C">
      <w:pPr>
        <w:spacing w:after="0" w:line="240" w:lineRule="auto"/>
        <w:ind w:firstLine="709"/>
        <w:jc w:val="both"/>
        <w:rPr>
          <w:rFonts w:ascii="Times New Roman" w:hAnsi="Times New Roman"/>
          <w:b/>
          <w:sz w:val="28"/>
          <w:szCs w:val="28"/>
          <w:lang w:val="kk-KZ"/>
        </w:rPr>
      </w:pPr>
      <w:r w:rsidRPr="0027322C">
        <w:rPr>
          <w:rFonts w:ascii="Times New Roman" w:hAnsi="Times New Roman"/>
          <w:b/>
          <w:sz w:val="28"/>
          <w:szCs w:val="28"/>
          <w:lang w:val="kk-KZ"/>
        </w:rPr>
        <w:t>Ғылыми жаңалығы:</w:t>
      </w:r>
    </w:p>
    <w:p w:rsidR="00A06FC2" w:rsidRPr="009D4404" w:rsidRDefault="00BC782D" w:rsidP="004D64BC">
      <w:pPr>
        <w:pStyle w:val="a5"/>
        <w:widowControl/>
        <w:numPr>
          <w:ilvl w:val="0"/>
          <w:numId w:val="4"/>
        </w:numPr>
        <w:tabs>
          <w:tab w:val="left" w:pos="851"/>
          <w:tab w:val="left" w:pos="993"/>
        </w:tabs>
        <w:autoSpaceDE/>
        <w:autoSpaceDN/>
        <w:ind w:left="0" w:right="0" w:firstLine="709"/>
        <w:contextualSpacing/>
        <w:rPr>
          <w:sz w:val="28"/>
          <w:szCs w:val="28"/>
          <w:lang w:val="kk-KZ"/>
        </w:rPr>
      </w:pPr>
      <w:r w:rsidRPr="0027322C">
        <w:rPr>
          <w:sz w:val="28"/>
          <w:szCs w:val="28"/>
          <w:lang w:val="kk-KZ"/>
        </w:rPr>
        <w:t>м</w:t>
      </w:r>
      <w:r w:rsidR="00A06FC2" w:rsidRPr="0027322C">
        <w:rPr>
          <w:sz w:val="28"/>
          <w:szCs w:val="28"/>
          <w:lang w:val="kk-KZ"/>
        </w:rPr>
        <w:t xml:space="preserve">аммографиялық кескіндердегі патологияларды анықтау үшін </w:t>
      </w:r>
      <w:r w:rsidR="007C5062" w:rsidRPr="009D4404">
        <w:rPr>
          <w:sz w:val="28"/>
          <w:szCs w:val="28"/>
          <w:lang w:val="kk-KZ"/>
        </w:rPr>
        <w:t>ақпаратты белгілер</w:t>
      </w:r>
      <w:r>
        <w:rPr>
          <w:sz w:val="28"/>
          <w:szCs w:val="28"/>
          <w:lang w:val="kk-KZ"/>
        </w:rPr>
        <w:t xml:space="preserve"> </w:t>
      </w:r>
      <w:r w:rsidR="00A06FC2" w:rsidRPr="009D4404">
        <w:rPr>
          <w:sz w:val="28"/>
          <w:szCs w:val="28"/>
          <w:lang w:val="kk-KZ"/>
        </w:rPr>
        <w:t>векторы құрылды</w:t>
      </w:r>
      <w:r>
        <w:rPr>
          <w:sz w:val="28"/>
          <w:szCs w:val="28"/>
          <w:lang w:val="kk-KZ"/>
        </w:rPr>
        <w:t>;</w:t>
      </w:r>
    </w:p>
    <w:p w:rsidR="00A06FC2" w:rsidRPr="0027322C" w:rsidRDefault="00BC782D" w:rsidP="004D64BC">
      <w:pPr>
        <w:pStyle w:val="a5"/>
        <w:widowControl/>
        <w:numPr>
          <w:ilvl w:val="0"/>
          <w:numId w:val="4"/>
        </w:numPr>
        <w:tabs>
          <w:tab w:val="left" w:pos="851"/>
          <w:tab w:val="left" w:pos="993"/>
        </w:tabs>
        <w:autoSpaceDE/>
        <w:autoSpaceDN/>
        <w:ind w:left="0" w:right="0" w:firstLine="709"/>
        <w:contextualSpacing/>
        <w:rPr>
          <w:sz w:val="28"/>
          <w:szCs w:val="28"/>
          <w:lang w:val="kk-KZ"/>
        </w:rPr>
      </w:pPr>
      <w:r w:rsidRPr="0027322C">
        <w:rPr>
          <w:sz w:val="28"/>
          <w:szCs w:val="28"/>
          <w:lang w:val="kk-KZ"/>
        </w:rPr>
        <w:t xml:space="preserve">сүт безі қатерлі ісігін маммографиялық кескіндерде </w:t>
      </w:r>
      <w:r w:rsidRPr="0001202B">
        <w:rPr>
          <w:sz w:val="28"/>
          <w:szCs w:val="28"/>
          <w:lang w:val="kk-KZ"/>
        </w:rPr>
        <w:t>классификациялау</w:t>
      </w:r>
      <w:r>
        <w:rPr>
          <w:sz w:val="28"/>
          <w:szCs w:val="28"/>
          <w:lang w:val="kk-KZ"/>
        </w:rPr>
        <w:t xml:space="preserve"> </w:t>
      </w:r>
      <w:r w:rsidRPr="0027322C">
        <w:rPr>
          <w:sz w:val="28"/>
          <w:szCs w:val="28"/>
          <w:lang w:val="kk-KZ"/>
        </w:rPr>
        <w:t xml:space="preserve">үшін модель </w:t>
      </w:r>
      <w:r w:rsidR="00A06FC2" w:rsidRPr="0027322C">
        <w:rPr>
          <w:sz w:val="28"/>
          <w:szCs w:val="28"/>
          <w:lang w:val="kk-KZ"/>
        </w:rPr>
        <w:t>құрылды.</w:t>
      </w:r>
    </w:p>
    <w:p w:rsidR="00A06FC2" w:rsidRPr="0027322C"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b/>
          <w:sz w:val="28"/>
          <w:szCs w:val="28"/>
          <w:lang w:val="kk-KZ"/>
        </w:rPr>
        <w:t xml:space="preserve">Зерттеудің теориялық маңыздылығы. </w:t>
      </w:r>
      <w:r w:rsidRPr="0027322C">
        <w:rPr>
          <w:rFonts w:ascii="Times New Roman" w:hAnsi="Times New Roman"/>
          <w:sz w:val="28"/>
          <w:szCs w:val="28"/>
          <w:lang w:val="kk-KZ"/>
        </w:rPr>
        <w:t xml:space="preserve">Бұл зерттеудің теориялық маңыздылығы медициналық диагностика және машиналық оқыту саласындағы ғылыми түсініктерді кеңейтетін сүт безі қатерлі ісігін диагностикалаудың жаңа тәсілдері мен үлгілерін әзірлеу және негіздеу болып табылады. Зерттеуде сүт безі қатерлі ісігінің диагностикасының дәлдігін жақсартуға мүмкіндік беретін маммографиялық кескіндерді талдау және </w:t>
      </w:r>
      <w:r w:rsidR="0001202B" w:rsidRPr="0001202B">
        <w:rPr>
          <w:rFonts w:ascii="Times New Roman" w:hAnsi="Times New Roman"/>
          <w:sz w:val="28"/>
          <w:szCs w:val="28"/>
          <w:lang w:val="kk-KZ"/>
        </w:rPr>
        <w:t>классификациялау</w:t>
      </w:r>
      <w:r w:rsidR="0001202B">
        <w:rPr>
          <w:sz w:val="28"/>
          <w:szCs w:val="28"/>
          <w:lang w:val="kk-KZ"/>
        </w:rPr>
        <w:t xml:space="preserve"> </w:t>
      </w:r>
      <w:r w:rsidRPr="0027322C">
        <w:rPr>
          <w:rFonts w:ascii="Times New Roman" w:hAnsi="Times New Roman"/>
          <w:sz w:val="28"/>
          <w:szCs w:val="28"/>
          <w:lang w:val="kk-KZ"/>
        </w:rPr>
        <w:t>үшін математикалық модельдер мен алгоритмдер ұсынылды. Бұл модельдер күрделі кескіндерді өңдеуге және ерекшелікт</w:t>
      </w:r>
      <w:r w:rsidR="004348CF">
        <w:rPr>
          <w:rFonts w:ascii="Times New Roman" w:hAnsi="Times New Roman"/>
          <w:sz w:val="28"/>
          <w:szCs w:val="28"/>
          <w:lang w:val="kk-KZ"/>
        </w:rPr>
        <w:t>ерді алу әдістеріне негізделген.</w:t>
      </w:r>
      <w:r w:rsidRPr="0027322C">
        <w:rPr>
          <w:rFonts w:ascii="Times New Roman" w:hAnsi="Times New Roman"/>
          <w:sz w:val="28"/>
          <w:szCs w:val="28"/>
          <w:lang w:val="kk-KZ"/>
        </w:rPr>
        <w:t xml:space="preserve"> </w:t>
      </w:r>
      <w:r w:rsidR="004348CF">
        <w:rPr>
          <w:rFonts w:ascii="Times New Roman" w:hAnsi="Times New Roman"/>
          <w:sz w:val="28"/>
          <w:szCs w:val="28"/>
          <w:lang w:val="kk-KZ"/>
        </w:rPr>
        <w:t>Б</w:t>
      </w:r>
      <w:r w:rsidRPr="0027322C">
        <w:rPr>
          <w:rFonts w:ascii="Times New Roman" w:hAnsi="Times New Roman"/>
          <w:sz w:val="28"/>
          <w:szCs w:val="28"/>
          <w:lang w:val="kk-KZ"/>
        </w:rPr>
        <w:t>ұл патологияларды дәлірек және уақтылы диагностикалау мүмкіндігін ашады. Зерттеу денсаулық сақтау саласындағы машиналық оқытудың теориясы мен тәжірибесін дамытуға ықпал ететін медициналық диагностикалық тапсырмалар үшін қазіргі заманғы машиналық оқыту алгоритмдерін, соның ішінде терең нейрондық желілерді қолдану мен бейімдеуді көрсетеді. Сонымен қатар, сүт безі қатерлі ісігінің диагностикасын автоматтандырудың әзірленген ақпараттық жүйесі медицинадағы жүйелік интеграция теориясының дамуына ықпал ететін кескіндерді өңдеу технологиялары мен клиникалық деректерді біріктірудің теориялық моделін білдіреді. Зерттеу диагностикалық процедураларды стандарттауды және денсаулық сақтау деректерін басқару процестерін теориялық түсінуді жақсартатын орталықтандырылған деректер қорын пайдалануды ұсынады. Сүт безі қатерлі ісігінің пайда болуының қауіп факторлары мен алғышарттарын талдау эпидемиология саласындағы ғылыми білімді байытады және қатерлі ісіктің алдын алу мен ерте анықтаудың тиімді стратегияларын жасауға ықпал етеді. Осылайша, зерттеу нәтижелері сүт безі қатерлі ісігін диагностикалаудың теориялық негіздеріне елеулі үлес қосады және медициналық қызметтердің сапасын жақсартуға және емдеудің тиімділігін арттыруға көмектесетін денсаулық сақтау жүйесінде практикалық қолдану мүмкіндігіне ие.</w:t>
      </w:r>
    </w:p>
    <w:p w:rsidR="00A06FC2" w:rsidRPr="0027322C"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b/>
          <w:sz w:val="28"/>
          <w:szCs w:val="28"/>
          <w:lang w:val="kk-KZ"/>
        </w:rPr>
        <w:t>Зерттеудің практикалық маңыздылығы.</w:t>
      </w:r>
      <w:r w:rsidRPr="0027322C">
        <w:rPr>
          <w:rFonts w:ascii="Times New Roman" w:hAnsi="Times New Roman"/>
          <w:sz w:val="28"/>
          <w:szCs w:val="28"/>
          <w:lang w:val="kk-KZ"/>
        </w:rPr>
        <w:t xml:space="preserve"> Бұл зерттеудің практикалық маңыздылығы сүт безі қатерлі ісігін диагностикалаудың дәлдігі мен тиімділігін арттыру үшін инновациялық әдістер мен жүйелерді әзірлеу мен енгізуде жатыр. Маммографиялық кескіндерді талдау және классификациялау  үшін қолданылатын әзірленген математикалық модельдер мен алгоритмдер патологияларды ерте анықтау процесін айтарлықтай жақсартуға мүмкіндік береді. Бұл уақтылы диагноз қоюға және тиісінше, пациенттің өмір сүруін арттыруға ықпал етеді. Машиналық оқыту алгоритмдерін және терең нейрондық желілерді пайдалану диагностика процесін автоматтандыруға, медициналық қателер ықтималдығын азайтуға және медициналық көмектің тиімділігін арттыруға мүмкіндік береді. Құрылған ақпараттық жүйе диагностикалық процедураларды стандарттауға және медициналық мекемелер арасындағы өзара әрекеттесуді жақсартуға көмектесетін автоматтандырылған талдау және шешімдерді қолдауды қамтамасыз етеді. Мұндай жүйені енгізу медицина мамандарына медициналық деректерді тиімдірек басқаруға және диагностикалық дәлдікті арттыру үшін орталықтандырылған мәліметтер базасын пайдалануға мүмкіндік береді. Сонымен қатар, зерттеу нәтижелерін Қазақстан Республикасының денсаулық сақтауды дамытудың мемлекеттік бағдарламасының мақсаттарына сәйкес келетін медициналық мамандарды даярлау үдерістерін жетілдіру және денсаулық сақтауды цифрландыру деңгейін арттыру үшін пайдалануға болады. Осылайша, зерттеудің практикалық маңыздылығы медициналық қызметтердің сапасын арттыру және халықтың денсаулығын жақсарту үшін жағдай жасауда жатыр.</w:t>
      </w:r>
    </w:p>
    <w:p w:rsidR="00A06FC2" w:rsidRPr="0027322C"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b/>
          <w:sz w:val="28"/>
          <w:szCs w:val="28"/>
          <w:lang w:val="kk-KZ"/>
        </w:rPr>
        <w:t xml:space="preserve">Нәтижелерді ендіру. </w:t>
      </w:r>
      <w:r w:rsidRPr="005822A2">
        <w:rPr>
          <w:rFonts w:ascii="Times New Roman" w:hAnsi="Times New Roman"/>
          <w:sz w:val="28"/>
          <w:szCs w:val="28"/>
          <w:lang w:val="kk-KZ"/>
        </w:rPr>
        <w:t xml:space="preserve">Жұмыстың нәтижелері </w:t>
      </w:r>
      <w:r w:rsidR="005822A2" w:rsidRPr="005822A2">
        <w:rPr>
          <w:rFonts w:ascii="Times New Roman" w:hAnsi="Times New Roman"/>
          <w:sz w:val="28"/>
          <w:szCs w:val="28"/>
          <w:lang w:val="kk-KZ"/>
        </w:rPr>
        <w:t>Абай облысы денсаулық сақтау басқармасының «Жарма аудандық ауруханасы» шаруашылық жүргізу құқығындағы КМК</w:t>
      </w:r>
      <w:r w:rsidRPr="005822A2">
        <w:rPr>
          <w:rFonts w:ascii="Times New Roman" w:hAnsi="Times New Roman"/>
          <w:sz w:val="28"/>
          <w:szCs w:val="28"/>
          <w:lang w:val="kk-KZ"/>
        </w:rPr>
        <w:t xml:space="preserve"> енгізілген</w:t>
      </w:r>
      <w:r w:rsidR="00B66AB3">
        <w:rPr>
          <w:rFonts w:ascii="Times New Roman" w:hAnsi="Times New Roman"/>
          <w:sz w:val="28"/>
          <w:szCs w:val="28"/>
          <w:lang w:val="kk-KZ"/>
        </w:rPr>
        <w:t xml:space="preserve"> (Қосымша А)</w:t>
      </w:r>
      <w:r w:rsidRPr="005822A2">
        <w:rPr>
          <w:rFonts w:ascii="Times New Roman" w:hAnsi="Times New Roman"/>
          <w:sz w:val="28"/>
          <w:szCs w:val="28"/>
          <w:lang w:val="kk-KZ"/>
        </w:rPr>
        <w:t>.</w:t>
      </w:r>
    </w:p>
    <w:p w:rsidR="00A06FC2" w:rsidRPr="0027322C" w:rsidRDefault="00A06FC2" w:rsidP="0027322C">
      <w:pPr>
        <w:spacing w:after="0" w:line="240" w:lineRule="auto"/>
        <w:ind w:firstLine="709"/>
        <w:jc w:val="both"/>
        <w:rPr>
          <w:rFonts w:ascii="Times New Roman" w:hAnsi="Times New Roman"/>
          <w:b/>
          <w:sz w:val="28"/>
          <w:szCs w:val="28"/>
          <w:lang w:val="kk-KZ"/>
        </w:rPr>
      </w:pPr>
      <w:r w:rsidRPr="0027322C">
        <w:rPr>
          <w:rFonts w:ascii="Times New Roman" w:hAnsi="Times New Roman"/>
          <w:b/>
          <w:sz w:val="28"/>
          <w:szCs w:val="28"/>
          <w:lang w:val="kk-KZ"/>
        </w:rPr>
        <w:t>Диссертация нәтижелерінің апробациядан өтуі.</w:t>
      </w:r>
    </w:p>
    <w:p w:rsidR="00A06FC2" w:rsidRPr="0027322C"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sz w:val="28"/>
          <w:szCs w:val="28"/>
          <w:lang w:val="kk-KZ"/>
        </w:rPr>
        <w:t>Диссертациялық зерттеулердің негізгі нәтижелерін төмендегі халықаралық конференцияларда баяндалды:</w:t>
      </w:r>
    </w:p>
    <w:p w:rsidR="00A06FC2" w:rsidRPr="0027322C" w:rsidRDefault="00A06FC2" w:rsidP="002E7E92">
      <w:pPr>
        <w:tabs>
          <w:tab w:val="left" w:pos="1134"/>
        </w:tabs>
        <w:spacing w:after="0" w:line="240" w:lineRule="auto"/>
        <w:ind w:firstLine="709"/>
        <w:jc w:val="both"/>
        <w:rPr>
          <w:rFonts w:ascii="Times New Roman" w:hAnsi="Times New Roman"/>
          <w:sz w:val="28"/>
          <w:szCs w:val="28"/>
          <w:lang w:val="en-US"/>
        </w:rPr>
      </w:pPr>
      <w:r w:rsidRPr="0027322C">
        <w:rPr>
          <w:rFonts w:ascii="Times New Roman" w:hAnsi="Times New Roman"/>
          <w:sz w:val="28"/>
          <w:szCs w:val="28"/>
          <w:lang w:val="kk-KZ"/>
        </w:rPr>
        <w:t>1.</w:t>
      </w:r>
      <w:r w:rsidRPr="0027322C">
        <w:rPr>
          <w:rFonts w:ascii="Times New Roman" w:hAnsi="Times New Roman"/>
          <w:sz w:val="28"/>
          <w:szCs w:val="28"/>
          <w:lang w:val="kk-KZ"/>
        </w:rPr>
        <w:tab/>
        <w:t>Imaging fuzzy expert system for assessing dynamic changes in biomedical tumor images in breast cancer</w:t>
      </w:r>
      <w:r w:rsidR="00610F45">
        <w:rPr>
          <w:rFonts w:ascii="Times New Roman" w:hAnsi="Times New Roman"/>
          <w:sz w:val="28"/>
          <w:szCs w:val="28"/>
          <w:lang w:val="kk-KZ"/>
        </w:rPr>
        <w:t xml:space="preserve"> //</w:t>
      </w:r>
      <w:r w:rsidRPr="0027322C">
        <w:rPr>
          <w:rFonts w:ascii="Times New Roman" w:hAnsi="Times New Roman"/>
          <w:sz w:val="28"/>
          <w:szCs w:val="28"/>
          <w:lang w:val="en-US"/>
        </w:rPr>
        <w:t xml:space="preserve"> </w:t>
      </w:r>
      <w:r w:rsidRPr="0027322C">
        <w:rPr>
          <w:rFonts w:ascii="Times New Roman" w:hAnsi="Times New Roman"/>
          <w:sz w:val="28"/>
          <w:szCs w:val="28"/>
          <w:lang w:val="kk-KZ"/>
        </w:rPr>
        <w:t>Proc. SPIE 12476, Photonics Applications in Astronomy, Communications, Industry, and High Energy Physics Experiments 2022, 1247604 (12 December 2022)</w:t>
      </w:r>
      <w:r w:rsidRPr="0027322C">
        <w:rPr>
          <w:rFonts w:ascii="Times New Roman" w:hAnsi="Times New Roman"/>
          <w:sz w:val="28"/>
          <w:szCs w:val="28"/>
          <w:lang w:val="en-US"/>
        </w:rPr>
        <w:t>.</w:t>
      </w:r>
    </w:p>
    <w:p w:rsidR="00A06FC2" w:rsidRPr="0027322C" w:rsidRDefault="00A06FC2" w:rsidP="002E7E92">
      <w:pPr>
        <w:tabs>
          <w:tab w:val="left" w:pos="1134"/>
        </w:tabs>
        <w:spacing w:after="0" w:line="240" w:lineRule="auto"/>
        <w:ind w:firstLine="709"/>
        <w:jc w:val="both"/>
        <w:rPr>
          <w:rFonts w:ascii="Times New Roman" w:hAnsi="Times New Roman"/>
          <w:sz w:val="28"/>
          <w:szCs w:val="28"/>
          <w:lang w:val="kk-KZ"/>
        </w:rPr>
      </w:pPr>
      <w:r w:rsidRPr="0027322C">
        <w:rPr>
          <w:rFonts w:ascii="Times New Roman" w:hAnsi="Times New Roman"/>
          <w:sz w:val="28"/>
          <w:szCs w:val="28"/>
          <w:lang w:val="kk-KZ"/>
        </w:rPr>
        <w:t>2.</w:t>
      </w:r>
      <w:r w:rsidRPr="0027322C">
        <w:rPr>
          <w:rFonts w:ascii="Times New Roman" w:hAnsi="Times New Roman"/>
          <w:sz w:val="28"/>
          <w:szCs w:val="28"/>
          <w:lang w:val="kk-KZ"/>
        </w:rPr>
        <w:tab/>
        <w:t>Biomedical image segmentation method based on contour preparation</w:t>
      </w:r>
      <w:r w:rsidR="00610F45">
        <w:rPr>
          <w:rFonts w:ascii="Times New Roman" w:hAnsi="Times New Roman"/>
          <w:sz w:val="28"/>
          <w:szCs w:val="28"/>
          <w:lang w:val="kk-KZ"/>
        </w:rPr>
        <w:t xml:space="preserve"> //</w:t>
      </w:r>
      <w:r w:rsidRPr="0027322C">
        <w:rPr>
          <w:rFonts w:ascii="Times New Roman" w:hAnsi="Times New Roman"/>
          <w:sz w:val="28"/>
          <w:szCs w:val="28"/>
          <w:lang w:val="en-US"/>
        </w:rPr>
        <w:t xml:space="preserve"> </w:t>
      </w:r>
      <w:r w:rsidRPr="0027322C">
        <w:rPr>
          <w:rFonts w:ascii="Times New Roman" w:hAnsi="Times New Roman"/>
          <w:sz w:val="28"/>
          <w:szCs w:val="28"/>
          <w:lang w:val="kk-KZ"/>
        </w:rPr>
        <w:t>Proc. SPIE 12476, Photonics Applications in Astronomy, Communications, Industry and High Energy Physics Experiments 2022, 1247605 (12 December 2022)</w:t>
      </w:r>
      <w:r w:rsidRPr="0027322C">
        <w:rPr>
          <w:rFonts w:ascii="Times New Roman" w:hAnsi="Times New Roman"/>
          <w:sz w:val="28"/>
          <w:szCs w:val="28"/>
          <w:lang w:val="en-US"/>
        </w:rPr>
        <w:t>.</w:t>
      </w:r>
    </w:p>
    <w:p w:rsidR="00A06FC2" w:rsidRPr="0027322C" w:rsidRDefault="00A06FC2" w:rsidP="00610F45">
      <w:pPr>
        <w:tabs>
          <w:tab w:val="left" w:pos="1134"/>
        </w:tabs>
        <w:spacing w:after="0" w:line="240" w:lineRule="auto"/>
        <w:ind w:firstLine="709"/>
        <w:jc w:val="both"/>
        <w:rPr>
          <w:rFonts w:ascii="Times New Roman" w:hAnsi="Times New Roman"/>
          <w:sz w:val="28"/>
          <w:szCs w:val="28"/>
          <w:lang w:val="kk-KZ"/>
        </w:rPr>
      </w:pPr>
      <w:r w:rsidRPr="0027322C">
        <w:rPr>
          <w:rFonts w:ascii="Times New Roman" w:hAnsi="Times New Roman"/>
          <w:sz w:val="28"/>
          <w:szCs w:val="28"/>
          <w:lang w:val="kk-KZ"/>
        </w:rPr>
        <w:t>3.</w:t>
      </w:r>
      <w:r w:rsidRPr="0027322C">
        <w:rPr>
          <w:rFonts w:ascii="Times New Roman" w:hAnsi="Times New Roman"/>
          <w:sz w:val="28"/>
          <w:szCs w:val="28"/>
          <w:lang w:val="kk-KZ"/>
        </w:rPr>
        <w:tab/>
        <w:t>Methods and system for analysis of biomedical images in dynamic changes</w:t>
      </w:r>
      <w:r w:rsidR="00610F45">
        <w:rPr>
          <w:rFonts w:ascii="Times New Roman" w:hAnsi="Times New Roman"/>
          <w:sz w:val="28"/>
          <w:szCs w:val="28"/>
          <w:lang w:val="kk-KZ"/>
        </w:rPr>
        <w:t xml:space="preserve"> // </w:t>
      </w:r>
      <w:r w:rsidRPr="0027322C">
        <w:rPr>
          <w:rFonts w:ascii="Times New Roman" w:hAnsi="Times New Roman"/>
          <w:sz w:val="28"/>
          <w:szCs w:val="28"/>
          <w:lang w:val="kk-KZ"/>
        </w:rPr>
        <w:t>Математикалық логика және компьютерлік ғылымдар</w:t>
      </w:r>
      <w:r w:rsidR="00610F45">
        <w:rPr>
          <w:rFonts w:ascii="Times New Roman" w:hAnsi="Times New Roman"/>
          <w:sz w:val="28"/>
          <w:szCs w:val="28"/>
          <w:lang w:val="kk-KZ"/>
        </w:rPr>
        <w:t>:</w:t>
      </w:r>
      <w:r w:rsidRPr="0027322C">
        <w:rPr>
          <w:rFonts w:ascii="Times New Roman" w:hAnsi="Times New Roman"/>
          <w:sz w:val="28"/>
          <w:szCs w:val="28"/>
          <w:lang w:val="kk-KZ"/>
        </w:rPr>
        <w:t xml:space="preserve"> халықаралық ғылыми конференциясы</w:t>
      </w:r>
      <w:r w:rsidR="00610F45">
        <w:rPr>
          <w:rFonts w:ascii="Times New Roman" w:hAnsi="Times New Roman"/>
          <w:sz w:val="28"/>
          <w:szCs w:val="28"/>
          <w:lang w:val="kk-KZ"/>
        </w:rPr>
        <w:t xml:space="preserve"> (</w:t>
      </w:r>
      <w:r w:rsidRPr="0027322C">
        <w:rPr>
          <w:rFonts w:ascii="Times New Roman" w:hAnsi="Times New Roman"/>
          <w:sz w:val="28"/>
          <w:szCs w:val="28"/>
          <w:lang w:val="kk-KZ"/>
        </w:rPr>
        <w:t>Астана, 2022</w:t>
      </w:r>
      <w:r w:rsidR="00610F45">
        <w:rPr>
          <w:rFonts w:ascii="Times New Roman" w:hAnsi="Times New Roman"/>
          <w:sz w:val="28"/>
          <w:szCs w:val="28"/>
          <w:lang w:val="kk-KZ"/>
        </w:rPr>
        <w:t>)</w:t>
      </w:r>
      <w:r w:rsidRPr="0027322C">
        <w:rPr>
          <w:rFonts w:ascii="Times New Roman" w:hAnsi="Times New Roman"/>
          <w:sz w:val="28"/>
          <w:szCs w:val="28"/>
          <w:lang w:val="kk-KZ"/>
        </w:rPr>
        <w:t>.</w:t>
      </w:r>
    </w:p>
    <w:p w:rsidR="00A06FC2" w:rsidRPr="0027322C"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sz w:val="28"/>
          <w:szCs w:val="28"/>
          <w:lang w:val="kk-KZ"/>
        </w:rPr>
        <w:t>4. Математична модель взаємозв'язку генотипу хворих РМЗ по BRCA1 і TP53 і гістологічного типу пухлини на основі методу множинної регресії</w:t>
      </w:r>
      <w:r w:rsidR="00610F45">
        <w:rPr>
          <w:rFonts w:ascii="Times New Roman" w:hAnsi="Times New Roman"/>
          <w:sz w:val="28"/>
          <w:szCs w:val="28"/>
          <w:lang w:val="kk-KZ"/>
        </w:rPr>
        <w:t xml:space="preserve"> //</w:t>
      </w:r>
      <w:r w:rsidRPr="0027322C">
        <w:rPr>
          <w:rFonts w:ascii="Times New Roman" w:hAnsi="Times New Roman"/>
          <w:sz w:val="28"/>
          <w:szCs w:val="28"/>
          <w:lang w:val="kk-KZ"/>
        </w:rPr>
        <w:t xml:space="preserve"> Міжнародний науково-технічний журнал оптико-електронні інформаційно-енергетичні технології</w:t>
      </w:r>
      <w:r w:rsidR="00610F45">
        <w:rPr>
          <w:rFonts w:ascii="Times New Roman" w:hAnsi="Times New Roman"/>
          <w:sz w:val="28"/>
          <w:szCs w:val="28"/>
          <w:lang w:val="kk-KZ"/>
        </w:rPr>
        <w:t xml:space="preserve">. – 2021. – </w:t>
      </w:r>
      <w:r w:rsidRPr="0027322C">
        <w:rPr>
          <w:rFonts w:ascii="Times New Roman" w:hAnsi="Times New Roman"/>
          <w:sz w:val="28"/>
          <w:szCs w:val="28"/>
          <w:lang w:val="kk-KZ"/>
        </w:rPr>
        <w:t>№1(41)</w:t>
      </w:r>
      <w:r w:rsidR="00610F45">
        <w:rPr>
          <w:rFonts w:ascii="Times New Roman" w:hAnsi="Times New Roman"/>
          <w:sz w:val="28"/>
          <w:szCs w:val="28"/>
          <w:lang w:val="kk-KZ"/>
        </w:rPr>
        <w:t>.</w:t>
      </w:r>
      <w:r w:rsidRPr="0027322C">
        <w:rPr>
          <w:rFonts w:ascii="Times New Roman" w:hAnsi="Times New Roman"/>
          <w:sz w:val="28"/>
          <w:szCs w:val="28"/>
          <w:lang w:val="kk-KZ"/>
        </w:rPr>
        <w:t xml:space="preserve"> </w:t>
      </w:r>
      <w:r w:rsidR="00610F45">
        <w:rPr>
          <w:rFonts w:ascii="Times New Roman" w:hAnsi="Times New Roman"/>
          <w:sz w:val="28"/>
          <w:szCs w:val="28"/>
          <w:lang w:val="kk-KZ"/>
        </w:rPr>
        <w:t xml:space="preserve">– С. </w:t>
      </w:r>
      <w:r w:rsidRPr="0027322C">
        <w:rPr>
          <w:rFonts w:ascii="Times New Roman" w:hAnsi="Times New Roman"/>
          <w:sz w:val="28"/>
          <w:szCs w:val="28"/>
          <w:lang w:val="kk-KZ"/>
        </w:rPr>
        <w:t>59-68.</w:t>
      </w:r>
    </w:p>
    <w:p w:rsidR="00A06FC2" w:rsidRPr="0027322C" w:rsidRDefault="00A06FC2" w:rsidP="0027322C">
      <w:pPr>
        <w:shd w:val="clear" w:color="auto" w:fill="FFFFFF"/>
        <w:spacing w:after="0" w:line="240" w:lineRule="auto"/>
        <w:ind w:firstLine="709"/>
        <w:jc w:val="both"/>
        <w:rPr>
          <w:rFonts w:ascii="Times New Roman" w:hAnsi="Times New Roman"/>
          <w:sz w:val="28"/>
          <w:szCs w:val="28"/>
          <w:lang w:val="kk-KZ"/>
        </w:rPr>
      </w:pPr>
      <w:r w:rsidRPr="0027322C">
        <w:rPr>
          <w:rFonts w:ascii="Times New Roman" w:hAnsi="Times New Roman"/>
          <w:sz w:val="28"/>
          <w:szCs w:val="28"/>
          <w:lang w:val="kk-KZ"/>
        </w:rPr>
        <w:t>5. Methods for detecting and selecting areason texture biomedical images of breast cancer</w:t>
      </w:r>
      <w:r w:rsidR="00610F45">
        <w:rPr>
          <w:rFonts w:ascii="Times New Roman" w:hAnsi="Times New Roman"/>
          <w:sz w:val="28"/>
          <w:szCs w:val="28"/>
          <w:lang w:val="kk-KZ"/>
        </w:rPr>
        <w:t xml:space="preserve"> //</w:t>
      </w:r>
      <w:r w:rsidRPr="0027322C">
        <w:rPr>
          <w:rFonts w:ascii="Times New Roman" w:hAnsi="Times New Roman"/>
          <w:sz w:val="28"/>
          <w:szCs w:val="28"/>
          <w:lang w:val="kk-KZ"/>
        </w:rPr>
        <w:t xml:space="preserve"> IAPGOS</w:t>
      </w:r>
      <w:r w:rsidR="00610F45">
        <w:rPr>
          <w:rFonts w:ascii="Times New Roman" w:hAnsi="Times New Roman"/>
          <w:sz w:val="28"/>
          <w:szCs w:val="28"/>
          <w:lang w:val="kk-KZ"/>
        </w:rPr>
        <w:t>. – 2022. – №</w:t>
      </w:r>
      <w:r w:rsidRPr="0027322C">
        <w:rPr>
          <w:rFonts w:ascii="Times New Roman" w:hAnsi="Times New Roman"/>
          <w:sz w:val="28"/>
          <w:szCs w:val="28"/>
          <w:lang w:val="kk-KZ"/>
        </w:rPr>
        <w:t>2</w:t>
      </w:r>
      <w:r w:rsidR="00610F45">
        <w:rPr>
          <w:rFonts w:ascii="Times New Roman" w:hAnsi="Times New Roman"/>
          <w:sz w:val="28"/>
          <w:szCs w:val="28"/>
          <w:lang w:val="kk-KZ"/>
        </w:rPr>
        <w:t xml:space="preserve">. – Р. </w:t>
      </w:r>
      <w:r w:rsidRPr="0027322C">
        <w:rPr>
          <w:rFonts w:ascii="Times New Roman" w:hAnsi="Times New Roman"/>
          <w:sz w:val="28"/>
          <w:szCs w:val="28"/>
          <w:lang w:val="kk-KZ"/>
        </w:rPr>
        <w:t>69</w:t>
      </w:r>
      <w:r w:rsidR="00610F45">
        <w:rPr>
          <w:rFonts w:ascii="Times New Roman" w:hAnsi="Times New Roman"/>
          <w:sz w:val="28"/>
          <w:szCs w:val="28"/>
          <w:lang w:val="kk-KZ"/>
        </w:rPr>
        <w:t>-</w:t>
      </w:r>
      <w:r w:rsidRPr="0027322C">
        <w:rPr>
          <w:rFonts w:ascii="Times New Roman" w:hAnsi="Times New Roman"/>
          <w:sz w:val="28"/>
          <w:szCs w:val="28"/>
          <w:lang w:val="kk-KZ"/>
        </w:rPr>
        <w:t>72.</w:t>
      </w:r>
    </w:p>
    <w:p w:rsidR="00A06FC2" w:rsidRPr="00D956C1"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sz w:val="28"/>
          <w:szCs w:val="28"/>
          <w:lang w:val="kk-KZ"/>
        </w:rPr>
        <w:t>Жұмыс Л.Н. Гумилев атындағы Еуразия ұлттық университетінің «Ақпараттық жүйелер» кафедрасының кеңейтілген мәжілісінде (</w:t>
      </w:r>
      <w:r w:rsidR="00D956C1" w:rsidRPr="00D956C1">
        <w:rPr>
          <w:rFonts w:ascii="Times New Roman" w:hAnsi="Times New Roman"/>
          <w:sz w:val="28"/>
          <w:szCs w:val="28"/>
          <w:lang w:val="kk-KZ"/>
        </w:rPr>
        <w:t>19</w:t>
      </w:r>
      <w:r w:rsidRPr="00D956C1">
        <w:rPr>
          <w:rFonts w:ascii="Times New Roman" w:hAnsi="Times New Roman"/>
          <w:sz w:val="28"/>
          <w:szCs w:val="28"/>
          <w:lang w:val="kk-KZ"/>
        </w:rPr>
        <w:t>.0</w:t>
      </w:r>
      <w:r w:rsidR="00D956C1" w:rsidRPr="00D956C1">
        <w:rPr>
          <w:rFonts w:ascii="Times New Roman" w:hAnsi="Times New Roman"/>
          <w:sz w:val="28"/>
          <w:szCs w:val="28"/>
          <w:lang w:val="kk-KZ"/>
        </w:rPr>
        <w:t>9</w:t>
      </w:r>
      <w:r w:rsidRPr="00D956C1">
        <w:rPr>
          <w:rFonts w:ascii="Times New Roman" w:hAnsi="Times New Roman"/>
          <w:sz w:val="28"/>
          <w:szCs w:val="28"/>
          <w:lang w:val="kk-KZ"/>
        </w:rPr>
        <w:t>.2024 ж. Астана) талқыланды.</w:t>
      </w:r>
    </w:p>
    <w:p w:rsidR="00A06FC2" w:rsidRPr="00D956C1" w:rsidRDefault="00A06FC2" w:rsidP="0027322C">
      <w:pPr>
        <w:spacing w:after="0" w:line="240" w:lineRule="auto"/>
        <w:ind w:firstLine="709"/>
        <w:jc w:val="both"/>
        <w:rPr>
          <w:rFonts w:ascii="Times New Roman" w:hAnsi="Times New Roman"/>
          <w:b/>
          <w:sz w:val="28"/>
          <w:szCs w:val="28"/>
          <w:lang w:val="kk-KZ"/>
        </w:rPr>
      </w:pPr>
      <w:r w:rsidRPr="00D956C1">
        <w:rPr>
          <w:rFonts w:ascii="Times New Roman" w:hAnsi="Times New Roman"/>
          <w:b/>
          <w:sz w:val="28"/>
          <w:szCs w:val="28"/>
          <w:lang w:val="kk-KZ"/>
        </w:rPr>
        <w:t>Зерттеу нәтижелерінің талқылануы және жүзеге асырылуы:</w:t>
      </w:r>
    </w:p>
    <w:p w:rsidR="00A06FC2" w:rsidRPr="0027322C" w:rsidRDefault="00A06FC2" w:rsidP="0027322C">
      <w:pPr>
        <w:spacing w:after="0" w:line="240" w:lineRule="auto"/>
        <w:ind w:firstLine="709"/>
        <w:jc w:val="both"/>
        <w:rPr>
          <w:rFonts w:ascii="Times New Roman" w:hAnsi="Times New Roman"/>
          <w:sz w:val="28"/>
          <w:szCs w:val="28"/>
          <w:lang w:val="kk-KZ"/>
        </w:rPr>
      </w:pPr>
      <w:r w:rsidRPr="00D956C1">
        <w:rPr>
          <w:rFonts w:ascii="Times New Roman" w:hAnsi="Times New Roman"/>
          <w:sz w:val="28"/>
          <w:szCs w:val="28"/>
          <w:lang w:val="kk-KZ"/>
        </w:rPr>
        <w:t>Scopus және Web of Science базаларындағы журналдарда 1 м</w:t>
      </w:r>
      <w:r w:rsidRPr="0027322C">
        <w:rPr>
          <w:rFonts w:ascii="Times New Roman" w:hAnsi="Times New Roman"/>
          <w:sz w:val="28"/>
          <w:szCs w:val="28"/>
          <w:lang w:val="kk-KZ"/>
        </w:rPr>
        <w:t xml:space="preserve">ақала: </w:t>
      </w:r>
    </w:p>
    <w:p w:rsidR="00A06FC2" w:rsidRPr="009D4404"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sz w:val="28"/>
          <w:szCs w:val="28"/>
          <w:lang w:val="kk-KZ"/>
        </w:rPr>
        <w:t>1. Effective detection of breast pathology using machine learning methods //</w:t>
      </w:r>
      <w:r w:rsidR="002E7E92">
        <w:rPr>
          <w:rFonts w:ascii="Times New Roman" w:hAnsi="Times New Roman"/>
          <w:sz w:val="28"/>
          <w:szCs w:val="28"/>
          <w:lang w:val="kk-KZ"/>
        </w:rPr>
        <w:t xml:space="preserve"> </w:t>
      </w:r>
      <w:r w:rsidRPr="0027322C">
        <w:rPr>
          <w:rFonts w:ascii="Times New Roman" w:hAnsi="Times New Roman"/>
          <w:sz w:val="28"/>
          <w:szCs w:val="28"/>
          <w:lang w:val="kk-KZ"/>
        </w:rPr>
        <w:t xml:space="preserve">International Journal of Electrical and Computer Engineering (IJECE). – 2024. – </w:t>
      </w:r>
      <w:r w:rsidR="00610F45">
        <w:rPr>
          <w:rFonts w:ascii="Times New Roman" w:hAnsi="Times New Roman"/>
          <w:sz w:val="28"/>
          <w:szCs w:val="28"/>
          <w:lang w:val="en-US"/>
        </w:rPr>
        <w:t>Vol</w:t>
      </w:r>
      <w:r w:rsidRPr="009D4404">
        <w:rPr>
          <w:rFonts w:ascii="Times New Roman" w:hAnsi="Times New Roman"/>
          <w:sz w:val="28"/>
          <w:szCs w:val="28"/>
          <w:lang w:val="kk-KZ"/>
        </w:rPr>
        <w:t>.</w:t>
      </w:r>
      <w:r w:rsidR="00610F45">
        <w:rPr>
          <w:rFonts w:ascii="Times New Roman" w:hAnsi="Times New Roman"/>
          <w:sz w:val="28"/>
          <w:szCs w:val="28"/>
          <w:lang w:val="en-US"/>
        </w:rPr>
        <w:t> </w:t>
      </w:r>
      <w:r w:rsidRPr="009D4404">
        <w:rPr>
          <w:rFonts w:ascii="Times New Roman" w:hAnsi="Times New Roman"/>
          <w:sz w:val="28"/>
          <w:szCs w:val="28"/>
          <w:lang w:val="kk-KZ"/>
        </w:rPr>
        <w:t>1</w:t>
      </w:r>
      <w:r w:rsidR="004348CF" w:rsidRPr="009D4404">
        <w:rPr>
          <w:rFonts w:ascii="Times New Roman" w:hAnsi="Times New Roman"/>
          <w:sz w:val="28"/>
          <w:szCs w:val="28"/>
          <w:lang w:val="kk-KZ"/>
        </w:rPr>
        <w:t>4</w:t>
      </w:r>
      <w:r w:rsidR="00610F45">
        <w:rPr>
          <w:rFonts w:ascii="Times New Roman" w:hAnsi="Times New Roman"/>
          <w:sz w:val="28"/>
          <w:szCs w:val="28"/>
          <w:lang w:val="en-US"/>
        </w:rPr>
        <w:t>,</w:t>
      </w:r>
      <w:r w:rsidRPr="009D4404">
        <w:rPr>
          <w:rFonts w:ascii="Times New Roman" w:hAnsi="Times New Roman"/>
          <w:sz w:val="28"/>
          <w:szCs w:val="28"/>
          <w:lang w:val="kk-KZ"/>
        </w:rPr>
        <w:t xml:space="preserve"> №</w:t>
      </w:r>
      <w:r w:rsidR="004348CF" w:rsidRPr="009D4404">
        <w:rPr>
          <w:rFonts w:ascii="Times New Roman" w:hAnsi="Times New Roman"/>
          <w:sz w:val="28"/>
          <w:szCs w:val="28"/>
          <w:lang w:val="kk-KZ"/>
        </w:rPr>
        <w:t>5</w:t>
      </w:r>
      <w:r w:rsidRPr="009D4404">
        <w:rPr>
          <w:rFonts w:ascii="Times New Roman" w:hAnsi="Times New Roman"/>
          <w:sz w:val="28"/>
          <w:szCs w:val="28"/>
          <w:lang w:val="kk-KZ"/>
        </w:rPr>
        <w:t xml:space="preserve">. – </w:t>
      </w:r>
      <w:r w:rsidR="00610F45">
        <w:rPr>
          <w:rFonts w:ascii="Times New Roman" w:hAnsi="Times New Roman"/>
          <w:sz w:val="28"/>
          <w:szCs w:val="28"/>
          <w:lang w:val="en-US"/>
        </w:rPr>
        <w:t>P</w:t>
      </w:r>
      <w:r w:rsidRPr="009D4404">
        <w:rPr>
          <w:rFonts w:ascii="Times New Roman" w:hAnsi="Times New Roman"/>
          <w:sz w:val="28"/>
          <w:szCs w:val="28"/>
          <w:lang w:val="kk-KZ"/>
        </w:rPr>
        <w:t xml:space="preserve">. </w:t>
      </w:r>
      <w:r w:rsidR="009D4404" w:rsidRPr="009D4404">
        <w:rPr>
          <w:rFonts w:ascii="Times New Roman" w:hAnsi="Times New Roman"/>
          <w:sz w:val="28"/>
          <w:szCs w:val="28"/>
          <w:lang w:val="kk-KZ"/>
        </w:rPr>
        <w:t>5593</w:t>
      </w:r>
      <w:r w:rsidRPr="009D4404">
        <w:rPr>
          <w:rFonts w:ascii="Times New Roman" w:hAnsi="Times New Roman"/>
          <w:sz w:val="28"/>
          <w:szCs w:val="28"/>
          <w:lang w:val="kk-KZ"/>
        </w:rPr>
        <w:t>-</w:t>
      </w:r>
      <w:r w:rsidR="009D4404" w:rsidRPr="009D4404">
        <w:rPr>
          <w:rFonts w:ascii="Times New Roman" w:hAnsi="Times New Roman"/>
          <w:sz w:val="28"/>
          <w:szCs w:val="28"/>
          <w:lang w:val="kk-KZ"/>
        </w:rPr>
        <w:t>5600</w:t>
      </w:r>
      <w:r w:rsidRPr="009D4404">
        <w:rPr>
          <w:rFonts w:ascii="Times New Roman" w:hAnsi="Times New Roman"/>
          <w:sz w:val="28"/>
          <w:szCs w:val="28"/>
          <w:lang w:val="kk-KZ"/>
        </w:rPr>
        <w:t>.</w:t>
      </w:r>
    </w:p>
    <w:p w:rsidR="00A06FC2" w:rsidRPr="0027322C"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sz w:val="28"/>
          <w:szCs w:val="28"/>
          <w:lang w:val="kk-KZ"/>
        </w:rPr>
        <w:t xml:space="preserve">Қазақстан Республикасы Ғылым және жоғары білім министрлігінің Ғылым және жоғары білім саласындағы cапаны қамтамасыз ету комитеті  ұсынатын ғылыми басылымдар тізбесіндегі журналдарға </w:t>
      </w:r>
      <w:r w:rsidR="009428DC">
        <w:rPr>
          <w:rFonts w:ascii="Times New Roman" w:hAnsi="Times New Roman"/>
          <w:sz w:val="28"/>
          <w:szCs w:val="28"/>
          <w:lang w:val="kk-KZ"/>
        </w:rPr>
        <w:t>4</w:t>
      </w:r>
      <w:r w:rsidRPr="0027322C">
        <w:rPr>
          <w:rFonts w:ascii="Times New Roman" w:hAnsi="Times New Roman"/>
          <w:sz w:val="28"/>
          <w:szCs w:val="28"/>
          <w:lang w:val="kk-KZ"/>
        </w:rPr>
        <w:t xml:space="preserve"> мақала: </w:t>
      </w:r>
    </w:p>
    <w:p w:rsidR="00A06FC2" w:rsidRPr="0027322C"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sz w:val="28"/>
          <w:szCs w:val="28"/>
          <w:lang w:val="kk-KZ"/>
        </w:rPr>
        <w:t>1. Эффективность обработки биомедицинских изображений рака молочной железы с использованием фильтров //</w:t>
      </w:r>
      <w:r w:rsidR="00610F45" w:rsidRPr="00610F45">
        <w:rPr>
          <w:rFonts w:ascii="Times New Roman" w:hAnsi="Times New Roman"/>
          <w:sz w:val="28"/>
          <w:szCs w:val="28"/>
        </w:rPr>
        <w:t xml:space="preserve"> </w:t>
      </w:r>
      <w:r w:rsidRPr="0027322C">
        <w:rPr>
          <w:rFonts w:ascii="Times New Roman" w:hAnsi="Times New Roman"/>
          <w:sz w:val="28"/>
          <w:szCs w:val="28"/>
          <w:lang w:val="kk-KZ"/>
        </w:rPr>
        <w:t xml:space="preserve">Известия НАН РК. Серия физико-математическая. – 2022. – №1. – С. 69-76. </w:t>
      </w:r>
    </w:p>
    <w:p w:rsidR="00A06FC2" w:rsidRPr="0027322C"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sz w:val="28"/>
          <w:szCs w:val="28"/>
          <w:lang w:val="kk-KZ"/>
        </w:rPr>
        <w:t>2. Машиналық оқыту әдістерімен сүт безі патологиясын тиімді анықтау //</w:t>
      </w:r>
      <w:r w:rsidR="00610F45">
        <w:rPr>
          <w:rFonts w:ascii="Times New Roman" w:hAnsi="Times New Roman"/>
          <w:sz w:val="28"/>
          <w:szCs w:val="28"/>
          <w:lang w:val="kk-KZ"/>
        </w:rPr>
        <w:t xml:space="preserve"> </w:t>
      </w:r>
      <w:r w:rsidRPr="0027322C">
        <w:rPr>
          <w:rFonts w:ascii="Times New Roman" w:hAnsi="Times New Roman"/>
          <w:sz w:val="28"/>
          <w:szCs w:val="28"/>
          <w:lang w:val="kk-KZ"/>
        </w:rPr>
        <w:t>Известия НАН РК. Серия физико-математическая. – 2024. – №2. – С. 246</w:t>
      </w:r>
      <w:r w:rsidR="00610F45" w:rsidRPr="00610F45">
        <w:rPr>
          <w:rFonts w:ascii="Times New Roman" w:hAnsi="Times New Roman"/>
          <w:sz w:val="28"/>
          <w:szCs w:val="28"/>
          <w:lang w:val="kk-KZ"/>
        </w:rPr>
        <w:t>-</w:t>
      </w:r>
      <w:r w:rsidRPr="0027322C">
        <w:rPr>
          <w:rFonts w:ascii="Times New Roman" w:hAnsi="Times New Roman"/>
          <w:sz w:val="28"/>
          <w:szCs w:val="28"/>
          <w:lang w:val="kk-KZ"/>
        </w:rPr>
        <w:t>257.</w:t>
      </w:r>
    </w:p>
    <w:p w:rsidR="00A06FC2" w:rsidRDefault="00A06FC2" w:rsidP="00B97C90">
      <w:pPr>
        <w:shd w:val="clear" w:color="auto" w:fill="FFFFFF"/>
        <w:spacing w:after="0" w:line="240" w:lineRule="auto"/>
        <w:ind w:firstLine="709"/>
        <w:jc w:val="both"/>
        <w:rPr>
          <w:rFonts w:ascii="Times New Roman" w:hAnsi="Times New Roman"/>
          <w:sz w:val="28"/>
          <w:szCs w:val="28"/>
          <w:lang w:val="kk-KZ"/>
        </w:rPr>
      </w:pPr>
      <w:r w:rsidRPr="0027322C">
        <w:rPr>
          <w:rFonts w:ascii="Times New Roman" w:hAnsi="Times New Roman"/>
          <w:sz w:val="28"/>
          <w:szCs w:val="28"/>
          <w:lang w:val="kk-KZ"/>
        </w:rPr>
        <w:t xml:space="preserve">3. </w:t>
      </w:r>
      <w:r w:rsidR="00B97C90" w:rsidRPr="00B97C90">
        <w:rPr>
          <w:rFonts w:ascii="Times New Roman" w:hAnsi="Times New Roman"/>
          <w:sz w:val="28"/>
          <w:szCs w:val="28"/>
          <w:lang w:val="kk-KZ"/>
        </w:rPr>
        <w:t>Intelligent systems for breast cancer pathology detection based on deep neural networks</w:t>
      </w:r>
      <w:r w:rsidR="00B97C90" w:rsidRPr="0027322C">
        <w:rPr>
          <w:rFonts w:ascii="Times New Roman" w:hAnsi="Times New Roman"/>
          <w:sz w:val="28"/>
          <w:szCs w:val="28"/>
          <w:lang w:val="kk-KZ"/>
        </w:rPr>
        <w:t xml:space="preserve"> </w:t>
      </w:r>
      <w:r w:rsidRPr="0027322C">
        <w:rPr>
          <w:rFonts w:ascii="Times New Roman" w:hAnsi="Times New Roman"/>
          <w:sz w:val="28"/>
          <w:szCs w:val="28"/>
          <w:lang w:val="kk-KZ"/>
        </w:rPr>
        <w:t>//</w:t>
      </w:r>
      <w:r w:rsidR="00610F45" w:rsidRPr="00610F45">
        <w:rPr>
          <w:rFonts w:ascii="Times New Roman" w:hAnsi="Times New Roman"/>
          <w:sz w:val="28"/>
          <w:szCs w:val="28"/>
          <w:lang w:val="kk-KZ"/>
        </w:rPr>
        <w:t xml:space="preserve"> </w:t>
      </w:r>
      <w:r w:rsidR="00B97C90" w:rsidRPr="00B97C90">
        <w:rPr>
          <w:rFonts w:ascii="Times New Roman" w:hAnsi="Times New Roman"/>
          <w:sz w:val="28"/>
          <w:szCs w:val="28"/>
          <w:lang w:val="kk-KZ"/>
        </w:rPr>
        <w:t>Вестник Алматинского университета энергетики и связи</w:t>
      </w:r>
      <w:r w:rsidR="00B97C90">
        <w:rPr>
          <w:rFonts w:ascii="Times New Roman" w:hAnsi="Times New Roman"/>
          <w:sz w:val="28"/>
          <w:szCs w:val="28"/>
          <w:lang w:val="kk-KZ"/>
        </w:rPr>
        <w:t>.</w:t>
      </w:r>
      <w:r w:rsidR="00B97C90" w:rsidRPr="00B97C90">
        <w:rPr>
          <w:rFonts w:ascii="Times New Roman" w:hAnsi="Times New Roman"/>
          <w:sz w:val="28"/>
          <w:szCs w:val="28"/>
          <w:lang w:val="kk-KZ"/>
        </w:rPr>
        <w:t xml:space="preserve"> </w:t>
      </w:r>
      <w:r w:rsidR="00B97C90">
        <w:rPr>
          <w:rFonts w:ascii="Times New Roman" w:hAnsi="Times New Roman"/>
          <w:sz w:val="28"/>
          <w:szCs w:val="28"/>
          <w:lang w:val="kk-KZ"/>
        </w:rPr>
        <w:t>Серия и</w:t>
      </w:r>
      <w:r w:rsidR="00B97C90" w:rsidRPr="00B97C90">
        <w:rPr>
          <w:rFonts w:ascii="Times New Roman" w:hAnsi="Times New Roman"/>
          <w:sz w:val="28"/>
          <w:szCs w:val="28"/>
          <w:lang w:val="kk-KZ"/>
        </w:rPr>
        <w:t>нформационные, телекоммуникационные и космические технологии</w:t>
      </w:r>
      <w:r w:rsidR="00B97C90">
        <w:rPr>
          <w:rFonts w:ascii="Times New Roman" w:hAnsi="Times New Roman"/>
          <w:sz w:val="28"/>
          <w:szCs w:val="28"/>
          <w:lang w:val="kk-KZ"/>
        </w:rPr>
        <w:t xml:space="preserve">. – 2024. </w:t>
      </w:r>
      <w:r w:rsidR="00B97C90" w:rsidRPr="0027322C">
        <w:rPr>
          <w:rFonts w:ascii="Times New Roman" w:hAnsi="Times New Roman"/>
          <w:sz w:val="28"/>
          <w:szCs w:val="28"/>
          <w:lang w:val="kk-KZ"/>
        </w:rPr>
        <w:t>–</w:t>
      </w:r>
      <w:r w:rsidR="00B97C90">
        <w:rPr>
          <w:rFonts w:ascii="Times New Roman" w:hAnsi="Times New Roman"/>
          <w:sz w:val="28"/>
          <w:szCs w:val="28"/>
          <w:lang w:val="kk-KZ"/>
        </w:rPr>
        <w:t xml:space="preserve"> </w:t>
      </w:r>
      <w:r w:rsidR="00B97C90" w:rsidRPr="00B97C90">
        <w:rPr>
          <w:rFonts w:ascii="Times New Roman" w:hAnsi="Times New Roman"/>
          <w:sz w:val="28"/>
          <w:szCs w:val="28"/>
          <w:lang w:val="kk-KZ"/>
        </w:rPr>
        <w:t>№ 4</w:t>
      </w:r>
      <w:r w:rsidR="00B97C90">
        <w:rPr>
          <w:rFonts w:ascii="Times New Roman" w:hAnsi="Times New Roman"/>
          <w:sz w:val="28"/>
          <w:szCs w:val="28"/>
          <w:lang w:val="kk-KZ"/>
        </w:rPr>
        <w:t>. С. 121-129</w:t>
      </w:r>
      <w:r w:rsidRPr="00D956C1">
        <w:rPr>
          <w:rFonts w:ascii="Times New Roman" w:hAnsi="Times New Roman"/>
          <w:sz w:val="28"/>
          <w:szCs w:val="28"/>
          <w:lang w:val="kk-KZ"/>
        </w:rPr>
        <w:t>.</w:t>
      </w:r>
    </w:p>
    <w:p w:rsidR="00B97C90" w:rsidRPr="00D956C1" w:rsidRDefault="00B97C90" w:rsidP="00B97C90">
      <w:pPr>
        <w:shd w:val="clear" w:color="auto" w:fill="FFFFFF"/>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4. </w:t>
      </w:r>
      <w:r w:rsidRPr="00B97C90">
        <w:rPr>
          <w:rFonts w:ascii="Times New Roman" w:hAnsi="Times New Roman"/>
          <w:sz w:val="28"/>
          <w:szCs w:val="28"/>
          <w:lang w:val="kk-KZ"/>
        </w:rPr>
        <w:t>Машиналық оқыту әдістерін қолдану арқылы сүт бездерінің ауруларын тиімді диагностикалау</w:t>
      </w:r>
      <w:r>
        <w:rPr>
          <w:rFonts w:ascii="Times New Roman" w:hAnsi="Times New Roman"/>
          <w:sz w:val="28"/>
          <w:szCs w:val="28"/>
          <w:lang w:val="kk-KZ"/>
        </w:rPr>
        <w:t xml:space="preserve"> //</w:t>
      </w:r>
      <w:r w:rsidRPr="00B97C90">
        <w:rPr>
          <w:rFonts w:ascii="Times New Roman" w:hAnsi="Times New Roman"/>
          <w:sz w:val="28"/>
          <w:szCs w:val="28"/>
          <w:lang w:val="kk-KZ"/>
        </w:rPr>
        <w:t xml:space="preserve"> ҚазТБУ хабаршысы</w:t>
      </w:r>
      <w:r>
        <w:rPr>
          <w:rFonts w:ascii="Times New Roman" w:hAnsi="Times New Roman"/>
          <w:sz w:val="28"/>
          <w:szCs w:val="28"/>
          <w:lang w:val="kk-KZ"/>
        </w:rPr>
        <w:t xml:space="preserve">. Серия </w:t>
      </w:r>
      <w:r w:rsidRPr="00B97C90">
        <w:rPr>
          <w:rFonts w:ascii="Times New Roman" w:hAnsi="Times New Roman"/>
          <w:sz w:val="28"/>
          <w:szCs w:val="28"/>
          <w:lang w:val="kk-KZ"/>
        </w:rPr>
        <w:t xml:space="preserve"> </w:t>
      </w:r>
      <w:r>
        <w:rPr>
          <w:rFonts w:ascii="Times New Roman" w:hAnsi="Times New Roman"/>
          <w:sz w:val="28"/>
          <w:szCs w:val="28"/>
          <w:lang w:val="kk-KZ"/>
        </w:rPr>
        <w:t>а</w:t>
      </w:r>
      <w:r w:rsidRPr="00B97C90">
        <w:rPr>
          <w:rFonts w:ascii="Times New Roman" w:hAnsi="Times New Roman"/>
          <w:sz w:val="28"/>
          <w:szCs w:val="28"/>
          <w:lang w:val="kk-KZ"/>
        </w:rPr>
        <w:t>қпараттық-коммуникациялық және химиялық технология</w:t>
      </w:r>
      <w:r>
        <w:rPr>
          <w:rFonts w:ascii="Times New Roman" w:hAnsi="Times New Roman"/>
          <w:sz w:val="28"/>
          <w:szCs w:val="28"/>
          <w:lang w:val="kk-KZ"/>
        </w:rPr>
        <w:t>лар.</w:t>
      </w:r>
      <w:r w:rsidRPr="00B97C90">
        <w:rPr>
          <w:rFonts w:ascii="Times New Roman" w:hAnsi="Times New Roman"/>
          <w:sz w:val="28"/>
          <w:szCs w:val="28"/>
          <w:lang w:val="kk-KZ"/>
        </w:rPr>
        <w:t xml:space="preserve"> – 2024</w:t>
      </w:r>
      <w:r>
        <w:rPr>
          <w:rFonts w:ascii="Times New Roman" w:hAnsi="Times New Roman"/>
          <w:sz w:val="28"/>
          <w:szCs w:val="28"/>
          <w:lang w:val="kk-KZ"/>
        </w:rPr>
        <w:t xml:space="preserve">. </w:t>
      </w:r>
      <w:r w:rsidRPr="00B97C90">
        <w:rPr>
          <w:rFonts w:ascii="Times New Roman" w:hAnsi="Times New Roman"/>
          <w:sz w:val="28"/>
          <w:szCs w:val="28"/>
          <w:lang w:val="kk-KZ"/>
        </w:rPr>
        <w:t>–</w:t>
      </w:r>
      <w:r>
        <w:rPr>
          <w:rFonts w:ascii="Times New Roman" w:hAnsi="Times New Roman"/>
          <w:sz w:val="28"/>
          <w:szCs w:val="28"/>
          <w:lang w:val="kk-KZ"/>
        </w:rPr>
        <w:t xml:space="preserve"> № 4.</w:t>
      </w:r>
      <w:r w:rsidRPr="00B97C90">
        <w:rPr>
          <w:rFonts w:ascii="Times New Roman" w:hAnsi="Times New Roman"/>
          <w:sz w:val="28"/>
          <w:szCs w:val="28"/>
          <w:lang w:val="kk-KZ"/>
        </w:rPr>
        <w:t xml:space="preserve"> –</w:t>
      </w:r>
      <w:r>
        <w:rPr>
          <w:rFonts w:ascii="Times New Roman" w:hAnsi="Times New Roman"/>
          <w:sz w:val="28"/>
          <w:szCs w:val="28"/>
          <w:lang w:val="kk-KZ"/>
        </w:rPr>
        <w:t xml:space="preserve"> С. </w:t>
      </w:r>
      <w:r w:rsidRPr="00B97C90">
        <w:rPr>
          <w:rFonts w:ascii="Times New Roman" w:hAnsi="Times New Roman"/>
          <w:sz w:val="28"/>
          <w:szCs w:val="28"/>
          <w:lang w:val="kk-KZ"/>
        </w:rPr>
        <w:t>50-59</w:t>
      </w:r>
      <w:r>
        <w:rPr>
          <w:rFonts w:ascii="Times New Roman" w:hAnsi="Times New Roman"/>
          <w:sz w:val="28"/>
          <w:szCs w:val="28"/>
          <w:lang w:val="kk-KZ"/>
        </w:rPr>
        <w:t>.</w:t>
      </w:r>
    </w:p>
    <w:p w:rsidR="00A06FC2" w:rsidRPr="0027322C" w:rsidRDefault="00A06FC2" w:rsidP="00B97C90">
      <w:pPr>
        <w:spacing w:after="0" w:line="240" w:lineRule="auto"/>
        <w:ind w:firstLine="709"/>
        <w:jc w:val="both"/>
        <w:rPr>
          <w:rFonts w:ascii="Times New Roman" w:hAnsi="Times New Roman"/>
          <w:sz w:val="28"/>
          <w:szCs w:val="28"/>
          <w:lang w:val="kk-KZ"/>
        </w:rPr>
      </w:pPr>
      <w:r w:rsidRPr="0027322C">
        <w:rPr>
          <w:rFonts w:ascii="Times New Roman" w:hAnsi="Times New Roman"/>
          <w:sz w:val="28"/>
          <w:szCs w:val="28"/>
          <w:lang w:val="kk-KZ"/>
        </w:rPr>
        <w:t>Авторлық құқықпен қорғалатын объектілерге құқықтардың мемлекеттік тізімге мәліметтерді енгізу туралы куәліктер (</w:t>
      </w:r>
      <w:r w:rsidR="00610F45" w:rsidRPr="00C16140">
        <w:rPr>
          <w:rFonts w:ascii="Times New Roman" w:hAnsi="Times New Roman"/>
          <w:sz w:val="28"/>
          <w:szCs w:val="28"/>
          <w:lang w:val="kk-KZ"/>
        </w:rPr>
        <w:t>Қ</w:t>
      </w:r>
      <w:r w:rsidRPr="00C16140">
        <w:rPr>
          <w:rFonts w:ascii="Times New Roman" w:hAnsi="Times New Roman"/>
          <w:sz w:val="28"/>
          <w:szCs w:val="28"/>
          <w:lang w:val="kk-KZ"/>
        </w:rPr>
        <w:t>осымша</w:t>
      </w:r>
      <w:r w:rsidR="00C16140" w:rsidRPr="00C16140">
        <w:rPr>
          <w:rFonts w:ascii="Times New Roman" w:hAnsi="Times New Roman"/>
          <w:sz w:val="28"/>
          <w:szCs w:val="28"/>
          <w:lang w:val="kk-KZ"/>
        </w:rPr>
        <w:t xml:space="preserve"> Ә</w:t>
      </w:r>
      <w:r w:rsidRPr="00C16140">
        <w:rPr>
          <w:rFonts w:ascii="Times New Roman" w:hAnsi="Times New Roman"/>
          <w:sz w:val="28"/>
          <w:szCs w:val="28"/>
          <w:lang w:val="kk-KZ"/>
        </w:rPr>
        <w:t>)</w:t>
      </w:r>
      <w:r w:rsidR="002E7E92">
        <w:rPr>
          <w:rFonts w:ascii="Times New Roman" w:hAnsi="Times New Roman"/>
          <w:sz w:val="28"/>
          <w:szCs w:val="28"/>
          <w:lang w:val="kk-KZ"/>
        </w:rPr>
        <w:t>.</w:t>
      </w:r>
    </w:p>
    <w:p w:rsidR="00A06FC2" w:rsidRPr="0027322C" w:rsidRDefault="00A06FC2" w:rsidP="0027322C">
      <w:pPr>
        <w:spacing w:after="0" w:line="240" w:lineRule="auto"/>
        <w:ind w:firstLine="709"/>
        <w:jc w:val="both"/>
        <w:rPr>
          <w:rFonts w:ascii="Times New Roman" w:hAnsi="Times New Roman"/>
          <w:sz w:val="28"/>
          <w:szCs w:val="28"/>
          <w:lang w:val="kk-KZ"/>
        </w:rPr>
      </w:pPr>
      <w:r w:rsidRPr="00F07B2D">
        <w:rPr>
          <w:rFonts w:ascii="Times New Roman" w:hAnsi="Times New Roman"/>
          <w:b/>
          <w:sz w:val="28"/>
          <w:szCs w:val="28"/>
          <w:lang w:val="kk-KZ"/>
        </w:rPr>
        <w:t>Диссертацияның құрылымы және көлемі.</w:t>
      </w:r>
      <w:r w:rsidRPr="0027322C">
        <w:rPr>
          <w:rFonts w:ascii="Times New Roman" w:hAnsi="Times New Roman"/>
          <w:sz w:val="28"/>
          <w:szCs w:val="28"/>
          <w:lang w:val="kk-KZ"/>
        </w:rPr>
        <w:t xml:space="preserve"> Диссертациялық жұмыс қазақ тілінде жазылған, кіріспе, үш бөлімнен, қорытынды, әдебиеттер тізімі және қосымшалардан тұрады. </w:t>
      </w:r>
    </w:p>
    <w:p w:rsidR="004348CF"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b/>
          <w:sz w:val="28"/>
          <w:szCs w:val="28"/>
          <w:lang w:val="kk-KZ"/>
        </w:rPr>
        <w:t>Бірінші бөлімдегі</w:t>
      </w:r>
      <w:r w:rsidRPr="0027322C">
        <w:rPr>
          <w:rFonts w:ascii="Times New Roman" w:hAnsi="Times New Roman"/>
          <w:sz w:val="28"/>
          <w:szCs w:val="28"/>
          <w:lang w:val="kk-KZ"/>
        </w:rPr>
        <w:t xml:space="preserve"> зерттеулер машиналық оқыту және цифрлық кескінді өңдеу әдістерін пайдалана отырып, медициналық кескіндердің, әсіресе маммографияның диагностикалық дәлдігін арттыруға бағытталған. Негізгі назар шектеулі деректермен классификациялауды жақсарту үшін өзін-өзі бақылауды қолдануға, сонымен қатар кескіндердің сапасы мен ақпараттық мазмұнын жақсарту үшін заманауи диагностикалық жүйелер мен цифрлық өңдеу әдістерін дамытуға бағытталған. </w:t>
      </w:r>
    </w:p>
    <w:p w:rsidR="004348CF"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b/>
          <w:sz w:val="28"/>
          <w:szCs w:val="28"/>
          <w:lang w:val="kk-KZ"/>
        </w:rPr>
        <w:t>Екінші бөлімде</w:t>
      </w:r>
      <w:r w:rsidRPr="0027322C">
        <w:rPr>
          <w:rFonts w:ascii="Times New Roman" w:hAnsi="Times New Roman"/>
          <w:sz w:val="28"/>
          <w:szCs w:val="28"/>
          <w:lang w:val="kk-KZ"/>
        </w:rPr>
        <w:t xml:space="preserve">  заманауи математикалық модельдер мен машиналық оқыту алгоритмдерін пайдалана отырып, сүт безі қатерлі ісігін диагностикалау үшін маммографиялық кескіндерді </w:t>
      </w:r>
      <w:r w:rsidR="0001202B" w:rsidRPr="0001202B">
        <w:rPr>
          <w:rFonts w:ascii="Times New Roman" w:hAnsi="Times New Roman"/>
          <w:sz w:val="28"/>
          <w:szCs w:val="28"/>
          <w:lang w:val="kk-KZ"/>
        </w:rPr>
        <w:t>классификациялау</w:t>
      </w:r>
      <w:r w:rsidR="0001202B">
        <w:rPr>
          <w:sz w:val="28"/>
          <w:szCs w:val="28"/>
          <w:lang w:val="kk-KZ"/>
        </w:rPr>
        <w:t xml:space="preserve"> </w:t>
      </w:r>
      <w:r w:rsidRPr="0027322C">
        <w:rPr>
          <w:rFonts w:ascii="Times New Roman" w:hAnsi="Times New Roman"/>
          <w:sz w:val="28"/>
          <w:szCs w:val="28"/>
          <w:lang w:val="kk-KZ"/>
        </w:rPr>
        <w:t xml:space="preserve">әдістері талқыланады. Негізгі назар векторлық машиналарға (SVM), шешім ағаштарына және кездейсоқ ормандарға, сондай-ақ конволюционды нейрондық желілер (CNN) сияқты терең нейрондық желілерге бағытталған. Бұл әдістер үлкен көлемдегі деректерді тиімді өңдеуге және талдауға, модельдердің қайта оқытылуына дәлдігі мен беріктігін жақсартуына мүмкіндік береді. </w:t>
      </w:r>
    </w:p>
    <w:p w:rsidR="004348CF"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b/>
          <w:sz w:val="28"/>
          <w:szCs w:val="28"/>
          <w:lang w:val="kk-KZ"/>
        </w:rPr>
        <w:t>Үшінші бөлім</w:t>
      </w:r>
      <w:r w:rsidRPr="0027322C">
        <w:rPr>
          <w:rFonts w:ascii="Times New Roman" w:hAnsi="Times New Roman"/>
          <w:sz w:val="28"/>
          <w:szCs w:val="28"/>
          <w:lang w:val="kk-KZ"/>
        </w:rPr>
        <w:t xml:space="preserve"> берілген файлдарда маммографиялық кескіндер негізінде сүт безі қатерлі ісігін </w:t>
      </w:r>
      <w:r w:rsidR="0001202B" w:rsidRPr="0001202B">
        <w:rPr>
          <w:rFonts w:ascii="Times New Roman" w:hAnsi="Times New Roman"/>
          <w:sz w:val="28"/>
          <w:szCs w:val="28"/>
          <w:lang w:val="kk-KZ"/>
        </w:rPr>
        <w:t>классификациялау</w:t>
      </w:r>
      <w:r w:rsidR="0001202B">
        <w:rPr>
          <w:sz w:val="28"/>
          <w:szCs w:val="28"/>
          <w:lang w:val="kk-KZ"/>
        </w:rPr>
        <w:t xml:space="preserve"> </w:t>
      </w:r>
      <w:r w:rsidRPr="0027322C">
        <w:rPr>
          <w:rFonts w:ascii="Times New Roman" w:hAnsi="Times New Roman"/>
          <w:sz w:val="28"/>
          <w:szCs w:val="28"/>
          <w:lang w:val="kk-KZ"/>
        </w:rPr>
        <w:t>және диагностикалау әдістерін талқылайды. Диагностикалық дәлдік пен сенімділікті арттыру үшін Faster R-CNN сияқты машиналық оқыту мен терең оқыту үлгілерін әзірлеуге және сынауға басты назар аударылады. Нормалауды, гистограмманы теңестіруді және мүмкіндіктерді есептеуді, сондай-ақ</w:t>
      </w:r>
      <w:r w:rsidR="004348CF">
        <w:rPr>
          <w:rFonts w:ascii="Times New Roman" w:hAnsi="Times New Roman"/>
          <w:sz w:val="28"/>
          <w:szCs w:val="28"/>
          <w:lang w:val="kk-KZ"/>
        </w:rPr>
        <w:t xml:space="preserve"> ақпаратты белгілер векторлары арқылы </w:t>
      </w:r>
      <w:r w:rsidRPr="0027322C">
        <w:rPr>
          <w:rFonts w:ascii="Times New Roman" w:hAnsi="Times New Roman"/>
          <w:sz w:val="28"/>
          <w:szCs w:val="28"/>
          <w:lang w:val="kk-KZ"/>
        </w:rPr>
        <w:t xml:space="preserve">аномальді аймақтарды </w:t>
      </w:r>
      <w:r w:rsidR="0001202B" w:rsidRPr="0001202B">
        <w:rPr>
          <w:rFonts w:ascii="Times New Roman" w:hAnsi="Times New Roman"/>
          <w:sz w:val="28"/>
          <w:szCs w:val="28"/>
          <w:lang w:val="kk-KZ"/>
        </w:rPr>
        <w:t>классификациялау</w:t>
      </w:r>
      <w:r w:rsidR="0001202B">
        <w:rPr>
          <w:sz w:val="28"/>
          <w:szCs w:val="28"/>
          <w:lang w:val="kk-KZ"/>
        </w:rPr>
        <w:t xml:space="preserve"> </w:t>
      </w:r>
      <w:r w:rsidRPr="0027322C">
        <w:rPr>
          <w:rFonts w:ascii="Times New Roman" w:hAnsi="Times New Roman"/>
          <w:sz w:val="28"/>
          <w:szCs w:val="28"/>
          <w:lang w:val="kk-KZ"/>
        </w:rPr>
        <w:t xml:space="preserve">және локализациялау алгоритмдерін қамтитын кескінді өңдеу қадамдарының толық сипаттамасы берілген. Нәтижелер қазіргі заманғы деректерді өңдеу және терең оқыту әдістерін қолдану сүт безі қатерлі ісігін ерте анықтау және диагностикалауды айтарлықтай жақсарта алатынын көрсетеді. </w:t>
      </w:r>
    </w:p>
    <w:p w:rsidR="00A06FC2" w:rsidRPr="0027322C"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b/>
          <w:sz w:val="28"/>
          <w:szCs w:val="28"/>
          <w:lang w:val="kk-KZ"/>
        </w:rPr>
        <w:t>Қорытындыда</w:t>
      </w:r>
      <w:r w:rsidRPr="0027322C">
        <w:rPr>
          <w:rFonts w:ascii="Times New Roman" w:hAnsi="Times New Roman"/>
          <w:sz w:val="28"/>
          <w:szCs w:val="28"/>
          <w:lang w:val="kk-KZ"/>
        </w:rPr>
        <w:t xml:space="preserve"> жұмыстың негізгі қорытындылары мен нәтижелері тұжырымдалған.</w:t>
      </w:r>
    </w:p>
    <w:p w:rsidR="0027322C" w:rsidRDefault="0027322C" w:rsidP="0027322C">
      <w:pPr>
        <w:spacing w:after="0" w:line="240" w:lineRule="auto"/>
        <w:ind w:firstLine="709"/>
        <w:jc w:val="both"/>
        <w:rPr>
          <w:rFonts w:ascii="Times New Roman" w:hAnsi="Times New Roman"/>
          <w:b/>
          <w:sz w:val="28"/>
          <w:szCs w:val="28"/>
          <w:lang w:val="kk-KZ"/>
        </w:rPr>
      </w:pPr>
    </w:p>
    <w:p w:rsidR="00A06FC2" w:rsidRPr="0027322C" w:rsidRDefault="00A06FC2" w:rsidP="0027322C">
      <w:pPr>
        <w:spacing w:after="0" w:line="240" w:lineRule="auto"/>
        <w:ind w:firstLine="709"/>
        <w:jc w:val="both"/>
        <w:rPr>
          <w:rFonts w:ascii="Times New Roman" w:hAnsi="Times New Roman"/>
          <w:b/>
          <w:sz w:val="28"/>
          <w:szCs w:val="28"/>
          <w:lang w:val="kk-KZ"/>
        </w:rPr>
      </w:pPr>
      <w:r w:rsidRPr="0027322C">
        <w:rPr>
          <w:rFonts w:ascii="Times New Roman" w:hAnsi="Times New Roman"/>
          <w:b/>
          <w:sz w:val="28"/>
          <w:szCs w:val="28"/>
          <w:lang w:val="kk-KZ"/>
        </w:rPr>
        <w:t>Алғыс</w:t>
      </w:r>
    </w:p>
    <w:p w:rsidR="00A06FC2" w:rsidRPr="0027322C"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sz w:val="28"/>
          <w:szCs w:val="28"/>
          <w:lang w:val="kk-KZ"/>
        </w:rPr>
        <w:t>Автор ғылыми кеңесші Л.Н. Гумилев атындағы Еуразия ұлттық университетінің «Ақпараттық жүйелер» кафедрасының профессоры, ф.-м.ғ.д. Тусупов Джамалбек Алиаскаровичке қызықты тапсырмалар қойып, оларды шешуге қажетті пайдалы кеңестер бергені үшін ерекше алғыс білдіреді. Сонымен қатар, шетелдік ғылыми кеңесші, физика-математика ғылымдарының докторы, профессор Войчик Вальдемарға адал ниеті және риясыз көмегі, жан-жақты қолдауы, кәсіби шеберлігі, жұмысқа қызығушылығы, баға жетпес ескертпелері үшін алғысын білдіреді. «Ақпараттық жүйелер» кафедрасының оқытушылары Г.Б. Абдикеримова, Ж.Ж. Айтқожа және Еуразия ұлттық университетінің ғылыми семинар мүшелеріне нәтижелерді талқыға алғандары үшін алғысымды білдіремін.</w:t>
      </w:r>
    </w:p>
    <w:p w:rsidR="00A06FC2" w:rsidRPr="0027322C" w:rsidRDefault="00A06FC2" w:rsidP="0027322C">
      <w:pPr>
        <w:spacing w:after="0" w:line="240" w:lineRule="auto"/>
        <w:ind w:firstLine="709"/>
        <w:jc w:val="both"/>
        <w:rPr>
          <w:rFonts w:ascii="Times New Roman" w:hAnsi="Times New Roman"/>
          <w:sz w:val="28"/>
          <w:szCs w:val="28"/>
          <w:lang w:val="kk-KZ"/>
        </w:rPr>
      </w:pPr>
      <w:r w:rsidRPr="0027322C">
        <w:rPr>
          <w:rFonts w:ascii="Times New Roman" w:hAnsi="Times New Roman"/>
          <w:sz w:val="28"/>
          <w:szCs w:val="28"/>
          <w:lang w:val="kk-KZ"/>
        </w:rPr>
        <w:t xml:space="preserve">Сондай-ақ, автор </w:t>
      </w:r>
      <w:r w:rsidR="005822A2" w:rsidRPr="005822A2">
        <w:rPr>
          <w:rFonts w:ascii="Times New Roman" w:hAnsi="Times New Roman"/>
          <w:sz w:val="28"/>
          <w:szCs w:val="28"/>
          <w:lang w:val="kk-KZ"/>
        </w:rPr>
        <w:t>Абай облысы денсаулық сақтау басқармасының «Жарма аудандық ауруханасы» шаруашылық жүргізу құқығындағы КМК</w:t>
      </w:r>
      <w:r w:rsidR="005822A2" w:rsidRPr="0027322C">
        <w:rPr>
          <w:rFonts w:ascii="Times New Roman" w:hAnsi="Times New Roman"/>
          <w:sz w:val="28"/>
          <w:szCs w:val="28"/>
          <w:lang w:val="kk-KZ"/>
        </w:rPr>
        <w:t xml:space="preserve"> </w:t>
      </w:r>
      <w:r w:rsidRPr="0027322C">
        <w:rPr>
          <w:rFonts w:ascii="Times New Roman" w:hAnsi="Times New Roman"/>
          <w:sz w:val="28"/>
          <w:szCs w:val="28"/>
          <w:lang w:val="kk-KZ"/>
        </w:rPr>
        <w:t>ғылыми зерттеулер жүргізуге көмек көрсеткені үшін алғысын білдіреді.</w:t>
      </w:r>
    </w:p>
    <w:p w:rsidR="00A06FC2" w:rsidRPr="0027322C" w:rsidRDefault="00A06FC2" w:rsidP="0027322C">
      <w:pPr>
        <w:spacing w:after="0" w:line="240" w:lineRule="auto"/>
        <w:ind w:firstLine="709"/>
        <w:jc w:val="both"/>
        <w:rPr>
          <w:rFonts w:ascii="Times New Roman" w:hAnsi="Times New Roman"/>
          <w:sz w:val="28"/>
          <w:szCs w:val="28"/>
          <w:lang w:val="kk-KZ"/>
        </w:rPr>
      </w:pPr>
    </w:p>
    <w:p w:rsidR="00A06FC2" w:rsidRPr="0027322C" w:rsidRDefault="00A06FC2" w:rsidP="0027322C">
      <w:pPr>
        <w:spacing w:after="0" w:line="240" w:lineRule="auto"/>
        <w:ind w:firstLine="709"/>
        <w:jc w:val="center"/>
        <w:rPr>
          <w:rFonts w:ascii="Times New Roman" w:hAnsi="Times New Roman"/>
          <w:sz w:val="28"/>
          <w:szCs w:val="28"/>
          <w:lang w:val="kk-KZ"/>
        </w:rPr>
      </w:pPr>
    </w:p>
    <w:p w:rsidR="00D2074A" w:rsidRPr="0027322C" w:rsidRDefault="00D2074A" w:rsidP="0027322C">
      <w:pPr>
        <w:spacing w:after="0" w:line="240" w:lineRule="auto"/>
        <w:ind w:firstLine="709"/>
        <w:jc w:val="both"/>
        <w:rPr>
          <w:rFonts w:ascii="Times New Roman" w:hAnsi="Times New Roman"/>
          <w:sz w:val="28"/>
          <w:szCs w:val="28"/>
          <w:lang w:val="kk-KZ"/>
        </w:rPr>
      </w:pPr>
    </w:p>
    <w:p w:rsidR="004E60F8" w:rsidRPr="0027322C" w:rsidRDefault="004E60F8" w:rsidP="0027322C">
      <w:pPr>
        <w:spacing w:after="0" w:line="240" w:lineRule="auto"/>
        <w:ind w:firstLine="709"/>
        <w:jc w:val="both"/>
        <w:rPr>
          <w:rFonts w:ascii="Times New Roman" w:hAnsi="Times New Roman"/>
          <w:b/>
          <w:bCs/>
          <w:sz w:val="28"/>
          <w:szCs w:val="28"/>
          <w:lang w:val="kk-KZ"/>
        </w:rPr>
      </w:pPr>
      <w:r w:rsidRPr="0027322C">
        <w:rPr>
          <w:rFonts w:ascii="Times New Roman" w:hAnsi="Times New Roman"/>
          <w:b/>
          <w:bCs/>
          <w:sz w:val="28"/>
          <w:szCs w:val="28"/>
          <w:lang w:val="kk-KZ"/>
        </w:rPr>
        <w:br w:type="page"/>
      </w:r>
    </w:p>
    <w:p w:rsidR="004E60F8" w:rsidRPr="0027322C" w:rsidRDefault="004E60F8" w:rsidP="0027322C">
      <w:pPr>
        <w:spacing w:after="0" w:line="240" w:lineRule="auto"/>
        <w:ind w:firstLine="709"/>
        <w:jc w:val="both"/>
        <w:rPr>
          <w:rFonts w:ascii="Times New Roman" w:hAnsi="Times New Roman"/>
          <w:sz w:val="28"/>
          <w:szCs w:val="28"/>
          <w:lang w:val="kk-KZ"/>
        </w:rPr>
      </w:pPr>
      <w:r w:rsidRPr="0027322C">
        <w:rPr>
          <w:rFonts w:ascii="Times New Roman" w:hAnsi="Times New Roman"/>
          <w:b/>
          <w:sz w:val="28"/>
          <w:szCs w:val="28"/>
          <w:lang w:val="kk-KZ"/>
        </w:rPr>
        <w:t>1 ОНКОЛОГИЯЛЫҚ ДЕРЕКТЕР НЕГІЗІНДЕ СҮТ БЕЗІ ҚАТЕРЛІ ІСІГІН ДИАГНОСТИКАЛАУДЫҢ ҚОЛДАНЫСТАҒЫ ӘДІСТЕРІНЕ ШОЛУ</w:t>
      </w:r>
      <w:r w:rsidRPr="0027322C">
        <w:rPr>
          <w:rFonts w:ascii="Times New Roman" w:hAnsi="Times New Roman"/>
          <w:b/>
          <w:bCs/>
          <w:sz w:val="28"/>
          <w:szCs w:val="28"/>
          <w:lang w:val="kk-KZ"/>
        </w:rPr>
        <w:t xml:space="preserve"> </w:t>
      </w:r>
    </w:p>
    <w:p w:rsidR="00D73CD0" w:rsidRPr="0027322C" w:rsidRDefault="00D73CD0" w:rsidP="0027322C">
      <w:pPr>
        <w:spacing w:after="0" w:line="240" w:lineRule="auto"/>
        <w:ind w:firstLine="709"/>
        <w:jc w:val="both"/>
        <w:rPr>
          <w:rFonts w:ascii="Times New Roman" w:hAnsi="Times New Roman"/>
          <w:b/>
          <w:bCs/>
          <w:sz w:val="28"/>
          <w:szCs w:val="28"/>
          <w:lang w:val="kk-KZ"/>
        </w:rPr>
      </w:pPr>
    </w:p>
    <w:p w:rsidR="004E60F8" w:rsidRPr="0027322C" w:rsidRDefault="004E60F8" w:rsidP="0027322C">
      <w:pPr>
        <w:spacing w:after="0" w:line="240" w:lineRule="auto"/>
        <w:ind w:firstLine="709"/>
        <w:jc w:val="both"/>
        <w:rPr>
          <w:rFonts w:ascii="Times New Roman" w:hAnsi="Times New Roman"/>
          <w:b/>
          <w:sz w:val="28"/>
          <w:szCs w:val="28"/>
          <w:lang w:val="kk-KZ"/>
        </w:rPr>
      </w:pPr>
      <w:r w:rsidRPr="0027322C">
        <w:rPr>
          <w:rFonts w:ascii="Times New Roman" w:hAnsi="Times New Roman"/>
          <w:b/>
          <w:sz w:val="28"/>
          <w:szCs w:val="28"/>
          <w:lang w:val="kk-KZ"/>
        </w:rPr>
        <w:t>1.1 Қатерлі ісіктерге бейімділік пен сүт безі қатерлі ісігінің пайда болу алғышарттарын талдау</w:t>
      </w:r>
    </w:p>
    <w:p w:rsidR="00C628CE" w:rsidRPr="0027322C" w:rsidRDefault="00C628CE" w:rsidP="0027322C">
      <w:pPr>
        <w:pStyle w:val="1"/>
        <w:spacing w:before="0" w:line="240" w:lineRule="auto"/>
        <w:ind w:firstLine="709"/>
        <w:jc w:val="both"/>
        <w:rPr>
          <w:rFonts w:ascii="Times New Roman" w:eastAsia="Times New Roman" w:hAnsi="Times New Roman" w:cs="Times New Roman"/>
          <w:color w:val="auto"/>
          <w:sz w:val="28"/>
          <w:szCs w:val="28"/>
          <w:lang w:val="kk-KZ"/>
        </w:rPr>
      </w:pPr>
      <w:r w:rsidRPr="0027322C">
        <w:rPr>
          <w:rFonts w:ascii="Times New Roman" w:eastAsia="Times New Roman" w:hAnsi="Times New Roman" w:cs="Times New Roman"/>
          <w:color w:val="auto"/>
          <w:sz w:val="28"/>
          <w:szCs w:val="28"/>
          <w:lang w:val="kk-KZ"/>
        </w:rPr>
        <w:t>Елімізде жыл сайын қатерлі ісіктің 37-ден астам жаңа жағдайы тіркеліп, оның 13 мыңнан астамы қайтыс болады. Бүгінде қатерлі ісікке шалдыққан 205 мыңнан астам қазақстандық есепте тұр. Сонымен қатар, Қазақстанда онкологиялық аурулардан болатын өлім-жітім алдыңғы қатарда және жалпы өлім құрылымында екінші орында тұр. Қазақстан Республикасы Үкіметінің қаулысымен бекітілген Қазақстан Республикасында онкологиялық ауруларға қарсы күрес жөніндегі 2023</w:t>
      </w:r>
      <w:r w:rsidR="002E7E92">
        <w:rPr>
          <w:rFonts w:ascii="Times New Roman" w:eastAsia="Times New Roman" w:hAnsi="Times New Roman" w:cs="Times New Roman"/>
          <w:color w:val="auto"/>
          <w:sz w:val="28"/>
          <w:szCs w:val="28"/>
          <w:lang w:val="kk-KZ"/>
        </w:rPr>
        <w:t>-</w:t>
      </w:r>
      <w:r w:rsidRPr="0027322C">
        <w:rPr>
          <w:rFonts w:ascii="Times New Roman" w:eastAsia="Times New Roman" w:hAnsi="Times New Roman" w:cs="Times New Roman"/>
          <w:color w:val="auto"/>
          <w:sz w:val="28"/>
          <w:szCs w:val="28"/>
          <w:lang w:val="kk-KZ"/>
        </w:rPr>
        <w:t>2027 жылдарға арналған кешенді жоспарды бекіту туралы Қазақстан Республикасы Үкіметінің 2023 жылғы 5 қазандағы №874 қаулысы бар, оның мақсаты қатерлі ісіктердің ауыртпалығын төмендету болды</w:t>
      </w:r>
      <w:r w:rsidR="00610F45" w:rsidRPr="00610F45">
        <w:rPr>
          <w:rFonts w:ascii="Times New Roman" w:eastAsia="Times New Roman" w:hAnsi="Times New Roman" w:cs="Times New Roman"/>
          <w:color w:val="auto"/>
          <w:sz w:val="28"/>
          <w:szCs w:val="28"/>
          <w:lang w:val="kk-KZ"/>
        </w:rPr>
        <w:t> </w:t>
      </w:r>
      <w:r w:rsidRPr="0027322C">
        <w:rPr>
          <w:rFonts w:ascii="Times New Roman" w:eastAsia="Times New Roman" w:hAnsi="Times New Roman" w:cs="Times New Roman"/>
          <w:color w:val="auto"/>
          <w:sz w:val="28"/>
          <w:szCs w:val="28"/>
          <w:lang w:val="kk-KZ"/>
        </w:rPr>
        <w:t>[1].</w:t>
      </w:r>
    </w:p>
    <w:p w:rsidR="00C628CE" w:rsidRPr="0027322C" w:rsidRDefault="00C628CE" w:rsidP="0027322C">
      <w:pPr>
        <w:spacing w:after="0" w:line="240" w:lineRule="auto"/>
        <w:ind w:firstLine="709"/>
        <w:jc w:val="both"/>
        <w:rPr>
          <w:rFonts w:ascii="Times New Roman" w:eastAsia="Times New Roman" w:hAnsi="Times New Roman"/>
          <w:sz w:val="28"/>
          <w:szCs w:val="28"/>
          <w:lang w:val="kk-KZ"/>
        </w:rPr>
      </w:pPr>
      <w:r w:rsidRPr="002859EB">
        <w:rPr>
          <w:rFonts w:ascii="Times New Roman" w:eastAsia="Times New Roman" w:hAnsi="Times New Roman"/>
          <w:i/>
          <w:sz w:val="28"/>
          <w:szCs w:val="28"/>
          <w:lang w:val="kk-KZ"/>
        </w:rPr>
        <w:t>Онкологиялық қызметтің негізгі көрсеткіштері.</w:t>
      </w:r>
      <w:r w:rsidRPr="0027322C">
        <w:rPr>
          <w:rFonts w:ascii="Times New Roman" w:eastAsia="Times New Roman" w:hAnsi="Times New Roman"/>
          <w:sz w:val="28"/>
          <w:szCs w:val="28"/>
          <w:lang w:val="kk-KZ"/>
        </w:rPr>
        <w:t xml:space="preserve"> Кешенді жоспарды іске асыру барысында қатерлі ісіктерден (ҚІ) өлім-жітім 15%-ға төмендеді: 2018 ж. – 100 мың халыққа шаққанда 78,1; 2022 жыл – 100 мың халыққа шаққанда 66,8, бұл үрдісті еліміздің барлық аймақтарында байқауға болады. Өңірлер бойынша бұл көрсеткіштің ең жоғары деңгейі Шығыс Қазақстанда белгіленді – 100 мың халыққа шаққанда 116,1; Абай – 114,4; Павлодар – 99,5; Солтүстік Қазақстан – 92,9; Батыс Қазақстан – 88,1; Ақмола – 85,8; Қарағанды – 82,8 және Қостанай облыстарында – 82,1. Өлім құрылымында тұрақты түрде бірінші орында өкпе қатерлі ісігі (16,3%), екінші орында асқазан қатерлі ісігі (12,0%), үшінші орында тоқ ішек қатерлі ісігі (10,6%) және төртінші орында сүт безі қатерлі ісігі (8,1%). Қатерлі ісікпен сырқаттанушылық құрылымында сүт безі қатерлі ісігі бірінші орында (13,2%); екіншіде – өкпе қатерлі ісігі (10,0%), үшіншіде – тоқ ішек қатерлі ісігі (9,3%), төртіншіде – асқазан қатерлі ісігі (7,4%). Науқастардың жас құрылымында 55,8% еңбекке қабілетті жастағы адамдар (18-64 жас). Шығыс Қазақстанда 100 мың халыққа шаққандағы аурушаңдық көрсеткіші республикалық орташа көрсеткіштен айтарлықтай жоғары – 306,2; Солтүстік Қазақстан – 293,4; Павлодар – 288,7; Қостанай – 285,4; Қарағанды – 270,1; Ақмола – 227,7; Абай – 221,8; Батыс Қазақстан облыстары – 203,9. Барлық локализациялар бойынша қатерлі ісік аурушаңдығының артуы 14 облыста және Республиканың 5 облысында ғана байқалды, көрсеткіштің салыстырмалы төмен деңгейімен төмендеу байқалатын қалалар мен облыстар: Ақтөбе, Атырау, Жамбыл, Қызылорда облысы және Шымкент.</w:t>
      </w:r>
    </w:p>
    <w:p w:rsidR="00C628CE" w:rsidRPr="0027322C" w:rsidRDefault="00C628CE" w:rsidP="0027322C">
      <w:pPr>
        <w:spacing w:after="0" w:line="240" w:lineRule="auto"/>
        <w:ind w:firstLine="709"/>
        <w:jc w:val="both"/>
        <w:rPr>
          <w:rFonts w:ascii="Times New Roman" w:eastAsia="Times New Roman" w:hAnsi="Times New Roman"/>
          <w:sz w:val="28"/>
          <w:szCs w:val="28"/>
          <w:lang w:val="kk-KZ"/>
        </w:rPr>
      </w:pPr>
      <w:r w:rsidRPr="0027322C">
        <w:rPr>
          <w:rFonts w:ascii="Times New Roman" w:eastAsia="Times New Roman" w:hAnsi="Times New Roman"/>
          <w:sz w:val="28"/>
          <w:szCs w:val="28"/>
          <w:lang w:val="kk-KZ"/>
        </w:rPr>
        <w:t>Онкологиялық қызметтің тиімді жұмысын сипаттайтын негізгі көрсеткіштердің бірі онкологиялық патологияларды ерте анықтау болып табылады (0-1 сатыларда). 2021 және 2022 жылдары ерте анықтау өсті және 2019 жылғы базалық жылмен салыстырғанда 27,1-ден 29,0%-ға өсті, бірақ жоспарланған 33,5%-ға жеткен жоқ. 2022 жылы онкологиялық аурулардың 0-1 сатыларында анықталған жағдайлар үлесінің ұлғаюы барлық 19 өңірде (2021 ж. – 17-нің 15-інде) қамтамасыз етілді. Алматы (37,6% – ең жақсы көрсеткіш), Астана (33,3%) және Солтүстік Қазақстан облысы (34,2%) қалаларында көрсеткіш тұрақты жоғары болып қалуда. Ерте диагностиканың төмен көрсеткіштері Ақтөбе облысында – 17,4% – Республика бойынша ең нашар нәтиже (2021 ж. – 16,2%), Атырау облысында – 17,5% (14,1%) және Түркістан облысында – 19,0% (16,0%), осы өңірлерде «Қазақстан Республикасының халқына онкологиялық көмек көрсетуді ұйымдастыру стандарты» (Қазақстан Республикасы Денсаулық сақтау министрінің 2021 жылғы 12 қарашадағы №ҚР ДСМ-112 бұйрығы. Қазақстан Республикасының Әділет министрлігінде 2021 жылы 15 қарашада №25167 болып тіркелді) шеңберінде пациенттердің жүру маршрутын сақтауда проблемалар бар, жабдықтың жеткіліксіз болуына байланысты диагностикалық тексерулерді жүргізу қиын. Көзге көрінетін локализациялардағы (III-IV сатылар) қатерлі ісіктің дамыған және кең таралған түрлерінің үлесі тұрақты жоғары болып қалды, 2022 жылға факт айтарлықтай төмендеумен 12,1% (2021 ж. – 13,6%) құрады, бірақ 2022 жылға көрсеткіш 7,2% жетпеді. ҚІ-пен ауыратын науқастардың бес жылдық өмір сүру деңгейі уақыт өте келе ұлғаюын жалғастырды және 2022 жылдың соңында 55,3%-ды құрады, бірақ мақсатты деңгейге жеткен жоқ (2022 жылға –</w:t>
      </w:r>
      <w:r w:rsidR="0063254C" w:rsidRPr="0027322C">
        <w:rPr>
          <w:rFonts w:ascii="Times New Roman" w:eastAsia="Times New Roman" w:hAnsi="Times New Roman"/>
          <w:sz w:val="28"/>
          <w:szCs w:val="28"/>
          <w:lang w:val="kk-KZ"/>
        </w:rPr>
        <w:t xml:space="preserve"> 60,0%, 2021 жылға – 55,0%)</w:t>
      </w:r>
      <w:r w:rsidR="00610F45" w:rsidRPr="00610F45">
        <w:rPr>
          <w:rFonts w:ascii="Times New Roman" w:eastAsia="Times New Roman" w:hAnsi="Times New Roman"/>
          <w:sz w:val="28"/>
          <w:szCs w:val="28"/>
          <w:lang w:val="kk-KZ"/>
        </w:rPr>
        <w:t> </w:t>
      </w:r>
      <w:r w:rsidR="0063254C" w:rsidRPr="0027322C">
        <w:rPr>
          <w:rFonts w:ascii="Times New Roman" w:eastAsia="Times New Roman" w:hAnsi="Times New Roman"/>
          <w:sz w:val="28"/>
          <w:szCs w:val="28"/>
          <w:lang w:val="kk-KZ"/>
        </w:rPr>
        <w:t>[1]</w:t>
      </w:r>
      <w:r w:rsidRPr="0027322C">
        <w:rPr>
          <w:rFonts w:ascii="Times New Roman" w:eastAsia="Times New Roman" w:hAnsi="Times New Roman"/>
          <w:sz w:val="28"/>
          <w:szCs w:val="28"/>
          <w:lang w:val="kk-KZ"/>
        </w:rPr>
        <w:t>.</w:t>
      </w:r>
    </w:p>
    <w:p w:rsidR="00C628CE" w:rsidRPr="0027322C" w:rsidRDefault="00C628CE" w:rsidP="0027322C">
      <w:pPr>
        <w:spacing w:after="0" w:line="240" w:lineRule="auto"/>
        <w:ind w:firstLine="709"/>
        <w:jc w:val="both"/>
        <w:rPr>
          <w:rFonts w:ascii="Times New Roman" w:eastAsia="Times New Roman" w:hAnsi="Times New Roman"/>
          <w:sz w:val="28"/>
          <w:szCs w:val="28"/>
          <w:lang w:val="kk-KZ"/>
        </w:rPr>
      </w:pPr>
      <w:r w:rsidRPr="0027322C">
        <w:rPr>
          <w:rFonts w:ascii="Times New Roman" w:eastAsia="Times New Roman" w:hAnsi="Times New Roman"/>
          <w:sz w:val="28"/>
          <w:szCs w:val="28"/>
          <w:lang w:val="kk-KZ"/>
        </w:rPr>
        <w:t>Дүние жүзінде қатерлі ісік ауруы мен өлім-жітім жылдам өсіп келеді. Алайда, себептер түсініксіз және халықтың қартаюының да, өсуінің де салдары, сондай-ақ онкологиялық аурулардың негізгі қауіп факторларының таралуы мен таралуының өзгеруі, олардың кейбіреулері әлеуметтік-экономикалық дамумен байланысты [2</w:t>
      </w:r>
      <w:r w:rsidR="0063254C" w:rsidRPr="0027322C">
        <w:rPr>
          <w:rFonts w:ascii="Times New Roman" w:eastAsia="Times New Roman" w:hAnsi="Times New Roman"/>
          <w:sz w:val="28"/>
          <w:szCs w:val="28"/>
          <w:lang w:val="kk-KZ"/>
        </w:rPr>
        <w:t>8</w:t>
      </w:r>
      <w:r w:rsidRPr="0027322C">
        <w:rPr>
          <w:rFonts w:ascii="Times New Roman" w:eastAsia="Times New Roman" w:hAnsi="Times New Roman"/>
          <w:sz w:val="28"/>
          <w:szCs w:val="28"/>
          <w:lang w:val="kk-KZ"/>
        </w:rPr>
        <w:t xml:space="preserve">]. «Елімізде онкологиялық аурулар барлық аурулар құрылымында 7-ші орында, қан айналымы жүйесі ауруларынан кейінгі өлім-жітім 2-ші орында. Бүгінгі таңда Қазақстанда қатерлі ісікке шалдыққан 205 мыңнан астам науқас динамикалық бақылаудан өтуде. Жыл сайын 37 мыңнан астам жаңа жағдай анықталады. Әйелдер арасында ауру ерлерге қарағанда біршама жоғары (тиісінше 57 және 43%). Бұл сүт безі қатерлі ісігінің сырқаттанушылық құрылымында бірінші орында тұруымен түсіндіріледі. Науқастардың 56%-ы еңбекке жарамды жастағы адамдар </w:t>
      </w:r>
      <w:r w:rsidR="002E7E92">
        <w:rPr>
          <w:rFonts w:ascii="Times New Roman" w:eastAsia="Times New Roman" w:hAnsi="Times New Roman"/>
          <w:sz w:val="28"/>
          <w:szCs w:val="28"/>
          <w:lang w:val="kk-KZ"/>
        </w:rPr>
        <w:t>(</w:t>
      </w:r>
      <w:r w:rsidRPr="0027322C">
        <w:rPr>
          <w:rFonts w:ascii="Times New Roman" w:eastAsia="Times New Roman" w:hAnsi="Times New Roman"/>
          <w:sz w:val="28"/>
          <w:szCs w:val="28"/>
          <w:lang w:val="kk-KZ"/>
        </w:rPr>
        <w:t>А. Гиният</w:t>
      </w:r>
      <w:r w:rsidR="002E7E92">
        <w:rPr>
          <w:rFonts w:ascii="Times New Roman" w:eastAsia="Times New Roman" w:hAnsi="Times New Roman"/>
          <w:sz w:val="28"/>
          <w:szCs w:val="28"/>
          <w:lang w:val="kk-KZ"/>
        </w:rPr>
        <w:t>)</w:t>
      </w:r>
      <w:r w:rsidRPr="0027322C">
        <w:rPr>
          <w:rFonts w:ascii="Times New Roman" w:eastAsia="Times New Roman" w:hAnsi="Times New Roman"/>
          <w:sz w:val="28"/>
          <w:szCs w:val="28"/>
          <w:lang w:val="kk-KZ"/>
        </w:rPr>
        <w:t>.</w:t>
      </w:r>
    </w:p>
    <w:p w:rsidR="00C628CE" w:rsidRPr="0027322C" w:rsidRDefault="00C628CE" w:rsidP="0027322C">
      <w:pPr>
        <w:spacing w:after="0" w:line="240" w:lineRule="auto"/>
        <w:ind w:firstLine="709"/>
        <w:jc w:val="both"/>
        <w:rPr>
          <w:rFonts w:ascii="Times New Roman" w:eastAsia="Times New Roman" w:hAnsi="Times New Roman"/>
          <w:sz w:val="28"/>
          <w:szCs w:val="28"/>
          <w:lang w:val="kk-KZ"/>
        </w:rPr>
      </w:pPr>
      <w:r w:rsidRPr="0027322C">
        <w:rPr>
          <w:rFonts w:ascii="Times New Roman" w:eastAsia="Times New Roman" w:hAnsi="Times New Roman"/>
          <w:sz w:val="28"/>
          <w:szCs w:val="28"/>
          <w:lang w:val="kk-KZ"/>
        </w:rPr>
        <w:t>2023 жылға арналған жұмыс қорытындысы бойынша Қостанай, Ақмола, Ақтөбе және Маңғыстау облыстары қолайсыз аймақтарға жатқызылды. Қостанай облысы – өлім-жітім көрсеткіші орташа республикалық көрсеткіштен 1,2 есе жоғары, ерте диагностика 5%-ға төмен, көруді қараусыз қалдыру 4%-ға жоғары. Ақмола – өлім-жітім көрсеткіші орташа республикалық көрсеткіштен 1,5 есе жоғары, ерте диагностикалау 6%-ға төмен, ел бойынша елеусіз қалу көрсеткіші ең жоғары – 27%. Осы аурудың аймақтық таралу ерекшеліктерін және оның динамикасын бағалау үшін жалпы онкологиялық сырқаттанушылыққа, сондай-ақ әлемдік тәжірибеде және жекелеген елдерде сүт безінің қатерлі ісіктерінің жиілігіне қатысты салыстырмалы талдау жүргізілді [</w:t>
      </w:r>
      <w:r w:rsidR="00C3683D" w:rsidRPr="0027322C">
        <w:rPr>
          <w:rFonts w:ascii="Times New Roman" w:eastAsia="Times New Roman" w:hAnsi="Times New Roman"/>
          <w:sz w:val="28"/>
          <w:szCs w:val="28"/>
          <w:lang w:val="kk-KZ"/>
        </w:rPr>
        <w:t>29</w:t>
      </w:r>
      <w:r w:rsidRPr="0027322C">
        <w:rPr>
          <w:rFonts w:ascii="Times New Roman" w:eastAsia="Times New Roman" w:hAnsi="Times New Roman"/>
          <w:sz w:val="28"/>
          <w:szCs w:val="28"/>
          <w:lang w:val="kk-KZ"/>
        </w:rPr>
        <w:t>]. Популяциялық қауіп факторларының әсерін бағалау үшін олардың жиілігі және параллельді түрде сәйкес популяциялардағы аурудың таралуы анықталды. Яғни, сүт безі қатерлі ісігінің популяциялық эпидемиологиялық сипаттамалары осы кезеңдегі қауіп факторларының әсерінің өзгеруін ескере отырып, қауіп факторларының таралуын, аурудың ұзақ уақыт кезеңіндегі жиілігі мен динамикасын ескеруі тиіс. Мінез-құлық факторларының болуын да ескеру қажет [</w:t>
      </w:r>
      <w:r w:rsidR="00C3683D" w:rsidRPr="0027322C">
        <w:rPr>
          <w:rFonts w:ascii="Times New Roman" w:eastAsia="Times New Roman" w:hAnsi="Times New Roman"/>
          <w:sz w:val="28"/>
          <w:szCs w:val="28"/>
          <w:lang w:val="kk-KZ"/>
        </w:rPr>
        <w:t>30</w:t>
      </w:r>
      <w:r w:rsidRPr="0027322C">
        <w:rPr>
          <w:rFonts w:ascii="Times New Roman" w:eastAsia="Times New Roman" w:hAnsi="Times New Roman"/>
          <w:sz w:val="28"/>
          <w:szCs w:val="28"/>
          <w:lang w:val="kk-KZ"/>
        </w:rPr>
        <w:t>-</w:t>
      </w:r>
      <w:r w:rsidR="00C3683D" w:rsidRPr="0027322C">
        <w:rPr>
          <w:rFonts w:ascii="Times New Roman" w:eastAsia="Times New Roman" w:hAnsi="Times New Roman"/>
          <w:sz w:val="28"/>
          <w:szCs w:val="28"/>
          <w:lang w:val="kk-KZ"/>
        </w:rPr>
        <w:t>32</w:t>
      </w:r>
      <w:r w:rsidRPr="0027322C">
        <w:rPr>
          <w:rFonts w:ascii="Times New Roman" w:eastAsia="Times New Roman" w:hAnsi="Times New Roman"/>
          <w:sz w:val="28"/>
          <w:szCs w:val="28"/>
          <w:lang w:val="kk-KZ"/>
        </w:rPr>
        <w:t>], дегенмен олар кейбір зерттеулер көрсеткендей [</w:t>
      </w:r>
      <w:r w:rsidR="00C3683D" w:rsidRPr="0027322C">
        <w:rPr>
          <w:rFonts w:ascii="Times New Roman" w:eastAsia="Times New Roman" w:hAnsi="Times New Roman"/>
          <w:sz w:val="28"/>
          <w:szCs w:val="28"/>
          <w:lang w:val="kk-KZ"/>
        </w:rPr>
        <w:t>33</w:t>
      </w:r>
      <w:r w:rsidRPr="0027322C">
        <w:rPr>
          <w:rFonts w:ascii="Times New Roman" w:eastAsia="Times New Roman" w:hAnsi="Times New Roman"/>
          <w:sz w:val="28"/>
          <w:szCs w:val="28"/>
          <w:lang w:val="kk-KZ"/>
        </w:rPr>
        <w:t>] аурушаңдық динамикасын мүлде анықтамайды. Қазақстандық ғалымдардың зерттеулері бойынша сүт безі қатерлі ісігі қазіргі уақытта екі жыныстағы популяциялар арасында қатерлі ісіктердің жалпы құрылымында бірінші орынды алады және әйелдер онкопатологиясы құрылымында үнемі осы позицияда қалуда [</w:t>
      </w:r>
      <w:r w:rsidR="00C3683D" w:rsidRPr="0027322C">
        <w:rPr>
          <w:rFonts w:ascii="Times New Roman" w:eastAsia="Times New Roman" w:hAnsi="Times New Roman"/>
          <w:sz w:val="28"/>
          <w:szCs w:val="28"/>
          <w:lang w:val="kk-KZ"/>
        </w:rPr>
        <w:t>34</w:t>
      </w:r>
      <w:r w:rsidRPr="0027322C">
        <w:rPr>
          <w:rFonts w:ascii="Times New Roman" w:eastAsia="Times New Roman" w:hAnsi="Times New Roman"/>
          <w:sz w:val="28"/>
          <w:szCs w:val="28"/>
          <w:lang w:val="kk-KZ"/>
        </w:rPr>
        <w:t>].</w:t>
      </w:r>
    </w:p>
    <w:p w:rsidR="00C628CE" w:rsidRPr="0027322C" w:rsidRDefault="00C628CE" w:rsidP="0027322C">
      <w:pPr>
        <w:pStyle w:val="a4"/>
        <w:spacing w:before="0" w:beforeAutospacing="0" w:after="0" w:afterAutospacing="0"/>
        <w:ind w:firstLine="709"/>
        <w:jc w:val="both"/>
        <w:rPr>
          <w:color w:val="000000" w:themeColor="text1"/>
          <w:sz w:val="28"/>
          <w:szCs w:val="28"/>
          <w:lang w:val="kk-KZ" w:eastAsia="uk-UA"/>
        </w:rPr>
      </w:pPr>
      <w:r w:rsidRPr="0027322C">
        <w:rPr>
          <w:color w:val="000000" w:themeColor="text1"/>
          <w:sz w:val="28"/>
          <w:szCs w:val="28"/>
          <w:lang w:val="kk-KZ" w:eastAsia="uk-UA"/>
        </w:rPr>
        <w:t>Қазақстанда онкологиялық көмек Денсаулық сақтау министрлігінің стратегиялық жоспары мен 2023-2027 жылдарға арналған қатерлі ісікке қарсы күрестің кешенді жоспары аясында дамып келеді [</w:t>
      </w:r>
      <w:r w:rsidR="00C3683D" w:rsidRPr="0027322C">
        <w:rPr>
          <w:color w:val="000000" w:themeColor="text1"/>
          <w:sz w:val="28"/>
          <w:szCs w:val="28"/>
          <w:lang w:val="kk-KZ" w:eastAsia="uk-UA"/>
        </w:rPr>
        <w:t>35</w:t>
      </w:r>
      <w:r w:rsidRPr="0027322C">
        <w:rPr>
          <w:color w:val="000000" w:themeColor="text1"/>
          <w:sz w:val="28"/>
          <w:szCs w:val="28"/>
          <w:lang w:val="kk-KZ" w:eastAsia="uk-UA"/>
        </w:rPr>
        <w:t xml:space="preserve">]. Дүниежүзілік онкологиялық күннің онкүндігіне арналған пресс-конференцияда Қазақстандағы онкологиялық аурулармен сырқаттанушылық, сондай-ақ 2023-2027 жылдарға арналған қатерлі ісікпен күресу жөніндегі кешенді жоспардың негізгі бағыттары туралы ағымдағы ақпарат туралы Қазақстан Республикасы Денсаулық сақтау министрлігінің штаттан тыс бас онкологы Диляра Қайдарова мәлімдеді. Баяндамашы 2023 жылдың соңындағы жағдай бойынша Қазақстанда 218 213 онкологиялық науқас динамикалық бақылаудан өтіп жатқанын (2022 жылы 205 822 науқас) атап өтті, бұл көрсеткіш 5,7%-ға өсті. Әйелдер (56,9%, 23613 жағдай) ерлерге қарағанда жиі ауырды (43,1%, 17902 жағдай), бұл қатерлі ісіктердің (ҚІ) сырқаттанушылық құрылымымен түсіндіріледі. Науқастардың 55,6 пайызы – 18 бен 64 жас аралығындағы еңбекке қабілетті жастағы адамдар. «Біз жатыр мойны қатерлі ісігінің скринингін жаңғыртуды жоспарлап отырмыз. Бұрын жатыр мойны қаерлі ісігін анықтау үшін пап-тест (онкоцитологияға мазок) қолданылса, қазір әйелдерді </w:t>
      </w:r>
      <w:r w:rsidRPr="0027322C">
        <w:rPr>
          <w:color w:val="000000"/>
          <w:sz w:val="28"/>
          <w:szCs w:val="28"/>
          <w:lang w:val="kk-KZ" w:eastAsia="zh-CN"/>
        </w:rPr>
        <w:t>ВПЧ-</w:t>
      </w:r>
      <w:r w:rsidRPr="0027322C">
        <w:rPr>
          <w:color w:val="000000" w:themeColor="text1"/>
          <w:sz w:val="28"/>
          <w:szCs w:val="28"/>
          <w:lang w:val="kk-KZ" w:eastAsia="uk-UA"/>
        </w:rPr>
        <w:t xml:space="preserve">тестілеу 5 жыл сайын бүкіл әлемде қолданылады. Егер </w:t>
      </w:r>
      <w:r w:rsidRPr="0027322C">
        <w:rPr>
          <w:color w:val="000000"/>
          <w:sz w:val="28"/>
          <w:szCs w:val="28"/>
          <w:lang w:val="kk-KZ" w:eastAsia="zh-CN"/>
        </w:rPr>
        <w:t>ВПЧ</w:t>
      </w:r>
      <w:r w:rsidRPr="0027322C">
        <w:rPr>
          <w:color w:val="000000" w:themeColor="text1"/>
          <w:sz w:val="28"/>
          <w:szCs w:val="28"/>
          <w:lang w:val="kk-KZ" w:eastAsia="uk-UA"/>
        </w:rPr>
        <w:t xml:space="preserve"> анықталса, науқас зерттеудің қосымша деңгейіне өтеді. Сондай-ақ, өкпе ісігі аурушаңдық бойынша көшбасшы және өлім-жітім бойынша бірінші орында болғандықтан, біз </w:t>
      </w:r>
      <w:r w:rsidRPr="0027322C">
        <w:rPr>
          <w:sz w:val="28"/>
          <w:szCs w:val="28"/>
          <w:lang w:val="kk-KZ"/>
        </w:rPr>
        <w:t>ДДСҰ</w:t>
      </w:r>
      <w:r w:rsidRPr="0027322C">
        <w:rPr>
          <w:color w:val="000000" w:themeColor="text1"/>
          <w:sz w:val="28"/>
          <w:szCs w:val="28"/>
          <w:lang w:val="kk-KZ" w:eastAsia="uk-UA"/>
        </w:rPr>
        <w:t xml:space="preserve"> мақұлдаған өкпенің төмен дозалы компьютерлік томографиясын (</w:t>
      </w:r>
      <w:r w:rsidRPr="0027322C">
        <w:rPr>
          <w:sz w:val="28"/>
          <w:szCs w:val="28"/>
          <w:lang w:val="kk-KZ"/>
        </w:rPr>
        <w:t>ТДКТ</w:t>
      </w:r>
      <w:r w:rsidRPr="0027322C">
        <w:rPr>
          <w:color w:val="000000" w:themeColor="text1"/>
          <w:sz w:val="28"/>
          <w:szCs w:val="28"/>
          <w:lang w:val="kk-KZ" w:eastAsia="uk-UA"/>
        </w:rPr>
        <w:t xml:space="preserve">) – өкпе қатерлі ісігіне жаңа скрининг енгізуді жоспарлап отырмыз. </w:t>
      </w:r>
      <w:r w:rsidRPr="0027322C">
        <w:rPr>
          <w:sz w:val="28"/>
          <w:szCs w:val="28"/>
          <w:lang w:val="kk-KZ"/>
        </w:rPr>
        <w:t>ТДКТ</w:t>
      </w:r>
      <w:r w:rsidRPr="0027322C">
        <w:rPr>
          <w:color w:val="000000" w:themeColor="text1"/>
          <w:sz w:val="28"/>
          <w:szCs w:val="28"/>
          <w:lang w:val="kk-KZ" w:eastAsia="uk-UA"/>
        </w:rPr>
        <w:t xml:space="preserve"> бойынша сәулелену дозасы төмен, ол кез келген ісіктерді өте ерте кезеңде анықтауға мүмкіндік береді. Бұған дейін біз Шығыс Қазақстан, Солтүстік Қазақстан, Павлодар облыстары мен Алматыда пилоттық жобаларды жүргіздік, олар анықтаудың жоғары көрсеткіштерін көрсетті», - деді ҚР Денсаулық сақтау министрлігінің штаттан тыс бас онкологы Диляра Қайдарова.</w:t>
      </w:r>
    </w:p>
    <w:p w:rsidR="00C628CE" w:rsidRPr="0027322C" w:rsidRDefault="00C628CE" w:rsidP="0027322C">
      <w:pPr>
        <w:pStyle w:val="a4"/>
        <w:spacing w:before="0" w:beforeAutospacing="0" w:after="0" w:afterAutospacing="0"/>
        <w:ind w:firstLine="709"/>
        <w:jc w:val="both"/>
        <w:rPr>
          <w:color w:val="000000" w:themeColor="text1"/>
          <w:sz w:val="28"/>
          <w:szCs w:val="28"/>
          <w:lang w:val="kk-KZ" w:eastAsia="uk-UA"/>
        </w:rPr>
      </w:pPr>
      <w:r w:rsidRPr="0027322C">
        <w:rPr>
          <w:color w:val="000000" w:themeColor="text1"/>
          <w:sz w:val="28"/>
          <w:szCs w:val="28"/>
          <w:lang w:val="kk-KZ" w:eastAsia="uk-UA"/>
        </w:rPr>
        <w:t>Қатерлі ісікпен күресудің кешенді жоспары 5 индикаторды қамтиды:</w:t>
      </w:r>
    </w:p>
    <w:p w:rsidR="00C628CE" w:rsidRPr="0027322C" w:rsidRDefault="00C628CE" w:rsidP="0027322C">
      <w:pPr>
        <w:pStyle w:val="a4"/>
        <w:spacing w:before="0" w:beforeAutospacing="0" w:after="0" w:afterAutospacing="0"/>
        <w:ind w:firstLine="709"/>
        <w:jc w:val="both"/>
        <w:rPr>
          <w:color w:val="000000" w:themeColor="text1"/>
          <w:sz w:val="28"/>
          <w:szCs w:val="28"/>
          <w:lang w:val="kk-KZ" w:eastAsia="uk-UA"/>
        </w:rPr>
      </w:pPr>
      <w:r w:rsidRPr="0027322C">
        <w:rPr>
          <w:color w:val="000000" w:themeColor="text1"/>
          <w:sz w:val="28"/>
          <w:szCs w:val="28"/>
          <w:lang w:val="kk-KZ" w:eastAsia="uk-UA"/>
        </w:rPr>
        <w:t>1. Қатерлі ісіктің ерте (0-І) кезеңдерінің үлесін 35%-ға дейін арттыру</w:t>
      </w:r>
      <w:r w:rsidR="002E7E92">
        <w:rPr>
          <w:color w:val="000000" w:themeColor="text1"/>
          <w:sz w:val="28"/>
          <w:szCs w:val="28"/>
          <w:lang w:val="kk-KZ" w:eastAsia="uk-UA"/>
        </w:rPr>
        <w:t>.</w:t>
      </w:r>
    </w:p>
    <w:p w:rsidR="00C628CE" w:rsidRPr="0027322C" w:rsidRDefault="00C628CE" w:rsidP="0027322C">
      <w:pPr>
        <w:pStyle w:val="a4"/>
        <w:spacing w:before="0" w:beforeAutospacing="0" w:after="0" w:afterAutospacing="0"/>
        <w:ind w:firstLine="709"/>
        <w:jc w:val="both"/>
        <w:rPr>
          <w:color w:val="000000" w:themeColor="text1"/>
          <w:sz w:val="28"/>
          <w:szCs w:val="28"/>
          <w:lang w:val="kk-KZ" w:eastAsia="uk-UA"/>
        </w:rPr>
      </w:pPr>
      <w:r w:rsidRPr="0027322C">
        <w:rPr>
          <w:color w:val="000000" w:themeColor="text1"/>
          <w:sz w:val="28"/>
          <w:szCs w:val="28"/>
          <w:lang w:val="kk-KZ" w:eastAsia="uk-UA"/>
        </w:rPr>
        <w:t>2. Визуалды локализацияланған қатерлі ісіктің асқынған жағдайларының (III-IV сатылары) үлесін 10%-ға дейін төмендету</w:t>
      </w:r>
      <w:r w:rsidR="002E7E92">
        <w:rPr>
          <w:color w:val="000000" w:themeColor="text1"/>
          <w:sz w:val="28"/>
          <w:szCs w:val="28"/>
          <w:lang w:val="kk-KZ" w:eastAsia="uk-UA"/>
        </w:rPr>
        <w:t>.</w:t>
      </w:r>
    </w:p>
    <w:p w:rsidR="00C628CE" w:rsidRPr="0027322C" w:rsidRDefault="00C628CE" w:rsidP="0027322C">
      <w:pPr>
        <w:pStyle w:val="a4"/>
        <w:spacing w:before="0" w:beforeAutospacing="0" w:after="0" w:afterAutospacing="0"/>
        <w:ind w:firstLine="709"/>
        <w:jc w:val="both"/>
        <w:rPr>
          <w:color w:val="000000" w:themeColor="text1"/>
          <w:sz w:val="28"/>
          <w:szCs w:val="28"/>
          <w:lang w:val="kk-KZ" w:eastAsia="uk-UA"/>
        </w:rPr>
      </w:pPr>
      <w:r w:rsidRPr="0027322C">
        <w:rPr>
          <w:color w:val="000000" w:themeColor="text1"/>
          <w:sz w:val="28"/>
          <w:szCs w:val="28"/>
          <w:lang w:val="kk-KZ" w:eastAsia="uk-UA"/>
        </w:rPr>
        <w:t>3. Қатерлі ісікпен ауыратын науқастарды радиациялық емдеумен қамтуды 53%-ға дейін арттыру</w:t>
      </w:r>
      <w:r w:rsidR="002E7E92">
        <w:rPr>
          <w:color w:val="000000" w:themeColor="text1"/>
          <w:sz w:val="28"/>
          <w:szCs w:val="28"/>
          <w:lang w:val="kk-KZ" w:eastAsia="uk-UA"/>
        </w:rPr>
        <w:t>.</w:t>
      </w:r>
    </w:p>
    <w:p w:rsidR="00C628CE" w:rsidRPr="0027322C" w:rsidRDefault="00C628CE" w:rsidP="0027322C">
      <w:pPr>
        <w:pStyle w:val="a4"/>
        <w:spacing w:before="0" w:beforeAutospacing="0" w:after="0" w:afterAutospacing="0"/>
        <w:ind w:firstLine="709"/>
        <w:jc w:val="both"/>
        <w:rPr>
          <w:color w:val="000000" w:themeColor="text1"/>
          <w:sz w:val="28"/>
          <w:szCs w:val="28"/>
          <w:lang w:val="kk-KZ" w:eastAsia="uk-UA"/>
        </w:rPr>
      </w:pPr>
      <w:r w:rsidRPr="0027322C">
        <w:rPr>
          <w:color w:val="000000" w:themeColor="text1"/>
          <w:sz w:val="28"/>
          <w:szCs w:val="28"/>
          <w:lang w:val="kk-KZ" w:eastAsia="uk-UA"/>
        </w:rPr>
        <w:t>4. Қатерлі ісіктен болатын өлімді 100 мың халыққа шаққанда 64,5-ке дейін төмендету</w:t>
      </w:r>
      <w:r w:rsidR="002E7E92">
        <w:rPr>
          <w:color w:val="000000" w:themeColor="text1"/>
          <w:sz w:val="28"/>
          <w:szCs w:val="28"/>
          <w:lang w:val="kk-KZ" w:eastAsia="uk-UA"/>
        </w:rPr>
        <w:t>.</w:t>
      </w:r>
    </w:p>
    <w:p w:rsidR="00C628CE" w:rsidRPr="0027322C" w:rsidRDefault="00C628CE" w:rsidP="0027322C">
      <w:pPr>
        <w:pStyle w:val="a4"/>
        <w:spacing w:before="0" w:beforeAutospacing="0" w:after="0" w:afterAutospacing="0"/>
        <w:ind w:firstLine="709"/>
        <w:jc w:val="both"/>
        <w:rPr>
          <w:color w:val="000000" w:themeColor="text1"/>
          <w:sz w:val="28"/>
          <w:szCs w:val="28"/>
          <w:lang w:val="kk-KZ" w:eastAsia="uk-UA"/>
        </w:rPr>
      </w:pPr>
      <w:r w:rsidRPr="0027322C">
        <w:rPr>
          <w:color w:val="000000" w:themeColor="text1"/>
          <w:sz w:val="28"/>
          <w:szCs w:val="28"/>
          <w:lang w:val="kk-KZ" w:eastAsia="uk-UA"/>
        </w:rPr>
        <w:t>5. Қатерлі ісікпен ауыратын науқастардың 5 жылдық өмір сүру көрсеткішін 60,0%-ға дейін арттыру.</w:t>
      </w:r>
    </w:p>
    <w:p w:rsidR="00C628CE" w:rsidRPr="0027322C" w:rsidRDefault="00C628CE" w:rsidP="0027322C">
      <w:pPr>
        <w:pStyle w:val="a4"/>
        <w:spacing w:before="0" w:beforeAutospacing="0" w:after="0" w:afterAutospacing="0"/>
        <w:ind w:firstLine="709"/>
        <w:jc w:val="both"/>
        <w:rPr>
          <w:color w:val="000000" w:themeColor="text1"/>
          <w:sz w:val="28"/>
          <w:szCs w:val="28"/>
          <w:lang w:val="kk-KZ" w:eastAsia="uk-UA"/>
        </w:rPr>
      </w:pPr>
      <w:r w:rsidRPr="0027322C">
        <w:rPr>
          <w:color w:val="000000" w:themeColor="text1"/>
          <w:sz w:val="28"/>
          <w:szCs w:val="28"/>
          <w:lang w:val="kk-KZ" w:eastAsia="uk-UA"/>
        </w:rPr>
        <w:t xml:space="preserve">Қазақстанда ересек тұрғындарға онкологиялық көмекті республикалық ұйымдар – «Қазақ онкология және радиология ғылыми-зерттеу институты» АҚ, «Ұлттық ғылыми онкологиялық орталық» АҚ, 15 онкологиялық диспансер/орталық, көп бейінді ауруханалар жанындағы 5 онкологиялық бөлімшелер (Ақтөбе қ. </w:t>
      </w:r>
      <w:r w:rsidRPr="0027322C">
        <w:rPr>
          <w:sz w:val="28"/>
          <w:szCs w:val="28"/>
          <w:lang w:val="kk-KZ"/>
        </w:rPr>
        <w:t xml:space="preserve">М. Оспанова атындағы </w:t>
      </w:r>
      <w:r w:rsidRPr="0027322C">
        <w:rPr>
          <w:color w:val="000000" w:themeColor="text1"/>
          <w:sz w:val="28"/>
          <w:szCs w:val="28"/>
          <w:lang w:val="kk-KZ" w:eastAsia="uk-UA"/>
        </w:rPr>
        <w:t>БҚММУ жанындағы онкологиялық бөлімшесі, Жезқазған қ. Орталық аурухана жанындағы онкологиялық бөлімшесі, Түркістан облыстық көп бейінді аурухана құрамындағы оркология бөлімшесі, Солтүстік Қазақстан облысында көп бейінді аурухана жанындағы окологиялық бөлімшесі) көрсетеді. Қатерлі ісіктері бар науқастарды оңалту «Медициналық оңалтуды қамтамасыз ету қағидаларын бекіту туралы» өзгерістер және толықтырулармен Қазақстан Республикасы Денсаулық сақтау министрінің 2020 жылғы 7 қазандағы №ҚР ДСМ-116/2020 бұйрығына сәйкес, сондай-ақ медициналық оңалтуды қамтамасыз етуді ұйымдастыру стандарты (Қазақстан Республикасы Денсаулық сақтау министрінің 2023 жылғы 7 сәуірдегі №65 бұйрығы) шеңберінде және клиникалық хаттамаларға сәйкес жүзеге асырылады. Аурудың, әсіресе өлімнің деңгейін төмендету барлық эпидемиологиялық, клиникалық, генетикалық және т.б. зерттеулердің негізгі мақсаты болып табылады. Сүт безі қатерлі ісігінің даму қаупін арттыратын факторлар қауіп факторлары деп аталады, ал осы факторларға ұшыраған әйелдер тәуекел топтар деп аталады. Соңғысынан айырмашылығы, сырқаттанушылық деңгейін төмендететін факторлар бар. Аурулардың басым санына ұқсас, сүт безі қатерлі ісігінің қауіп факторлары эндогендік және экзогендік (сыртқы) болып бөлінеді [</w:t>
      </w:r>
      <w:r w:rsidR="00C3683D" w:rsidRPr="0027322C">
        <w:rPr>
          <w:color w:val="000000" w:themeColor="text1"/>
          <w:sz w:val="28"/>
          <w:szCs w:val="28"/>
          <w:lang w:val="kk-KZ" w:eastAsia="uk-UA"/>
        </w:rPr>
        <w:t>36</w:t>
      </w:r>
      <w:r w:rsidRPr="0027322C">
        <w:rPr>
          <w:color w:val="000000" w:themeColor="text1"/>
          <w:sz w:val="28"/>
          <w:szCs w:val="28"/>
          <w:lang w:val="kk-KZ" w:eastAsia="uk-UA"/>
        </w:rPr>
        <w:t>]. Сүт безі қатерлі ісігінің қауіп факторларын өзгерту мүмкін емес (жынысы, жасы, генетикалық мутациялар, етеккір). Қазіргі уақытта қауіп факторлары өзгертілмейтін және өзгертілетін болып бөлінеді. Әйел жынысын қауіптің өзгермейтін факторына жатқызады [</w:t>
      </w:r>
      <w:r w:rsidR="00C3683D" w:rsidRPr="0027322C">
        <w:rPr>
          <w:color w:val="000000" w:themeColor="text1"/>
          <w:sz w:val="28"/>
          <w:szCs w:val="28"/>
          <w:lang w:val="kk-KZ" w:eastAsia="uk-UA"/>
        </w:rPr>
        <w:t>37</w:t>
      </w:r>
      <w:r w:rsidRPr="0027322C">
        <w:rPr>
          <w:color w:val="000000" w:themeColor="text1"/>
          <w:sz w:val="28"/>
          <w:szCs w:val="28"/>
          <w:lang w:val="kk-KZ" w:eastAsia="uk-UA"/>
        </w:rPr>
        <w:t>].</w:t>
      </w:r>
    </w:p>
    <w:p w:rsidR="00C628CE" w:rsidRPr="0027322C" w:rsidRDefault="00C628CE" w:rsidP="0027322C">
      <w:pPr>
        <w:pStyle w:val="a4"/>
        <w:spacing w:before="0" w:beforeAutospacing="0" w:after="0" w:afterAutospacing="0"/>
        <w:ind w:firstLine="709"/>
        <w:jc w:val="both"/>
        <w:rPr>
          <w:color w:val="000000" w:themeColor="text1"/>
          <w:sz w:val="28"/>
          <w:szCs w:val="28"/>
          <w:lang w:val="kk-KZ" w:eastAsia="uk-UA"/>
        </w:rPr>
      </w:pPr>
    </w:p>
    <w:p w:rsidR="00C628CE" w:rsidRPr="0027322C" w:rsidRDefault="00C628CE" w:rsidP="002859EB">
      <w:pPr>
        <w:pStyle w:val="af3"/>
        <w:tabs>
          <w:tab w:val="left" w:pos="993"/>
        </w:tabs>
        <w:spacing w:line="240" w:lineRule="auto"/>
        <w:jc w:val="center"/>
        <w:rPr>
          <w:sz w:val="28"/>
          <w:szCs w:val="28"/>
        </w:rPr>
      </w:pPr>
      <w:r w:rsidRPr="0027322C">
        <w:rPr>
          <w:noProof/>
          <w:sz w:val="28"/>
          <w:szCs w:val="28"/>
          <w:lang w:eastAsia="ru-RU"/>
        </w:rPr>
        <w:drawing>
          <wp:inline distT="0" distB="0" distL="0" distR="0" wp14:anchorId="7A4BE4E5" wp14:editId="4C9921B9">
            <wp:extent cx="3000375" cy="3068180"/>
            <wp:effectExtent l="0" t="0" r="0" b="0"/>
            <wp:docPr id="2" name="Рисунок 2" descr="https://www.rosmedlib.ru/cgi-bin/mb4x?usr_data=gd-image(doc,ISBN9785970463536-0001,img1.png,-1,,00000000,)&amp;hide_Cooki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rosmedlib.ru/cgi-bin/mb4x?usr_data=gd-image(doc,ISBN9785970463536-0001,img1.png,-1,,00000000,)&amp;hide_Cookie=y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545" cy="3077557"/>
                    </a:xfrm>
                    <a:prstGeom prst="rect">
                      <a:avLst/>
                    </a:prstGeom>
                    <a:noFill/>
                    <a:ln>
                      <a:noFill/>
                    </a:ln>
                  </pic:spPr>
                </pic:pic>
              </a:graphicData>
            </a:graphic>
          </wp:inline>
        </w:drawing>
      </w:r>
    </w:p>
    <w:p w:rsidR="002859EB" w:rsidRPr="002859EB" w:rsidRDefault="002859EB" w:rsidP="002859EB">
      <w:pPr>
        <w:pStyle w:val="af3"/>
        <w:tabs>
          <w:tab w:val="left" w:pos="993"/>
        </w:tabs>
        <w:spacing w:line="240" w:lineRule="auto"/>
        <w:jc w:val="center"/>
        <w:rPr>
          <w:sz w:val="16"/>
          <w:szCs w:val="16"/>
          <w:lang w:val="kk-KZ"/>
        </w:rPr>
      </w:pPr>
    </w:p>
    <w:p w:rsidR="00C628CE" w:rsidRPr="002859EB" w:rsidRDefault="00C628CE" w:rsidP="002859EB">
      <w:pPr>
        <w:pStyle w:val="af3"/>
        <w:tabs>
          <w:tab w:val="left" w:pos="993"/>
        </w:tabs>
        <w:spacing w:line="240" w:lineRule="auto"/>
        <w:jc w:val="center"/>
        <w:rPr>
          <w:sz w:val="28"/>
          <w:szCs w:val="28"/>
          <w:lang w:val="kk-KZ"/>
        </w:rPr>
      </w:pPr>
      <w:r w:rsidRPr="0027322C">
        <w:rPr>
          <w:sz w:val="28"/>
          <w:szCs w:val="28"/>
          <w:lang w:val="kk-KZ"/>
        </w:rPr>
        <w:t xml:space="preserve">Сурет </w:t>
      </w:r>
      <w:r w:rsidR="00F07B2D" w:rsidRPr="002859EB">
        <w:rPr>
          <w:sz w:val="28"/>
          <w:szCs w:val="28"/>
          <w:lang w:val="kk-KZ"/>
        </w:rPr>
        <w:t>1–</w:t>
      </w:r>
      <w:r w:rsidRPr="002859EB">
        <w:rPr>
          <w:sz w:val="28"/>
          <w:szCs w:val="28"/>
          <w:lang w:val="kk-KZ"/>
        </w:rPr>
        <w:t xml:space="preserve"> Сүт безі қатерлі ісігінің даму қаупі факторлары</w:t>
      </w:r>
    </w:p>
    <w:p w:rsidR="00C628CE" w:rsidRPr="0027322C" w:rsidRDefault="002E7E92" w:rsidP="0027322C">
      <w:pPr>
        <w:pStyle w:val="af3"/>
        <w:tabs>
          <w:tab w:val="left" w:pos="993"/>
        </w:tabs>
        <w:spacing w:line="240" w:lineRule="auto"/>
        <w:ind w:firstLine="709"/>
        <w:rPr>
          <w:sz w:val="28"/>
          <w:szCs w:val="28"/>
          <w:lang w:val="kk-KZ"/>
        </w:rPr>
      </w:pPr>
      <w:r>
        <w:rPr>
          <w:sz w:val="28"/>
          <w:szCs w:val="28"/>
          <w:lang w:val="kk-KZ"/>
        </w:rPr>
        <w:t xml:space="preserve">1-сурете, </w:t>
      </w:r>
      <w:r w:rsidRPr="00BC782D">
        <w:rPr>
          <w:sz w:val="28"/>
          <w:szCs w:val="28"/>
          <w:lang w:val="kk-KZ"/>
        </w:rPr>
        <w:t xml:space="preserve">сүт </w:t>
      </w:r>
      <w:r w:rsidR="00C628CE" w:rsidRPr="00BC782D">
        <w:rPr>
          <w:sz w:val="28"/>
          <w:szCs w:val="28"/>
          <w:lang w:val="kk-KZ"/>
        </w:rPr>
        <w:t>безі қатерлі ісігінің қауіп факторларының жіктелуі</w:t>
      </w:r>
      <w:r w:rsidR="00C628CE" w:rsidRPr="0027322C">
        <w:rPr>
          <w:sz w:val="28"/>
          <w:szCs w:val="28"/>
          <w:lang w:val="kk-KZ"/>
        </w:rPr>
        <w:t>:</w:t>
      </w:r>
    </w:p>
    <w:p w:rsidR="00C628CE" w:rsidRPr="0027322C" w:rsidRDefault="00C628CE" w:rsidP="0027322C">
      <w:pPr>
        <w:pStyle w:val="af3"/>
        <w:tabs>
          <w:tab w:val="left" w:pos="993"/>
        </w:tabs>
        <w:spacing w:line="240" w:lineRule="auto"/>
        <w:ind w:firstLine="709"/>
        <w:rPr>
          <w:sz w:val="28"/>
          <w:szCs w:val="28"/>
          <w:lang w:val="kk-KZ"/>
        </w:rPr>
      </w:pPr>
      <w:r w:rsidRPr="0027322C">
        <w:rPr>
          <w:sz w:val="28"/>
          <w:szCs w:val="28"/>
          <w:lang w:val="kk-KZ"/>
        </w:rPr>
        <w:t>1. Ағзаның репродуктивті жүйесінің қызметін сипаттайтын факторлар:</w:t>
      </w:r>
    </w:p>
    <w:p w:rsidR="00C628CE" w:rsidRPr="0027322C" w:rsidRDefault="00C628CE" w:rsidP="00610F45">
      <w:pPr>
        <w:pStyle w:val="af3"/>
        <w:tabs>
          <w:tab w:val="left" w:pos="993"/>
        </w:tabs>
        <w:spacing w:line="240" w:lineRule="auto"/>
        <w:ind w:firstLine="851"/>
        <w:rPr>
          <w:sz w:val="28"/>
          <w:szCs w:val="28"/>
        </w:rPr>
      </w:pPr>
      <w:r w:rsidRPr="0027322C">
        <w:rPr>
          <w:sz w:val="28"/>
          <w:szCs w:val="28"/>
        </w:rPr>
        <w:t>а) етеккір, жыныстық, репродуктивті, лактация қызметтері;</w:t>
      </w:r>
    </w:p>
    <w:p w:rsidR="00C628CE" w:rsidRPr="0027322C" w:rsidRDefault="00610F45" w:rsidP="00610F45">
      <w:pPr>
        <w:pStyle w:val="af3"/>
        <w:tabs>
          <w:tab w:val="left" w:pos="993"/>
        </w:tabs>
        <w:spacing w:line="240" w:lineRule="auto"/>
        <w:ind w:firstLine="851"/>
        <w:rPr>
          <w:sz w:val="28"/>
          <w:szCs w:val="28"/>
        </w:rPr>
      </w:pPr>
      <w:r>
        <w:rPr>
          <w:sz w:val="28"/>
          <w:szCs w:val="28"/>
          <w:lang w:val="kk-KZ"/>
        </w:rPr>
        <w:t>ә</w:t>
      </w:r>
      <w:r w:rsidR="00C628CE" w:rsidRPr="0027322C">
        <w:rPr>
          <w:sz w:val="28"/>
          <w:szCs w:val="28"/>
        </w:rPr>
        <w:t>) аналық бездердің және жатырдың гиперпластикалық және қабыну аурулары.</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Сүт безі қатерлі ісігінің жоғары қауіп факторларына кеш менопауза және босанудың болмауы жатады. Жоғары паритет (латын тілінен парио – босану тарихы немесе өткендегі туылғандар саны) және лактация кезінде сүт безі қатерлі ісігінің даму қаупінің төмендеуі байқалады [</w:t>
      </w:r>
      <w:r w:rsidR="00C3683D" w:rsidRPr="0027322C">
        <w:rPr>
          <w:sz w:val="28"/>
          <w:szCs w:val="28"/>
        </w:rPr>
        <w:t>38</w:t>
      </w:r>
      <w:r w:rsidRPr="0027322C">
        <w:rPr>
          <w:sz w:val="28"/>
          <w:szCs w:val="28"/>
        </w:rPr>
        <w:t>]. Жасы: аурушаңдық 65 пен 74 жас аралығындағы әйелдер арасында ең жоғары. Диагноз қойылғандағы орташа жас 63 жас [</w:t>
      </w:r>
      <w:r w:rsidR="00C3683D" w:rsidRPr="0027322C">
        <w:rPr>
          <w:sz w:val="28"/>
          <w:szCs w:val="28"/>
        </w:rPr>
        <w:t>39</w:t>
      </w:r>
      <w:r w:rsidRPr="0027322C">
        <w:rPr>
          <w:sz w:val="28"/>
          <w:szCs w:val="28"/>
        </w:rPr>
        <w:t>].</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 xml:space="preserve">2. </w:t>
      </w:r>
      <w:r w:rsidRPr="0027322C">
        <w:rPr>
          <w:sz w:val="28"/>
          <w:szCs w:val="28"/>
          <w:lang w:val="kk-KZ"/>
        </w:rPr>
        <w:t>Қосалқы</w:t>
      </w:r>
      <w:r w:rsidRPr="0027322C">
        <w:rPr>
          <w:sz w:val="28"/>
          <w:szCs w:val="28"/>
        </w:rPr>
        <w:t xml:space="preserve"> және бұрынғы аурулардан туындаған эндокринді-метаболикалық факторлар:</w:t>
      </w:r>
    </w:p>
    <w:p w:rsidR="00C628CE" w:rsidRPr="0027322C" w:rsidRDefault="00C628CE" w:rsidP="00610F45">
      <w:pPr>
        <w:pStyle w:val="af3"/>
        <w:tabs>
          <w:tab w:val="left" w:pos="993"/>
        </w:tabs>
        <w:spacing w:line="240" w:lineRule="auto"/>
        <w:ind w:firstLine="851"/>
        <w:rPr>
          <w:sz w:val="28"/>
          <w:szCs w:val="28"/>
        </w:rPr>
      </w:pPr>
      <w:r w:rsidRPr="0027322C">
        <w:rPr>
          <w:sz w:val="28"/>
          <w:szCs w:val="28"/>
        </w:rPr>
        <w:t>а) семіздік;</w:t>
      </w:r>
    </w:p>
    <w:p w:rsidR="00C628CE" w:rsidRPr="0027322C" w:rsidRDefault="00610F45" w:rsidP="00610F45">
      <w:pPr>
        <w:pStyle w:val="af3"/>
        <w:tabs>
          <w:tab w:val="left" w:pos="993"/>
        </w:tabs>
        <w:spacing w:line="240" w:lineRule="auto"/>
        <w:ind w:firstLine="851"/>
        <w:rPr>
          <w:sz w:val="28"/>
          <w:szCs w:val="28"/>
        </w:rPr>
      </w:pPr>
      <w:r>
        <w:rPr>
          <w:sz w:val="28"/>
          <w:szCs w:val="28"/>
          <w:lang w:val="kk-KZ"/>
        </w:rPr>
        <w:t>ә</w:t>
      </w:r>
      <w:r w:rsidR="00C628CE" w:rsidRPr="0027322C">
        <w:rPr>
          <w:sz w:val="28"/>
          <w:szCs w:val="28"/>
        </w:rPr>
        <w:t>) артериялық гипертензия;</w:t>
      </w:r>
    </w:p>
    <w:p w:rsidR="00C628CE" w:rsidRPr="0027322C" w:rsidRDefault="00610F45" w:rsidP="00610F45">
      <w:pPr>
        <w:pStyle w:val="af3"/>
        <w:tabs>
          <w:tab w:val="left" w:pos="993"/>
        </w:tabs>
        <w:spacing w:line="240" w:lineRule="auto"/>
        <w:ind w:firstLine="851"/>
        <w:rPr>
          <w:sz w:val="28"/>
          <w:szCs w:val="28"/>
        </w:rPr>
      </w:pPr>
      <w:r>
        <w:rPr>
          <w:sz w:val="28"/>
          <w:szCs w:val="28"/>
          <w:lang w:val="kk-KZ"/>
        </w:rPr>
        <w:t>б</w:t>
      </w:r>
      <w:r w:rsidR="00C628CE" w:rsidRPr="0027322C">
        <w:rPr>
          <w:sz w:val="28"/>
          <w:szCs w:val="28"/>
        </w:rPr>
        <w:t>) қарт адамдардағы қант диабеті;</w:t>
      </w:r>
    </w:p>
    <w:p w:rsidR="00C628CE" w:rsidRPr="0027322C" w:rsidRDefault="00610F45" w:rsidP="00610F45">
      <w:pPr>
        <w:pStyle w:val="af3"/>
        <w:tabs>
          <w:tab w:val="left" w:pos="993"/>
        </w:tabs>
        <w:spacing w:line="240" w:lineRule="auto"/>
        <w:ind w:firstLine="851"/>
        <w:rPr>
          <w:sz w:val="28"/>
          <w:szCs w:val="28"/>
        </w:rPr>
      </w:pPr>
      <w:r>
        <w:rPr>
          <w:sz w:val="28"/>
          <w:szCs w:val="28"/>
          <w:lang w:val="kk-KZ"/>
        </w:rPr>
        <w:t>в</w:t>
      </w:r>
      <w:r w:rsidR="00C628CE" w:rsidRPr="0027322C">
        <w:rPr>
          <w:sz w:val="28"/>
          <w:szCs w:val="28"/>
        </w:rPr>
        <w:t>) атеросклероз;</w:t>
      </w:r>
    </w:p>
    <w:p w:rsidR="00C628CE" w:rsidRPr="0027322C" w:rsidRDefault="00610F45" w:rsidP="00610F45">
      <w:pPr>
        <w:pStyle w:val="af3"/>
        <w:tabs>
          <w:tab w:val="left" w:pos="993"/>
        </w:tabs>
        <w:spacing w:line="240" w:lineRule="auto"/>
        <w:ind w:firstLine="851"/>
        <w:rPr>
          <w:sz w:val="28"/>
          <w:szCs w:val="28"/>
        </w:rPr>
      </w:pPr>
      <w:r>
        <w:rPr>
          <w:sz w:val="28"/>
          <w:szCs w:val="28"/>
          <w:lang w:val="kk-KZ"/>
        </w:rPr>
        <w:t>г</w:t>
      </w:r>
      <w:r w:rsidR="00C628CE" w:rsidRPr="0027322C">
        <w:rPr>
          <w:sz w:val="28"/>
          <w:szCs w:val="28"/>
        </w:rPr>
        <w:t>) бауыр аурулары;</w:t>
      </w:r>
    </w:p>
    <w:p w:rsidR="00C628CE" w:rsidRPr="0027322C" w:rsidRDefault="00610F45" w:rsidP="00610F45">
      <w:pPr>
        <w:pStyle w:val="af3"/>
        <w:tabs>
          <w:tab w:val="left" w:pos="993"/>
        </w:tabs>
        <w:spacing w:line="240" w:lineRule="auto"/>
        <w:ind w:firstLine="851"/>
        <w:rPr>
          <w:sz w:val="28"/>
          <w:szCs w:val="28"/>
        </w:rPr>
      </w:pPr>
      <w:r>
        <w:rPr>
          <w:sz w:val="28"/>
          <w:szCs w:val="28"/>
          <w:lang w:val="kk-KZ"/>
        </w:rPr>
        <w:t>д</w:t>
      </w:r>
      <w:r w:rsidR="00C628CE" w:rsidRPr="0027322C">
        <w:rPr>
          <w:sz w:val="28"/>
          <w:szCs w:val="28"/>
        </w:rPr>
        <w:t>) қалқанша безінің аурулары (гипотиреоз);</w:t>
      </w:r>
    </w:p>
    <w:p w:rsidR="00C628CE" w:rsidRPr="0027322C" w:rsidRDefault="00610F45" w:rsidP="00610F45">
      <w:pPr>
        <w:pStyle w:val="af3"/>
        <w:tabs>
          <w:tab w:val="left" w:pos="993"/>
        </w:tabs>
        <w:spacing w:line="240" w:lineRule="auto"/>
        <w:ind w:firstLine="851"/>
        <w:rPr>
          <w:sz w:val="28"/>
          <w:szCs w:val="28"/>
        </w:rPr>
      </w:pPr>
      <w:r>
        <w:rPr>
          <w:sz w:val="28"/>
          <w:szCs w:val="28"/>
          <w:lang w:val="kk-KZ"/>
        </w:rPr>
        <w:t>е</w:t>
      </w:r>
      <w:r w:rsidR="00C628CE" w:rsidRPr="0027322C">
        <w:rPr>
          <w:sz w:val="28"/>
          <w:szCs w:val="28"/>
        </w:rPr>
        <w:t>) сүт бездерінің дисгормональды гиперплазиясы.</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Семіздік және оның сүт безі қатерлі ісігімен байланысы күрделі молекулалық механизмге ие. Семіздікке шалдыққан адамдардың майлы тіндері қатерлі ісіктердің енуі мен метастаздары үшін орта жасайды; май тініндегі биологиялық механизмдер қабынуды күшейтеді, ісікке қарсы иммунитетті басады және ангиогенезді, ісіктің өсуін және метастазды ынталандырады [</w:t>
      </w:r>
      <w:r w:rsidR="00C3683D" w:rsidRPr="0027322C">
        <w:rPr>
          <w:sz w:val="28"/>
          <w:szCs w:val="28"/>
        </w:rPr>
        <w:t>40</w:t>
      </w:r>
      <w:r w:rsidRPr="0027322C">
        <w:rPr>
          <w:sz w:val="28"/>
          <w:szCs w:val="28"/>
        </w:rPr>
        <w:t>].</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3. Генетикалық факторлар (BRCA-1 немесе BRCA-2 гендерінің тасымалдаушылары):</w:t>
      </w:r>
    </w:p>
    <w:p w:rsidR="00C628CE" w:rsidRPr="0027322C" w:rsidRDefault="00C628CE" w:rsidP="00610F45">
      <w:pPr>
        <w:pStyle w:val="af3"/>
        <w:tabs>
          <w:tab w:val="left" w:pos="993"/>
        </w:tabs>
        <w:spacing w:line="240" w:lineRule="auto"/>
        <w:ind w:firstLine="851"/>
        <w:rPr>
          <w:sz w:val="28"/>
          <w:szCs w:val="28"/>
        </w:rPr>
      </w:pPr>
      <w:r w:rsidRPr="0027322C">
        <w:rPr>
          <w:sz w:val="28"/>
          <w:szCs w:val="28"/>
        </w:rPr>
        <w:t xml:space="preserve">а) туыстарындағы сүт безі </w:t>
      </w:r>
      <w:r w:rsidRPr="0027322C">
        <w:rPr>
          <w:sz w:val="28"/>
          <w:szCs w:val="28"/>
          <w:lang w:val="kk-KZ"/>
        </w:rPr>
        <w:t>қатерлі ісігі</w:t>
      </w:r>
      <w:r w:rsidRPr="0027322C">
        <w:rPr>
          <w:sz w:val="28"/>
          <w:szCs w:val="28"/>
        </w:rPr>
        <w:t xml:space="preserve"> (тұқым қуалайтын және «отбасылық» сүт безі </w:t>
      </w:r>
      <w:r w:rsidRPr="0027322C">
        <w:rPr>
          <w:sz w:val="28"/>
          <w:szCs w:val="28"/>
          <w:lang w:val="kk-KZ"/>
        </w:rPr>
        <w:t>қатерлі ісігі</w:t>
      </w:r>
      <w:r w:rsidRPr="0027322C">
        <w:rPr>
          <w:sz w:val="28"/>
          <w:szCs w:val="28"/>
        </w:rPr>
        <w:t>);</w:t>
      </w:r>
    </w:p>
    <w:p w:rsidR="00C628CE" w:rsidRPr="0027322C" w:rsidRDefault="00610F45" w:rsidP="00610F45">
      <w:pPr>
        <w:pStyle w:val="af3"/>
        <w:tabs>
          <w:tab w:val="left" w:pos="993"/>
        </w:tabs>
        <w:spacing w:line="240" w:lineRule="auto"/>
        <w:ind w:firstLine="851"/>
        <w:rPr>
          <w:sz w:val="28"/>
          <w:szCs w:val="28"/>
        </w:rPr>
      </w:pPr>
      <w:r>
        <w:rPr>
          <w:sz w:val="28"/>
          <w:szCs w:val="28"/>
          <w:lang w:val="kk-KZ"/>
        </w:rPr>
        <w:t>ә</w:t>
      </w:r>
      <w:r w:rsidR="00C628CE" w:rsidRPr="0027322C">
        <w:rPr>
          <w:sz w:val="28"/>
          <w:szCs w:val="28"/>
        </w:rPr>
        <w:t xml:space="preserve">) сүт-аналық </w:t>
      </w:r>
      <w:r w:rsidR="00C628CE" w:rsidRPr="0027322C">
        <w:rPr>
          <w:sz w:val="28"/>
          <w:szCs w:val="28"/>
          <w:lang w:val="kk-KZ"/>
        </w:rPr>
        <w:t xml:space="preserve">без </w:t>
      </w:r>
      <w:r w:rsidR="00C628CE" w:rsidRPr="0027322C">
        <w:rPr>
          <w:sz w:val="28"/>
          <w:szCs w:val="28"/>
        </w:rPr>
        <w:t xml:space="preserve">«синдромы» (сүт безі </w:t>
      </w:r>
      <w:r w:rsidR="00C628CE" w:rsidRPr="0027322C">
        <w:rPr>
          <w:sz w:val="28"/>
          <w:szCs w:val="28"/>
          <w:lang w:val="kk-KZ"/>
        </w:rPr>
        <w:t>қатерлі ісігі</w:t>
      </w:r>
      <w:r w:rsidR="00C628CE" w:rsidRPr="0027322C">
        <w:rPr>
          <w:sz w:val="28"/>
          <w:szCs w:val="28"/>
        </w:rPr>
        <w:t xml:space="preserve"> және отбасындағы аналық без ісігі);</w:t>
      </w:r>
    </w:p>
    <w:p w:rsidR="00C628CE" w:rsidRPr="0027322C" w:rsidRDefault="00610F45" w:rsidP="00610F45">
      <w:pPr>
        <w:pStyle w:val="af3"/>
        <w:tabs>
          <w:tab w:val="left" w:pos="993"/>
        </w:tabs>
        <w:spacing w:line="240" w:lineRule="auto"/>
        <w:ind w:firstLine="851"/>
        <w:rPr>
          <w:sz w:val="28"/>
          <w:szCs w:val="28"/>
        </w:rPr>
      </w:pPr>
      <w:r>
        <w:rPr>
          <w:sz w:val="28"/>
          <w:szCs w:val="28"/>
          <w:lang w:val="kk-KZ"/>
        </w:rPr>
        <w:t>б</w:t>
      </w:r>
      <w:r w:rsidR="00C628CE" w:rsidRPr="0027322C">
        <w:rPr>
          <w:sz w:val="28"/>
          <w:szCs w:val="28"/>
        </w:rPr>
        <w:t>) синдромдар:</w:t>
      </w:r>
    </w:p>
    <w:p w:rsidR="00C628CE" w:rsidRPr="00AF380B" w:rsidRDefault="00C628CE" w:rsidP="00AF380B">
      <w:pPr>
        <w:pStyle w:val="af3"/>
        <w:tabs>
          <w:tab w:val="left" w:pos="993"/>
        </w:tabs>
        <w:spacing w:line="240" w:lineRule="auto"/>
        <w:ind w:firstLine="993"/>
        <w:rPr>
          <w:sz w:val="28"/>
          <w:szCs w:val="28"/>
          <w:lang w:val="kk-KZ"/>
        </w:rPr>
      </w:pPr>
      <w:r w:rsidRPr="0027322C">
        <w:rPr>
          <w:sz w:val="28"/>
          <w:szCs w:val="28"/>
          <w:lang w:val="kk-KZ"/>
        </w:rPr>
        <w:t>–</w:t>
      </w:r>
      <w:r w:rsidRPr="0027322C">
        <w:rPr>
          <w:sz w:val="28"/>
          <w:szCs w:val="28"/>
        </w:rPr>
        <w:t xml:space="preserve"> сүт безі </w:t>
      </w:r>
      <w:r w:rsidRPr="0027322C">
        <w:rPr>
          <w:sz w:val="28"/>
          <w:szCs w:val="28"/>
          <w:lang w:val="kk-KZ"/>
        </w:rPr>
        <w:t>қатерлі ісігі</w:t>
      </w:r>
      <w:r w:rsidRPr="0027322C">
        <w:rPr>
          <w:sz w:val="28"/>
          <w:szCs w:val="28"/>
        </w:rPr>
        <w:t xml:space="preserve"> + ми ісігі</w:t>
      </w:r>
      <w:r w:rsidR="00AF380B">
        <w:rPr>
          <w:sz w:val="28"/>
          <w:szCs w:val="28"/>
          <w:lang w:val="kk-KZ"/>
        </w:rPr>
        <w:t>;</w:t>
      </w:r>
    </w:p>
    <w:p w:rsidR="00C628CE" w:rsidRPr="00AF380B" w:rsidRDefault="00C628CE" w:rsidP="00AF380B">
      <w:pPr>
        <w:pStyle w:val="af3"/>
        <w:tabs>
          <w:tab w:val="left" w:pos="993"/>
        </w:tabs>
        <w:spacing w:line="240" w:lineRule="auto"/>
        <w:ind w:firstLine="993"/>
        <w:rPr>
          <w:sz w:val="28"/>
          <w:szCs w:val="28"/>
          <w:lang w:val="kk-KZ"/>
        </w:rPr>
      </w:pPr>
      <w:r w:rsidRPr="0027322C">
        <w:rPr>
          <w:sz w:val="28"/>
          <w:szCs w:val="28"/>
          <w:lang w:val="kk-KZ"/>
        </w:rPr>
        <w:t>–</w:t>
      </w:r>
      <w:r w:rsidRPr="00AF380B">
        <w:rPr>
          <w:sz w:val="28"/>
          <w:szCs w:val="28"/>
          <w:lang w:val="kk-KZ"/>
        </w:rPr>
        <w:t xml:space="preserve"> сүт безі </w:t>
      </w:r>
      <w:r w:rsidRPr="0027322C">
        <w:rPr>
          <w:sz w:val="28"/>
          <w:szCs w:val="28"/>
          <w:lang w:val="kk-KZ"/>
        </w:rPr>
        <w:t>қатерлі ісігі</w:t>
      </w:r>
      <w:r w:rsidRPr="00AF380B">
        <w:rPr>
          <w:sz w:val="28"/>
          <w:szCs w:val="28"/>
          <w:lang w:val="kk-KZ"/>
        </w:rPr>
        <w:t xml:space="preserve"> + саркома</w:t>
      </w:r>
      <w:r w:rsidR="00AF380B">
        <w:rPr>
          <w:sz w:val="28"/>
          <w:szCs w:val="28"/>
          <w:lang w:val="kk-KZ"/>
        </w:rPr>
        <w:t>;</w:t>
      </w:r>
    </w:p>
    <w:p w:rsidR="00C628CE" w:rsidRPr="00AF380B" w:rsidRDefault="00C628CE" w:rsidP="00AF380B">
      <w:pPr>
        <w:pStyle w:val="af3"/>
        <w:tabs>
          <w:tab w:val="left" w:pos="993"/>
        </w:tabs>
        <w:spacing w:line="240" w:lineRule="auto"/>
        <w:ind w:firstLine="993"/>
        <w:rPr>
          <w:sz w:val="28"/>
          <w:szCs w:val="28"/>
          <w:lang w:val="kk-KZ"/>
        </w:rPr>
      </w:pPr>
      <w:r w:rsidRPr="0027322C">
        <w:rPr>
          <w:sz w:val="28"/>
          <w:szCs w:val="28"/>
          <w:lang w:val="kk-KZ"/>
        </w:rPr>
        <w:t>–</w:t>
      </w:r>
      <w:r w:rsidRPr="00AF380B">
        <w:rPr>
          <w:sz w:val="28"/>
          <w:szCs w:val="28"/>
          <w:lang w:val="kk-KZ"/>
        </w:rPr>
        <w:t xml:space="preserve"> сүт безі </w:t>
      </w:r>
      <w:r w:rsidRPr="0027322C">
        <w:rPr>
          <w:sz w:val="28"/>
          <w:szCs w:val="28"/>
          <w:lang w:val="kk-KZ"/>
        </w:rPr>
        <w:t>қатерлі ісігі</w:t>
      </w:r>
      <w:r w:rsidRPr="00AF380B">
        <w:rPr>
          <w:sz w:val="28"/>
          <w:szCs w:val="28"/>
          <w:lang w:val="kk-KZ"/>
        </w:rPr>
        <w:t xml:space="preserve"> + өкпе </w:t>
      </w:r>
      <w:r w:rsidRPr="0027322C">
        <w:rPr>
          <w:sz w:val="28"/>
          <w:szCs w:val="28"/>
          <w:lang w:val="kk-KZ"/>
        </w:rPr>
        <w:t>қатерлі ісігі</w:t>
      </w:r>
      <w:r w:rsidRPr="00AF380B">
        <w:rPr>
          <w:sz w:val="28"/>
          <w:szCs w:val="28"/>
          <w:lang w:val="kk-KZ"/>
        </w:rPr>
        <w:t xml:space="preserve"> + көмей </w:t>
      </w:r>
      <w:r w:rsidRPr="0027322C">
        <w:rPr>
          <w:sz w:val="28"/>
          <w:szCs w:val="28"/>
          <w:lang w:val="kk-KZ"/>
        </w:rPr>
        <w:t>қатерлі ісігі</w:t>
      </w:r>
      <w:r w:rsidRPr="00AF380B">
        <w:rPr>
          <w:sz w:val="28"/>
          <w:szCs w:val="28"/>
          <w:lang w:val="kk-KZ"/>
        </w:rPr>
        <w:t xml:space="preserve"> + лейкоз</w:t>
      </w:r>
      <w:r w:rsidR="00AF380B">
        <w:rPr>
          <w:sz w:val="28"/>
          <w:szCs w:val="28"/>
          <w:lang w:val="kk-KZ"/>
        </w:rPr>
        <w:t>;</w:t>
      </w:r>
    </w:p>
    <w:p w:rsidR="00C628CE" w:rsidRPr="00B97C90" w:rsidRDefault="00C628CE" w:rsidP="00AF380B">
      <w:pPr>
        <w:pStyle w:val="af3"/>
        <w:tabs>
          <w:tab w:val="left" w:pos="993"/>
        </w:tabs>
        <w:spacing w:line="240" w:lineRule="auto"/>
        <w:ind w:firstLine="993"/>
        <w:rPr>
          <w:sz w:val="28"/>
          <w:szCs w:val="28"/>
          <w:lang w:val="kk-KZ"/>
        </w:rPr>
      </w:pPr>
      <w:r w:rsidRPr="0027322C">
        <w:rPr>
          <w:sz w:val="28"/>
          <w:szCs w:val="28"/>
          <w:lang w:val="kk-KZ"/>
        </w:rPr>
        <w:t>–</w:t>
      </w:r>
      <w:r w:rsidRPr="00B97C90">
        <w:rPr>
          <w:sz w:val="28"/>
          <w:szCs w:val="28"/>
          <w:lang w:val="kk-KZ"/>
        </w:rPr>
        <w:t xml:space="preserve"> SBLA синдромы + саркома + сүт безі </w:t>
      </w:r>
      <w:r w:rsidRPr="0027322C">
        <w:rPr>
          <w:sz w:val="28"/>
          <w:szCs w:val="28"/>
          <w:lang w:val="kk-KZ"/>
        </w:rPr>
        <w:t>қатерлі ісігі</w:t>
      </w:r>
      <w:r w:rsidRPr="00B97C90">
        <w:rPr>
          <w:sz w:val="28"/>
          <w:szCs w:val="28"/>
          <w:lang w:val="kk-KZ"/>
        </w:rPr>
        <w:t xml:space="preserve"> + лейкоз + бүйрек үсті безінің қыртысының карциномасы;</w:t>
      </w:r>
    </w:p>
    <w:p w:rsidR="00C628CE" w:rsidRPr="0027322C" w:rsidRDefault="00AF380B" w:rsidP="00AF380B">
      <w:pPr>
        <w:pStyle w:val="af3"/>
        <w:tabs>
          <w:tab w:val="left" w:pos="993"/>
        </w:tabs>
        <w:spacing w:line="240" w:lineRule="auto"/>
        <w:ind w:firstLine="851"/>
        <w:rPr>
          <w:sz w:val="28"/>
          <w:szCs w:val="28"/>
        </w:rPr>
      </w:pPr>
      <w:r>
        <w:rPr>
          <w:sz w:val="28"/>
          <w:szCs w:val="28"/>
          <w:lang w:val="kk-KZ"/>
        </w:rPr>
        <w:t>в</w:t>
      </w:r>
      <w:r w:rsidR="00C628CE" w:rsidRPr="0027322C">
        <w:rPr>
          <w:sz w:val="28"/>
          <w:szCs w:val="28"/>
        </w:rPr>
        <w:t>) қатерлі ісікпен байланысты генодерматоздар:</w:t>
      </w:r>
    </w:p>
    <w:p w:rsidR="00C628CE" w:rsidRPr="0027322C" w:rsidRDefault="00C628CE" w:rsidP="00AF380B">
      <w:pPr>
        <w:pStyle w:val="af3"/>
        <w:tabs>
          <w:tab w:val="left" w:pos="993"/>
        </w:tabs>
        <w:spacing w:line="240" w:lineRule="auto"/>
        <w:ind w:firstLine="993"/>
        <w:rPr>
          <w:sz w:val="28"/>
          <w:szCs w:val="28"/>
        </w:rPr>
      </w:pPr>
      <w:r w:rsidRPr="0027322C">
        <w:rPr>
          <w:sz w:val="28"/>
          <w:szCs w:val="28"/>
          <w:lang w:val="kk-KZ"/>
        </w:rPr>
        <w:t>–</w:t>
      </w:r>
      <w:r w:rsidRPr="0027322C">
        <w:rPr>
          <w:sz w:val="28"/>
          <w:szCs w:val="28"/>
        </w:rPr>
        <w:t xml:space="preserve"> COWDEN ауруы – көптеген тері трихиломасы + қалқанша безінің </w:t>
      </w:r>
      <w:r w:rsidRPr="0027322C">
        <w:rPr>
          <w:sz w:val="28"/>
          <w:szCs w:val="28"/>
          <w:lang w:val="kk-KZ"/>
        </w:rPr>
        <w:t>қатерлі ісігі</w:t>
      </w:r>
      <w:r w:rsidRPr="0027322C">
        <w:rPr>
          <w:sz w:val="28"/>
          <w:szCs w:val="28"/>
        </w:rPr>
        <w:t xml:space="preserve">, аденоматозды полипоз, тоқ ішек </w:t>
      </w:r>
      <w:r w:rsidRPr="0027322C">
        <w:rPr>
          <w:sz w:val="28"/>
          <w:szCs w:val="28"/>
          <w:lang w:val="kk-KZ"/>
        </w:rPr>
        <w:t>қатерлі ісігі</w:t>
      </w:r>
      <w:r w:rsidRPr="0027322C">
        <w:rPr>
          <w:sz w:val="28"/>
          <w:szCs w:val="28"/>
        </w:rPr>
        <w:t xml:space="preserve"> + сүт безі </w:t>
      </w:r>
      <w:r w:rsidRPr="0027322C">
        <w:rPr>
          <w:sz w:val="28"/>
          <w:szCs w:val="28"/>
          <w:lang w:val="kk-KZ"/>
        </w:rPr>
        <w:t>қатерлі ісігі</w:t>
      </w:r>
      <w:r w:rsidRPr="0027322C">
        <w:rPr>
          <w:sz w:val="28"/>
          <w:szCs w:val="28"/>
        </w:rPr>
        <w:t>;</w:t>
      </w:r>
    </w:p>
    <w:p w:rsidR="00C628CE" w:rsidRPr="0027322C" w:rsidRDefault="00C628CE" w:rsidP="00AF380B">
      <w:pPr>
        <w:pStyle w:val="af3"/>
        <w:tabs>
          <w:tab w:val="left" w:pos="993"/>
        </w:tabs>
        <w:spacing w:line="240" w:lineRule="auto"/>
        <w:ind w:firstLine="993"/>
        <w:rPr>
          <w:sz w:val="28"/>
          <w:szCs w:val="28"/>
        </w:rPr>
      </w:pPr>
      <w:r w:rsidRPr="0027322C">
        <w:rPr>
          <w:sz w:val="28"/>
          <w:szCs w:val="28"/>
          <w:lang w:val="kk-KZ"/>
        </w:rPr>
        <w:t>–</w:t>
      </w:r>
      <w:r w:rsidR="00AF380B">
        <w:rPr>
          <w:sz w:val="28"/>
          <w:szCs w:val="28"/>
          <w:lang w:val="kk-KZ"/>
        </w:rPr>
        <w:t xml:space="preserve"> </w:t>
      </w:r>
      <w:r w:rsidRPr="0027322C">
        <w:rPr>
          <w:sz w:val="28"/>
          <w:szCs w:val="28"/>
        </w:rPr>
        <w:t xml:space="preserve">BLOOM ауруы – аутосомды тұқым қуалайтын генодерматоз + сүт безі </w:t>
      </w:r>
      <w:r w:rsidRPr="0027322C">
        <w:rPr>
          <w:sz w:val="28"/>
          <w:szCs w:val="28"/>
          <w:lang w:val="kk-KZ"/>
        </w:rPr>
        <w:t>қатерлі ісігі</w:t>
      </w:r>
      <w:r w:rsidRPr="0027322C">
        <w:rPr>
          <w:sz w:val="28"/>
          <w:szCs w:val="28"/>
        </w:rPr>
        <w:t>.</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4. Экзогендік факторлар:</w:t>
      </w:r>
    </w:p>
    <w:p w:rsidR="00C628CE" w:rsidRPr="0027322C" w:rsidRDefault="00C628CE" w:rsidP="00AF380B">
      <w:pPr>
        <w:pStyle w:val="af3"/>
        <w:tabs>
          <w:tab w:val="left" w:pos="993"/>
        </w:tabs>
        <w:spacing w:line="240" w:lineRule="auto"/>
        <w:ind w:firstLine="851"/>
        <w:rPr>
          <w:sz w:val="28"/>
          <w:szCs w:val="28"/>
        </w:rPr>
      </w:pPr>
      <w:r w:rsidRPr="0027322C">
        <w:rPr>
          <w:sz w:val="28"/>
          <w:szCs w:val="28"/>
        </w:rPr>
        <w:t>а) иондаушы сәулелену;</w:t>
      </w:r>
    </w:p>
    <w:p w:rsidR="00C628CE" w:rsidRPr="0027322C" w:rsidRDefault="00AF380B" w:rsidP="00AF380B">
      <w:pPr>
        <w:pStyle w:val="af3"/>
        <w:tabs>
          <w:tab w:val="left" w:pos="993"/>
        </w:tabs>
        <w:spacing w:line="240" w:lineRule="auto"/>
        <w:ind w:firstLine="851"/>
        <w:rPr>
          <w:sz w:val="28"/>
          <w:szCs w:val="28"/>
        </w:rPr>
      </w:pPr>
      <w:r>
        <w:rPr>
          <w:sz w:val="28"/>
          <w:szCs w:val="28"/>
          <w:lang w:val="kk-KZ"/>
        </w:rPr>
        <w:t>ә</w:t>
      </w:r>
      <w:r w:rsidR="00C628CE" w:rsidRPr="0027322C">
        <w:rPr>
          <w:sz w:val="28"/>
          <w:szCs w:val="28"/>
        </w:rPr>
        <w:t>) темекі шегу;</w:t>
      </w:r>
    </w:p>
    <w:p w:rsidR="00C628CE" w:rsidRPr="0027322C" w:rsidRDefault="00AF380B" w:rsidP="00AF380B">
      <w:pPr>
        <w:pStyle w:val="af3"/>
        <w:tabs>
          <w:tab w:val="left" w:pos="993"/>
        </w:tabs>
        <w:spacing w:line="240" w:lineRule="auto"/>
        <w:ind w:firstLine="851"/>
        <w:rPr>
          <w:sz w:val="28"/>
          <w:szCs w:val="28"/>
        </w:rPr>
      </w:pPr>
      <w:r>
        <w:rPr>
          <w:sz w:val="28"/>
          <w:szCs w:val="28"/>
          <w:lang w:val="kk-KZ"/>
        </w:rPr>
        <w:t>б</w:t>
      </w:r>
      <w:r w:rsidR="00C628CE" w:rsidRPr="0027322C">
        <w:rPr>
          <w:sz w:val="28"/>
          <w:szCs w:val="28"/>
        </w:rPr>
        <w:t>) барлық ісік ошақтарына тән химиялық канцерогендер;</w:t>
      </w:r>
    </w:p>
    <w:p w:rsidR="00C628CE" w:rsidRPr="0027322C" w:rsidRDefault="00AF380B" w:rsidP="00AF380B">
      <w:pPr>
        <w:pStyle w:val="af3"/>
        <w:tabs>
          <w:tab w:val="left" w:pos="993"/>
        </w:tabs>
        <w:spacing w:line="240" w:lineRule="auto"/>
        <w:ind w:firstLine="851"/>
        <w:rPr>
          <w:sz w:val="28"/>
          <w:szCs w:val="28"/>
        </w:rPr>
      </w:pPr>
      <w:r>
        <w:rPr>
          <w:sz w:val="28"/>
          <w:szCs w:val="28"/>
          <w:lang w:val="kk-KZ"/>
        </w:rPr>
        <w:t>в</w:t>
      </w:r>
      <w:r w:rsidR="00C628CE" w:rsidRPr="0027322C">
        <w:rPr>
          <w:sz w:val="28"/>
          <w:szCs w:val="28"/>
        </w:rPr>
        <w:t>) жануарлар майларын шамадан тыс тұтыну</w:t>
      </w:r>
      <w:r w:rsidR="00C628CE" w:rsidRPr="0027322C">
        <w:rPr>
          <w:sz w:val="28"/>
          <w:szCs w:val="28"/>
          <w:lang w:val="kk-KZ"/>
        </w:rPr>
        <w:t>,</w:t>
      </w:r>
      <w:r w:rsidR="00C628CE" w:rsidRPr="0027322C">
        <w:rPr>
          <w:sz w:val="28"/>
          <w:szCs w:val="28"/>
        </w:rPr>
        <w:t xml:space="preserve"> жоғары калориялы диета.</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Эндогендік қауіп факторлары. Сонау 1961 жылы босанбаған әйелдерде сүт безі қатерлі ісігіне шалдығу қаупі жоғары екені, ал босанған және 20 жылға дейін жүкті болғандар бұл аурудан қорғалатыны көрсетілген [</w:t>
      </w:r>
      <w:r w:rsidR="00C3683D" w:rsidRPr="0027322C">
        <w:rPr>
          <w:sz w:val="28"/>
          <w:szCs w:val="28"/>
        </w:rPr>
        <w:t>41</w:t>
      </w:r>
      <w:r w:rsidRPr="0027322C">
        <w:rPr>
          <w:sz w:val="28"/>
          <w:szCs w:val="28"/>
        </w:rPr>
        <w:t>]. 40 жасқа дейін аналық бездерді алып тастау сүт безі қатерлі ісігінің даму қаупін азайтады. Бұл деректер әйелдердің репродуктивті қызметі мен сүт безі қатерлі ісігі арасындағы байланысты сенімді түрде көрсетеді. Дегенмен, бұл сүт безі қатерлі ісігінің дамуына қандай гормонның шешуші әсер ететінін дәлелдемейді. Эстроген теориясы, бір жағынан, өте сенімді, екінші жағынан, оның бірқатар кемшіліктері бар. Жас кезінде қайта-қайта босанатын әйелдерде эстроген деңгейінің жоғарылауына қарамастан, әйелдердің осы популяциясы арасында сүт безі қатерлі ісігімен ауыратындар деңгейінің төмендеуі байқалады және керісінше, егде жастағы эстроген деңгейінің төмендігі сүт безі қатерлі ісігі ауруларының жоғары деңгейі</w:t>
      </w:r>
      <w:r w:rsidRPr="0027322C">
        <w:rPr>
          <w:sz w:val="28"/>
          <w:szCs w:val="28"/>
          <w:lang w:val="kk-KZ"/>
        </w:rPr>
        <w:t xml:space="preserve"> байқалады</w:t>
      </w:r>
      <w:r w:rsidRPr="0027322C">
        <w:rPr>
          <w:sz w:val="28"/>
          <w:szCs w:val="28"/>
        </w:rPr>
        <w:t>.</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 xml:space="preserve">13 жастан бұрын етеккір </w:t>
      </w:r>
      <w:r w:rsidRPr="0027322C">
        <w:rPr>
          <w:sz w:val="28"/>
          <w:szCs w:val="28"/>
          <w:lang w:val="kk-KZ"/>
        </w:rPr>
        <w:t>келетін</w:t>
      </w:r>
      <w:r w:rsidRPr="0027322C">
        <w:rPr>
          <w:sz w:val="28"/>
          <w:szCs w:val="28"/>
        </w:rPr>
        <w:t xml:space="preserve"> және 55 жастан кейін менопаузаға кіретін әйелдерде сүт безі қатерлі ісігінің даму қаупі 2-2,5 есе жоғары [</w:t>
      </w:r>
      <w:r w:rsidR="00C3683D" w:rsidRPr="0027322C">
        <w:rPr>
          <w:sz w:val="28"/>
          <w:szCs w:val="28"/>
        </w:rPr>
        <w:t>42</w:t>
      </w:r>
      <w:r w:rsidRPr="0027322C">
        <w:rPr>
          <w:sz w:val="28"/>
          <w:szCs w:val="28"/>
        </w:rPr>
        <w:t>]. 18 жасқа дейін алғаш рет босанған әйелдердің сүт безі қатерлі ісігіне шалдығу ықтималдығы 35 жастан асқан әйелдерге қарағанда әлдеқайда төмен. Анамнезінде түсік жасату, әсіресе бірінші туылғанға дейін де қауіп факторы болып табылады. Аналық без функциясының бұзылуы және гиперпластикалық процестер сүт безі қатерлі ісігінің қаупін арттырады. Барлық осы деректер белгілі бір дәрежеде белгілі қауіп факторларына әсер етуге және гормоналды жағдайдың сүт безі қатерлі ісігінің пайда болуымен қаншалықты тығыз байланысты екенін растауға мүмкіндік береді.</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Тұқым қуалайтын факторлар. Сүт безі обырының пайда болуының клиникалық ерекшеліктерін зерттегеннен кейін сүт безі қатерлі ісігінің мүмкін болатын тұқым қуалайтын сипаты туралы болжам жасалды. Н.</w:t>
      </w:r>
      <w:r w:rsidR="00AF380B">
        <w:rPr>
          <w:sz w:val="28"/>
          <w:szCs w:val="28"/>
          <w:lang w:val="kk-KZ"/>
        </w:rPr>
        <w:t xml:space="preserve"> </w:t>
      </w:r>
      <w:r w:rsidRPr="0027322C">
        <w:rPr>
          <w:sz w:val="28"/>
          <w:szCs w:val="28"/>
        </w:rPr>
        <w:t>Линч (1987) бойынша сүт безі қатерлі ісігінің тұқым қуалайтын түрлері келесі белгілерге ие [</w:t>
      </w:r>
      <w:r w:rsidR="00C3683D" w:rsidRPr="0027322C">
        <w:rPr>
          <w:sz w:val="28"/>
          <w:szCs w:val="28"/>
        </w:rPr>
        <w:t>34</w:t>
      </w:r>
      <w:r w:rsidR="00AF380B">
        <w:rPr>
          <w:sz w:val="28"/>
          <w:szCs w:val="28"/>
          <w:lang w:val="kk-KZ"/>
        </w:rPr>
        <w:t>, с. 148-153</w:t>
      </w:r>
      <w:r w:rsidRPr="0027322C">
        <w:rPr>
          <w:sz w:val="28"/>
          <w:szCs w:val="28"/>
        </w:rPr>
        <w:t>]:</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 xml:space="preserve">1. Сүт безі </w:t>
      </w:r>
      <w:r w:rsidRPr="0027322C">
        <w:rPr>
          <w:sz w:val="28"/>
          <w:szCs w:val="28"/>
          <w:lang w:val="kk-KZ"/>
        </w:rPr>
        <w:t>қатерлі ісігінің</w:t>
      </w:r>
      <w:r w:rsidRPr="0027322C">
        <w:rPr>
          <w:sz w:val="28"/>
          <w:szCs w:val="28"/>
        </w:rPr>
        <w:t xml:space="preserve"> айтарлықтай ерте басталу жасы және сәйкесінше сүт безі </w:t>
      </w:r>
      <w:r w:rsidRPr="0027322C">
        <w:rPr>
          <w:sz w:val="28"/>
          <w:szCs w:val="28"/>
          <w:lang w:val="kk-KZ"/>
        </w:rPr>
        <w:t>қатерлі ісігінің</w:t>
      </w:r>
      <w:r w:rsidRPr="0027322C">
        <w:rPr>
          <w:sz w:val="28"/>
          <w:szCs w:val="28"/>
        </w:rPr>
        <w:t xml:space="preserve"> анықталуы (сүт безінің тұқым қуалайтын </w:t>
      </w:r>
      <w:r w:rsidRPr="0027322C">
        <w:rPr>
          <w:sz w:val="28"/>
          <w:szCs w:val="28"/>
          <w:lang w:val="kk-KZ"/>
        </w:rPr>
        <w:t xml:space="preserve">қатерлі ісігі </w:t>
      </w:r>
      <w:r w:rsidRPr="0027322C">
        <w:rPr>
          <w:sz w:val="28"/>
          <w:szCs w:val="28"/>
        </w:rPr>
        <w:t>бар науқастардың орташа жасы 44 жасты құрайды, яғни науқастардың орташа жасы 60 жасқа жететін жалпы халықпен салыстырғанда 16 жасқа аз).</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 xml:space="preserve">2. Екі жақты сүт безі қатерлі ісігінің жоғары жиілігі. Тұқым қуалайтын сүт безі </w:t>
      </w:r>
      <w:r w:rsidRPr="0027322C">
        <w:rPr>
          <w:sz w:val="28"/>
          <w:szCs w:val="28"/>
          <w:lang w:val="kk-KZ"/>
        </w:rPr>
        <w:t xml:space="preserve">қатерлі ісігі </w:t>
      </w:r>
      <w:r w:rsidRPr="0027322C">
        <w:rPr>
          <w:sz w:val="28"/>
          <w:szCs w:val="28"/>
        </w:rPr>
        <w:t>бар науқастар арасында 20 жылдық бақылау кезеңінде екінші бездің қатерлі ісігінің дамуының жиынтық қаупі 46% жетеді.</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 xml:space="preserve">3. Тұқым қуалайтын сүт безі </w:t>
      </w:r>
      <w:r w:rsidRPr="0027322C">
        <w:rPr>
          <w:sz w:val="28"/>
          <w:szCs w:val="28"/>
          <w:lang w:val="kk-KZ"/>
        </w:rPr>
        <w:t xml:space="preserve">қатерлі ісігі </w:t>
      </w:r>
      <w:r w:rsidRPr="0027322C">
        <w:rPr>
          <w:sz w:val="28"/>
          <w:szCs w:val="28"/>
        </w:rPr>
        <w:t xml:space="preserve">гетерогенді ауру болып табылады және ісіктердің әртүрлі комбинацияларымен (сүт безінің интегралды спецификалық тұқым қуалайтын </w:t>
      </w:r>
      <w:r w:rsidRPr="0027322C">
        <w:rPr>
          <w:sz w:val="28"/>
          <w:szCs w:val="28"/>
          <w:lang w:val="kk-KZ"/>
        </w:rPr>
        <w:t xml:space="preserve">қатерлі ісік </w:t>
      </w:r>
      <w:r w:rsidRPr="0027322C">
        <w:rPr>
          <w:sz w:val="28"/>
          <w:szCs w:val="28"/>
        </w:rPr>
        <w:t xml:space="preserve">синдромы деп аталатын) туыстық қатынаста көрінуі мүмкін. Мысалы, сүт безінің қатерлі ісігі аналық бездің карциномасымен (сүт-аналық ісік синдромы) бірге анықталуы мүмкін немесе саркома міндетті түрде табылған ісіктердің өте күрделі кешенінде пайда болуы мүмкін. Бұл ретте қандас туыстарда ісіктердің келесі комбинациясы болуы мүмкін: сүт безі </w:t>
      </w:r>
      <w:r w:rsidRPr="0027322C">
        <w:rPr>
          <w:sz w:val="28"/>
          <w:szCs w:val="28"/>
          <w:lang w:val="kk-KZ"/>
        </w:rPr>
        <w:t xml:space="preserve">қатерлі ісігі </w:t>
      </w:r>
      <w:r w:rsidRPr="0027322C">
        <w:rPr>
          <w:sz w:val="28"/>
          <w:szCs w:val="28"/>
        </w:rPr>
        <w:t xml:space="preserve">мен ми ісігі, сүт безі </w:t>
      </w:r>
      <w:r w:rsidRPr="0027322C">
        <w:rPr>
          <w:sz w:val="28"/>
          <w:szCs w:val="28"/>
          <w:lang w:val="kk-KZ"/>
        </w:rPr>
        <w:t xml:space="preserve">қатерлі ісігі </w:t>
      </w:r>
      <w:r w:rsidRPr="0027322C">
        <w:rPr>
          <w:sz w:val="28"/>
          <w:szCs w:val="28"/>
        </w:rPr>
        <w:t>мен өкпе ісігі, көмей мен лейкоз</w:t>
      </w:r>
      <w:r w:rsidRPr="0027322C">
        <w:rPr>
          <w:sz w:val="28"/>
          <w:szCs w:val="28"/>
          <w:lang w:val="kk-KZ"/>
        </w:rPr>
        <w:t>,</w:t>
      </w:r>
      <w:r w:rsidRPr="0027322C">
        <w:rPr>
          <w:sz w:val="28"/>
          <w:szCs w:val="28"/>
        </w:rPr>
        <w:t xml:space="preserve"> </w:t>
      </w:r>
      <w:r w:rsidRPr="0027322C">
        <w:rPr>
          <w:sz w:val="28"/>
          <w:szCs w:val="28"/>
          <w:lang w:val="kk-KZ"/>
        </w:rPr>
        <w:t>с</w:t>
      </w:r>
      <w:r w:rsidRPr="0027322C">
        <w:rPr>
          <w:sz w:val="28"/>
          <w:szCs w:val="28"/>
        </w:rPr>
        <w:t>үт безінің қатерлі ісігі және бүйрек үсті безінің карциномасы, SBLA синдромы.</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 xml:space="preserve">Отбасы </w:t>
      </w:r>
      <w:r w:rsidRPr="0027322C">
        <w:rPr>
          <w:sz w:val="28"/>
          <w:szCs w:val="28"/>
          <w:lang w:val="kk-KZ"/>
        </w:rPr>
        <w:t>анамнезі</w:t>
      </w:r>
      <w:r w:rsidRPr="0027322C">
        <w:rPr>
          <w:sz w:val="28"/>
          <w:szCs w:val="28"/>
        </w:rPr>
        <w:t>. Сүт безі қатерлі ісігімен ауыратын бірінші дәрежелі туыстарының (анасы, әпкесі, қызы) болуы қатерлі ісік қаупін 2 есе арттырады, бірақ алыс туыстарда қатерлі ісіктің болуы бұл аурудың даму қаупіне аз әсер етеді [</w:t>
      </w:r>
      <w:r w:rsidR="00C3683D" w:rsidRPr="0027322C">
        <w:rPr>
          <w:sz w:val="28"/>
          <w:szCs w:val="28"/>
        </w:rPr>
        <w:t>43</w:t>
      </w:r>
      <w:r w:rsidRPr="0027322C">
        <w:rPr>
          <w:sz w:val="28"/>
          <w:szCs w:val="28"/>
        </w:rPr>
        <w:t xml:space="preserve">]. Егер ≥ 2 бірінші дәрежелі туыстарында сүт безі қатерлі ісігі болса, аурудың қаупі 3-4 есе артуы мүмкін. Қазіргі уақытта BRCA-1 және BRCA-2 деп аталатын сүт безі қатерлі ісігінің «тұқым қуалаушылық» генінің болуы дәлелденді. Алайда, BRCA-1 және BRCA-2 гендері бар әйелдердің арасында сүт безі </w:t>
      </w:r>
      <w:r w:rsidRPr="0027322C">
        <w:rPr>
          <w:sz w:val="28"/>
          <w:szCs w:val="28"/>
          <w:lang w:val="kk-KZ"/>
        </w:rPr>
        <w:t>қатерлі ісігінің</w:t>
      </w:r>
      <w:r w:rsidRPr="0027322C">
        <w:rPr>
          <w:sz w:val="28"/>
          <w:szCs w:val="28"/>
        </w:rPr>
        <w:t xml:space="preserve"> даму қаупінің айтарлықтай жоғары болуына қарамастан, бұл теорияның айтарлықтай кемшілігі бар, атап айтқанда, аурушаңдық деңгейі төмен Жапониядан келген мигранттарды зерттеу</w:t>
      </w:r>
      <w:r w:rsidRPr="0027322C">
        <w:rPr>
          <w:sz w:val="28"/>
          <w:szCs w:val="28"/>
          <w:lang w:val="kk-KZ"/>
        </w:rPr>
        <w:t xml:space="preserve"> кезінде</w:t>
      </w:r>
      <w:r w:rsidRPr="0027322C">
        <w:rPr>
          <w:sz w:val="28"/>
          <w:szCs w:val="28"/>
        </w:rPr>
        <w:t xml:space="preserve"> </w:t>
      </w:r>
      <w:r w:rsidRPr="0027322C">
        <w:rPr>
          <w:sz w:val="28"/>
          <w:szCs w:val="28"/>
          <w:lang w:val="kk-KZ"/>
        </w:rPr>
        <w:t>АҚШ</w:t>
      </w:r>
      <w:r w:rsidRPr="0027322C">
        <w:rPr>
          <w:sz w:val="28"/>
          <w:szCs w:val="28"/>
        </w:rPr>
        <w:t xml:space="preserve"> сүт безі қатерлі ісігінің статистикасы әйелдердің осы тобындағы аурушаңдық </w:t>
      </w:r>
      <w:r w:rsidRPr="0027322C">
        <w:rPr>
          <w:sz w:val="28"/>
          <w:szCs w:val="28"/>
          <w:lang w:val="kk-KZ"/>
        </w:rPr>
        <w:t>АҚШ</w:t>
      </w:r>
      <w:r w:rsidRPr="0027322C">
        <w:rPr>
          <w:sz w:val="28"/>
          <w:szCs w:val="28"/>
        </w:rPr>
        <w:t xml:space="preserve"> әйелдер арасындағы бір ұрпақтағы ауру көрсеткішіне жақындайтынын көрсетті.</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Экзогендік қауіп факторлары. Әдебиетте басқа экзогендік факторларға қарағанда тамақтану жиі айтылады. Диета мен сүт безі қатерлі ісігінің даму қаупі өте тығыз байланысты. Майдың азаюы немесе вегетариандық тағам Азия аймағына тән, соның нәтижесінде Жапония мен Қытайда сүт безі қатерлі ісігімен сырқаттанушылық төменде</w:t>
      </w:r>
      <w:r w:rsidRPr="0027322C">
        <w:rPr>
          <w:sz w:val="28"/>
          <w:szCs w:val="28"/>
          <w:lang w:val="kk-KZ"/>
        </w:rPr>
        <w:t>ген</w:t>
      </w:r>
      <w:r w:rsidRPr="0027322C">
        <w:rPr>
          <w:sz w:val="28"/>
          <w:szCs w:val="28"/>
        </w:rPr>
        <w:t>. Дегенмен, қандай тағам түрі сүт безі қатерлі ісігінің дамуын болдырмайтыны немесе тудырмайтыны белгісіз. Шығыс диеталық өнімдерінің тән ерекшелігі - соя; Еуропа елдерімен салыстырғанда сүт безі қатерлі ісігінің деңгейі төмен Финляндия, Норвегия, Дания сияқты елдерде талшыққа бай қара бидай нанын тұтыну</w:t>
      </w:r>
      <w:r w:rsidRPr="0027322C">
        <w:rPr>
          <w:sz w:val="28"/>
          <w:szCs w:val="28"/>
          <w:lang w:val="kk-KZ"/>
        </w:rPr>
        <w:t>мен</w:t>
      </w:r>
      <w:r w:rsidRPr="0027322C">
        <w:rPr>
          <w:sz w:val="28"/>
          <w:szCs w:val="28"/>
        </w:rPr>
        <w:t xml:space="preserve"> танымал. Соңғысы жыныстық гормондар мен жасушаішілік ферменттердің өндірілуіне, метаболизміне және биологиялық белсенділігіне әсер етеді. Бірқатар авторлардың пікірінше, майларға бай тағамдар канцерогенез немесе ілгерілету сияқты неопластикалық өзгерістердің пайда болуына және дамуына белсенді әсер етеді. Майлардың ықтимал әсер ету механизмдері келесідей:</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 xml:space="preserve">1) эндокриндік </w:t>
      </w:r>
      <w:r w:rsidRPr="0027322C">
        <w:rPr>
          <w:sz w:val="28"/>
          <w:szCs w:val="28"/>
          <w:lang w:val="kk-KZ"/>
        </w:rPr>
        <w:t>баланстың бұзылуы</w:t>
      </w:r>
      <w:r w:rsidRPr="0027322C">
        <w:rPr>
          <w:sz w:val="28"/>
          <w:szCs w:val="28"/>
        </w:rPr>
        <w:t>;</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2) жасуша мембранасының липидтерінің модификациясы;</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3) простагландиндердің метаболизмі мен биоактивтілігінің өзгеруі;</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4) жасушадағы зат алмасуға тікелей әсер ету;</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5) ісіктердің өсуін қоздыратын пероксид өнімдерінің түзілуі;</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6) канцерогендерді метаболиздендіретін ферменттер белсенділігінің өзгеруі;</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7) иммундық жүйедегі өзгерістер.</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 xml:space="preserve">Тамақтану сүт безі </w:t>
      </w:r>
      <w:r w:rsidRPr="0027322C">
        <w:rPr>
          <w:sz w:val="28"/>
          <w:szCs w:val="28"/>
          <w:lang w:val="kk-KZ"/>
        </w:rPr>
        <w:t>қатерлі ісігінің</w:t>
      </w:r>
      <w:r w:rsidRPr="0027322C">
        <w:rPr>
          <w:sz w:val="28"/>
          <w:szCs w:val="28"/>
        </w:rPr>
        <w:t xml:space="preserve"> жиілігіне әсер ететіні сүт безі </w:t>
      </w:r>
      <w:r w:rsidRPr="0027322C">
        <w:rPr>
          <w:sz w:val="28"/>
          <w:szCs w:val="28"/>
          <w:lang w:val="kk-KZ"/>
        </w:rPr>
        <w:t xml:space="preserve">қатерлі ісігі </w:t>
      </w:r>
      <w:r w:rsidRPr="0027322C">
        <w:rPr>
          <w:sz w:val="28"/>
          <w:szCs w:val="28"/>
        </w:rPr>
        <w:t>мен семіздікке қатысты зерттеулерде жанама түрде дәлелденген – семіз әйелдерде сүт безі қатерлі ісігінің дамуы ықтимал. Зерттеулер алкогольді тұтыну мен сүт безі қатерлі ісігінің қаупі арасында ешқандай байланыс жоқ екенін көрсетті. Алайда бұл фактілер арасында әлсіз байланыс табылды. Бірақ әлсіз байланыс тәуелділікті білдірмейді. Осылайша, тиісті мұқияттылықпен тоқу мен оң жақ сүт безінің қатерлі ісігінің жиілігі арасында әлсіз байланыс орнатуға болады, ал алдын алу және алдын алу үшін бізге себеп пен салдар арасындағы сенімді байланыс туралы нақты статистикалық деректер қажет.</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 xml:space="preserve">Гормоналды препараттардың рөлі. Гормоналды контрацептивтердің және гормондарды алмастыратын терапияның сүт безі </w:t>
      </w:r>
      <w:r w:rsidRPr="0027322C">
        <w:rPr>
          <w:sz w:val="28"/>
          <w:szCs w:val="28"/>
          <w:lang w:val="kk-KZ"/>
        </w:rPr>
        <w:t>қатерлі ісігі</w:t>
      </w:r>
      <w:r w:rsidRPr="0027322C">
        <w:rPr>
          <w:sz w:val="28"/>
          <w:szCs w:val="28"/>
        </w:rPr>
        <w:t xml:space="preserve"> қаупіне әсері туралы көптеген зерттеулер ауызша контрацептивтерді ұзақ уақыт қолданғанда сүт безі </w:t>
      </w:r>
      <w:r w:rsidRPr="0027322C">
        <w:rPr>
          <w:sz w:val="28"/>
          <w:szCs w:val="28"/>
          <w:lang w:val="kk-KZ"/>
        </w:rPr>
        <w:t>қатерлі ісігі</w:t>
      </w:r>
      <w:r w:rsidRPr="0027322C">
        <w:rPr>
          <w:sz w:val="28"/>
          <w:szCs w:val="28"/>
        </w:rPr>
        <w:t xml:space="preserve"> қаупінің 30-40%-ға жоғарылауынан бастап, емшек сүті безінің қатерлі ісігіне шалдығудың болмауына </w:t>
      </w:r>
      <w:r w:rsidRPr="0027322C">
        <w:rPr>
          <w:sz w:val="28"/>
          <w:szCs w:val="28"/>
          <w:lang w:val="kk-KZ"/>
        </w:rPr>
        <w:t>б</w:t>
      </w:r>
      <w:r w:rsidRPr="0027322C">
        <w:rPr>
          <w:sz w:val="28"/>
          <w:szCs w:val="28"/>
        </w:rPr>
        <w:t>ұл препараттардың сүт безіндегі пролиферативті процестерге әсері</w:t>
      </w:r>
      <w:r w:rsidRPr="0027322C">
        <w:rPr>
          <w:sz w:val="28"/>
          <w:szCs w:val="28"/>
          <w:lang w:val="kk-KZ"/>
        </w:rPr>
        <w:t>не</w:t>
      </w:r>
      <w:r w:rsidRPr="0027322C">
        <w:rPr>
          <w:sz w:val="28"/>
          <w:szCs w:val="28"/>
        </w:rPr>
        <w:t xml:space="preserve"> дейін өте қарама-қайшы ақпаратты береді. Дегенмен, барлық зерттеулер бір нәрсеге келіседі: гормоналды препараттарды ұзақ уақыт қолдану, әсіресе жас кезінде, сүт безі қатерлі ісігінің пайда болуына теріс әсер етуі мүмкін.</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 xml:space="preserve">Иондаушы сәулелену. Көптеген зерттеулер сүт безі қатерлі ісігінің даму қаупіне иондаушы сәулеленудің тікелей әсерін дәлелдеді. Хиросима мен Нагасакидегі атом бомбасының жарылысынан радиацияға ұшыраған жапондық әйелдердің сүт безі қатерлі ісігімен ауыратыны анықталды. Алайда, бомбалау кезінде 10-19 жас аралығындағы және 15-30 жылдан кейін ғана әйелдер арасында жиіліктің артуы байқалды. Соңғы онжылдықтардағы сүт безі қатерлі ісігімен сырқаттанушылықтың динамикасы бүкіл Қазақстан үшін </w:t>
      </w:r>
      <w:r w:rsidRPr="0027322C">
        <w:rPr>
          <w:sz w:val="28"/>
          <w:szCs w:val="28"/>
          <w:lang w:val="kk-KZ"/>
        </w:rPr>
        <w:t>жалпы болып табылады</w:t>
      </w:r>
      <w:r w:rsidRPr="0027322C">
        <w:rPr>
          <w:sz w:val="28"/>
          <w:szCs w:val="28"/>
        </w:rPr>
        <w:t>.</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Радиациялық фактордың әсерін бағалау үшін сүт безі қатерлі ісігі. Біріншіден, бұл неоплазманың патогенезі генетикалық бұзылулармен айқын байланысты [</w:t>
      </w:r>
      <w:r w:rsidR="00C3683D" w:rsidRPr="0027322C">
        <w:rPr>
          <w:sz w:val="28"/>
          <w:szCs w:val="28"/>
        </w:rPr>
        <w:t>44</w:t>
      </w:r>
      <w:r w:rsidRPr="0027322C">
        <w:rPr>
          <w:sz w:val="28"/>
          <w:szCs w:val="28"/>
        </w:rPr>
        <w:t xml:space="preserve">, </w:t>
      </w:r>
      <w:r w:rsidR="00C3683D" w:rsidRPr="0027322C">
        <w:rPr>
          <w:sz w:val="28"/>
          <w:szCs w:val="28"/>
        </w:rPr>
        <w:t>45</w:t>
      </w:r>
      <w:r w:rsidRPr="0027322C">
        <w:rPr>
          <w:sz w:val="28"/>
          <w:szCs w:val="28"/>
        </w:rPr>
        <w:t>]. Екіншіден, иондаушы сәулеленуге ұшыраған әйелдерде және олардың ұрпақтарында гормоналды теңгерімсіздіктің жоғарылауын анықтайтын үлкен зерттеулердің нәтижелері бар [</w:t>
      </w:r>
      <w:r w:rsidR="00C3683D" w:rsidRPr="0027322C">
        <w:rPr>
          <w:sz w:val="28"/>
          <w:szCs w:val="28"/>
        </w:rPr>
        <w:t>46</w:t>
      </w:r>
      <w:r w:rsidRPr="0027322C">
        <w:rPr>
          <w:sz w:val="28"/>
          <w:szCs w:val="28"/>
        </w:rPr>
        <w:t xml:space="preserve">]. Үшіншіден, неоплазманың жоғары таралуы сенімді нәтижелерді алу үшін талдауға мүмкіндік береді. Осылайша, тәуекел факторларының жеткілікті санын қарастыра отырып, бір немесе басқа факторларды немесе барлығын бірге азайту немесе толығымен блоктау арқылы біз сүт безі қатерлі ісігінің жағдайларын азайтып қана қоймай, сонымен бірге бұл ауруды планетадан толығымен жоя аламыз деп болжауға болады. Дегенмен, бұл тек теориялық алғышарт. Қазіргі таңда соя мен қара бидай нанын үнемі тұтынатын, Жапонияда тұратын, ішімдік ішпейтін, 35 жасқа дейін босанатын және т.б. семіз емес, қысқа бойлы әйелді өсіру мүмкін емес. Сүт безі </w:t>
      </w:r>
      <w:r w:rsidRPr="0027322C">
        <w:rPr>
          <w:sz w:val="28"/>
          <w:szCs w:val="28"/>
          <w:lang w:val="kk-KZ"/>
        </w:rPr>
        <w:t>қатерлі ісігінен</w:t>
      </w:r>
      <w:r w:rsidRPr="0027322C">
        <w:rPr>
          <w:sz w:val="28"/>
          <w:szCs w:val="28"/>
        </w:rPr>
        <w:t xml:space="preserve"> әйелдер арасындағы өлім-жітімді азайтудың негізі сүт безі </w:t>
      </w:r>
      <w:r w:rsidRPr="0027322C">
        <w:rPr>
          <w:sz w:val="28"/>
          <w:szCs w:val="28"/>
          <w:lang w:val="kk-KZ"/>
        </w:rPr>
        <w:t>қатерлі ісігін</w:t>
      </w:r>
      <w:r w:rsidRPr="0027322C">
        <w:rPr>
          <w:sz w:val="28"/>
          <w:szCs w:val="28"/>
        </w:rPr>
        <w:t xml:space="preserve"> ерте анықтау, сапалы және толық емдеу болып табылады.</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 xml:space="preserve">Сүт безі </w:t>
      </w:r>
      <w:r w:rsidRPr="0027322C">
        <w:rPr>
          <w:sz w:val="28"/>
          <w:szCs w:val="28"/>
          <w:lang w:val="kk-KZ"/>
        </w:rPr>
        <w:t>қатерлі ісігін</w:t>
      </w:r>
      <w:r w:rsidRPr="0027322C">
        <w:rPr>
          <w:sz w:val="28"/>
          <w:szCs w:val="28"/>
        </w:rPr>
        <w:t xml:space="preserve"> ерте анықтау немесе қайталама профилактика қазіргі уақытта даму деңгейі жоғары елдерде ғана жүзеге асырылатын әлеуметтік бағдарлама болып табылады. Маммография арқылы анықталған сүт безі </w:t>
      </w:r>
      <w:r w:rsidRPr="0027322C">
        <w:rPr>
          <w:sz w:val="28"/>
          <w:szCs w:val="28"/>
          <w:lang w:val="kk-KZ"/>
        </w:rPr>
        <w:t>қатерлі ісігінің</w:t>
      </w:r>
      <w:r w:rsidRPr="0027322C">
        <w:rPr>
          <w:sz w:val="28"/>
          <w:szCs w:val="28"/>
        </w:rPr>
        <w:t xml:space="preserve"> клиникаға дейінгі түрлерін емдеу тек жергілікті емдеу әдістерімен ғана тұрақты емделуге әкелетіні белгілі. Сондықтан сүт безі </w:t>
      </w:r>
      <w:r w:rsidRPr="0027322C">
        <w:rPr>
          <w:sz w:val="28"/>
          <w:szCs w:val="28"/>
          <w:lang w:val="kk-KZ"/>
        </w:rPr>
        <w:t xml:space="preserve">қатерлі ісігін </w:t>
      </w:r>
      <w:r w:rsidRPr="0027322C">
        <w:rPr>
          <w:sz w:val="28"/>
          <w:szCs w:val="28"/>
        </w:rPr>
        <w:t xml:space="preserve">ерте анықтау осы дерттен болатын өлім-жітімнің алдын алуда кезек күттірмейтін мәселе болып табылады. Скрининг тұжырымдамасы денсаулық сақтау тәжірибесінде берік орнықты, бұл жасырын қатерлі ісіктерді, атап айтқанда сүт безі </w:t>
      </w:r>
      <w:r w:rsidRPr="0027322C">
        <w:rPr>
          <w:sz w:val="28"/>
          <w:szCs w:val="28"/>
          <w:lang w:val="kk-KZ"/>
        </w:rPr>
        <w:t xml:space="preserve">қатерлі ісігін </w:t>
      </w:r>
      <w:r w:rsidRPr="0027322C">
        <w:rPr>
          <w:sz w:val="28"/>
          <w:szCs w:val="28"/>
        </w:rPr>
        <w:t>анықтау мақсатында сау халықты жаппай мерзімді тексеруді білдіреді. Скрининг іс жүзінде сау адамдардың үлкен тобында жасырын патологияны анықтау әдістемесін қолдануды қамтиды және бірқатар талаптарға жауап беруі керек: жоғары сезімталдық, жоғары спецификалық, төмен баға, субъектінің денсаулығына ең аз зиян келтіру, жүзеге асырудың қарапайымдылығы.</w:t>
      </w:r>
    </w:p>
    <w:p w:rsidR="00C628CE" w:rsidRPr="0027322C" w:rsidRDefault="00C628CE" w:rsidP="0027322C">
      <w:pPr>
        <w:pStyle w:val="af3"/>
        <w:tabs>
          <w:tab w:val="left" w:pos="993"/>
        </w:tabs>
        <w:spacing w:line="240" w:lineRule="auto"/>
        <w:ind w:firstLine="709"/>
        <w:rPr>
          <w:sz w:val="28"/>
          <w:szCs w:val="28"/>
        </w:rPr>
      </w:pPr>
      <w:r w:rsidRPr="0027322C">
        <w:rPr>
          <w:sz w:val="28"/>
          <w:szCs w:val="28"/>
        </w:rPr>
        <w:t xml:space="preserve">Осылайша, сүт безі </w:t>
      </w:r>
      <w:r w:rsidRPr="0027322C">
        <w:rPr>
          <w:sz w:val="28"/>
          <w:szCs w:val="28"/>
          <w:lang w:val="kk-KZ"/>
        </w:rPr>
        <w:t xml:space="preserve">қатерлі ісігін </w:t>
      </w:r>
      <w:r w:rsidRPr="0027322C">
        <w:rPr>
          <w:sz w:val="28"/>
          <w:szCs w:val="28"/>
        </w:rPr>
        <w:t>ерте диагностикалауға бағытталған жұмыс көптеген компоненттерден тұруы керек: экономикалық, әлеуметтік, клиникалық, эксперименттік, эпидемиологиялық. Сүт безі қатерлі ісігінің негізгі себептерін зерттеу және диагностикалық базаны жақсарту жаңа зерттеу әдістерінің пайда болуына және осы әдістерді қашан қолдану керектігін түсінуге әкеледі.</w:t>
      </w:r>
    </w:p>
    <w:p w:rsidR="00B76CEC" w:rsidRPr="0027322C" w:rsidRDefault="00B76CEC" w:rsidP="0027322C">
      <w:pPr>
        <w:spacing w:after="0" w:line="240" w:lineRule="auto"/>
        <w:ind w:firstLine="709"/>
        <w:jc w:val="both"/>
        <w:rPr>
          <w:rFonts w:ascii="Times New Roman" w:hAnsi="Times New Roman"/>
          <w:b/>
          <w:sz w:val="28"/>
          <w:szCs w:val="28"/>
        </w:rPr>
      </w:pPr>
    </w:p>
    <w:p w:rsidR="004E60F8" w:rsidRPr="0027322C" w:rsidRDefault="004E60F8" w:rsidP="0027322C">
      <w:pPr>
        <w:spacing w:after="0" w:line="240" w:lineRule="auto"/>
        <w:ind w:firstLine="709"/>
        <w:jc w:val="both"/>
        <w:rPr>
          <w:rFonts w:ascii="Times New Roman" w:hAnsi="Times New Roman"/>
          <w:b/>
          <w:sz w:val="28"/>
          <w:szCs w:val="28"/>
          <w:lang w:val="kk-KZ"/>
        </w:rPr>
      </w:pPr>
      <w:r w:rsidRPr="0027322C">
        <w:rPr>
          <w:rFonts w:ascii="Times New Roman" w:hAnsi="Times New Roman"/>
          <w:b/>
          <w:sz w:val="28"/>
          <w:szCs w:val="28"/>
          <w:lang w:val="kk-KZ"/>
        </w:rPr>
        <w:t>1.2 Сүт безі қатерлі ісігін диагностикалау әдістерін талдау</w:t>
      </w:r>
    </w:p>
    <w:p w:rsidR="00A201FF" w:rsidRPr="0027322C" w:rsidRDefault="00A201FF" w:rsidP="0027322C">
      <w:pPr>
        <w:spacing w:after="0" w:line="240" w:lineRule="auto"/>
        <w:ind w:firstLine="709"/>
        <w:jc w:val="both"/>
        <w:rPr>
          <w:rFonts w:ascii="Times New Roman" w:eastAsia="Times New Roman" w:hAnsi="Times New Roman"/>
          <w:sz w:val="28"/>
          <w:szCs w:val="28"/>
          <w:lang w:val="kk-KZ" w:eastAsia="uk-UA"/>
        </w:rPr>
      </w:pPr>
      <w:r w:rsidRPr="0027322C">
        <w:rPr>
          <w:rFonts w:ascii="Times New Roman" w:eastAsia="Times New Roman" w:hAnsi="Times New Roman"/>
          <w:sz w:val="28"/>
          <w:szCs w:val="28"/>
          <w:lang w:val="kk-KZ" w:eastAsia="uk-UA"/>
        </w:rPr>
        <w:t>Сүт безінің қатерлі ісігін маммография, ультрадыбыстық, МРТ және биопсия сияқты бірнеше сынақтардың көмегімен анықтауға болады. Тиімді сынақтардың бірі - өзін-өзі диагностикалау. Кез келген өзгерістерді уақытында байқау үшін әйелге сүт бездерін үнемі тексеріп тұру маңызды. Оларға:</w:t>
      </w:r>
    </w:p>
    <w:p w:rsidR="00A201FF" w:rsidRPr="0027322C" w:rsidRDefault="00A201FF" w:rsidP="0027322C">
      <w:pPr>
        <w:spacing w:after="0" w:line="240" w:lineRule="auto"/>
        <w:ind w:firstLine="709"/>
        <w:jc w:val="both"/>
        <w:rPr>
          <w:rFonts w:ascii="Times New Roman" w:eastAsia="Times New Roman" w:hAnsi="Times New Roman"/>
          <w:sz w:val="28"/>
          <w:szCs w:val="28"/>
          <w:lang w:val="kk-KZ" w:eastAsia="uk-UA"/>
        </w:rPr>
      </w:pPr>
      <w:r w:rsidRPr="0027322C">
        <w:rPr>
          <w:rFonts w:ascii="Times New Roman" w:eastAsia="Times New Roman" w:hAnsi="Times New Roman"/>
          <w:sz w:val="28"/>
          <w:szCs w:val="28"/>
          <w:lang w:val="kk-KZ" w:eastAsia="uk-UA"/>
        </w:rPr>
        <w:t>1</w:t>
      </w:r>
      <w:r w:rsidR="00AF380B">
        <w:rPr>
          <w:rFonts w:ascii="Times New Roman" w:eastAsia="Times New Roman" w:hAnsi="Times New Roman"/>
          <w:sz w:val="28"/>
          <w:szCs w:val="28"/>
          <w:lang w:val="kk-KZ" w:eastAsia="uk-UA"/>
        </w:rPr>
        <w:t>)</w:t>
      </w:r>
      <w:r w:rsidRPr="0027322C">
        <w:rPr>
          <w:rFonts w:ascii="Times New Roman" w:eastAsia="Times New Roman" w:hAnsi="Times New Roman"/>
          <w:sz w:val="28"/>
          <w:szCs w:val="28"/>
          <w:lang w:val="kk-KZ" w:eastAsia="uk-UA"/>
        </w:rPr>
        <w:t xml:space="preserve"> тығыздық;</w:t>
      </w:r>
    </w:p>
    <w:p w:rsidR="00A201FF" w:rsidRPr="0027322C" w:rsidRDefault="00A201FF" w:rsidP="0027322C">
      <w:pPr>
        <w:spacing w:after="0" w:line="240" w:lineRule="auto"/>
        <w:ind w:firstLine="709"/>
        <w:jc w:val="both"/>
        <w:rPr>
          <w:rFonts w:ascii="Times New Roman" w:eastAsia="Times New Roman" w:hAnsi="Times New Roman"/>
          <w:sz w:val="28"/>
          <w:szCs w:val="28"/>
          <w:lang w:val="kk-KZ" w:eastAsia="uk-UA"/>
        </w:rPr>
      </w:pPr>
      <w:r w:rsidRPr="0027322C">
        <w:rPr>
          <w:rFonts w:ascii="Times New Roman" w:eastAsia="Times New Roman" w:hAnsi="Times New Roman"/>
          <w:sz w:val="28"/>
          <w:szCs w:val="28"/>
          <w:lang w:val="kk-KZ" w:eastAsia="uk-UA"/>
        </w:rPr>
        <w:t>2</w:t>
      </w:r>
      <w:r w:rsidR="00AF380B">
        <w:rPr>
          <w:rFonts w:ascii="Times New Roman" w:eastAsia="Times New Roman" w:hAnsi="Times New Roman"/>
          <w:sz w:val="28"/>
          <w:szCs w:val="28"/>
          <w:lang w:val="kk-KZ" w:eastAsia="uk-UA"/>
        </w:rPr>
        <w:t xml:space="preserve">) </w:t>
      </w:r>
      <w:r w:rsidRPr="0027322C">
        <w:rPr>
          <w:rFonts w:ascii="Times New Roman" w:eastAsia="Times New Roman" w:hAnsi="Times New Roman"/>
          <w:sz w:val="28"/>
          <w:szCs w:val="28"/>
          <w:lang w:val="kk-KZ" w:eastAsia="uk-UA"/>
        </w:rPr>
        <w:t>емізіктен ағу;</w:t>
      </w:r>
    </w:p>
    <w:p w:rsidR="00A201FF" w:rsidRPr="0027322C" w:rsidRDefault="00A201FF" w:rsidP="0027322C">
      <w:pPr>
        <w:spacing w:after="0" w:line="240" w:lineRule="auto"/>
        <w:ind w:firstLine="709"/>
        <w:jc w:val="both"/>
        <w:rPr>
          <w:rFonts w:ascii="Times New Roman" w:eastAsia="Times New Roman" w:hAnsi="Times New Roman"/>
          <w:sz w:val="28"/>
          <w:szCs w:val="28"/>
          <w:lang w:val="kk-KZ" w:eastAsia="uk-UA"/>
        </w:rPr>
      </w:pPr>
      <w:r w:rsidRPr="0027322C">
        <w:rPr>
          <w:rFonts w:ascii="Times New Roman" w:eastAsia="Times New Roman" w:hAnsi="Times New Roman"/>
          <w:sz w:val="28"/>
          <w:szCs w:val="28"/>
          <w:lang w:val="kk-KZ" w:eastAsia="uk-UA"/>
        </w:rPr>
        <w:t>3</w:t>
      </w:r>
      <w:r w:rsidR="00AF380B">
        <w:rPr>
          <w:rFonts w:ascii="Times New Roman" w:eastAsia="Times New Roman" w:hAnsi="Times New Roman"/>
          <w:sz w:val="28"/>
          <w:szCs w:val="28"/>
          <w:lang w:val="kk-KZ" w:eastAsia="uk-UA"/>
        </w:rPr>
        <w:t>)</w:t>
      </w:r>
      <w:r w:rsidRPr="0027322C">
        <w:rPr>
          <w:rFonts w:ascii="Times New Roman" w:eastAsia="Times New Roman" w:hAnsi="Times New Roman"/>
          <w:sz w:val="28"/>
          <w:szCs w:val="28"/>
          <w:lang w:val="kk-KZ" w:eastAsia="uk-UA"/>
        </w:rPr>
        <w:t xml:space="preserve"> сүт безіндегі ауырсыну;</w:t>
      </w:r>
    </w:p>
    <w:p w:rsidR="00A201FF" w:rsidRPr="0027322C" w:rsidRDefault="00A201FF" w:rsidP="0027322C">
      <w:pPr>
        <w:spacing w:after="0" w:line="240" w:lineRule="auto"/>
        <w:ind w:firstLine="709"/>
        <w:jc w:val="both"/>
        <w:rPr>
          <w:rFonts w:ascii="Times New Roman" w:eastAsia="Times New Roman" w:hAnsi="Times New Roman"/>
          <w:sz w:val="28"/>
          <w:szCs w:val="28"/>
          <w:lang w:val="kk-KZ" w:eastAsia="uk-UA"/>
        </w:rPr>
      </w:pPr>
      <w:r w:rsidRPr="0027322C">
        <w:rPr>
          <w:rFonts w:ascii="Times New Roman" w:eastAsia="Times New Roman" w:hAnsi="Times New Roman"/>
          <w:sz w:val="28"/>
          <w:szCs w:val="28"/>
          <w:lang w:val="kk-KZ" w:eastAsia="uk-UA"/>
        </w:rPr>
        <w:t>4</w:t>
      </w:r>
      <w:r w:rsidR="00AF380B">
        <w:rPr>
          <w:rFonts w:ascii="Times New Roman" w:eastAsia="Times New Roman" w:hAnsi="Times New Roman"/>
          <w:sz w:val="28"/>
          <w:szCs w:val="28"/>
          <w:lang w:val="kk-KZ" w:eastAsia="uk-UA"/>
        </w:rPr>
        <w:t>)</w:t>
      </w:r>
      <w:r w:rsidRPr="0027322C">
        <w:rPr>
          <w:rFonts w:ascii="Times New Roman" w:eastAsia="Times New Roman" w:hAnsi="Times New Roman"/>
          <w:sz w:val="28"/>
          <w:szCs w:val="28"/>
          <w:lang w:val="kk-KZ" w:eastAsia="uk-UA"/>
        </w:rPr>
        <w:t xml:space="preserve"> сүт безіндегі терінің қалыңдауы, ісінуі;</w:t>
      </w:r>
    </w:p>
    <w:p w:rsidR="00A201FF" w:rsidRPr="0027322C" w:rsidRDefault="00A201FF" w:rsidP="0027322C">
      <w:pPr>
        <w:spacing w:after="0" w:line="240" w:lineRule="auto"/>
        <w:ind w:firstLine="709"/>
        <w:jc w:val="both"/>
        <w:rPr>
          <w:rFonts w:ascii="Times New Roman" w:eastAsia="Times New Roman" w:hAnsi="Times New Roman"/>
          <w:sz w:val="28"/>
          <w:szCs w:val="28"/>
          <w:lang w:val="kk-KZ" w:eastAsia="uk-UA"/>
        </w:rPr>
      </w:pPr>
      <w:r w:rsidRPr="0027322C">
        <w:rPr>
          <w:rFonts w:ascii="Times New Roman" w:eastAsia="Times New Roman" w:hAnsi="Times New Roman"/>
          <w:sz w:val="28"/>
          <w:szCs w:val="28"/>
          <w:lang w:val="kk-KZ" w:eastAsia="uk-UA"/>
        </w:rPr>
        <w:t>5</w:t>
      </w:r>
      <w:r w:rsidR="00AF380B">
        <w:rPr>
          <w:rFonts w:ascii="Times New Roman" w:eastAsia="Times New Roman" w:hAnsi="Times New Roman"/>
          <w:sz w:val="28"/>
          <w:szCs w:val="28"/>
          <w:lang w:val="kk-KZ" w:eastAsia="uk-UA"/>
        </w:rPr>
        <w:t>)</w:t>
      </w:r>
      <w:r w:rsidRPr="0027322C">
        <w:rPr>
          <w:rFonts w:ascii="Times New Roman" w:eastAsia="Times New Roman" w:hAnsi="Times New Roman"/>
          <w:sz w:val="28"/>
          <w:szCs w:val="28"/>
          <w:lang w:val="kk-KZ" w:eastAsia="uk-UA"/>
        </w:rPr>
        <w:t xml:space="preserve"> сүт безінің мөлшері мен пішінінің өзгеруі.</w:t>
      </w:r>
    </w:p>
    <w:p w:rsidR="00A201FF" w:rsidRPr="0027322C" w:rsidRDefault="00A201FF" w:rsidP="0027322C">
      <w:pPr>
        <w:spacing w:after="0" w:line="240" w:lineRule="auto"/>
        <w:ind w:firstLine="709"/>
        <w:jc w:val="both"/>
        <w:rPr>
          <w:rFonts w:ascii="Times New Roman" w:eastAsia="Times New Roman" w:hAnsi="Times New Roman"/>
          <w:sz w:val="28"/>
          <w:szCs w:val="28"/>
          <w:lang w:val="kk-KZ" w:eastAsia="uk-UA"/>
        </w:rPr>
      </w:pPr>
      <w:r w:rsidRPr="0027322C">
        <w:rPr>
          <w:rFonts w:ascii="Times New Roman" w:eastAsia="Times New Roman" w:hAnsi="Times New Roman"/>
          <w:sz w:val="28"/>
          <w:szCs w:val="28"/>
          <w:lang w:val="kk-KZ" w:eastAsia="uk-UA"/>
        </w:rPr>
        <w:t>Егер әйел осы өзгерістердің кез келгенін байқаса, дәрігермен кеңесу керек. Сүт бездерін тексергеннен және пальпациялағаннан кейін маман науқасты қосымша тексеруді тағайындайды.</w:t>
      </w:r>
    </w:p>
    <w:p w:rsidR="00A201FF" w:rsidRPr="0027322C" w:rsidRDefault="00A201FF" w:rsidP="0027322C">
      <w:pPr>
        <w:spacing w:after="0" w:line="240" w:lineRule="auto"/>
        <w:ind w:firstLine="709"/>
        <w:jc w:val="both"/>
        <w:rPr>
          <w:rFonts w:ascii="Times New Roman" w:eastAsia="Times New Roman" w:hAnsi="Times New Roman"/>
          <w:sz w:val="28"/>
          <w:szCs w:val="28"/>
          <w:lang w:val="kk-KZ" w:eastAsia="uk-UA"/>
        </w:rPr>
      </w:pPr>
      <w:r w:rsidRPr="0027322C">
        <w:rPr>
          <w:rFonts w:ascii="Times New Roman" w:eastAsia="Times New Roman" w:hAnsi="Times New Roman"/>
          <w:sz w:val="28"/>
          <w:szCs w:val="28"/>
          <w:lang w:val="kk-KZ" w:eastAsia="uk-UA"/>
        </w:rPr>
        <w:t>Маммография. (MMГ) – 50-69 жас тобындағы әйелдерге 2 жыл сайын жүргізілетін сүт безі қатерлі ісігінің скринингтік сынағы [</w:t>
      </w:r>
      <w:r w:rsidR="0048020B" w:rsidRPr="0027322C">
        <w:rPr>
          <w:rFonts w:ascii="Times New Roman" w:eastAsia="Times New Roman" w:hAnsi="Times New Roman"/>
          <w:sz w:val="28"/>
          <w:szCs w:val="28"/>
          <w:lang w:val="kk-KZ" w:eastAsia="uk-UA"/>
        </w:rPr>
        <w:t>47</w:t>
      </w:r>
      <w:r w:rsidRPr="0027322C">
        <w:rPr>
          <w:rFonts w:ascii="Times New Roman" w:eastAsia="Times New Roman" w:hAnsi="Times New Roman"/>
          <w:sz w:val="28"/>
          <w:szCs w:val="28"/>
          <w:lang w:val="kk-KZ" w:eastAsia="uk-UA"/>
        </w:rPr>
        <w:t>]. Скринингтік маммографияда ауытқу анықталса, дәрігер ауытқуды әрі қарай бағалау үшін диагностикалық маммографияны ұсынуы мүмкін. Маммографияның маңызды артықшылығы – кескіндерді цифрлау мүмкіндігіне ие болды (цифрлық маммография) [</w:t>
      </w:r>
      <w:r w:rsidR="0048020B" w:rsidRPr="0027322C">
        <w:rPr>
          <w:rFonts w:ascii="Times New Roman" w:eastAsia="Times New Roman" w:hAnsi="Times New Roman"/>
          <w:sz w:val="28"/>
          <w:szCs w:val="28"/>
          <w:lang w:val="kk-KZ" w:eastAsia="uk-UA"/>
        </w:rPr>
        <w:t>48</w:t>
      </w:r>
      <w:r w:rsidRPr="0027322C">
        <w:rPr>
          <w:rFonts w:ascii="Times New Roman" w:eastAsia="Times New Roman" w:hAnsi="Times New Roman"/>
          <w:sz w:val="28"/>
          <w:szCs w:val="28"/>
          <w:lang w:val="kk-KZ" w:eastAsia="uk-UA"/>
        </w:rPr>
        <w:t>]. Бұл аурудың сатысын мұқият бағалауға және емдеуді бақылауға мүмкіндік береді, сонымен қатар MMГ басшылығымен биопсия үшін қолданылады [</w:t>
      </w:r>
      <w:r w:rsidR="0048020B" w:rsidRPr="0027322C">
        <w:rPr>
          <w:rFonts w:ascii="Times New Roman" w:eastAsia="Times New Roman" w:hAnsi="Times New Roman"/>
          <w:sz w:val="28"/>
          <w:szCs w:val="28"/>
          <w:lang w:val="kk-KZ" w:eastAsia="uk-UA"/>
        </w:rPr>
        <w:t>49</w:t>
      </w:r>
      <w:r w:rsidRPr="0027322C">
        <w:rPr>
          <w:rFonts w:ascii="Times New Roman" w:eastAsia="Times New Roman" w:hAnsi="Times New Roman"/>
          <w:sz w:val="28"/>
          <w:szCs w:val="28"/>
          <w:lang w:val="kk-KZ" w:eastAsia="uk-UA"/>
        </w:rPr>
        <w:t>]. Әдебиеттерге сәйкес, бұл бейнелеу әдісі өлім қаупін 15-20% төмендетеді [</w:t>
      </w:r>
      <w:r w:rsidR="0048020B" w:rsidRPr="0027322C">
        <w:rPr>
          <w:rFonts w:ascii="Times New Roman" w:eastAsia="Times New Roman" w:hAnsi="Times New Roman"/>
          <w:sz w:val="28"/>
          <w:szCs w:val="28"/>
          <w:lang w:val="kk-KZ" w:eastAsia="uk-UA"/>
        </w:rPr>
        <w:t>50</w:t>
      </w:r>
      <w:r w:rsidRPr="0027322C">
        <w:rPr>
          <w:rFonts w:ascii="Times New Roman" w:eastAsia="Times New Roman" w:hAnsi="Times New Roman"/>
          <w:sz w:val="28"/>
          <w:szCs w:val="28"/>
          <w:lang w:val="kk-KZ" w:eastAsia="uk-UA"/>
        </w:rPr>
        <w:t>].</w:t>
      </w:r>
    </w:p>
    <w:p w:rsidR="00A201FF" w:rsidRPr="0027322C" w:rsidRDefault="00A201FF" w:rsidP="0027322C">
      <w:pPr>
        <w:spacing w:after="0" w:line="240" w:lineRule="auto"/>
        <w:ind w:firstLine="709"/>
        <w:jc w:val="both"/>
        <w:rPr>
          <w:rFonts w:ascii="Times New Roman" w:eastAsia="Times New Roman" w:hAnsi="Times New Roman"/>
          <w:sz w:val="28"/>
          <w:szCs w:val="28"/>
          <w:lang w:val="kk-KZ" w:eastAsia="uk-UA"/>
        </w:rPr>
      </w:pPr>
      <w:r w:rsidRPr="0027322C">
        <w:rPr>
          <w:rFonts w:ascii="Times New Roman" w:eastAsia="Times New Roman" w:hAnsi="Times New Roman"/>
          <w:sz w:val="28"/>
          <w:szCs w:val="28"/>
          <w:lang w:val="kk-KZ" w:eastAsia="uk-UA"/>
        </w:rPr>
        <w:t>Сүт бездерінің ультрадыбыстық зерттеуі. Ультрадыбыс дыбыс толқындарын дененің тереңіндегі құрылымдардың кескіндерін жасау үшін пайдаланады. Сүт безінің жаңа ісігі қатты масса немесе сұйықтық толтырылған киста екенін анықтау үшін ультрадыбысты қолдануға болады. Табылған әдебиеттерге сәйкес, ультрадыбыстың ісіктерді анықтаудағы сезімталдығы тек 36% құрайды [</w:t>
      </w:r>
      <w:r w:rsidR="0048020B" w:rsidRPr="0027322C">
        <w:rPr>
          <w:rFonts w:ascii="Times New Roman" w:eastAsia="Times New Roman" w:hAnsi="Times New Roman"/>
          <w:sz w:val="28"/>
          <w:szCs w:val="28"/>
          <w:lang w:val="kk-KZ" w:eastAsia="uk-UA"/>
        </w:rPr>
        <w:t>51</w:t>
      </w:r>
      <w:r w:rsidRPr="0027322C">
        <w:rPr>
          <w:rFonts w:ascii="Times New Roman" w:eastAsia="Times New Roman" w:hAnsi="Times New Roman"/>
          <w:sz w:val="28"/>
          <w:szCs w:val="28"/>
          <w:lang w:val="kk-KZ" w:eastAsia="uk-UA"/>
        </w:rPr>
        <w:t>]. Ультрадыбыстық зерттеу жоғары қауіп тобындағы әйелдерді, әсіресе жас әйелдерде бағалауда және жоғары тығыздықтағы зақымдануларды бағалауда құнды құрал болып табылады [</w:t>
      </w:r>
      <w:r w:rsidR="0048020B" w:rsidRPr="0027322C">
        <w:rPr>
          <w:rFonts w:ascii="Times New Roman" w:eastAsia="Times New Roman" w:hAnsi="Times New Roman"/>
          <w:sz w:val="28"/>
          <w:szCs w:val="28"/>
          <w:lang w:val="kk-KZ" w:eastAsia="uk-UA"/>
        </w:rPr>
        <w:t>52</w:t>
      </w:r>
      <w:r w:rsidRPr="0027322C">
        <w:rPr>
          <w:rFonts w:ascii="Times New Roman" w:eastAsia="Times New Roman" w:hAnsi="Times New Roman"/>
          <w:sz w:val="28"/>
          <w:szCs w:val="28"/>
          <w:lang w:val="kk-KZ" w:eastAsia="uk-UA"/>
        </w:rPr>
        <w:t>].</w:t>
      </w:r>
    </w:p>
    <w:p w:rsidR="00A201FF" w:rsidRPr="0027322C" w:rsidRDefault="00A201FF" w:rsidP="0027322C">
      <w:pPr>
        <w:spacing w:after="0" w:line="240" w:lineRule="auto"/>
        <w:ind w:firstLine="709"/>
        <w:jc w:val="both"/>
        <w:rPr>
          <w:rFonts w:ascii="Times New Roman" w:eastAsia="Times New Roman" w:hAnsi="Times New Roman"/>
          <w:sz w:val="28"/>
          <w:szCs w:val="28"/>
          <w:lang w:eastAsia="uk-UA"/>
        </w:rPr>
      </w:pPr>
      <w:r w:rsidRPr="0027322C">
        <w:rPr>
          <w:rFonts w:ascii="Times New Roman" w:eastAsia="Times New Roman" w:hAnsi="Times New Roman"/>
          <w:sz w:val="28"/>
          <w:szCs w:val="28"/>
          <w:lang w:eastAsia="uk-UA"/>
        </w:rPr>
        <w:t>Сүт безінің магнитті-резонансты томографиясы (МРТ). МРТ аппараты кеуде қуысының ішкі бөліктерінің суреттерін жасау үшін магнит пен радиотолқындарды пайдаланады. МРТ кескіндерді жасау үшін радиацияны пайдаланбайды. Сүт безін зерттеудің бұл түрі ісіктің мөлшерін анықтау және ісік түзілімдерінің болуы үшін екінші безді тексеру үшін әйелде қатерлі ісік диагнозы қойылғаннан кейін жүргізілуі мүмкін. Негізінен бұл әдіс маммографияны толықтырады, қатерлі ісіктерді анықтауды арттырады [</w:t>
      </w:r>
      <w:r w:rsidR="0048020B" w:rsidRPr="0027322C">
        <w:rPr>
          <w:rFonts w:ascii="Times New Roman" w:eastAsia="Times New Roman" w:hAnsi="Times New Roman"/>
          <w:sz w:val="28"/>
          <w:szCs w:val="28"/>
          <w:lang w:eastAsia="uk-UA"/>
        </w:rPr>
        <w:t>53</w:t>
      </w:r>
      <w:r w:rsidRPr="0027322C">
        <w:rPr>
          <w:rFonts w:ascii="Times New Roman" w:eastAsia="Times New Roman" w:hAnsi="Times New Roman"/>
          <w:sz w:val="28"/>
          <w:szCs w:val="28"/>
          <w:lang w:eastAsia="uk-UA"/>
        </w:rPr>
        <w:t xml:space="preserve">]. МРТ маммографиямен қатар скринингтік әдіс және сүт безі </w:t>
      </w:r>
      <w:r w:rsidRPr="0027322C">
        <w:rPr>
          <w:rFonts w:ascii="Times New Roman" w:eastAsia="Times New Roman" w:hAnsi="Times New Roman"/>
          <w:sz w:val="28"/>
          <w:szCs w:val="28"/>
          <w:lang w:val="kk-KZ" w:eastAsia="uk-UA"/>
        </w:rPr>
        <w:t>қатерлі ісігін</w:t>
      </w:r>
      <w:r w:rsidRPr="0027322C">
        <w:rPr>
          <w:rFonts w:ascii="Times New Roman" w:eastAsia="Times New Roman" w:hAnsi="Times New Roman"/>
          <w:sz w:val="28"/>
          <w:szCs w:val="28"/>
          <w:lang w:eastAsia="uk-UA"/>
        </w:rPr>
        <w:t xml:space="preserve"> диагностикалау мен емдеуден кейінгі бақылау әдісі болып табылады.</w:t>
      </w:r>
    </w:p>
    <w:p w:rsidR="00A201FF" w:rsidRPr="0027322C" w:rsidRDefault="00A201FF" w:rsidP="0027322C">
      <w:pPr>
        <w:spacing w:after="0" w:line="240" w:lineRule="auto"/>
        <w:ind w:firstLine="709"/>
        <w:jc w:val="both"/>
        <w:rPr>
          <w:rFonts w:ascii="Times New Roman" w:eastAsia="Times New Roman" w:hAnsi="Times New Roman"/>
          <w:sz w:val="28"/>
          <w:szCs w:val="28"/>
          <w:lang w:eastAsia="uk-UA"/>
        </w:rPr>
      </w:pPr>
      <w:r w:rsidRPr="0027322C">
        <w:rPr>
          <w:rFonts w:ascii="Times New Roman" w:eastAsia="Times New Roman" w:hAnsi="Times New Roman"/>
          <w:sz w:val="28"/>
          <w:szCs w:val="28"/>
          <w:lang w:eastAsia="uk-UA"/>
        </w:rPr>
        <w:t>Биопсия. Бұл күдікті аймақтан тін немесе сұйықтық алынатын сынақ. Биопсия сүт безі қатерлі ісігін диагностикалаудың жалғыз нақты әдісі болып табылады. Биопсия үлгілері талдау үшін зертханаға жіберіледі, онда мамандар жасушалардың қатерлі ісік бар-жоғын анықтайды. Биопсия үлгісі сүт безі қатерлі ісігіне қатысатын жасушалардың түрін, қатерлі ісіктің агрессивтілігін (дәрежесін) және рак клеткаларында емдеу опцияларына әсер етуі мүмкін гормондық рецепторлардың немесе басқа рецепторлардың бар-жоғын анықтау үшін талданады (иммуногистохимиялық сынақты орындау). Жағдайыңызға байланысты басқа сынақтар мен процедуралар қолданылуы мүмкін.</w:t>
      </w:r>
    </w:p>
    <w:p w:rsidR="00A201FF" w:rsidRPr="0027322C" w:rsidRDefault="00A201FF" w:rsidP="0027322C">
      <w:pPr>
        <w:spacing w:after="0" w:line="240" w:lineRule="auto"/>
        <w:ind w:firstLine="709"/>
        <w:jc w:val="both"/>
        <w:rPr>
          <w:rFonts w:ascii="Times New Roman" w:eastAsia="Times New Roman" w:hAnsi="Times New Roman"/>
          <w:sz w:val="28"/>
          <w:szCs w:val="28"/>
          <w:lang w:eastAsia="uk-UA"/>
        </w:rPr>
      </w:pPr>
      <w:r w:rsidRPr="0027322C">
        <w:rPr>
          <w:rFonts w:ascii="Times New Roman" w:eastAsia="Times New Roman" w:hAnsi="Times New Roman"/>
          <w:sz w:val="28"/>
          <w:szCs w:val="28"/>
          <w:lang w:eastAsia="uk-UA"/>
        </w:rPr>
        <w:t>Қосымша тексеру әдістері:</w:t>
      </w:r>
    </w:p>
    <w:p w:rsidR="00A201FF" w:rsidRPr="0027322C" w:rsidRDefault="00AF380B" w:rsidP="00AF380B">
      <w:pPr>
        <w:spacing w:after="0" w:line="240" w:lineRule="auto"/>
        <w:ind w:firstLine="851"/>
        <w:jc w:val="both"/>
        <w:rPr>
          <w:rFonts w:ascii="Times New Roman" w:eastAsia="Times New Roman" w:hAnsi="Times New Roman"/>
          <w:sz w:val="28"/>
          <w:szCs w:val="28"/>
          <w:lang w:eastAsia="uk-UA"/>
        </w:rPr>
      </w:pPr>
      <w:r>
        <w:rPr>
          <w:rFonts w:ascii="Times New Roman" w:hAnsi="Times New Roman"/>
          <w:sz w:val="28"/>
          <w:szCs w:val="28"/>
          <w:lang w:val="kk-KZ"/>
        </w:rPr>
        <w:t>1.</w:t>
      </w:r>
      <w:r w:rsidR="00A201FF" w:rsidRPr="0027322C">
        <w:rPr>
          <w:rFonts w:ascii="Times New Roman" w:eastAsia="Times New Roman" w:hAnsi="Times New Roman"/>
          <w:sz w:val="28"/>
          <w:szCs w:val="28"/>
          <w:lang w:eastAsia="uk-UA"/>
        </w:rPr>
        <w:t xml:space="preserve"> </w:t>
      </w:r>
      <w:r w:rsidR="00A201FF" w:rsidRPr="0027322C">
        <w:rPr>
          <w:rFonts w:ascii="Times New Roman" w:eastAsia="Times New Roman" w:hAnsi="Times New Roman"/>
          <w:sz w:val="28"/>
          <w:szCs w:val="28"/>
          <w:lang w:val="kk-KZ" w:eastAsia="uk-UA"/>
        </w:rPr>
        <w:t>О</w:t>
      </w:r>
      <w:r w:rsidR="00A201FF" w:rsidRPr="0027322C">
        <w:rPr>
          <w:rFonts w:ascii="Times New Roman" w:eastAsia="Times New Roman" w:hAnsi="Times New Roman"/>
          <w:sz w:val="28"/>
          <w:szCs w:val="28"/>
          <w:lang w:eastAsia="uk-UA"/>
        </w:rPr>
        <w:t>стеосцинтиграфи</w:t>
      </w:r>
      <w:r w:rsidR="00A201FF" w:rsidRPr="0027322C">
        <w:rPr>
          <w:rFonts w:ascii="Times New Roman" w:eastAsia="Times New Roman" w:hAnsi="Times New Roman"/>
          <w:sz w:val="28"/>
          <w:szCs w:val="28"/>
          <w:lang w:val="kk-KZ" w:eastAsia="uk-UA"/>
        </w:rPr>
        <w:t>яны</w:t>
      </w:r>
      <w:r w:rsidR="00A201FF" w:rsidRPr="0027322C">
        <w:rPr>
          <w:rFonts w:ascii="Times New Roman" w:eastAsia="Times New Roman" w:hAnsi="Times New Roman"/>
          <w:sz w:val="28"/>
          <w:szCs w:val="28"/>
          <w:lang w:eastAsia="uk-UA"/>
        </w:rPr>
        <w:t xml:space="preserve"> қолдана отырып, дәрігер сүйектерде метастаздардың болуын анықтай алады.</w:t>
      </w:r>
    </w:p>
    <w:p w:rsidR="00A201FF" w:rsidRPr="0027322C" w:rsidRDefault="00AF380B" w:rsidP="00AF380B">
      <w:pPr>
        <w:spacing w:after="0" w:line="240" w:lineRule="auto"/>
        <w:ind w:firstLine="851"/>
        <w:jc w:val="both"/>
        <w:rPr>
          <w:rFonts w:ascii="Times New Roman" w:eastAsia="Times New Roman" w:hAnsi="Times New Roman"/>
          <w:sz w:val="28"/>
          <w:szCs w:val="28"/>
          <w:lang w:eastAsia="uk-UA"/>
        </w:rPr>
      </w:pPr>
      <w:r>
        <w:rPr>
          <w:rFonts w:ascii="Times New Roman" w:hAnsi="Times New Roman"/>
          <w:sz w:val="28"/>
          <w:szCs w:val="28"/>
          <w:lang w:val="kk-KZ"/>
        </w:rPr>
        <w:t>2.</w:t>
      </w:r>
      <w:r w:rsidR="00A201FF" w:rsidRPr="0027322C">
        <w:rPr>
          <w:rFonts w:ascii="Times New Roman" w:eastAsia="Times New Roman" w:hAnsi="Times New Roman"/>
          <w:sz w:val="28"/>
          <w:szCs w:val="28"/>
          <w:lang w:eastAsia="uk-UA"/>
        </w:rPr>
        <w:t xml:space="preserve"> Компьютерлік томография аурудың сатысын нақтылауға мүмкіндік береді</w:t>
      </w:r>
    </w:p>
    <w:p w:rsidR="00A201FF" w:rsidRPr="0027322C" w:rsidRDefault="00AF380B" w:rsidP="00AF380B">
      <w:pPr>
        <w:spacing w:after="0" w:line="240" w:lineRule="auto"/>
        <w:ind w:firstLine="851"/>
        <w:jc w:val="both"/>
        <w:rPr>
          <w:rFonts w:ascii="Times New Roman" w:eastAsia="Times New Roman" w:hAnsi="Times New Roman"/>
          <w:sz w:val="28"/>
          <w:szCs w:val="28"/>
          <w:lang w:eastAsia="uk-UA"/>
        </w:rPr>
      </w:pPr>
      <w:r>
        <w:rPr>
          <w:rFonts w:ascii="Times New Roman" w:hAnsi="Times New Roman"/>
          <w:sz w:val="28"/>
          <w:szCs w:val="28"/>
          <w:lang w:val="kk-KZ"/>
        </w:rPr>
        <w:t>3.</w:t>
      </w:r>
      <w:r w:rsidR="00A201FF" w:rsidRPr="0027322C">
        <w:rPr>
          <w:rFonts w:ascii="Times New Roman" w:eastAsia="Times New Roman" w:hAnsi="Times New Roman"/>
          <w:sz w:val="28"/>
          <w:szCs w:val="28"/>
          <w:lang w:eastAsia="uk-UA"/>
        </w:rPr>
        <w:t xml:space="preserve"> Рецидив қаупін анықтау және нақты емдеу әдістерін таңдау үшін гендік сынақтар жүргізіледі.</w:t>
      </w:r>
    </w:p>
    <w:p w:rsidR="00A201FF" w:rsidRPr="0027322C" w:rsidRDefault="00A201FF" w:rsidP="0027322C">
      <w:pPr>
        <w:spacing w:after="0" w:line="240" w:lineRule="auto"/>
        <w:ind w:firstLine="709"/>
        <w:jc w:val="both"/>
        <w:rPr>
          <w:rFonts w:ascii="Times New Roman" w:eastAsia="Times New Roman" w:hAnsi="Times New Roman"/>
          <w:sz w:val="28"/>
          <w:szCs w:val="28"/>
          <w:lang w:eastAsia="uk-UA"/>
        </w:rPr>
      </w:pPr>
      <w:r w:rsidRPr="0027322C">
        <w:rPr>
          <w:rFonts w:ascii="Times New Roman" w:eastAsia="Times New Roman" w:hAnsi="Times New Roman"/>
          <w:sz w:val="28"/>
          <w:szCs w:val="28"/>
          <w:lang w:eastAsia="uk-UA"/>
        </w:rPr>
        <w:t>Диагностикалық әдістер. Морфологиялық зерттеу дифференциалды диагностиканың негізгі әдісі болып табылады [</w:t>
      </w:r>
      <w:r w:rsidR="0048020B" w:rsidRPr="0027322C">
        <w:rPr>
          <w:rFonts w:ascii="Times New Roman" w:eastAsia="Times New Roman" w:hAnsi="Times New Roman"/>
          <w:sz w:val="28"/>
          <w:szCs w:val="28"/>
          <w:lang w:eastAsia="uk-UA"/>
        </w:rPr>
        <w:t>54</w:t>
      </w:r>
      <w:r w:rsidRPr="0027322C">
        <w:rPr>
          <w:rFonts w:ascii="Times New Roman" w:eastAsia="Times New Roman" w:hAnsi="Times New Roman"/>
          <w:sz w:val="28"/>
          <w:szCs w:val="28"/>
          <w:lang w:eastAsia="uk-UA"/>
        </w:rPr>
        <w:t>]. Осы мақсатта ультрадыбыстық бақылаумен ісіктің жұқа ине биопсиясы қолданылады. Алынған материал, сондай-ақ емізік разряды цитологиялық зерттеуге жатады. Теріс жауап қатерлі ісіктің болуын жоққа шығармайды. Ісік жасушаларын анықтау ғана диагнозға сенімділік береді және операциядан бұрын науқасқа емдеу жоспарын белгілеуге мүмкіндік береді. Күмәнді жағдайларда соңғы жауапты ісік бар қашықтағы секторды гистологиялық зерттеуден кейін ғана алуға болады. Биопсияны шұғыл радикалды хирургиялық араласуды жасауға болатын медициналық мекемелерде ғана жүргізу керек.</w:t>
      </w:r>
    </w:p>
    <w:p w:rsidR="00A201FF" w:rsidRPr="0027322C" w:rsidRDefault="00A201FF" w:rsidP="0027322C">
      <w:pPr>
        <w:spacing w:after="0" w:line="240" w:lineRule="auto"/>
        <w:ind w:firstLine="709"/>
        <w:jc w:val="both"/>
        <w:rPr>
          <w:rFonts w:ascii="Times New Roman" w:eastAsia="Times New Roman" w:hAnsi="Times New Roman"/>
          <w:sz w:val="28"/>
          <w:szCs w:val="28"/>
          <w:lang w:eastAsia="uk-UA"/>
        </w:rPr>
      </w:pPr>
      <w:r w:rsidRPr="0027322C">
        <w:rPr>
          <w:rFonts w:ascii="Times New Roman" w:eastAsia="Times New Roman" w:hAnsi="Times New Roman"/>
          <w:sz w:val="28"/>
          <w:szCs w:val="28"/>
          <w:lang w:eastAsia="uk-UA"/>
        </w:rPr>
        <w:t>Радионуклидтік зерттеулер. Радионуклидті диагностика – радионуклидтермен таңбаланған қосылыстарды қолдануға негізделген радиациялық зерттеу [</w:t>
      </w:r>
      <w:r w:rsidR="0048020B" w:rsidRPr="0027322C">
        <w:rPr>
          <w:rFonts w:ascii="Times New Roman" w:eastAsia="Times New Roman" w:hAnsi="Times New Roman"/>
          <w:sz w:val="28"/>
          <w:szCs w:val="28"/>
          <w:lang w:eastAsia="uk-UA"/>
        </w:rPr>
        <w:t>55</w:t>
      </w:r>
      <w:r w:rsidRPr="0027322C">
        <w:rPr>
          <w:rFonts w:ascii="Times New Roman" w:eastAsia="Times New Roman" w:hAnsi="Times New Roman"/>
          <w:sz w:val="28"/>
          <w:szCs w:val="28"/>
          <w:lang w:eastAsia="uk-UA"/>
        </w:rPr>
        <w:t>]. Мұндай қосылыстар ретінде диагностикалық және емдік мақсатта адамдарға енгізуге рұқсат етілген радиофармацевтикалық препараттар пайдаланылады - молекуласында белгілі бір радионуклид бар химиялық қосылыстар. Радионуклидті немесе радиоизотопты диагностика – жеке мүшелер мен жүйелердің патологиялық жағдайларын тануға арналған медициналық радиологияның ғылыми негізделген дербес клиникалық бөлімі. Бұл әдістер тобының радиациялық диагностиканың басқа әдістерінен айырмашылығы визуализация үшін пациенттің денесі (рентгендік әдістер) арқылы сәуленің өтуі (</w:t>
      </w:r>
      <w:r w:rsidRPr="0027322C">
        <w:rPr>
          <w:rFonts w:ascii="Times New Roman" w:hAnsi="Times New Roman"/>
          <w:color w:val="000000" w:themeColor="text1"/>
          <w:sz w:val="28"/>
          <w:szCs w:val="28"/>
        </w:rPr>
        <w:t>трансмиссион</w:t>
      </w:r>
      <w:r w:rsidRPr="0027322C">
        <w:rPr>
          <w:rFonts w:ascii="Times New Roman" w:hAnsi="Times New Roman"/>
          <w:color w:val="000000" w:themeColor="text1"/>
          <w:sz w:val="28"/>
          <w:szCs w:val="28"/>
          <w:lang w:val="kk-KZ"/>
        </w:rPr>
        <w:t>ды</w:t>
      </w:r>
      <w:r w:rsidRPr="0027322C">
        <w:rPr>
          <w:rFonts w:ascii="Times New Roman" w:eastAsia="Times New Roman" w:hAnsi="Times New Roman"/>
          <w:sz w:val="28"/>
          <w:szCs w:val="28"/>
          <w:lang w:eastAsia="uk-UA"/>
        </w:rPr>
        <w:t>) және тіндерден шағылыс</w:t>
      </w:r>
      <w:r w:rsidRPr="0027322C">
        <w:rPr>
          <w:rFonts w:ascii="Times New Roman" w:eastAsia="Times New Roman" w:hAnsi="Times New Roman"/>
          <w:sz w:val="28"/>
          <w:szCs w:val="28"/>
          <w:lang w:val="kk-KZ" w:eastAsia="uk-UA"/>
        </w:rPr>
        <w:t>паған</w:t>
      </w:r>
      <w:r w:rsidRPr="0027322C">
        <w:rPr>
          <w:rFonts w:ascii="Times New Roman" w:eastAsia="Times New Roman" w:hAnsi="Times New Roman"/>
          <w:sz w:val="28"/>
          <w:szCs w:val="28"/>
          <w:lang w:eastAsia="uk-UA"/>
        </w:rPr>
        <w:t xml:space="preserve"> ультрадыбыстық тербеліс (ультрадыбыстық әдістер), </w:t>
      </w:r>
      <w:r w:rsidRPr="0027322C">
        <w:rPr>
          <w:rFonts w:ascii="Times New Roman" w:eastAsia="Times New Roman" w:hAnsi="Times New Roman"/>
          <w:sz w:val="28"/>
          <w:szCs w:val="28"/>
          <w:lang w:val="kk-KZ" w:eastAsia="uk-UA"/>
        </w:rPr>
        <w:t xml:space="preserve">ал </w:t>
      </w:r>
      <w:r w:rsidRPr="0027322C">
        <w:rPr>
          <w:rFonts w:ascii="Times New Roman" w:eastAsia="Times New Roman" w:hAnsi="Times New Roman"/>
          <w:sz w:val="28"/>
          <w:szCs w:val="28"/>
          <w:lang w:eastAsia="uk-UA"/>
        </w:rPr>
        <w:t>ішінен шығарылатын сәуле (</w:t>
      </w:r>
      <w:r w:rsidRPr="0027322C">
        <w:rPr>
          <w:rFonts w:ascii="Times New Roman" w:hAnsi="Times New Roman"/>
          <w:color w:val="000000" w:themeColor="text1"/>
          <w:sz w:val="28"/>
          <w:szCs w:val="28"/>
        </w:rPr>
        <w:t>эмиссион</w:t>
      </w:r>
      <w:r w:rsidRPr="0027322C">
        <w:rPr>
          <w:rFonts w:ascii="Times New Roman" w:hAnsi="Times New Roman"/>
          <w:color w:val="000000" w:themeColor="text1"/>
          <w:sz w:val="28"/>
          <w:szCs w:val="28"/>
          <w:lang w:val="kk-KZ"/>
        </w:rPr>
        <w:t>ды</w:t>
      </w:r>
      <w:r w:rsidRPr="0027322C">
        <w:rPr>
          <w:rFonts w:ascii="Times New Roman" w:eastAsia="Times New Roman" w:hAnsi="Times New Roman"/>
          <w:sz w:val="28"/>
          <w:szCs w:val="28"/>
          <w:lang w:eastAsia="uk-UA"/>
        </w:rPr>
        <w:t xml:space="preserve">) </w:t>
      </w:r>
      <w:r w:rsidRPr="0027322C">
        <w:rPr>
          <w:rFonts w:ascii="Times New Roman" w:eastAsia="Times New Roman" w:hAnsi="Times New Roman"/>
          <w:sz w:val="28"/>
          <w:szCs w:val="28"/>
          <w:lang w:val="kk-KZ" w:eastAsia="uk-UA"/>
        </w:rPr>
        <w:t>болуынан тұрады</w:t>
      </w:r>
      <w:r w:rsidRPr="0027322C">
        <w:rPr>
          <w:rFonts w:ascii="Times New Roman" w:eastAsia="Times New Roman" w:hAnsi="Times New Roman"/>
          <w:sz w:val="28"/>
          <w:szCs w:val="28"/>
          <w:lang w:eastAsia="uk-UA"/>
        </w:rPr>
        <w:t>.</w:t>
      </w:r>
    </w:p>
    <w:p w:rsidR="00A201FF" w:rsidRPr="0027322C" w:rsidRDefault="00A201FF" w:rsidP="0027322C">
      <w:pPr>
        <w:spacing w:after="0" w:line="240" w:lineRule="auto"/>
        <w:ind w:firstLine="709"/>
        <w:jc w:val="both"/>
        <w:rPr>
          <w:rFonts w:ascii="Times New Roman" w:eastAsia="Times New Roman" w:hAnsi="Times New Roman"/>
          <w:sz w:val="28"/>
          <w:szCs w:val="28"/>
          <w:lang w:eastAsia="uk-UA"/>
        </w:rPr>
      </w:pPr>
      <w:r w:rsidRPr="0027322C">
        <w:rPr>
          <w:rFonts w:ascii="Times New Roman" w:eastAsia="Times New Roman" w:hAnsi="Times New Roman"/>
          <w:sz w:val="28"/>
          <w:szCs w:val="28"/>
          <w:lang w:eastAsia="uk-UA"/>
        </w:rPr>
        <w:t xml:space="preserve">Молекулярлық-генетикалық диагностика - бұл патологияны тудыратын вирустар мен инфекцияларды, гендік мутацияларды дәл және жылдам анықтауға, тұқым қуалайтын және басқа аурулардың қаупін бағалауға мүмкіндік беретін ағзаны тексеру әдісі. Және бұл ДНҚ зерттеулерінің </w:t>
      </w:r>
      <w:r w:rsidRPr="0027322C">
        <w:rPr>
          <w:rFonts w:ascii="Times New Roman" w:eastAsia="Times New Roman" w:hAnsi="Times New Roman"/>
          <w:sz w:val="28"/>
          <w:szCs w:val="28"/>
          <w:lang w:val="kk-KZ" w:eastAsia="uk-UA"/>
        </w:rPr>
        <w:t>толық емес</w:t>
      </w:r>
      <w:r w:rsidRPr="0027322C">
        <w:rPr>
          <w:rFonts w:ascii="Times New Roman" w:eastAsia="Times New Roman" w:hAnsi="Times New Roman"/>
          <w:sz w:val="28"/>
          <w:szCs w:val="28"/>
          <w:lang w:eastAsia="uk-UA"/>
        </w:rPr>
        <w:t xml:space="preserve"> мүмкіндіктер</w:t>
      </w:r>
      <w:r w:rsidRPr="0027322C">
        <w:rPr>
          <w:rFonts w:ascii="Times New Roman" w:eastAsia="Times New Roman" w:hAnsi="Times New Roman"/>
          <w:sz w:val="28"/>
          <w:szCs w:val="28"/>
          <w:lang w:val="kk-KZ" w:eastAsia="uk-UA"/>
        </w:rPr>
        <w:t>і</w:t>
      </w:r>
      <w:r w:rsidRPr="0027322C">
        <w:rPr>
          <w:rFonts w:ascii="Times New Roman" w:eastAsia="Times New Roman" w:hAnsi="Times New Roman"/>
          <w:sz w:val="28"/>
          <w:szCs w:val="28"/>
          <w:lang w:eastAsia="uk-UA"/>
        </w:rPr>
        <w:t xml:space="preserve"> [</w:t>
      </w:r>
      <w:r w:rsidR="0027322C" w:rsidRPr="0027322C">
        <w:rPr>
          <w:rFonts w:ascii="Times New Roman" w:eastAsia="Times New Roman" w:hAnsi="Times New Roman"/>
          <w:sz w:val="28"/>
          <w:szCs w:val="28"/>
          <w:lang w:eastAsia="uk-UA"/>
        </w:rPr>
        <w:t>56</w:t>
      </w:r>
      <w:r w:rsidRPr="0027322C">
        <w:rPr>
          <w:rFonts w:ascii="Times New Roman" w:eastAsia="Times New Roman" w:hAnsi="Times New Roman"/>
          <w:sz w:val="28"/>
          <w:szCs w:val="28"/>
          <w:lang w:eastAsia="uk-UA"/>
        </w:rPr>
        <w:t>]. Молекулярлық-генетикалық диагностиканың маңызды артықшылығы - медициналық араласудың ең аз дәрежесі, өйткені зерттеу in vitro жағдайында жүргізіледі. Бұл әдіс эмбриондардағы ауруларды диагностикалау үшін де, сондай-ақ әлсіреген және ауыр науқастарда сәтті қолданылады. Зерттеу үшін ең көп таралған материал - тамырдан алынған қан, бірақ ДНҚ/РНҚ-ны басқа сұйықтықтар мен ұлпалардан бөліп алуға болады: сілекей, ауыз қуысының шырышты қабығының қырындылары, жыныс мүшелерінен, амниотикалық сұйықтықтан, шаштан, тырнақтардан және т.б.</w:t>
      </w:r>
    </w:p>
    <w:p w:rsidR="00A201FF" w:rsidRPr="0027322C" w:rsidRDefault="00A201FF" w:rsidP="0027322C">
      <w:pPr>
        <w:spacing w:after="0" w:line="240" w:lineRule="auto"/>
        <w:ind w:firstLine="709"/>
        <w:jc w:val="both"/>
        <w:rPr>
          <w:rFonts w:ascii="Times New Roman" w:eastAsia="Times New Roman" w:hAnsi="Times New Roman"/>
          <w:sz w:val="28"/>
          <w:szCs w:val="28"/>
          <w:lang w:eastAsia="uk-UA"/>
        </w:rPr>
      </w:pPr>
      <w:r w:rsidRPr="0027322C">
        <w:rPr>
          <w:rFonts w:ascii="Times New Roman" w:eastAsia="Times New Roman" w:hAnsi="Times New Roman"/>
          <w:sz w:val="28"/>
          <w:szCs w:val="28"/>
          <w:lang w:eastAsia="uk-UA"/>
        </w:rPr>
        <w:t xml:space="preserve">Рентгендік диагностика. Сүт безі қатерлі ісігінің әртүрлі формаларын диагностикалаудың жетекші әдістерінің бірі рентгендік зерттеу - маммография болып табылады. Зерттеу екі проекцияда жүзеге асырылады: тікелей және бүйірлік. Маммография қатерлі ісіктің бастапқы және қайталама белгілерін ажыратады. Сүт безі қатерлі ісігінің бастапқы және негізгі рентгенологиялық белгілері - ісік көлеңкесінің және микрокальцинациялардың болуы. Ісік көлеңкесі егде жастағы әйелдерде сүт безі тінінің инволютивті өзгерген фонында айқын ерекшеленеді. Ісіктің көлеңкесі, әдетте, біркелкі емес, жұлдыз тәрізді немесе амебоидты пішінде, біркелкі емес, анық емес контурларымен және тән радиалды ауырлықпен </w:t>
      </w:r>
      <w:r w:rsidRPr="0027322C">
        <w:rPr>
          <w:rFonts w:ascii="Times New Roman" w:eastAsia="Times New Roman" w:hAnsi="Times New Roman"/>
          <w:sz w:val="28"/>
          <w:szCs w:val="28"/>
          <w:lang w:val="kk-KZ" w:eastAsia="uk-UA"/>
        </w:rPr>
        <w:t>болады</w:t>
      </w:r>
      <w:r w:rsidRPr="0027322C">
        <w:rPr>
          <w:rFonts w:ascii="Times New Roman" w:eastAsia="Times New Roman" w:hAnsi="Times New Roman"/>
          <w:sz w:val="28"/>
          <w:szCs w:val="28"/>
          <w:lang w:eastAsia="uk-UA"/>
        </w:rPr>
        <w:t>. Көбінесе ісік түйіні емізікке апаратын «жолмен» және соңғысының тартылуымен, бездің терісінің қалыңдатылуымен, кейде оның тартылуымен бірге жүреді. Дегенмен, шектелген өсетін түйінді ісіктің кейбір түрлері (медуллярлы, шырышты) маммограммаларда анық, бірақ полициклді контурлары бар, кейде оларсыз да дөңгелек сопақ көлеңке бере алатынын атап өткен жөн. Мұндай жағдайларда қатерлі ісік, фиброаденома және шекте</w:t>
      </w:r>
      <w:r w:rsidRPr="0027322C">
        <w:rPr>
          <w:rFonts w:ascii="Times New Roman" w:eastAsia="Times New Roman" w:hAnsi="Times New Roman"/>
          <w:sz w:val="28"/>
          <w:szCs w:val="28"/>
          <w:lang w:val="kk-KZ" w:eastAsia="uk-UA"/>
        </w:rPr>
        <w:t>улі</w:t>
      </w:r>
      <w:r w:rsidRPr="0027322C">
        <w:rPr>
          <w:rFonts w:ascii="Times New Roman" w:eastAsia="Times New Roman" w:hAnsi="Times New Roman"/>
          <w:sz w:val="28"/>
          <w:szCs w:val="28"/>
          <w:lang w:eastAsia="uk-UA"/>
        </w:rPr>
        <w:t xml:space="preserve"> өсетін сүт безі саркомасы арасындағы дифференциалды диагностика өте қиын [</w:t>
      </w:r>
      <w:r w:rsidR="0027322C" w:rsidRPr="0027322C">
        <w:rPr>
          <w:rFonts w:ascii="Times New Roman" w:eastAsia="Times New Roman" w:hAnsi="Times New Roman"/>
          <w:sz w:val="28"/>
          <w:szCs w:val="28"/>
          <w:lang w:eastAsia="uk-UA"/>
        </w:rPr>
        <w:t>57</w:t>
      </w:r>
      <w:r w:rsidRPr="0027322C">
        <w:rPr>
          <w:rFonts w:ascii="Times New Roman" w:eastAsia="Times New Roman" w:hAnsi="Times New Roman"/>
          <w:sz w:val="28"/>
          <w:szCs w:val="28"/>
          <w:lang w:eastAsia="uk-UA"/>
        </w:rPr>
        <w:t>].</w:t>
      </w:r>
    </w:p>
    <w:p w:rsidR="00A201FF" w:rsidRPr="0027322C" w:rsidRDefault="00A201FF" w:rsidP="0027322C">
      <w:pPr>
        <w:spacing w:after="0" w:line="240" w:lineRule="auto"/>
        <w:ind w:firstLine="709"/>
        <w:jc w:val="both"/>
        <w:rPr>
          <w:rFonts w:ascii="Times New Roman" w:eastAsia="Times New Roman" w:hAnsi="Times New Roman"/>
          <w:sz w:val="28"/>
          <w:szCs w:val="28"/>
          <w:lang w:eastAsia="uk-UA"/>
        </w:rPr>
      </w:pPr>
      <w:r w:rsidRPr="0027322C">
        <w:rPr>
          <w:rFonts w:ascii="Times New Roman" w:eastAsia="Times New Roman" w:hAnsi="Times New Roman"/>
          <w:sz w:val="28"/>
          <w:szCs w:val="28"/>
          <w:lang w:eastAsia="uk-UA"/>
        </w:rPr>
        <w:t>Сүт бездерін зерттеудегі интервенциялық диагностика қатерлі ісіктің ең ерте формаларын тануға ғана емес, сонымен қатар диагностикалық және емдік мақсатта хирургиялық манипуляцияларды жүргізуге мүмкіндік береді (цитологиялық, гистологиялық және иммуногистохимиялық зерттеулер үшін жеткілікті материал алу, бұл емдеудің дұрыс тактикасы таңдауға мүмкіндік береді).</w:t>
      </w:r>
    </w:p>
    <w:p w:rsidR="00A201FF" w:rsidRPr="0027322C" w:rsidRDefault="00A201FF" w:rsidP="0027322C">
      <w:pPr>
        <w:spacing w:after="0" w:line="240" w:lineRule="auto"/>
        <w:ind w:firstLine="709"/>
        <w:jc w:val="both"/>
        <w:rPr>
          <w:rFonts w:ascii="Times New Roman" w:eastAsia="Times New Roman" w:hAnsi="Times New Roman"/>
          <w:sz w:val="28"/>
          <w:szCs w:val="28"/>
          <w:lang w:eastAsia="uk-UA"/>
        </w:rPr>
      </w:pPr>
      <w:r w:rsidRPr="0027322C">
        <w:rPr>
          <w:rFonts w:ascii="Times New Roman" w:eastAsia="Times New Roman" w:hAnsi="Times New Roman"/>
          <w:sz w:val="28"/>
          <w:szCs w:val="28"/>
          <w:lang w:eastAsia="uk-UA"/>
        </w:rPr>
        <w:t xml:space="preserve">Эндоскопиялық диагностика. Сүт безі </w:t>
      </w:r>
      <w:r w:rsidRPr="0027322C">
        <w:rPr>
          <w:rFonts w:ascii="Times New Roman" w:eastAsia="Times New Roman" w:hAnsi="Times New Roman"/>
          <w:sz w:val="28"/>
          <w:szCs w:val="28"/>
          <w:lang w:val="kk-KZ" w:eastAsia="uk-UA"/>
        </w:rPr>
        <w:t>қатерлі ісігін</w:t>
      </w:r>
      <w:r w:rsidRPr="0027322C">
        <w:rPr>
          <w:rFonts w:ascii="Times New Roman" w:eastAsia="Times New Roman" w:hAnsi="Times New Roman"/>
          <w:sz w:val="28"/>
          <w:szCs w:val="28"/>
          <w:lang w:eastAsia="uk-UA"/>
        </w:rPr>
        <w:t xml:space="preserve"> ерте диагностикалаудағы және қосымша емдеу әдістерін (хими</w:t>
      </w:r>
      <w:r w:rsidRPr="0027322C">
        <w:rPr>
          <w:rFonts w:ascii="Times New Roman" w:eastAsia="Times New Roman" w:hAnsi="Times New Roman"/>
          <w:sz w:val="28"/>
          <w:szCs w:val="28"/>
          <w:lang w:val="kk-KZ" w:eastAsia="uk-UA"/>
        </w:rPr>
        <w:t>я</w:t>
      </w:r>
      <w:r w:rsidRPr="0027322C">
        <w:rPr>
          <w:rFonts w:ascii="Times New Roman" w:eastAsia="Times New Roman" w:hAnsi="Times New Roman"/>
          <w:sz w:val="28"/>
          <w:szCs w:val="28"/>
          <w:lang w:eastAsia="uk-UA"/>
        </w:rPr>
        <w:t xml:space="preserve">- және сәулелік терапия) дамытудағы белгілі </w:t>
      </w:r>
      <w:r w:rsidRPr="0027322C">
        <w:rPr>
          <w:rFonts w:ascii="Times New Roman" w:eastAsia="Times New Roman" w:hAnsi="Times New Roman"/>
          <w:sz w:val="28"/>
          <w:szCs w:val="28"/>
          <w:lang w:val="kk-KZ" w:eastAsia="uk-UA"/>
        </w:rPr>
        <w:t>әдістердің</w:t>
      </w:r>
      <w:r w:rsidRPr="0027322C">
        <w:rPr>
          <w:rFonts w:ascii="Times New Roman" w:eastAsia="Times New Roman" w:hAnsi="Times New Roman"/>
          <w:sz w:val="28"/>
          <w:szCs w:val="28"/>
          <w:lang w:eastAsia="uk-UA"/>
        </w:rPr>
        <w:t xml:space="preserve"> арқасында мүшелерді сақтау операцияларын жүргізу бағыты берік бекітілді. Радикалды резекция, квадрантэктомия, тіпті қолтық асты лимфаденэктомиясы бар сүт безінің секторлық резекциясы танымал болды. Косметикалық нәтижелерді жақсартудың және пациенттердің ауруханада болу ұзақтығын азайтудың мүмкін жолдарын іздеуде сүт безі хирургиясының белгілі бір кезеңдерін орындау үшін эндоскопиялық әдістер әзірленді, бұл осы органның аймақтық лимфа дренажының анатомиялық ерекшеліктерімен байланысты [</w:t>
      </w:r>
      <w:r w:rsidR="0027322C" w:rsidRPr="0027322C">
        <w:rPr>
          <w:rFonts w:ascii="Times New Roman" w:eastAsia="Times New Roman" w:hAnsi="Times New Roman"/>
          <w:sz w:val="28"/>
          <w:szCs w:val="28"/>
          <w:lang w:eastAsia="uk-UA"/>
        </w:rPr>
        <w:t>58</w:t>
      </w:r>
      <w:r w:rsidRPr="0027322C">
        <w:rPr>
          <w:rFonts w:ascii="Times New Roman" w:eastAsia="Times New Roman" w:hAnsi="Times New Roman"/>
          <w:sz w:val="28"/>
          <w:szCs w:val="28"/>
          <w:lang w:eastAsia="uk-UA"/>
        </w:rPr>
        <w:t>].</w:t>
      </w:r>
    </w:p>
    <w:p w:rsidR="00A201FF" w:rsidRPr="0027322C" w:rsidRDefault="00A201FF" w:rsidP="0027322C">
      <w:pPr>
        <w:spacing w:after="0" w:line="240" w:lineRule="auto"/>
        <w:ind w:firstLine="709"/>
        <w:jc w:val="both"/>
        <w:rPr>
          <w:rFonts w:ascii="Times New Roman" w:eastAsia="Times New Roman" w:hAnsi="Times New Roman"/>
          <w:sz w:val="28"/>
          <w:szCs w:val="28"/>
          <w:lang w:eastAsia="uk-UA"/>
        </w:rPr>
      </w:pPr>
      <w:r w:rsidRPr="0027322C">
        <w:rPr>
          <w:rFonts w:ascii="Times New Roman" w:eastAsia="Times New Roman" w:hAnsi="Times New Roman"/>
          <w:sz w:val="28"/>
          <w:szCs w:val="28"/>
          <w:lang w:eastAsia="uk-UA"/>
        </w:rPr>
        <w:t>Зертханалық диагностика. Қазіргі заманғы зертханалық жағдайларда қан жиі зерттеледі - сүт безі қатерлі ісігінің ісік маркерлеріне талдау жасалады. Бұл мамандарға онкологиялық процесті ең ерте кезеңде анықтауға мүмкіндік береді. Яғни, зерттеу онкологияны дер кезінде диагностикалауға және оны емдеуді сәттілікке максималды мүмкіндікпен бастауға көмектеседі. Ісік маркері - белгілі бір жағдайларда адамның қанында түзілетін арнайы антиген немесе ақуыз. Әдетте жасушалар ісік маркерлерін ең аз мөлшерде шығарады және бұл заттар денеде әртүрлі процестерді орындайды. Бірақ егер дәрігер қатерлі процеске күдіктенсе және сүт безі ісіктерінің маркерлері қанда көп мөлшерде болса, бұл қатерлі ісіктің дамуын көрсетуі мүмкін. Сүт безі қатерлі ісігінің ісік маркерлеріне қан тапсыру әйелдер үшін өте маңызды, өйткені бұл заттардың деңгейін зерттеу патологияны кез келген ауыр белгілермен көріне бастағанға дейін анықтауға мүмкіндік береді.</w:t>
      </w:r>
    </w:p>
    <w:p w:rsidR="00A201FF" w:rsidRPr="0027322C" w:rsidRDefault="00A201FF" w:rsidP="0027322C">
      <w:pPr>
        <w:spacing w:after="0" w:line="240" w:lineRule="auto"/>
        <w:ind w:firstLine="709"/>
        <w:jc w:val="both"/>
        <w:rPr>
          <w:rFonts w:ascii="Times New Roman" w:eastAsia="Times New Roman" w:hAnsi="Times New Roman"/>
          <w:sz w:val="28"/>
          <w:szCs w:val="28"/>
          <w:lang w:eastAsia="uk-UA"/>
        </w:rPr>
      </w:pPr>
      <w:r w:rsidRPr="0027322C">
        <w:rPr>
          <w:rFonts w:ascii="Times New Roman" w:eastAsia="Times New Roman" w:hAnsi="Times New Roman"/>
          <w:sz w:val="28"/>
          <w:szCs w:val="28"/>
          <w:lang w:eastAsia="uk-UA"/>
        </w:rPr>
        <w:t>Ультрадыбыстық және функционалдық диагностика сүт безі патологиясының әртүрлі формаларын ерте скринингтік анықтауға және дифференциалды диагностикасын нақтылауға арналған тиімді, ақпараттандыратын зерттеу әдісі болып табылады [</w:t>
      </w:r>
      <w:r w:rsidR="0027322C" w:rsidRPr="0027322C">
        <w:rPr>
          <w:rFonts w:ascii="Times New Roman" w:eastAsia="Times New Roman" w:hAnsi="Times New Roman"/>
          <w:sz w:val="28"/>
          <w:szCs w:val="28"/>
          <w:lang w:eastAsia="uk-UA"/>
        </w:rPr>
        <w:t>59</w:t>
      </w:r>
      <w:r w:rsidR="00AF380B">
        <w:rPr>
          <w:rFonts w:ascii="Times New Roman" w:eastAsia="Times New Roman" w:hAnsi="Times New Roman"/>
          <w:sz w:val="28"/>
          <w:szCs w:val="28"/>
          <w:lang w:val="kk-KZ" w:eastAsia="uk-UA"/>
        </w:rPr>
        <w:t xml:space="preserve">, </w:t>
      </w:r>
      <w:r w:rsidR="0027322C" w:rsidRPr="0027322C">
        <w:rPr>
          <w:rFonts w:ascii="Times New Roman" w:eastAsia="Times New Roman" w:hAnsi="Times New Roman"/>
          <w:sz w:val="28"/>
          <w:szCs w:val="28"/>
          <w:lang w:eastAsia="uk-UA"/>
        </w:rPr>
        <w:t>60</w:t>
      </w:r>
      <w:r w:rsidRPr="0027322C">
        <w:rPr>
          <w:rFonts w:ascii="Times New Roman" w:eastAsia="Times New Roman" w:hAnsi="Times New Roman"/>
          <w:sz w:val="28"/>
          <w:szCs w:val="28"/>
          <w:lang w:eastAsia="uk-UA"/>
        </w:rPr>
        <w:t>]. 40 жастан асқан әйелдерде рентген маммографиясы арқылы анықталған патологиялық өзгерістерді одан әрі бағалау үшін сүт безінің ультрадыбыстық зерттеуі жүргізіледі. 40 жасқа дейін сүт безін тексеру тек дәрігердің тиісті біліктілігі бар ультрадыбыстықпен шектелуі мүмкін. Алайда, егер қатерлі процеске күдік болса, рентгендік маммография да қажет. Ультрадыбыстық зерттеу түзілістердің табиғатын нақтылауда рентген маммографиясының ерекшелігін арттыруға мүмкіндік береді. Өлшемінен, контурынан және шекарасынан басқа, УДЗ құрылымды, түзілістің эхогенділігін, оның васкуляризация сипатын бағалайды және аймақтық лимфа түйіндеріндегі өзгерістерді анықтауға мүмкіндік береді. Минималды инвазивті араласулар ультрадыбыстық бақылаумен жүзеге асырылады. Сүт безі ауруларында аймақтық лимфа түйіндерінің зақымдалуын ерте анықтау</w:t>
      </w:r>
      <w:r w:rsidR="0027322C" w:rsidRPr="0027322C">
        <w:rPr>
          <w:rFonts w:ascii="Times New Roman" w:eastAsia="Times New Roman" w:hAnsi="Times New Roman"/>
          <w:sz w:val="28"/>
          <w:szCs w:val="28"/>
          <w:lang w:eastAsia="uk-UA"/>
        </w:rPr>
        <w:t xml:space="preserve"> [61]</w:t>
      </w:r>
      <w:r w:rsidRPr="0027322C">
        <w:rPr>
          <w:rFonts w:ascii="Times New Roman" w:eastAsia="Times New Roman" w:hAnsi="Times New Roman"/>
          <w:sz w:val="28"/>
          <w:szCs w:val="28"/>
          <w:lang w:eastAsia="uk-UA"/>
        </w:rPr>
        <w:t>.</w:t>
      </w:r>
    </w:p>
    <w:p w:rsidR="00A201FF" w:rsidRPr="0027322C" w:rsidRDefault="00A201FF" w:rsidP="0027322C">
      <w:pPr>
        <w:spacing w:after="0" w:line="240" w:lineRule="auto"/>
        <w:ind w:firstLine="709"/>
        <w:jc w:val="both"/>
        <w:rPr>
          <w:rFonts w:ascii="Times New Roman" w:eastAsia="Times New Roman" w:hAnsi="Times New Roman"/>
          <w:sz w:val="28"/>
          <w:szCs w:val="28"/>
          <w:lang w:eastAsia="uk-UA"/>
        </w:rPr>
      </w:pPr>
      <w:r w:rsidRPr="0027322C">
        <w:rPr>
          <w:rFonts w:ascii="Times New Roman" w:eastAsia="Times New Roman" w:hAnsi="Times New Roman"/>
          <w:sz w:val="28"/>
          <w:szCs w:val="28"/>
          <w:lang w:eastAsia="uk-UA"/>
        </w:rPr>
        <w:t xml:space="preserve">Сүт безі аурулары кезіндегі лимфа түйіндерінің өзгерістерін ерте диагностикалаудың заманауи әдістерінің бірі - </w:t>
      </w:r>
      <w:r w:rsidRPr="0027322C">
        <w:rPr>
          <w:rFonts w:ascii="Times New Roman" w:eastAsia="Times New Roman" w:hAnsi="Times New Roman"/>
          <w:sz w:val="28"/>
          <w:szCs w:val="28"/>
          <w:lang w:val="kk-KZ" w:eastAsia="uk-UA"/>
        </w:rPr>
        <w:t>сигналды</w:t>
      </w:r>
      <w:r w:rsidRPr="0027322C">
        <w:rPr>
          <w:rFonts w:ascii="Times New Roman" w:eastAsia="Times New Roman" w:hAnsi="Times New Roman"/>
          <w:sz w:val="28"/>
          <w:szCs w:val="28"/>
          <w:lang w:eastAsia="uk-UA"/>
        </w:rPr>
        <w:t xml:space="preserve"> лимфа түйіндерінің биопсиясы. Процедура барысында лимфа түйіні анықталады, жойылады және ісік жасушаларының болуын анықтау үшін зерттеледі [</w:t>
      </w:r>
      <w:r w:rsidR="0027322C" w:rsidRPr="0027322C">
        <w:rPr>
          <w:rFonts w:ascii="Times New Roman" w:eastAsia="Times New Roman" w:hAnsi="Times New Roman"/>
          <w:sz w:val="28"/>
          <w:szCs w:val="28"/>
          <w:lang w:eastAsia="uk-UA"/>
        </w:rPr>
        <w:t>62</w:t>
      </w:r>
      <w:r w:rsidRPr="0027322C">
        <w:rPr>
          <w:rFonts w:ascii="Times New Roman" w:eastAsia="Times New Roman" w:hAnsi="Times New Roman"/>
          <w:sz w:val="28"/>
          <w:szCs w:val="28"/>
          <w:lang w:eastAsia="uk-UA"/>
        </w:rPr>
        <w:t>].</w:t>
      </w:r>
    </w:p>
    <w:p w:rsidR="00A201FF" w:rsidRPr="0027322C" w:rsidRDefault="00A201FF" w:rsidP="0027322C">
      <w:pPr>
        <w:spacing w:after="0" w:line="240" w:lineRule="auto"/>
        <w:ind w:firstLine="709"/>
        <w:jc w:val="both"/>
        <w:rPr>
          <w:rFonts w:ascii="Times New Roman" w:eastAsia="Times New Roman" w:hAnsi="Times New Roman"/>
          <w:sz w:val="28"/>
          <w:szCs w:val="28"/>
          <w:lang w:val="kk-KZ" w:eastAsia="uk-UA"/>
        </w:rPr>
      </w:pPr>
      <w:r w:rsidRPr="0027322C">
        <w:rPr>
          <w:rFonts w:ascii="Times New Roman" w:eastAsia="Times New Roman" w:hAnsi="Times New Roman"/>
          <w:sz w:val="28"/>
          <w:szCs w:val="28"/>
          <w:lang w:val="kk-KZ" w:eastAsia="uk-UA"/>
        </w:rPr>
        <w:t>Сигналды</w:t>
      </w:r>
      <w:r w:rsidRPr="0027322C">
        <w:rPr>
          <w:rFonts w:ascii="Times New Roman" w:eastAsia="Times New Roman" w:hAnsi="Times New Roman"/>
          <w:sz w:val="28"/>
          <w:szCs w:val="28"/>
          <w:lang w:eastAsia="uk-UA"/>
        </w:rPr>
        <w:t xml:space="preserve"> лимфа түйіні (Соргиус) - сүт безінің бірінші ісігінен қатерлі жасушалар таралатын бірінші түйін. Бірден көп лимфа түйіндері </w:t>
      </w:r>
      <w:r w:rsidRPr="0027322C">
        <w:rPr>
          <w:rFonts w:ascii="Times New Roman" w:eastAsia="Times New Roman" w:hAnsi="Times New Roman"/>
          <w:sz w:val="28"/>
          <w:szCs w:val="28"/>
          <w:lang w:val="kk-KZ" w:eastAsia="uk-UA"/>
        </w:rPr>
        <w:t>сигналды</w:t>
      </w:r>
      <w:r w:rsidRPr="0027322C">
        <w:rPr>
          <w:rFonts w:ascii="Times New Roman" w:eastAsia="Times New Roman" w:hAnsi="Times New Roman"/>
          <w:sz w:val="28"/>
          <w:szCs w:val="28"/>
          <w:lang w:eastAsia="uk-UA"/>
        </w:rPr>
        <w:t xml:space="preserve"> болуы мүмкін. Олардың локализациясы әртүрлі болуы мүмкін, бірақ ең типтік орналасуы: алдыңғы қолтық асты сызығы бойындағы кеуде бұлшықетінің шеті, парастернальды аймақ</w:t>
      </w:r>
      <w:r w:rsidRPr="0027322C">
        <w:rPr>
          <w:rFonts w:ascii="Times New Roman" w:eastAsia="Times New Roman" w:hAnsi="Times New Roman"/>
          <w:sz w:val="28"/>
          <w:szCs w:val="28"/>
          <w:lang w:val="kk-KZ" w:eastAsia="uk-UA"/>
        </w:rPr>
        <w:t xml:space="preserve"> болуы мүмкін.</w:t>
      </w:r>
    </w:p>
    <w:p w:rsidR="001C646F" w:rsidRDefault="001C646F" w:rsidP="0027322C">
      <w:pPr>
        <w:spacing w:after="0" w:line="240" w:lineRule="auto"/>
        <w:ind w:firstLine="709"/>
        <w:jc w:val="center"/>
        <w:rPr>
          <w:rFonts w:ascii="Times New Roman" w:hAnsi="Times New Roman"/>
          <w:w w:val="95"/>
          <w:sz w:val="28"/>
          <w:szCs w:val="28"/>
          <w:lang w:val="kk-KZ"/>
        </w:rPr>
      </w:pPr>
    </w:p>
    <w:p w:rsidR="001C646F" w:rsidRDefault="001C646F" w:rsidP="0027322C">
      <w:pPr>
        <w:spacing w:after="0" w:line="240" w:lineRule="auto"/>
        <w:ind w:firstLine="709"/>
        <w:jc w:val="center"/>
        <w:rPr>
          <w:rFonts w:ascii="Times New Roman" w:hAnsi="Times New Roman"/>
          <w:w w:val="95"/>
          <w:sz w:val="28"/>
          <w:szCs w:val="28"/>
          <w:lang w:val="kk-KZ"/>
        </w:rPr>
      </w:pPr>
    </w:p>
    <w:p w:rsidR="001C646F" w:rsidRDefault="001C646F" w:rsidP="0027322C">
      <w:pPr>
        <w:spacing w:after="0" w:line="240" w:lineRule="auto"/>
        <w:ind w:firstLine="709"/>
        <w:jc w:val="center"/>
        <w:rPr>
          <w:rFonts w:ascii="Times New Roman" w:hAnsi="Times New Roman"/>
          <w:w w:val="95"/>
          <w:sz w:val="28"/>
          <w:szCs w:val="28"/>
          <w:lang w:val="kk-KZ"/>
        </w:rPr>
      </w:pPr>
    </w:p>
    <w:p w:rsidR="002859EB" w:rsidRDefault="002859EB" w:rsidP="0027322C">
      <w:pPr>
        <w:spacing w:after="0" w:line="240" w:lineRule="auto"/>
        <w:ind w:firstLine="709"/>
        <w:jc w:val="center"/>
        <w:rPr>
          <w:rFonts w:ascii="Times New Roman" w:hAnsi="Times New Roman"/>
          <w:w w:val="95"/>
          <w:sz w:val="28"/>
          <w:szCs w:val="28"/>
          <w:lang w:val="kk-KZ"/>
        </w:rPr>
      </w:pPr>
    </w:p>
    <w:p w:rsidR="002859EB" w:rsidRDefault="002859EB" w:rsidP="0027322C">
      <w:pPr>
        <w:spacing w:after="0" w:line="240" w:lineRule="auto"/>
        <w:ind w:firstLine="709"/>
        <w:jc w:val="center"/>
        <w:rPr>
          <w:rFonts w:ascii="Times New Roman" w:hAnsi="Times New Roman"/>
          <w:w w:val="95"/>
          <w:sz w:val="28"/>
          <w:szCs w:val="28"/>
          <w:lang w:val="kk-KZ"/>
        </w:rPr>
      </w:pPr>
    </w:p>
    <w:p w:rsidR="002859EB" w:rsidRDefault="002859EB" w:rsidP="0027322C">
      <w:pPr>
        <w:spacing w:after="0" w:line="240" w:lineRule="auto"/>
        <w:ind w:firstLine="709"/>
        <w:jc w:val="center"/>
        <w:rPr>
          <w:rFonts w:ascii="Times New Roman" w:hAnsi="Times New Roman"/>
          <w:w w:val="95"/>
          <w:sz w:val="28"/>
          <w:szCs w:val="28"/>
          <w:lang w:val="kk-KZ"/>
        </w:rPr>
      </w:pPr>
    </w:p>
    <w:p w:rsidR="002859EB" w:rsidRDefault="002859EB" w:rsidP="0027322C">
      <w:pPr>
        <w:spacing w:after="0" w:line="240" w:lineRule="auto"/>
        <w:ind w:firstLine="709"/>
        <w:jc w:val="center"/>
        <w:rPr>
          <w:rFonts w:ascii="Times New Roman" w:hAnsi="Times New Roman"/>
          <w:w w:val="95"/>
          <w:sz w:val="28"/>
          <w:szCs w:val="28"/>
          <w:lang w:val="kk-KZ"/>
        </w:rPr>
      </w:pPr>
    </w:p>
    <w:p w:rsidR="00A201FF" w:rsidRPr="0027322C" w:rsidRDefault="00A201FF" w:rsidP="0027322C">
      <w:pPr>
        <w:spacing w:after="0" w:line="240" w:lineRule="auto"/>
        <w:ind w:firstLine="709"/>
        <w:jc w:val="center"/>
        <w:rPr>
          <w:rFonts w:ascii="Times New Roman" w:hAnsi="Times New Roman"/>
          <w:w w:val="95"/>
          <w:sz w:val="28"/>
          <w:szCs w:val="28"/>
          <w:lang w:val="kk-KZ"/>
        </w:rPr>
      </w:pPr>
      <w:r w:rsidRPr="0027322C">
        <w:rPr>
          <w:rFonts w:ascii="Times New Roman" w:hAnsi="Times New Roman"/>
          <w:w w:val="95"/>
          <w:sz w:val="28"/>
          <w:szCs w:val="28"/>
          <w:lang w:val="kk-KZ"/>
        </w:rPr>
        <w:t>Сүт безі қатерлі ісігін зерттеуге арналған жабдық</w:t>
      </w:r>
    </w:p>
    <w:p w:rsidR="00A201FF" w:rsidRPr="0027322C" w:rsidRDefault="00A201FF" w:rsidP="0027322C">
      <w:pPr>
        <w:spacing w:after="0" w:line="240" w:lineRule="auto"/>
        <w:ind w:firstLine="709"/>
        <w:jc w:val="center"/>
        <w:rPr>
          <w:rFonts w:ascii="Times New Roman" w:hAnsi="Times New Roman"/>
          <w:i/>
          <w:w w:val="95"/>
          <w:sz w:val="28"/>
          <w:szCs w:val="28"/>
          <w:lang w:val="kk-KZ"/>
        </w:rPr>
      </w:pPr>
    </w:p>
    <w:p w:rsidR="00A201FF" w:rsidRPr="0027322C" w:rsidRDefault="00A201FF" w:rsidP="0027322C">
      <w:pPr>
        <w:spacing w:after="0" w:line="240" w:lineRule="auto"/>
        <w:ind w:firstLine="709"/>
        <w:jc w:val="center"/>
        <w:rPr>
          <w:rFonts w:ascii="Times New Roman" w:hAnsi="Times New Roman"/>
          <w:color w:val="000000" w:themeColor="text1"/>
          <w:sz w:val="28"/>
          <w:szCs w:val="28"/>
        </w:rPr>
      </w:pPr>
      <w:r w:rsidRPr="0027322C">
        <w:rPr>
          <w:rFonts w:ascii="Times New Roman" w:hAnsi="Times New Roman"/>
          <w:noProof/>
          <w:sz w:val="28"/>
          <w:szCs w:val="28"/>
          <w:lang w:eastAsia="ru-RU"/>
        </w:rPr>
        <w:drawing>
          <wp:inline distT="0" distB="0" distL="0" distR="0" wp14:anchorId="29AF8BB4" wp14:editId="4E8F3588">
            <wp:extent cx="1847850" cy="2996028"/>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6623" t="30031" r="56252" b="18266"/>
                    <a:stretch>
                      <a:fillRect/>
                    </a:stretch>
                  </pic:blipFill>
                  <pic:spPr bwMode="auto">
                    <a:xfrm>
                      <a:off x="0" y="0"/>
                      <a:ext cx="1857680" cy="3011967"/>
                    </a:xfrm>
                    <a:prstGeom prst="rect">
                      <a:avLst/>
                    </a:prstGeom>
                    <a:noFill/>
                    <a:ln w="9525">
                      <a:noFill/>
                      <a:miter lim="800000"/>
                      <a:headEnd/>
                      <a:tailEnd/>
                    </a:ln>
                  </pic:spPr>
                </pic:pic>
              </a:graphicData>
            </a:graphic>
          </wp:inline>
        </w:drawing>
      </w:r>
    </w:p>
    <w:p w:rsidR="00A201FF" w:rsidRPr="0027322C" w:rsidRDefault="00A201FF" w:rsidP="00AF380B">
      <w:pPr>
        <w:spacing w:after="0" w:line="240" w:lineRule="auto"/>
        <w:jc w:val="center"/>
        <w:outlineLvl w:val="0"/>
        <w:rPr>
          <w:rFonts w:ascii="Times New Roman" w:eastAsia="Times New Roman" w:hAnsi="Times New Roman"/>
          <w:bCs/>
          <w:color w:val="000000" w:themeColor="text1"/>
          <w:kern w:val="36"/>
          <w:sz w:val="28"/>
          <w:szCs w:val="28"/>
          <w:lang w:eastAsia="uk-UA"/>
        </w:rPr>
      </w:pPr>
      <w:r w:rsidRPr="0027322C">
        <w:rPr>
          <w:rFonts w:ascii="Times New Roman" w:eastAsia="Times New Roman" w:hAnsi="Times New Roman"/>
          <w:bCs/>
          <w:color w:val="000000" w:themeColor="text1"/>
          <w:kern w:val="36"/>
          <w:sz w:val="28"/>
          <w:szCs w:val="28"/>
          <w:lang w:val="kk-KZ" w:eastAsia="uk-UA"/>
        </w:rPr>
        <w:t>С</w:t>
      </w:r>
      <w:r w:rsidRPr="0027322C">
        <w:rPr>
          <w:rFonts w:ascii="Times New Roman" w:eastAsia="Times New Roman" w:hAnsi="Times New Roman"/>
          <w:bCs/>
          <w:color w:val="000000" w:themeColor="text1"/>
          <w:kern w:val="36"/>
          <w:sz w:val="28"/>
          <w:szCs w:val="28"/>
          <w:lang w:eastAsia="uk-UA"/>
        </w:rPr>
        <w:t xml:space="preserve">урет 2 </w:t>
      </w:r>
      <w:r w:rsidR="00AF380B">
        <w:rPr>
          <w:rFonts w:ascii="Times New Roman" w:eastAsia="Times New Roman" w:hAnsi="Times New Roman"/>
          <w:bCs/>
          <w:color w:val="000000" w:themeColor="text1"/>
          <w:kern w:val="36"/>
          <w:sz w:val="28"/>
          <w:szCs w:val="28"/>
          <w:lang w:eastAsia="uk-UA"/>
        </w:rPr>
        <w:t>‒</w:t>
      </w:r>
      <w:r w:rsidRPr="0027322C">
        <w:rPr>
          <w:rFonts w:ascii="Times New Roman" w:eastAsia="Times New Roman" w:hAnsi="Times New Roman"/>
          <w:bCs/>
          <w:color w:val="000000" w:themeColor="text1"/>
          <w:kern w:val="36"/>
          <w:sz w:val="28"/>
          <w:szCs w:val="28"/>
          <w:lang w:eastAsia="uk-UA"/>
        </w:rPr>
        <w:t xml:space="preserve"> Melody III D Villa Sistemi Medicali жалпақ панельді детекторы</w:t>
      </w:r>
      <w:r w:rsidRPr="0027322C">
        <w:rPr>
          <w:rFonts w:ascii="Times New Roman" w:eastAsia="Times New Roman" w:hAnsi="Times New Roman"/>
          <w:bCs/>
          <w:color w:val="000000" w:themeColor="text1"/>
          <w:kern w:val="36"/>
          <w:sz w:val="28"/>
          <w:szCs w:val="28"/>
          <w:lang w:val="kk-KZ" w:eastAsia="uk-UA"/>
        </w:rPr>
        <w:t xml:space="preserve"> </w:t>
      </w:r>
      <w:r w:rsidRPr="0027322C">
        <w:rPr>
          <w:rFonts w:ascii="Times New Roman" w:eastAsia="Times New Roman" w:hAnsi="Times New Roman"/>
          <w:bCs/>
          <w:color w:val="000000" w:themeColor="text1"/>
          <w:kern w:val="36"/>
          <w:sz w:val="28"/>
          <w:szCs w:val="28"/>
          <w:lang w:eastAsia="uk-UA"/>
        </w:rPr>
        <w:t xml:space="preserve"> бар сандық маммография кешені (Италия)</w:t>
      </w:r>
    </w:p>
    <w:p w:rsidR="00A201FF" w:rsidRPr="0027322C" w:rsidRDefault="00A201FF" w:rsidP="0027322C">
      <w:pPr>
        <w:spacing w:after="0" w:line="240" w:lineRule="auto"/>
        <w:ind w:firstLine="709"/>
        <w:jc w:val="both"/>
        <w:rPr>
          <w:rFonts w:ascii="Times New Roman" w:hAnsi="Times New Roman"/>
          <w:sz w:val="28"/>
          <w:szCs w:val="28"/>
        </w:rPr>
      </w:pPr>
    </w:p>
    <w:p w:rsidR="00A201FF" w:rsidRPr="0027322C" w:rsidRDefault="00286B3C" w:rsidP="0027322C">
      <w:pPr>
        <w:spacing w:after="0" w:line="240" w:lineRule="auto"/>
        <w:ind w:firstLine="709"/>
        <w:jc w:val="both"/>
        <w:rPr>
          <w:rFonts w:ascii="Times New Roman" w:eastAsia="Times New Roman" w:hAnsi="Times New Roman"/>
          <w:color w:val="000000" w:themeColor="text1"/>
          <w:sz w:val="28"/>
          <w:szCs w:val="28"/>
          <w:lang w:eastAsia="uk-UA"/>
        </w:rPr>
      </w:pPr>
      <w:r>
        <w:rPr>
          <w:rFonts w:ascii="Times New Roman" w:eastAsia="Times New Roman" w:hAnsi="Times New Roman"/>
          <w:color w:val="000000" w:themeColor="text1"/>
          <w:sz w:val="28"/>
          <w:szCs w:val="28"/>
          <w:lang w:val="kk-KZ" w:eastAsia="uk-UA"/>
        </w:rPr>
        <w:t xml:space="preserve">2-суретте, </w:t>
      </w:r>
      <w:r w:rsidRPr="0027322C">
        <w:rPr>
          <w:rFonts w:ascii="Times New Roman" w:eastAsia="Times New Roman" w:hAnsi="Times New Roman"/>
          <w:color w:val="000000" w:themeColor="text1"/>
          <w:sz w:val="28"/>
          <w:szCs w:val="28"/>
          <w:lang w:eastAsia="uk-UA"/>
        </w:rPr>
        <w:t xml:space="preserve">жазық </w:t>
      </w:r>
      <w:r w:rsidR="00A201FF" w:rsidRPr="0027322C">
        <w:rPr>
          <w:rFonts w:ascii="Times New Roman" w:eastAsia="Times New Roman" w:hAnsi="Times New Roman"/>
          <w:color w:val="000000" w:themeColor="text1"/>
          <w:sz w:val="28"/>
          <w:szCs w:val="28"/>
          <w:lang w:eastAsia="uk-UA"/>
        </w:rPr>
        <w:t>панельді детекторы бар Melody III D сандық маммография жүйесі маммографиялық бейнелеу саласындағы барлық соңғы технологияларды және емделуші мен оператор үшін эргономикалық шешімдерді біріктіреді. Құрылғы өзін-өзі калибрлеу және өзін-өзі бақылау жүйелерімен жабдықталған және күн сайын максималды скринингтік жүктемені алуға дайын. MELODY маммографы – сүт безінің анық кескіндерін алуға мүмкіндік беретін жоғары мамандандырылған рентген-диагностикалық медициналық құрылғы. Процедура барысында иондаушы сәулеленудің шағын дозасы қолданылады, бұл кескіндерді алуға мүмкіндік береді. Бұл құрылғының ең маңызды артықшылықтары оның келесі мүмкіндіктері болып табылады: аурудың алғашқы кезеңдерінде қолмен пальпациялауға болмайтын ісіктерді анықтау мүмкіндігін арттыру</w:t>
      </w:r>
      <w:r w:rsidR="00A201FF" w:rsidRPr="0027322C">
        <w:rPr>
          <w:rFonts w:ascii="Times New Roman" w:eastAsia="Times New Roman" w:hAnsi="Times New Roman"/>
          <w:color w:val="000000" w:themeColor="text1"/>
          <w:sz w:val="28"/>
          <w:szCs w:val="28"/>
          <w:lang w:val="kk-KZ" w:eastAsia="uk-UA"/>
        </w:rPr>
        <w:t>,</w:t>
      </w:r>
      <w:r w:rsidR="00A201FF" w:rsidRPr="0027322C">
        <w:rPr>
          <w:rFonts w:ascii="Times New Roman" w:eastAsia="Times New Roman" w:hAnsi="Times New Roman"/>
          <w:color w:val="000000" w:themeColor="text1"/>
          <w:sz w:val="28"/>
          <w:szCs w:val="28"/>
          <w:lang w:eastAsia="uk-UA"/>
        </w:rPr>
        <w:t xml:space="preserve"> </w:t>
      </w:r>
      <w:r w:rsidR="00A201FF" w:rsidRPr="0027322C">
        <w:rPr>
          <w:rFonts w:ascii="Times New Roman" w:eastAsia="Times New Roman" w:hAnsi="Times New Roman"/>
          <w:color w:val="000000" w:themeColor="text1"/>
          <w:sz w:val="28"/>
          <w:szCs w:val="28"/>
          <w:lang w:val="kk-KZ" w:eastAsia="uk-UA"/>
        </w:rPr>
        <w:t>қ</w:t>
      </w:r>
      <w:r w:rsidR="00A201FF" w:rsidRPr="0027322C">
        <w:rPr>
          <w:rFonts w:ascii="Times New Roman" w:eastAsia="Times New Roman" w:hAnsi="Times New Roman"/>
          <w:color w:val="000000" w:themeColor="text1"/>
          <w:sz w:val="28"/>
          <w:szCs w:val="28"/>
          <w:lang w:eastAsia="uk-UA"/>
        </w:rPr>
        <w:t>олданудың қарапайымдылығы</w:t>
      </w:r>
      <w:r w:rsidR="00A201FF" w:rsidRPr="0027322C">
        <w:rPr>
          <w:rFonts w:ascii="Times New Roman" w:eastAsia="Times New Roman" w:hAnsi="Times New Roman"/>
          <w:color w:val="000000" w:themeColor="text1"/>
          <w:sz w:val="28"/>
          <w:szCs w:val="28"/>
          <w:lang w:val="kk-KZ" w:eastAsia="uk-UA"/>
        </w:rPr>
        <w:t>,</w:t>
      </w:r>
      <w:r w:rsidR="00A201FF" w:rsidRPr="0027322C">
        <w:rPr>
          <w:rFonts w:ascii="Times New Roman" w:eastAsia="Times New Roman" w:hAnsi="Times New Roman"/>
          <w:color w:val="000000" w:themeColor="text1"/>
          <w:sz w:val="28"/>
          <w:szCs w:val="28"/>
          <w:lang w:eastAsia="uk-UA"/>
        </w:rPr>
        <w:t xml:space="preserve"> сенімділік</w:t>
      </w:r>
      <w:r w:rsidR="00A201FF" w:rsidRPr="0027322C">
        <w:rPr>
          <w:rFonts w:ascii="Times New Roman" w:eastAsia="Times New Roman" w:hAnsi="Times New Roman"/>
          <w:color w:val="000000" w:themeColor="text1"/>
          <w:sz w:val="28"/>
          <w:szCs w:val="28"/>
          <w:lang w:val="kk-KZ" w:eastAsia="uk-UA"/>
        </w:rPr>
        <w:t>,</w:t>
      </w:r>
      <w:r w:rsidR="00A201FF" w:rsidRPr="0027322C">
        <w:rPr>
          <w:rFonts w:ascii="Times New Roman" w:eastAsia="Times New Roman" w:hAnsi="Times New Roman"/>
          <w:color w:val="000000" w:themeColor="text1"/>
          <w:sz w:val="28"/>
          <w:szCs w:val="28"/>
          <w:lang w:eastAsia="uk-UA"/>
        </w:rPr>
        <w:t xml:space="preserve"> өнімділік</w:t>
      </w:r>
      <w:r w:rsidR="00A201FF" w:rsidRPr="0027322C">
        <w:rPr>
          <w:rFonts w:ascii="Times New Roman" w:eastAsia="Times New Roman" w:hAnsi="Times New Roman"/>
          <w:color w:val="000000" w:themeColor="text1"/>
          <w:sz w:val="28"/>
          <w:szCs w:val="28"/>
          <w:lang w:val="kk-KZ" w:eastAsia="uk-UA"/>
        </w:rPr>
        <w:t>,</w:t>
      </w:r>
      <w:r w:rsidR="00A201FF" w:rsidRPr="0027322C">
        <w:rPr>
          <w:rFonts w:ascii="Times New Roman" w:eastAsia="Times New Roman" w:hAnsi="Times New Roman"/>
          <w:color w:val="000000" w:themeColor="text1"/>
          <w:sz w:val="28"/>
          <w:szCs w:val="28"/>
          <w:lang w:eastAsia="uk-UA"/>
        </w:rPr>
        <w:t xml:space="preserve"> көп функционалдылық</w:t>
      </w:r>
      <w:r w:rsidR="00A201FF" w:rsidRPr="0027322C">
        <w:rPr>
          <w:rFonts w:ascii="Times New Roman" w:eastAsia="Times New Roman" w:hAnsi="Times New Roman"/>
          <w:color w:val="000000" w:themeColor="text1"/>
          <w:sz w:val="28"/>
          <w:szCs w:val="28"/>
          <w:lang w:val="kk-KZ" w:eastAsia="uk-UA"/>
        </w:rPr>
        <w:t>,</w:t>
      </w:r>
      <w:r w:rsidR="00A201FF" w:rsidRPr="0027322C">
        <w:rPr>
          <w:rFonts w:ascii="Times New Roman" w:eastAsia="Times New Roman" w:hAnsi="Times New Roman"/>
          <w:color w:val="000000" w:themeColor="text1"/>
          <w:sz w:val="28"/>
          <w:szCs w:val="28"/>
          <w:lang w:eastAsia="uk-UA"/>
        </w:rPr>
        <w:t xml:space="preserve"> диагноздың неғұрлым айқындығы</w:t>
      </w:r>
      <w:r w:rsidR="00A201FF" w:rsidRPr="0027322C">
        <w:rPr>
          <w:rFonts w:ascii="Times New Roman" w:eastAsia="Times New Roman" w:hAnsi="Times New Roman"/>
          <w:color w:val="000000" w:themeColor="text1"/>
          <w:sz w:val="28"/>
          <w:szCs w:val="28"/>
          <w:lang w:val="kk-KZ" w:eastAsia="uk-UA"/>
        </w:rPr>
        <w:t>,</w:t>
      </w:r>
      <w:r w:rsidR="00A201FF" w:rsidRPr="0027322C">
        <w:rPr>
          <w:rFonts w:ascii="Times New Roman" w:eastAsia="Times New Roman" w:hAnsi="Times New Roman"/>
          <w:color w:val="000000" w:themeColor="text1"/>
          <w:sz w:val="28"/>
          <w:szCs w:val="28"/>
          <w:lang w:eastAsia="uk-UA"/>
        </w:rPr>
        <w:t xml:space="preserve"> егжей-тегжейлі суретті алу</w:t>
      </w:r>
      <w:r w:rsidR="00A201FF" w:rsidRPr="0027322C">
        <w:rPr>
          <w:rFonts w:ascii="Times New Roman" w:eastAsia="Times New Roman" w:hAnsi="Times New Roman"/>
          <w:color w:val="000000" w:themeColor="text1"/>
          <w:sz w:val="28"/>
          <w:szCs w:val="28"/>
          <w:lang w:val="kk-KZ" w:eastAsia="uk-UA"/>
        </w:rPr>
        <w:t>,</w:t>
      </w:r>
      <w:r w:rsidR="00A201FF" w:rsidRPr="0027322C">
        <w:rPr>
          <w:rFonts w:ascii="Times New Roman" w:eastAsia="Times New Roman" w:hAnsi="Times New Roman"/>
          <w:color w:val="000000" w:themeColor="text1"/>
          <w:sz w:val="28"/>
          <w:szCs w:val="28"/>
          <w:lang w:eastAsia="uk-UA"/>
        </w:rPr>
        <w:t xml:space="preserve"> басқа органдарға радиацияның әсерін азайту.</w:t>
      </w:r>
    </w:p>
    <w:p w:rsidR="00A201FF" w:rsidRPr="0027322C" w:rsidRDefault="00A201FF" w:rsidP="0027322C">
      <w:pPr>
        <w:spacing w:after="0" w:line="240" w:lineRule="auto"/>
        <w:ind w:firstLine="709"/>
        <w:jc w:val="both"/>
        <w:rPr>
          <w:rFonts w:ascii="Times New Roman" w:eastAsia="Times New Roman" w:hAnsi="Times New Roman"/>
          <w:color w:val="000000" w:themeColor="text1"/>
          <w:sz w:val="28"/>
          <w:szCs w:val="28"/>
          <w:lang w:val="en-US" w:eastAsia="uk-UA"/>
        </w:rPr>
      </w:pPr>
      <w:r w:rsidRPr="0027322C">
        <w:rPr>
          <w:rFonts w:ascii="Times New Roman" w:eastAsia="Times New Roman" w:hAnsi="Times New Roman"/>
          <w:color w:val="000000" w:themeColor="text1"/>
          <w:sz w:val="28"/>
          <w:szCs w:val="28"/>
          <w:lang w:val="en-US" w:eastAsia="uk-UA"/>
        </w:rPr>
        <w:t>Villa Sistemi Medicali</w:t>
      </w:r>
      <w:r w:rsidRPr="0027322C">
        <w:rPr>
          <w:rFonts w:ascii="Times New Roman" w:eastAsia="Times New Roman" w:hAnsi="Times New Roman"/>
          <w:color w:val="000000" w:themeColor="text1"/>
          <w:sz w:val="28"/>
          <w:szCs w:val="28"/>
          <w:lang w:val="kk-KZ" w:eastAsia="uk-UA"/>
        </w:rPr>
        <w:t>-дан</w:t>
      </w:r>
      <w:r w:rsidRPr="0027322C">
        <w:rPr>
          <w:rFonts w:ascii="Times New Roman" w:eastAsia="Times New Roman" w:hAnsi="Times New Roman"/>
          <w:color w:val="000000" w:themeColor="text1"/>
          <w:sz w:val="28"/>
          <w:szCs w:val="28"/>
          <w:lang w:val="en-US" w:eastAsia="uk-UA"/>
        </w:rPr>
        <w:t xml:space="preserve"> Melody III D </w:t>
      </w:r>
      <w:r w:rsidRPr="0027322C">
        <w:rPr>
          <w:rFonts w:ascii="Times New Roman" w:eastAsia="Times New Roman" w:hAnsi="Times New Roman"/>
          <w:color w:val="000000" w:themeColor="text1"/>
          <w:sz w:val="28"/>
          <w:szCs w:val="28"/>
          <w:lang w:eastAsia="uk-UA"/>
        </w:rPr>
        <w:t>ерекшеліктері</w:t>
      </w:r>
      <w:r w:rsidRPr="0027322C">
        <w:rPr>
          <w:rFonts w:ascii="Times New Roman" w:eastAsia="Times New Roman" w:hAnsi="Times New Roman"/>
          <w:color w:val="000000" w:themeColor="text1"/>
          <w:sz w:val="28"/>
          <w:szCs w:val="28"/>
          <w:lang w:val="en-US" w:eastAsia="uk-UA"/>
        </w:rPr>
        <w:t>:</w:t>
      </w:r>
    </w:p>
    <w:p w:rsidR="00A201FF" w:rsidRPr="0027322C" w:rsidRDefault="00A201FF" w:rsidP="004D64BC">
      <w:pPr>
        <w:pStyle w:val="a5"/>
        <w:widowControl/>
        <w:numPr>
          <w:ilvl w:val="0"/>
          <w:numId w:val="21"/>
        </w:numPr>
        <w:tabs>
          <w:tab w:val="left" w:pos="993"/>
        </w:tabs>
        <w:autoSpaceDE/>
        <w:autoSpaceDN/>
        <w:ind w:left="0" w:right="0" w:firstLine="709"/>
        <w:contextualSpacing/>
        <w:rPr>
          <w:color w:val="000000" w:themeColor="text1"/>
          <w:sz w:val="28"/>
          <w:szCs w:val="28"/>
          <w:lang w:val="en-US" w:eastAsia="uk-UA"/>
        </w:rPr>
      </w:pPr>
      <w:r w:rsidRPr="0027322C">
        <w:rPr>
          <w:color w:val="000000" w:themeColor="text1"/>
          <w:sz w:val="28"/>
          <w:szCs w:val="28"/>
          <w:lang w:eastAsia="uk-UA"/>
        </w:rPr>
        <w:t>Кең</w:t>
      </w:r>
      <w:r w:rsidRPr="0027322C">
        <w:rPr>
          <w:color w:val="000000" w:themeColor="text1"/>
          <w:sz w:val="28"/>
          <w:szCs w:val="28"/>
          <w:lang w:val="en-US" w:eastAsia="uk-UA"/>
        </w:rPr>
        <w:t xml:space="preserve"> </w:t>
      </w:r>
      <w:r w:rsidRPr="0027322C">
        <w:rPr>
          <w:color w:val="000000" w:themeColor="text1"/>
          <w:sz w:val="28"/>
          <w:szCs w:val="28"/>
          <w:lang w:eastAsia="uk-UA"/>
        </w:rPr>
        <w:t>кВ</w:t>
      </w:r>
      <w:r w:rsidRPr="0027322C">
        <w:rPr>
          <w:color w:val="000000" w:themeColor="text1"/>
          <w:sz w:val="28"/>
          <w:szCs w:val="28"/>
          <w:lang w:val="en-US" w:eastAsia="uk-UA"/>
        </w:rPr>
        <w:t xml:space="preserve"> </w:t>
      </w:r>
      <w:r w:rsidRPr="0027322C">
        <w:rPr>
          <w:color w:val="000000" w:themeColor="text1"/>
          <w:sz w:val="28"/>
          <w:szCs w:val="28"/>
          <w:lang w:eastAsia="uk-UA"/>
        </w:rPr>
        <w:t>диапазоны</w:t>
      </w:r>
      <w:r w:rsidRPr="0027322C">
        <w:rPr>
          <w:color w:val="000000" w:themeColor="text1"/>
          <w:sz w:val="28"/>
          <w:szCs w:val="28"/>
          <w:lang w:val="en-US" w:eastAsia="uk-UA"/>
        </w:rPr>
        <w:t xml:space="preserve"> (20-35 </w:t>
      </w:r>
      <w:r w:rsidRPr="0027322C">
        <w:rPr>
          <w:color w:val="000000" w:themeColor="text1"/>
          <w:sz w:val="28"/>
          <w:szCs w:val="28"/>
          <w:lang w:eastAsia="uk-UA"/>
        </w:rPr>
        <w:t>кВ</w:t>
      </w:r>
      <w:r w:rsidRPr="0027322C">
        <w:rPr>
          <w:color w:val="000000" w:themeColor="text1"/>
          <w:sz w:val="28"/>
          <w:szCs w:val="28"/>
          <w:lang w:val="en-US" w:eastAsia="uk-UA"/>
        </w:rPr>
        <w:t xml:space="preserve">) </w:t>
      </w:r>
      <w:r w:rsidRPr="0027322C">
        <w:rPr>
          <w:color w:val="000000" w:themeColor="text1"/>
          <w:sz w:val="28"/>
          <w:szCs w:val="28"/>
          <w:lang w:eastAsia="uk-UA"/>
        </w:rPr>
        <w:t>және</w:t>
      </w:r>
      <w:r w:rsidRPr="0027322C">
        <w:rPr>
          <w:color w:val="000000" w:themeColor="text1"/>
          <w:sz w:val="28"/>
          <w:szCs w:val="28"/>
          <w:lang w:val="en-US" w:eastAsia="uk-UA"/>
        </w:rPr>
        <w:t xml:space="preserve"> </w:t>
      </w:r>
      <w:r w:rsidRPr="0027322C">
        <w:rPr>
          <w:color w:val="000000" w:themeColor="text1"/>
          <w:sz w:val="28"/>
          <w:szCs w:val="28"/>
          <w:lang w:eastAsia="uk-UA"/>
        </w:rPr>
        <w:t>дәл</w:t>
      </w:r>
      <w:r w:rsidRPr="0027322C">
        <w:rPr>
          <w:color w:val="000000" w:themeColor="text1"/>
          <w:sz w:val="28"/>
          <w:szCs w:val="28"/>
          <w:lang w:val="en-US" w:eastAsia="uk-UA"/>
        </w:rPr>
        <w:t xml:space="preserve"> </w:t>
      </w:r>
      <w:r w:rsidRPr="0027322C">
        <w:rPr>
          <w:color w:val="000000" w:themeColor="text1"/>
          <w:sz w:val="28"/>
          <w:szCs w:val="28"/>
          <w:lang w:eastAsia="uk-UA"/>
        </w:rPr>
        <w:t>баптауы</w:t>
      </w:r>
      <w:r w:rsidRPr="0027322C">
        <w:rPr>
          <w:color w:val="000000" w:themeColor="text1"/>
          <w:sz w:val="28"/>
          <w:szCs w:val="28"/>
          <w:lang w:val="en-US" w:eastAsia="uk-UA"/>
        </w:rPr>
        <w:t xml:space="preserve"> (0,5 </w:t>
      </w:r>
      <w:r w:rsidRPr="0027322C">
        <w:rPr>
          <w:color w:val="000000" w:themeColor="text1"/>
          <w:sz w:val="28"/>
          <w:szCs w:val="28"/>
          <w:lang w:eastAsia="uk-UA"/>
        </w:rPr>
        <w:t>кВ</w:t>
      </w:r>
      <w:r w:rsidRPr="0027322C">
        <w:rPr>
          <w:color w:val="000000" w:themeColor="text1"/>
          <w:sz w:val="28"/>
          <w:szCs w:val="28"/>
          <w:lang w:val="en-US" w:eastAsia="uk-UA"/>
        </w:rPr>
        <w:t xml:space="preserve"> </w:t>
      </w:r>
      <w:r w:rsidRPr="0027322C">
        <w:rPr>
          <w:color w:val="000000" w:themeColor="text1"/>
          <w:sz w:val="28"/>
          <w:szCs w:val="28"/>
          <w:lang w:eastAsia="uk-UA"/>
        </w:rPr>
        <w:t>қадамдары</w:t>
      </w:r>
      <w:r w:rsidRPr="0027322C">
        <w:rPr>
          <w:color w:val="000000" w:themeColor="text1"/>
          <w:sz w:val="28"/>
          <w:szCs w:val="28"/>
          <w:lang w:val="en-US" w:eastAsia="uk-UA"/>
        </w:rPr>
        <w:t xml:space="preserve">) </w:t>
      </w:r>
      <w:r w:rsidRPr="0027322C">
        <w:rPr>
          <w:color w:val="000000" w:themeColor="text1"/>
          <w:sz w:val="28"/>
          <w:szCs w:val="28"/>
          <w:lang w:eastAsia="uk-UA"/>
        </w:rPr>
        <w:t>бар</w:t>
      </w:r>
      <w:r w:rsidRPr="0027322C">
        <w:rPr>
          <w:color w:val="000000" w:themeColor="text1"/>
          <w:sz w:val="28"/>
          <w:szCs w:val="28"/>
          <w:lang w:val="en-US" w:eastAsia="uk-UA"/>
        </w:rPr>
        <w:t xml:space="preserve"> </w:t>
      </w:r>
      <w:r w:rsidRPr="0027322C">
        <w:rPr>
          <w:color w:val="000000" w:themeColor="text1"/>
          <w:sz w:val="28"/>
          <w:szCs w:val="28"/>
          <w:lang w:eastAsia="uk-UA"/>
        </w:rPr>
        <w:t>жоғары</w:t>
      </w:r>
      <w:r w:rsidRPr="0027322C">
        <w:rPr>
          <w:color w:val="000000" w:themeColor="text1"/>
          <w:sz w:val="28"/>
          <w:szCs w:val="28"/>
          <w:lang w:val="en-US" w:eastAsia="uk-UA"/>
        </w:rPr>
        <w:t xml:space="preserve"> </w:t>
      </w:r>
      <w:r w:rsidRPr="0027322C">
        <w:rPr>
          <w:color w:val="000000" w:themeColor="text1"/>
          <w:sz w:val="28"/>
          <w:szCs w:val="28"/>
          <w:lang w:eastAsia="uk-UA"/>
        </w:rPr>
        <w:t>өнімді</w:t>
      </w:r>
      <w:r w:rsidRPr="0027322C">
        <w:rPr>
          <w:color w:val="000000" w:themeColor="text1"/>
          <w:sz w:val="28"/>
          <w:szCs w:val="28"/>
          <w:lang w:val="en-US" w:eastAsia="uk-UA"/>
        </w:rPr>
        <w:t xml:space="preserve"> </w:t>
      </w:r>
      <w:r w:rsidRPr="0027322C">
        <w:rPr>
          <w:color w:val="000000" w:themeColor="text1"/>
          <w:sz w:val="28"/>
          <w:szCs w:val="28"/>
          <w:lang w:eastAsia="uk-UA"/>
        </w:rPr>
        <w:t>кірістірілген</w:t>
      </w:r>
      <w:r w:rsidRPr="0027322C">
        <w:rPr>
          <w:color w:val="000000" w:themeColor="text1"/>
          <w:sz w:val="28"/>
          <w:szCs w:val="28"/>
          <w:lang w:val="en-US" w:eastAsia="uk-UA"/>
        </w:rPr>
        <w:t xml:space="preserve"> </w:t>
      </w:r>
      <w:r w:rsidRPr="0027322C">
        <w:rPr>
          <w:color w:val="000000" w:themeColor="text1"/>
          <w:sz w:val="28"/>
          <w:szCs w:val="28"/>
          <w:lang w:eastAsia="uk-UA"/>
        </w:rPr>
        <w:t>рентген</w:t>
      </w:r>
      <w:r w:rsidRPr="0027322C">
        <w:rPr>
          <w:color w:val="000000" w:themeColor="text1"/>
          <w:sz w:val="28"/>
          <w:szCs w:val="28"/>
          <w:lang w:val="en-US" w:eastAsia="uk-UA"/>
        </w:rPr>
        <w:t xml:space="preserve"> </w:t>
      </w:r>
      <w:r w:rsidRPr="0027322C">
        <w:rPr>
          <w:color w:val="000000" w:themeColor="text1"/>
          <w:sz w:val="28"/>
          <w:szCs w:val="28"/>
          <w:lang w:eastAsia="uk-UA"/>
        </w:rPr>
        <w:t>генераторы</w:t>
      </w:r>
      <w:r w:rsidR="00AF380B">
        <w:rPr>
          <w:color w:val="000000" w:themeColor="text1"/>
          <w:sz w:val="28"/>
          <w:szCs w:val="28"/>
          <w:lang w:val="kk-KZ" w:eastAsia="uk-UA"/>
        </w:rPr>
        <w:t>.</w:t>
      </w:r>
    </w:p>
    <w:p w:rsidR="00A201FF" w:rsidRPr="0027322C" w:rsidRDefault="00A201FF" w:rsidP="004D64BC">
      <w:pPr>
        <w:pStyle w:val="a5"/>
        <w:widowControl/>
        <w:numPr>
          <w:ilvl w:val="0"/>
          <w:numId w:val="21"/>
        </w:numPr>
        <w:tabs>
          <w:tab w:val="left" w:pos="993"/>
        </w:tabs>
        <w:autoSpaceDE/>
        <w:autoSpaceDN/>
        <w:ind w:left="0" w:right="0" w:firstLine="709"/>
        <w:contextualSpacing/>
        <w:rPr>
          <w:color w:val="000000" w:themeColor="text1"/>
          <w:sz w:val="28"/>
          <w:szCs w:val="28"/>
          <w:lang w:val="en-US" w:eastAsia="uk-UA"/>
        </w:rPr>
      </w:pPr>
      <w:r w:rsidRPr="0027322C">
        <w:rPr>
          <w:color w:val="000000" w:themeColor="text1"/>
          <w:sz w:val="28"/>
          <w:szCs w:val="28"/>
          <w:lang w:eastAsia="uk-UA"/>
        </w:rPr>
        <w:t>Сүт</w:t>
      </w:r>
      <w:r w:rsidRPr="0027322C">
        <w:rPr>
          <w:color w:val="000000" w:themeColor="text1"/>
          <w:sz w:val="28"/>
          <w:szCs w:val="28"/>
          <w:lang w:val="en-US" w:eastAsia="uk-UA"/>
        </w:rPr>
        <w:t xml:space="preserve"> </w:t>
      </w:r>
      <w:r w:rsidRPr="0027322C">
        <w:rPr>
          <w:color w:val="000000" w:themeColor="text1"/>
          <w:sz w:val="28"/>
          <w:szCs w:val="28"/>
          <w:lang w:eastAsia="uk-UA"/>
        </w:rPr>
        <w:t>безінің</w:t>
      </w:r>
      <w:r w:rsidRPr="0027322C">
        <w:rPr>
          <w:color w:val="000000" w:themeColor="text1"/>
          <w:sz w:val="28"/>
          <w:szCs w:val="28"/>
          <w:lang w:val="en-US" w:eastAsia="uk-UA"/>
        </w:rPr>
        <w:t xml:space="preserve"> </w:t>
      </w:r>
      <w:r w:rsidRPr="0027322C">
        <w:rPr>
          <w:color w:val="000000" w:themeColor="text1"/>
          <w:sz w:val="28"/>
          <w:szCs w:val="28"/>
          <w:lang w:eastAsia="uk-UA"/>
        </w:rPr>
        <w:t>тиімді</w:t>
      </w:r>
      <w:r w:rsidRPr="0027322C">
        <w:rPr>
          <w:color w:val="000000" w:themeColor="text1"/>
          <w:sz w:val="28"/>
          <w:szCs w:val="28"/>
          <w:lang w:val="en-US" w:eastAsia="uk-UA"/>
        </w:rPr>
        <w:t xml:space="preserve"> </w:t>
      </w:r>
      <w:r w:rsidRPr="0027322C">
        <w:rPr>
          <w:color w:val="000000" w:themeColor="text1"/>
          <w:sz w:val="28"/>
          <w:szCs w:val="28"/>
          <w:lang w:eastAsia="uk-UA"/>
        </w:rPr>
        <w:t>тығыздығына</w:t>
      </w:r>
      <w:r w:rsidRPr="0027322C">
        <w:rPr>
          <w:color w:val="000000" w:themeColor="text1"/>
          <w:sz w:val="28"/>
          <w:szCs w:val="28"/>
          <w:lang w:val="en-US" w:eastAsia="uk-UA"/>
        </w:rPr>
        <w:t xml:space="preserve"> </w:t>
      </w:r>
      <w:r w:rsidRPr="0027322C">
        <w:rPr>
          <w:color w:val="000000" w:themeColor="text1"/>
          <w:sz w:val="28"/>
          <w:szCs w:val="28"/>
          <w:lang w:eastAsia="uk-UA"/>
        </w:rPr>
        <w:t>байланысты</w:t>
      </w:r>
      <w:r w:rsidRPr="0027322C">
        <w:rPr>
          <w:color w:val="000000" w:themeColor="text1"/>
          <w:sz w:val="28"/>
          <w:szCs w:val="28"/>
          <w:lang w:val="en-US" w:eastAsia="uk-UA"/>
        </w:rPr>
        <w:t xml:space="preserve"> </w:t>
      </w:r>
      <w:r w:rsidRPr="0027322C">
        <w:rPr>
          <w:color w:val="000000" w:themeColor="text1"/>
          <w:sz w:val="28"/>
          <w:szCs w:val="28"/>
          <w:lang w:eastAsia="uk-UA"/>
        </w:rPr>
        <w:t>емдеу</w:t>
      </w:r>
      <w:r w:rsidRPr="0027322C">
        <w:rPr>
          <w:color w:val="000000" w:themeColor="text1"/>
          <w:sz w:val="28"/>
          <w:szCs w:val="28"/>
          <w:lang w:val="en-US" w:eastAsia="uk-UA"/>
        </w:rPr>
        <w:t xml:space="preserve"> </w:t>
      </w:r>
      <w:r w:rsidRPr="0027322C">
        <w:rPr>
          <w:color w:val="000000" w:themeColor="text1"/>
          <w:sz w:val="28"/>
          <w:szCs w:val="28"/>
          <w:lang w:eastAsia="uk-UA"/>
        </w:rPr>
        <w:t>параметрлерін</w:t>
      </w:r>
      <w:r w:rsidRPr="0027322C">
        <w:rPr>
          <w:color w:val="000000" w:themeColor="text1"/>
          <w:sz w:val="28"/>
          <w:szCs w:val="28"/>
          <w:lang w:val="en-US" w:eastAsia="uk-UA"/>
        </w:rPr>
        <w:t xml:space="preserve"> </w:t>
      </w:r>
      <w:r w:rsidRPr="0027322C">
        <w:rPr>
          <w:color w:val="000000" w:themeColor="text1"/>
          <w:sz w:val="28"/>
          <w:szCs w:val="28"/>
          <w:lang w:eastAsia="uk-UA"/>
        </w:rPr>
        <w:t>таңдаумен</w:t>
      </w:r>
      <w:r w:rsidRPr="0027322C">
        <w:rPr>
          <w:color w:val="000000" w:themeColor="text1"/>
          <w:sz w:val="28"/>
          <w:szCs w:val="28"/>
          <w:lang w:val="en-US" w:eastAsia="uk-UA"/>
        </w:rPr>
        <w:t xml:space="preserve"> AEC</w:t>
      </w:r>
      <w:r w:rsidR="00AF380B">
        <w:rPr>
          <w:color w:val="000000" w:themeColor="text1"/>
          <w:sz w:val="28"/>
          <w:szCs w:val="28"/>
          <w:lang w:val="kk-KZ" w:eastAsia="uk-UA"/>
        </w:rPr>
        <w:t>.</w:t>
      </w:r>
    </w:p>
    <w:p w:rsidR="00A201FF" w:rsidRPr="0027322C" w:rsidRDefault="00AF380B" w:rsidP="004D64BC">
      <w:pPr>
        <w:pStyle w:val="a5"/>
        <w:widowControl/>
        <w:numPr>
          <w:ilvl w:val="0"/>
          <w:numId w:val="21"/>
        </w:numPr>
        <w:tabs>
          <w:tab w:val="left" w:pos="993"/>
        </w:tabs>
        <w:autoSpaceDE/>
        <w:autoSpaceDN/>
        <w:ind w:left="0" w:right="0" w:firstLine="709"/>
        <w:contextualSpacing/>
        <w:rPr>
          <w:color w:val="000000" w:themeColor="text1"/>
          <w:sz w:val="28"/>
          <w:szCs w:val="28"/>
          <w:lang w:val="en-US" w:eastAsia="uk-UA"/>
        </w:rPr>
      </w:pPr>
      <w:r>
        <w:rPr>
          <w:color w:val="000000" w:themeColor="text1"/>
          <w:sz w:val="28"/>
          <w:szCs w:val="28"/>
          <w:lang w:val="en-US" w:eastAsia="uk-UA"/>
        </w:rPr>
        <w:t>± 180</w:t>
      </w:r>
      <w:r w:rsidR="00A201FF" w:rsidRPr="0027322C">
        <w:rPr>
          <w:color w:val="000000" w:themeColor="text1"/>
          <w:sz w:val="28"/>
          <w:szCs w:val="28"/>
          <w:lang w:val="en-US" w:eastAsia="uk-UA"/>
        </w:rPr>
        <w:t xml:space="preserve">° </w:t>
      </w:r>
      <w:r w:rsidR="00A201FF" w:rsidRPr="0027322C">
        <w:rPr>
          <w:color w:val="000000" w:themeColor="text1"/>
          <w:sz w:val="28"/>
          <w:szCs w:val="28"/>
          <w:lang w:eastAsia="uk-UA"/>
        </w:rPr>
        <w:t>айналуы</w:t>
      </w:r>
      <w:r w:rsidR="00A201FF" w:rsidRPr="0027322C">
        <w:rPr>
          <w:color w:val="000000" w:themeColor="text1"/>
          <w:sz w:val="28"/>
          <w:szCs w:val="28"/>
          <w:lang w:val="en-US" w:eastAsia="uk-UA"/>
        </w:rPr>
        <w:t xml:space="preserve"> </w:t>
      </w:r>
      <w:r w:rsidR="00A201FF" w:rsidRPr="0027322C">
        <w:rPr>
          <w:color w:val="000000" w:themeColor="text1"/>
          <w:sz w:val="28"/>
          <w:szCs w:val="28"/>
          <w:lang w:eastAsia="uk-UA"/>
        </w:rPr>
        <w:t>бар</w:t>
      </w:r>
      <w:r w:rsidR="00A201FF" w:rsidRPr="0027322C">
        <w:rPr>
          <w:color w:val="000000" w:themeColor="text1"/>
          <w:sz w:val="28"/>
          <w:szCs w:val="28"/>
          <w:lang w:val="en-US" w:eastAsia="uk-UA"/>
        </w:rPr>
        <w:t xml:space="preserve"> C-</w:t>
      </w:r>
      <w:r w:rsidR="00A201FF" w:rsidRPr="0027322C">
        <w:rPr>
          <w:color w:val="000000" w:themeColor="text1"/>
          <w:sz w:val="28"/>
          <w:szCs w:val="28"/>
          <w:lang w:eastAsia="uk-UA"/>
        </w:rPr>
        <w:t>тәрізді</w:t>
      </w:r>
      <w:r w:rsidR="00A201FF" w:rsidRPr="0027322C">
        <w:rPr>
          <w:color w:val="000000" w:themeColor="text1"/>
          <w:sz w:val="28"/>
          <w:szCs w:val="28"/>
          <w:lang w:val="en-US" w:eastAsia="uk-UA"/>
        </w:rPr>
        <w:t xml:space="preserve"> </w:t>
      </w:r>
      <w:r w:rsidR="00A201FF" w:rsidRPr="0027322C">
        <w:rPr>
          <w:color w:val="000000" w:themeColor="text1"/>
          <w:sz w:val="28"/>
          <w:szCs w:val="28"/>
          <w:lang w:eastAsia="uk-UA"/>
        </w:rPr>
        <w:t>доға</w:t>
      </w:r>
      <w:r>
        <w:rPr>
          <w:color w:val="000000" w:themeColor="text1"/>
          <w:sz w:val="28"/>
          <w:szCs w:val="28"/>
          <w:lang w:val="kk-KZ" w:eastAsia="uk-UA"/>
        </w:rPr>
        <w:t>.</w:t>
      </w:r>
    </w:p>
    <w:p w:rsidR="00A201FF" w:rsidRPr="0027322C" w:rsidRDefault="00A201FF" w:rsidP="004D64BC">
      <w:pPr>
        <w:pStyle w:val="a5"/>
        <w:widowControl/>
        <w:numPr>
          <w:ilvl w:val="0"/>
          <w:numId w:val="21"/>
        </w:numPr>
        <w:tabs>
          <w:tab w:val="left" w:pos="993"/>
        </w:tabs>
        <w:autoSpaceDE/>
        <w:autoSpaceDN/>
        <w:ind w:left="0" w:right="0" w:firstLine="709"/>
        <w:contextualSpacing/>
        <w:rPr>
          <w:color w:val="000000" w:themeColor="text1"/>
          <w:sz w:val="28"/>
          <w:szCs w:val="28"/>
          <w:lang w:val="en-US" w:eastAsia="uk-UA"/>
        </w:rPr>
      </w:pPr>
      <w:r w:rsidRPr="0027322C">
        <w:rPr>
          <w:color w:val="000000" w:themeColor="text1"/>
          <w:sz w:val="28"/>
          <w:szCs w:val="28"/>
          <w:lang w:eastAsia="uk-UA"/>
        </w:rPr>
        <w:t>Биопсияға</w:t>
      </w:r>
      <w:r w:rsidRPr="0027322C">
        <w:rPr>
          <w:color w:val="000000" w:themeColor="text1"/>
          <w:sz w:val="28"/>
          <w:szCs w:val="28"/>
          <w:lang w:val="en-US" w:eastAsia="uk-UA"/>
        </w:rPr>
        <w:t xml:space="preserve"> </w:t>
      </w:r>
      <w:r w:rsidRPr="0027322C">
        <w:rPr>
          <w:color w:val="000000" w:themeColor="text1"/>
          <w:sz w:val="28"/>
          <w:szCs w:val="28"/>
          <w:lang w:eastAsia="uk-UA"/>
        </w:rPr>
        <w:t>арналған</w:t>
      </w:r>
      <w:r w:rsidRPr="0027322C">
        <w:rPr>
          <w:color w:val="000000" w:themeColor="text1"/>
          <w:sz w:val="28"/>
          <w:szCs w:val="28"/>
          <w:lang w:val="en-US" w:eastAsia="uk-UA"/>
        </w:rPr>
        <w:t xml:space="preserve"> </w:t>
      </w:r>
      <w:r w:rsidRPr="0027322C">
        <w:rPr>
          <w:color w:val="000000" w:themeColor="text1"/>
          <w:sz w:val="28"/>
          <w:szCs w:val="28"/>
          <w:lang w:eastAsia="uk-UA"/>
        </w:rPr>
        <w:t>изоцентрлік</w:t>
      </w:r>
      <w:r w:rsidRPr="0027322C">
        <w:rPr>
          <w:color w:val="000000" w:themeColor="text1"/>
          <w:sz w:val="28"/>
          <w:szCs w:val="28"/>
          <w:lang w:val="en-US" w:eastAsia="uk-UA"/>
        </w:rPr>
        <w:t xml:space="preserve"> </w:t>
      </w:r>
      <w:r w:rsidRPr="0027322C">
        <w:rPr>
          <w:color w:val="000000" w:themeColor="text1"/>
          <w:sz w:val="28"/>
          <w:szCs w:val="28"/>
          <w:lang w:eastAsia="uk-UA"/>
        </w:rPr>
        <w:t>С</w:t>
      </w:r>
      <w:r w:rsidRPr="0027322C">
        <w:rPr>
          <w:color w:val="000000" w:themeColor="text1"/>
          <w:sz w:val="28"/>
          <w:szCs w:val="28"/>
          <w:lang w:val="en-US" w:eastAsia="uk-UA"/>
        </w:rPr>
        <w:t>-</w:t>
      </w:r>
      <w:r w:rsidRPr="0027322C">
        <w:rPr>
          <w:color w:val="000000" w:themeColor="text1"/>
          <w:sz w:val="28"/>
          <w:szCs w:val="28"/>
          <w:lang w:val="kk-KZ" w:eastAsia="uk-UA"/>
        </w:rPr>
        <w:t>тәріздес</w:t>
      </w:r>
      <w:r w:rsidRPr="0027322C">
        <w:rPr>
          <w:color w:val="000000" w:themeColor="text1"/>
          <w:sz w:val="28"/>
          <w:szCs w:val="28"/>
          <w:lang w:val="en-US" w:eastAsia="uk-UA"/>
        </w:rPr>
        <w:t xml:space="preserve"> </w:t>
      </w:r>
      <w:r w:rsidRPr="0027322C">
        <w:rPr>
          <w:color w:val="000000" w:themeColor="text1"/>
          <w:sz w:val="28"/>
          <w:szCs w:val="28"/>
          <w:lang w:val="kk-KZ" w:eastAsia="uk-UA"/>
        </w:rPr>
        <w:t xml:space="preserve">доғасы </w:t>
      </w:r>
      <w:r w:rsidRPr="0027322C">
        <w:rPr>
          <w:color w:val="000000" w:themeColor="text1"/>
          <w:sz w:val="28"/>
          <w:szCs w:val="28"/>
          <w:lang w:eastAsia="uk-UA"/>
        </w:rPr>
        <w:t>бар</w:t>
      </w:r>
      <w:r w:rsidRPr="0027322C">
        <w:rPr>
          <w:color w:val="000000" w:themeColor="text1"/>
          <w:sz w:val="28"/>
          <w:szCs w:val="28"/>
          <w:lang w:val="en-US" w:eastAsia="uk-UA"/>
        </w:rPr>
        <w:t xml:space="preserve"> </w:t>
      </w:r>
      <w:r w:rsidRPr="0027322C">
        <w:rPr>
          <w:color w:val="000000" w:themeColor="text1"/>
          <w:sz w:val="28"/>
          <w:szCs w:val="28"/>
          <w:lang w:eastAsia="uk-UA"/>
        </w:rPr>
        <w:t>нұсқа</w:t>
      </w:r>
      <w:r w:rsidR="00AF380B">
        <w:rPr>
          <w:color w:val="000000" w:themeColor="text1"/>
          <w:sz w:val="28"/>
          <w:szCs w:val="28"/>
          <w:lang w:val="kk-KZ" w:eastAsia="uk-UA"/>
        </w:rPr>
        <w:t>.</w:t>
      </w:r>
    </w:p>
    <w:p w:rsidR="00A201FF" w:rsidRPr="0027322C" w:rsidRDefault="00A201FF" w:rsidP="00AF380B">
      <w:pPr>
        <w:tabs>
          <w:tab w:val="left" w:pos="993"/>
        </w:tabs>
        <w:spacing w:after="0" w:line="240" w:lineRule="auto"/>
        <w:ind w:firstLine="709"/>
        <w:jc w:val="both"/>
        <w:rPr>
          <w:rFonts w:ascii="Times New Roman" w:eastAsia="Times New Roman" w:hAnsi="Times New Roman"/>
          <w:color w:val="000000" w:themeColor="text1"/>
          <w:sz w:val="28"/>
          <w:szCs w:val="28"/>
          <w:lang w:val="en-US" w:eastAsia="uk-UA"/>
        </w:rPr>
      </w:pPr>
    </w:p>
    <w:p w:rsidR="00A201FF" w:rsidRPr="0027322C" w:rsidRDefault="00A201FF" w:rsidP="0027322C">
      <w:pPr>
        <w:pStyle w:val="1"/>
        <w:spacing w:before="0" w:line="240" w:lineRule="auto"/>
        <w:ind w:firstLine="709"/>
        <w:jc w:val="center"/>
        <w:rPr>
          <w:rFonts w:ascii="Times New Roman" w:hAnsi="Times New Roman" w:cs="Times New Roman"/>
          <w:color w:val="000000" w:themeColor="text1"/>
          <w:sz w:val="28"/>
          <w:szCs w:val="28"/>
          <w:lang w:val="en-US"/>
        </w:rPr>
      </w:pPr>
      <w:r w:rsidRPr="0027322C">
        <w:rPr>
          <w:rFonts w:ascii="Times New Roman" w:hAnsi="Times New Roman" w:cs="Times New Roman"/>
          <w:b/>
          <w:bCs/>
          <w:noProof/>
          <w:color w:val="000000" w:themeColor="text1"/>
          <w:sz w:val="28"/>
          <w:szCs w:val="28"/>
          <w:lang w:eastAsia="ru-RU"/>
        </w:rPr>
        <w:drawing>
          <wp:inline distT="0" distB="0" distL="0" distR="0" wp14:anchorId="670584A3" wp14:editId="59BE4013">
            <wp:extent cx="3162300" cy="2721267"/>
            <wp:effectExtent l="0" t="0" r="0" b="3175"/>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18123" t="34985" r="53955" b="20124"/>
                    <a:stretch>
                      <a:fillRect/>
                    </a:stretch>
                  </pic:blipFill>
                  <pic:spPr bwMode="auto">
                    <a:xfrm>
                      <a:off x="0" y="0"/>
                      <a:ext cx="3170829" cy="2728607"/>
                    </a:xfrm>
                    <a:prstGeom prst="rect">
                      <a:avLst/>
                    </a:prstGeom>
                    <a:noFill/>
                    <a:ln w="9525">
                      <a:noFill/>
                      <a:miter lim="800000"/>
                      <a:headEnd/>
                      <a:tailEnd/>
                    </a:ln>
                  </pic:spPr>
                </pic:pic>
              </a:graphicData>
            </a:graphic>
          </wp:inline>
        </w:drawing>
      </w:r>
    </w:p>
    <w:p w:rsidR="00A201FF" w:rsidRPr="0027322C" w:rsidRDefault="00A201FF" w:rsidP="00AF380B">
      <w:pPr>
        <w:pStyle w:val="1"/>
        <w:spacing w:before="0" w:line="240" w:lineRule="auto"/>
        <w:jc w:val="center"/>
        <w:rPr>
          <w:rFonts w:ascii="Times New Roman" w:eastAsia="Times New Roman" w:hAnsi="Times New Roman" w:cs="Times New Roman"/>
          <w:b/>
          <w:bCs/>
          <w:color w:val="000000" w:themeColor="text1"/>
          <w:kern w:val="36"/>
          <w:sz w:val="28"/>
          <w:szCs w:val="28"/>
          <w:lang w:val="en-US" w:eastAsia="uk-UA"/>
        </w:rPr>
      </w:pPr>
      <w:r w:rsidRPr="0027322C">
        <w:rPr>
          <w:rFonts w:ascii="Times New Roman" w:eastAsia="Times New Roman" w:hAnsi="Times New Roman" w:cs="Times New Roman"/>
          <w:color w:val="000000" w:themeColor="text1"/>
          <w:kern w:val="36"/>
          <w:sz w:val="28"/>
          <w:szCs w:val="28"/>
          <w:lang w:eastAsia="uk-UA"/>
        </w:rPr>
        <w:t>Сурет</w:t>
      </w:r>
      <w:r w:rsidRPr="0027322C">
        <w:rPr>
          <w:rFonts w:ascii="Times New Roman" w:eastAsia="Times New Roman" w:hAnsi="Times New Roman" w:cs="Times New Roman"/>
          <w:color w:val="000000" w:themeColor="text1"/>
          <w:kern w:val="36"/>
          <w:sz w:val="28"/>
          <w:szCs w:val="28"/>
          <w:lang w:val="en-US" w:eastAsia="uk-UA"/>
        </w:rPr>
        <w:t xml:space="preserve"> 3 </w:t>
      </w:r>
      <w:r w:rsidR="00AF380B">
        <w:rPr>
          <w:rFonts w:ascii="Times New Roman" w:eastAsia="Times New Roman" w:hAnsi="Times New Roman" w:cs="Times New Roman"/>
          <w:color w:val="000000" w:themeColor="text1"/>
          <w:kern w:val="36"/>
          <w:sz w:val="28"/>
          <w:szCs w:val="28"/>
          <w:lang w:val="en-US" w:eastAsia="uk-UA"/>
        </w:rPr>
        <w:t>‒</w:t>
      </w:r>
      <w:r w:rsidRPr="0027322C">
        <w:rPr>
          <w:rFonts w:ascii="Times New Roman" w:eastAsia="Times New Roman" w:hAnsi="Times New Roman" w:cs="Times New Roman"/>
          <w:color w:val="000000" w:themeColor="text1"/>
          <w:kern w:val="36"/>
          <w:sz w:val="28"/>
          <w:szCs w:val="28"/>
          <w:lang w:val="en-US" w:eastAsia="uk-UA"/>
        </w:rPr>
        <w:t xml:space="preserve"> </w:t>
      </w:r>
      <w:r w:rsidRPr="0027322C">
        <w:rPr>
          <w:rFonts w:ascii="Times New Roman" w:eastAsia="Times New Roman" w:hAnsi="Times New Roman" w:cs="Times New Roman"/>
          <w:color w:val="000000" w:themeColor="text1"/>
          <w:kern w:val="36"/>
          <w:sz w:val="28"/>
          <w:szCs w:val="28"/>
          <w:lang w:eastAsia="uk-UA"/>
        </w:rPr>
        <w:t>Жазық</w:t>
      </w:r>
      <w:r w:rsidRPr="0027322C">
        <w:rPr>
          <w:rFonts w:ascii="Times New Roman" w:eastAsia="Times New Roman" w:hAnsi="Times New Roman" w:cs="Times New Roman"/>
          <w:color w:val="000000" w:themeColor="text1"/>
          <w:kern w:val="36"/>
          <w:sz w:val="28"/>
          <w:szCs w:val="28"/>
          <w:lang w:val="en-US" w:eastAsia="uk-UA"/>
        </w:rPr>
        <w:t xml:space="preserve"> </w:t>
      </w:r>
      <w:r w:rsidRPr="0027322C">
        <w:rPr>
          <w:rFonts w:ascii="Times New Roman" w:eastAsia="Times New Roman" w:hAnsi="Times New Roman" w:cs="Times New Roman"/>
          <w:color w:val="000000" w:themeColor="text1"/>
          <w:kern w:val="36"/>
          <w:sz w:val="28"/>
          <w:szCs w:val="28"/>
          <w:lang w:eastAsia="uk-UA"/>
        </w:rPr>
        <w:t>панельді</w:t>
      </w:r>
      <w:r w:rsidRPr="0027322C">
        <w:rPr>
          <w:rFonts w:ascii="Times New Roman" w:eastAsia="Times New Roman" w:hAnsi="Times New Roman" w:cs="Times New Roman"/>
          <w:color w:val="000000" w:themeColor="text1"/>
          <w:kern w:val="36"/>
          <w:sz w:val="28"/>
          <w:szCs w:val="28"/>
          <w:lang w:val="en-US" w:eastAsia="uk-UA"/>
        </w:rPr>
        <w:t xml:space="preserve"> </w:t>
      </w:r>
      <w:r w:rsidRPr="0027322C">
        <w:rPr>
          <w:rFonts w:ascii="Times New Roman" w:eastAsia="Times New Roman" w:hAnsi="Times New Roman" w:cs="Times New Roman"/>
          <w:color w:val="000000" w:themeColor="text1"/>
          <w:kern w:val="36"/>
          <w:sz w:val="28"/>
          <w:szCs w:val="28"/>
          <w:lang w:eastAsia="uk-UA"/>
        </w:rPr>
        <w:t>детекторы</w:t>
      </w:r>
      <w:r w:rsidRPr="0027322C">
        <w:rPr>
          <w:rFonts w:ascii="Times New Roman" w:eastAsia="Times New Roman" w:hAnsi="Times New Roman" w:cs="Times New Roman"/>
          <w:color w:val="000000" w:themeColor="text1"/>
          <w:kern w:val="36"/>
          <w:sz w:val="28"/>
          <w:szCs w:val="28"/>
          <w:lang w:val="en-US" w:eastAsia="uk-UA"/>
        </w:rPr>
        <w:t xml:space="preserve"> </w:t>
      </w:r>
      <w:r w:rsidRPr="0027322C">
        <w:rPr>
          <w:rFonts w:ascii="Times New Roman" w:eastAsia="Times New Roman" w:hAnsi="Times New Roman" w:cs="Times New Roman"/>
          <w:color w:val="000000" w:themeColor="text1"/>
          <w:kern w:val="36"/>
          <w:sz w:val="28"/>
          <w:szCs w:val="28"/>
          <w:lang w:eastAsia="uk-UA"/>
        </w:rPr>
        <w:t>және</w:t>
      </w:r>
      <w:r w:rsidRPr="0027322C">
        <w:rPr>
          <w:rFonts w:ascii="Times New Roman" w:eastAsia="Times New Roman" w:hAnsi="Times New Roman" w:cs="Times New Roman"/>
          <w:color w:val="000000" w:themeColor="text1"/>
          <w:kern w:val="36"/>
          <w:sz w:val="28"/>
          <w:szCs w:val="28"/>
          <w:lang w:val="en-US" w:eastAsia="uk-UA"/>
        </w:rPr>
        <w:t xml:space="preserve"> </w:t>
      </w:r>
      <w:r w:rsidRPr="0027322C">
        <w:rPr>
          <w:rFonts w:ascii="Times New Roman" w:eastAsia="Times New Roman" w:hAnsi="Times New Roman" w:cs="Times New Roman"/>
          <w:color w:val="000000" w:themeColor="text1"/>
          <w:kern w:val="36"/>
          <w:sz w:val="28"/>
          <w:szCs w:val="28"/>
          <w:lang w:eastAsia="uk-UA"/>
        </w:rPr>
        <w:t>томо</w:t>
      </w:r>
      <w:r w:rsidRPr="0027322C">
        <w:rPr>
          <w:rFonts w:ascii="Times New Roman" w:eastAsia="Times New Roman" w:hAnsi="Times New Roman" w:cs="Times New Roman"/>
          <w:color w:val="000000" w:themeColor="text1"/>
          <w:kern w:val="36"/>
          <w:sz w:val="28"/>
          <w:szCs w:val="28"/>
          <w:lang w:val="kk-KZ" w:eastAsia="uk-UA"/>
        </w:rPr>
        <w:t>ситезі</w:t>
      </w:r>
      <w:r w:rsidRPr="0027322C">
        <w:rPr>
          <w:rFonts w:ascii="Times New Roman" w:eastAsia="Times New Roman" w:hAnsi="Times New Roman" w:cs="Times New Roman"/>
          <w:color w:val="000000" w:themeColor="text1"/>
          <w:kern w:val="36"/>
          <w:sz w:val="28"/>
          <w:szCs w:val="28"/>
          <w:lang w:val="en-US" w:eastAsia="uk-UA"/>
        </w:rPr>
        <w:t xml:space="preserve"> Melody III D TS VILLA Sistemi Medicali (</w:t>
      </w:r>
      <w:r w:rsidRPr="0027322C">
        <w:rPr>
          <w:rFonts w:ascii="Times New Roman" w:eastAsia="Times New Roman" w:hAnsi="Times New Roman" w:cs="Times New Roman"/>
          <w:color w:val="000000" w:themeColor="text1"/>
          <w:kern w:val="36"/>
          <w:sz w:val="28"/>
          <w:szCs w:val="28"/>
          <w:lang w:eastAsia="uk-UA"/>
        </w:rPr>
        <w:t>Италия</w:t>
      </w:r>
      <w:r w:rsidRPr="0027322C">
        <w:rPr>
          <w:rFonts w:ascii="Times New Roman" w:eastAsia="Times New Roman" w:hAnsi="Times New Roman" w:cs="Times New Roman"/>
          <w:color w:val="000000" w:themeColor="text1"/>
          <w:kern w:val="36"/>
          <w:sz w:val="28"/>
          <w:szCs w:val="28"/>
          <w:lang w:val="en-US" w:eastAsia="uk-UA"/>
        </w:rPr>
        <w:t xml:space="preserve">) </w:t>
      </w:r>
      <w:r w:rsidRPr="0027322C">
        <w:rPr>
          <w:rFonts w:ascii="Times New Roman" w:eastAsia="Times New Roman" w:hAnsi="Times New Roman" w:cs="Times New Roman"/>
          <w:color w:val="000000" w:themeColor="text1"/>
          <w:kern w:val="36"/>
          <w:sz w:val="28"/>
          <w:szCs w:val="28"/>
          <w:lang w:eastAsia="uk-UA"/>
        </w:rPr>
        <w:t>бар</w:t>
      </w:r>
      <w:r w:rsidRPr="0027322C">
        <w:rPr>
          <w:rFonts w:ascii="Times New Roman" w:eastAsia="Times New Roman" w:hAnsi="Times New Roman" w:cs="Times New Roman"/>
          <w:color w:val="000000" w:themeColor="text1"/>
          <w:kern w:val="36"/>
          <w:sz w:val="28"/>
          <w:szCs w:val="28"/>
          <w:lang w:val="en-US" w:eastAsia="uk-UA"/>
        </w:rPr>
        <w:t xml:space="preserve"> </w:t>
      </w:r>
      <w:r w:rsidRPr="0027322C">
        <w:rPr>
          <w:rFonts w:ascii="Times New Roman" w:eastAsia="Times New Roman" w:hAnsi="Times New Roman" w:cs="Times New Roman"/>
          <w:color w:val="000000" w:themeColor="text1"/>
          <w:kern w:val="36"/>
          <w:sz w:val="28"/>
          <w:szCs w:val="28"/>
          <w:lang w:eastAsia="uk-UA"/>
        </w:rPr>
        <w:t>сандық</w:t>
      </w:r>
      <w:r w:rsidRPr="0027322C">
        <w:rPr>
          <w:rFonts w:ascii="Times New Roman" w:eastAsia="Times New Roman" w:hAnsi="Times New Roman" w:cs="Times New Roman"/>
          <w:color w:val="000000" w:themeColor="text1"/>
          <w:kern w:val="36"/>
          <w:sz w:val="28"/>
          <w:szCs w:val="28"/>
          <w:lang w:val="en-US" w:eastAsia="uk-UA"/>
        </w:rPr>
        <w:t xml:space="preserve"> </w:t>
      </w:r>
      <w:r w:rsidRPr="0027322C">
        <w:rPr>
          <w:rFonts w:ascii="Times New Roman" w:eastAsia="Times New Roman" w:hAnsi="Times New Roman" w:cs="Times New Roman"/>
          <w:color w:val="000000" w:themeColor="text1"/>
          <w:kern w:val="36"/>
          <w:sz w:val="28"/>
          <w:szCs w:val="28"/>
          <w:lang w:eastAsia="uk-UA"/>
        </w:rPr>
        <w:t>маммографиялық</w:t>
      </w:r>
      <w:r w:rsidRPr="0027322C">
        <w:rPr>
          <w:rFonts w:ascii="Times New Roman" w:eastAsia="Times New Roman" w:hAnsi="Times New Roman" w:cs="Times New Roman"/>
          <w:color w:val="000000" w:themeColor="text1"/>
          <w:kern w:val="36"/>
          <w:sz w:val="28"/>
          <w:szCs w:val="28"/>
          <w:lang w:val="en-US" w:eastAsia="uk-UA"/>
        </w:rPr>
        <w:t xml:space="preserve"> </w:t>
      </w:r>
      <w:r w:rsidRPr="0027322C">
        <w:rPr>
          <w:rFonts w:ascii="Times New Roman" w:eastAsia="Times New Roman" w:hAnsi="Times New Roman" w:cs="Times New Roman"/>
          <w:color w:val="000000" w:themeColor="text1"/>
          <w:kern w:val="36"/>
          <w:sz w:val="28"/>
          <w:szCs w:val="28"/>
          <w:lang w:eastAsia="uk-UA"/>
        </w:rPr>
        <w:t>кешен</w:t>
      </w:r>
    </w:p>
    <w:p w:rsidR="00A201FF" w:rsidRPr="0027322C" w:rsidRDefault="00A201FF" w:rsidP="0027322C">
      <w:pPr>
        <w:pStyle w:val="1"/>
        <w:spacing w:before="0" w:line="240" w:lineRule="auto"/>
        <w:ind w:firstLine="709"/>
        <w:jc w:val="both"/>
        <w:rPr>
          <w:rFonts w:ascii="Times New Roman" w:eastAsia="Times New Roman" w:hAnsi="Times New Roman" w:cs="Times New Roman"/>
          <w:b/>
          <w:bCs/>
          <w:color w:val="000000" w:themeColor="text1"/>
          <w:kern w:val="36"/>
          <w:sz w:val="28"/>
          <w:szCs w:val="28"/>
          <w:lang w:val="en-US" w:eastAsia="uk-UA"/>
        </w:rPr>
      </w:pPr>
    </w:p>
    <w:p w:rsidR="00A201FF" w:rsidRPr="0027322C" w:rsidRDefault="00AF380B" w:rsidP="0027322C">
      <w:pPr>
        <w:spacing w:after="0" w:line="240" w:lineRule="auto"/>
        <w:ind w:firstLine="709"/>
        <w:jc w:val="both"/>
        <w:rPr>
          <w:rFonts w:ascii="Times New Roman" w:eastAsia="Times New Roman" w:hAnsi="Times New Roman"/>
          <w:color w:val="000000" w:themeColor="text1"/>
          <w:sz w:val="28"/>
          <w:szCs w:val="28"/>
          <w:lang w:val="en-US" w:eastAsia="uk-UA"/>
        </w:rPr>
      </w:pPr>
      <w:r w:rsidRPr="00AF380B">
        <w:rPr>
          <w:rFonts w:ascii="Times New Roman" w:hAnsi="Times New Roman"/>
          <w:sz w:val="28"/>
          <w:szCs w:val="28"/>
          <w:lang w:val="kk-KZ"/>
        </w:rPr>
        <w:t xml:space="preserve">3-суретте, </w:t>
      </w:r>
      <w:hyperlink r:id="rId12" w:history="1">
        <w:r w:rsidRPr="00AF380B">
          <w:rPr>
            <w:rFonts w:ascii="Times New Roman" w:eastAsia="Times New Roman" w:hAnsi="Times New Roman"/>
            <w:color w:val="000000" w:themeColor="text1"/>
            <w:sz w:val="28"/>
            <w:szCs w:val="28"/>
            <w:lang w:eastAsia="uk-UA"/>
          </w:rPr>
          <w:t>маммограф</w:t>
        </w:r>
      </w:hyperlink>
      <w:r w:rsidRPr="00AF380B">
        <w:rPr>
          <w:rFonts w:ascii="Times New Roman" w:eastAsia="Times New Roman" w:hAnsi="Times New Roman"/>
          <w:color w:val="000000" w:themeColor="text1"/>
          <w:sz w:val="28"/>
          <w:szCs w:val="28"/>
          <w:lang w:val="en-US" w:eastAsia="uk-UA"/>
        </w:rPr>
        <w:t> </w:t>
      </w:r>
      <w:r w:rsidR="00A201FF" w:rsidRPr="00AF380B">
        <w:rPr>
          <w:rFonts w:ascii="Times New Roman" w:eastAsia="Times New Roman" w:hAnsi="Times New Roman"/>
          <w:color w:val="000000" w:themeColor="text1"/>
          <w:sz w:val="28"/>
          <w:szCs w:val="28"/>
          <w:lang w:val="en-US" w:eastAsia="uk-UA"/>
        </w:rPr>
        <w:t xml:space="preserve">Melody IIID TS VILLA Sistemi Medicali – </w:t>
      </w:r>
      <w:r w:rsidR="00A201FF" w:rsidRPr="00AF380B">
        <w:rPr>
          <w:rFonts w:ascii="Times New Roman" w:eastAsia="Times New Roman" w:hAnsi="Times New Roman"/>
          <w:color w:val="000000" w:themeColor="text1"/>
          <w:sz w:val="28"/>
          <w:szCs w:val="28"/>
          <w:lang w:eastAsia="uk-UA"/>
        </w:rPr>
        <w:t>бұл</w:t>
      </w:r>
      <w:r w:rsidR="00A201FF" w:rsidRPr="00AF380B">
        <w:rPr>
          <w:rFonts w:ascii="Times New Roman" w:eastAsia="Times New Roman" w:hAnsi="Times New Roman"/>
          <w:color w:val="000000" w:themeColor="text1"/>
          <w:sz w:val="28"/>
          <w:szCs w:val="28"/>
          <w:lang w:val="en-US" w:eastAsia="uk-UA"/>
        </w:rPr>
        <w:t xml:space="preserve"> </w:t>
      </w:r>
      <w:r w:rsidR="00A201FF" w:rsidRPr="00AF380B">
        <w:rPr>
          <w:rFonts w:ascii="Times New Roman" w:eastAsia="Times New Roman" w:hAnsi="Times New Roman"/>
          <w:color w:val="000000" w:themeColor="text1"/>
          <w:sz w:val="28"/>
          <w:szCs w:val="28"/>
          <w:lang w:eastAsia="uk-UA"/>
        </w:rPr>
        <w:t>арнайы</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рентгендік</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диагностикалық</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медициналық</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құрылғы</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оның</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арқасында</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дәрігер</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сүт</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безінің</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анық</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кескіндерін</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ала</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алады</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Процедура</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иондаушы</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сәулеленудің</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қауіпті</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емес</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дозасын</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пайдаланады</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бұл</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кескінді</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алуға</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мүмкіндік</w:t>
      </w:r>
      <w:r w:rsidR="00A201FF" w:rsidRPr="0027322C">
        <w:rPr>
          <w:rFonts w:ascii="Times New Roman" w:eastAsia="Times New Roman" w:hAnsi="Times New Roman"/>
          <w:color w:val="000000" w:themeColor="text1"/>
          <w:sz w:val="28"/>
          <w:szCs w:val="28"/>
          <w:lang w:val="en-US" w:eastAsia="uk-UA"/>
        </w:rPr>
        <w:t xml:space="preserve"> </w:t>
      </w:r>
      <w:r w:rsidR="00A201FF" w:rsidRPr="0027322C">
        <w:rPr>
          <w:rFonts w:ascii="Times New Roman" w:eastAsia="Times New Roman" w:hAnsi="Times New Roman"/>
          <w:color w:val="000000" w:themeColor="text1"/>
          <w:sz w:val="28"/>
          <w:szCs w:val="28"/>
          <w:lang w:eastAsia="uk-UA"/>
        </w:rPr>
        <w:t>береді</w:t>
      </w:r>
      <w:r w:rsidR="00A201FF" w:rsidRPr="0027322C">
        <w:rPr>
          <w:rFonts w:ascii="Times New Roman" w:eastAsia="Times New Roman" w:hAnsi="Times New Roman"/>
          <w:color w:val="000000" w:themeColor="text1"/>
          <w:sz w:val="28"/>
          <w:szCs w:val="28"/>
          <w:lang w:val="en-US" w:eastAsia="uk-UA"/>
        </w:rPr>
        <w:t>.</w:t>
      </w:r>
    </w:p>
    <w:p w:rsidR="00A201FF" w:rsidRPr="0027322C" w:rsidRDefault="00A201FF" w:rsidP="0027322C">
      <w:pPr>
        <w:spacing w:after="0" w:line="240" w:lineRule="auto"/>
        <w:ind w:firstLine="709"/>
        <w:jc w:val="both"/>
        <w:rPr>
          <w:rFonts w:ascii="Times New Roman" w:eastAsia="Times New Roman" w:hAnsi="Times New Roman"/>
          <w:color w:val="000000" w:themeColor="text1"/>
          <w:sz w:val="28"/>
          <w:szCs w:val="28"/>
          <w:lang w:val="en-US" w:eastAsia="uk-UA"/>
        </w:rPr>
      </w:pPr>
      <w:r w:rsidRPr="0027322C">
        <w:rPr>
          <w:rFonts w:ascii="Times New Roman" w:eastAsia="Times New Roman" w:hAnsi="Times New Roman"/>
          <w:color w:val="000000" w:themeColor="text1"/>
          <w:sz w:val="28"/>
          <w:szCs w:val="28"/>
          <w:lang w:val="en-US" w:eastAsia="uk-UA"/>
        </w:rPr>
        <w:t xml:space="preserve">Melody IIID TS </w:t>
      </w:r>
      <w:r w:rsidRPr="0027322C">
        <w:rPr>
          <w:rFonts w:ascii="Times New Roman" w:eastAsia="Times New Roman" w:hAnsi="Times New Roman"/>
          <w:color w:val="000000" w:themeColor="text1"/>
          <w:sz w:val="28"/>
          <w:szCs w:val="28"/>
          <w:lang w:eastAsia="uk-UA"/>
        </w:rPr>
        <w:t>негізгі</w:t>
      </w:r>
      <w:r w:rsidRPr="0027322C">
        <w:rPr>
          <w:rFonts w:ascii="Times New Roman" w:eastAsia="Times New Roman" w:hAnsi="Times New Roman"/>
          <w:color w:val="000000" w:themeColor="text1"/>
          <w:sz w:val="28"/>
          <w:szCs w:val="28"/>
          <w:lang w:val="en-US" w:eastAsia="uk-UA"/>
        </w:rPr>
        <w:t xml:space="preserve"> </w:t>
      </w:r>
      <w:r w:rsidRPr="0027322C">
        <w:rPr>
          <w:rFonts w:ascii="Times New Roman" w:eastAsia="Times New Roman" w:hAnsi="Times New Roman"/>
          <w:color w:val="000000" w:themeColor="text1"/>
          <w:sz w:val="28"/>
          <w:szCs w:val="28"/>
          <w:lang w:eastAsia="uk-UA"/>
        </w:rPr>
        <w:t>сипаттамалары</w:t>
      </w:r>
      <w:r w:rsidRPr="0027322C">
        <w:rPr>
          <w:rFonts w:ascii="Times New Roman" w:eastAsia="Times New Roman" w:hAnsi="Times New Roman"/>
          <w:color w:val="000000" w:themeColor="text1"/>
          <w:sz w:val="28"/>
          <w:szCs w:val="28"/>
          <w:lang w:val="en-US" w:eastAsia="uk-UA"/>
        </w:rPr>
        <w:t>:</w:t>
      </w:r>
    </w:p>
    <w:p w:rsidR="00A201FF" w:rsidRPr="0027322C" w:rsidRDefault="00A201FF" w:rsidP="004D64BC">
      <w:pPr>
        <w:pStyle w:val="a5"/>
        <w:widowControl/>
        <w:numPr>
          <w:ilvl w:val="0"/>
          <w:numId w:val="1"/>
        </w:numPr>
        <w:tabs>
          <w:tab w:val="left" w:pos="993"/>
        </w:tabs>
        <w:autoSpaceDE/>
        <w:autoSpaceDN/>
        <w:ind w:left="0" w:right="0" w:firstLine="709"/>
        <w:contextualSpacing/>
        <w:rPr>
          <w:color w:val="000000" w:themeColor="text1"/>
          <w:sz w:val="28"/>
          <w:szCs w:val="28"/>
          <w:lang w:val="en-US" w:eastAsia="uk-UA"/>
        </w:rPr>
      </w:pPr>
      <w:r w:rsidRPr="0027322C">
        <w:rPr>
          <w:color w:val="000000" w:themeColor="text1"/>
          <w:sz w:val="28"/>
          <w:szCs w:val="28"/>
          <w:lang w:eastAsia="uk-UA"/>
        </w:rPr>
        <w:t>аурудың</w:t>
      </w:r>
      <w:r w:rsidRPr="0027322C">
        <w:rPr>
          <w:color w:val="000000" w:themeColor="text1"/>
          <w:sz w:val="28"/>
          <w:szCs w:val="28"/>
          <w:lang w:val="en-US" w:eastAsia="uk-UA"/>
        </w:rPr>
        <w:t xml:space="preserve"> </w:t>
      </w:r>
      <w:r w:rsidRPr="0027322C">
        <w:rPr>
          <w:color w:val="000000" w:themeColor="text1"/>
          <w:sz w:val="28"/>
          <w:szCs w:val="28"/>
          <w:lang w:eastAsia="uk-UA"/>
        </w:rPr>
        <w:t>бастапқы</w:t>
      </w:r>
      <w:r w:rsidRPr="0027322C">
        <w:rPr>
          <w:color w:val="000000" w:themeColor="text1"/>
          <w:sz w:val="28"/>
          <w:szCs w:val="28"/>
          <w:lang w:val="en-US" w:eastAsia="uk-UA"/>
        </w:rPr>
        <w:t xml:space="preserve"> </w:t>
      </w:r>
      <w:r w:rsidRPr="0027322C">
        <w:rPr>
          <w:color w:val="000000" w:themeColor="text1"/>
          <w:sz w:val="28"/>
          <w:szCs w:val="28"/>
          <w:lang w:eastAsia="uk-UA"/>
        </w:rPr>
        <w:t>кезеңдерінде</w:t>
      </w:r>
      <w:r w:rsidRPr="0027322C">
        <w:rPr>
          <w:color w:val="000000" w:themeColor="text1"/>
          <w:sz w:val="28"/>
          <w:szCs w:val="28"/>
          <w:lang w:val="en-US" w:eastAsia="uk-UA"/>
        </w:rPr>
        <w:t xml:space="preserve"> </w:t>
      </w:r>
      <w:r w:rsidRPr="0027322C">
        <w:rPr>
          <w:color w:val="000000" w:themeColor="text1"/>
          <w:sz w:val="28"/>
          <w:szCs w:val="28"/>
          <w:lang w:eastAsia="uk-UA"/>
        </w:rPr>
        <w:t>шағын</w:t>
      </w:r>
      <w:r w:rsidRPr="0027322C">
        <w:rPr>
          <w:color w:val="000000" w:themeColor="text1"/>
          <w:sz w:val="28"/>
          <w:szCs w:val="28"/>
          <w:lang w:val="en-US" w:eastAsia="uk-UA"/>
        </w:rPr>
        <w:t xml:space="preserve"> </w:t>
      </w:r>
      <w:r w:rsidRPr="0027322C">
        <w:rPr>
          <w:color w:val="000000" w:themeColor="text1"/>
          <w:sz w:val="28"/>
          <w:szCs w:val="28"/>
          <w:lang w:eastAsia="uk-UA"/>
        </w:rPr>
        <w:t>ісіктерді</w:t>
      </w:r>
      <w:r w:rsidRPr="0027322C">
        <w:rPr>
          <w:color w:val="000000" w:themeColor="text1"/>
          <w:sz w:val="28"/>
          <w:szCs w:val="28"/>
          <w:lang w:val="en-US" w:eastAsia="uk-UA"/>
        </w:rPr>
        <w:t xml:space="preserve"> </w:t>
      </w:r>
      <w:r w:rsidRPr="0027322C">
        <w:rPr>
          <w:color w:val="000000" w:themeColor="text1"/>
          <w:sz w:val="28"/>
          <w:szCs w:val="28"/>
          <w:lang w:eastAsia="uk-UA"/>
        </w:rPr>
        <w:t>анықтау</w:t>
      </w:r>
      <w:r w:rsidRPr="0027322C">
        <w:rPr>
          <w:color w:val="000000" w:themeColor="text1"/>
          <w:sz w:val="28"/>
          <w:szCs w:val="28"/>
          <w:lang w:val="en-US" w:eastAsia="uk-UA"/>
        </w:rPr>
        <w:t xml:space="preserve"> </w:t>
      </w:r>
      <w:r w:rsidRPr="0027322C">
        <w:rPr>
          <w:color w:val="000000" w:themeColor="text1"/>
          <w:sz w:val="28"/>
          <w:szCs w:val="28"/>
          <w:lang w:eastAsia="uk-UA"/>
        </w:rPr>
        <w:t>мүмкіндігін</w:t>
      </w:r>
      <w:r w:rsidRPr="0027322C">
        <w:rPr>
          <w:color w:val="000000" w:themeColor="text1"/>
          <w:sz w:val="28"/>
          <w:szCs w:val="28"/>
          <w:lang w:val="en-US" w:eastAsia="uk-UA"/>
        </w:rPr>
        <w:t xml:space="preserve"> </w:t>
      </w:r>
      <w:r w:rsidRPr="0027322C">
        <w:rPr>
          <w:color w:val="000000" w:themeColor="text1"/>
          <w:sz w:val="28"/>
          <w:szCs w:val="28"/>
          <w:lang w:eastAsia="uk-UA"/>
        </w:rPr>
        <w:t>арттыру</w:t>
      </w:r>
      <w:r w:rsidRPr="0027322C">
        <w:rPr>
          <w:color w:val="000000" w:themeColor="text1"/>
          <w:sz w:val="28"/>
          <w:szCs w:val="28"/>
          <w:lang w:val="en-US" w:eastAsia="uk-UA"/>
        </w:rPr>
        <w:t>;</w:t>
      </w:r>
    </w:p>
    <w:p w:rsidR="00A201FF" w:rsidRPr="0027322C" w:rsidRDefault="00A201FF" w:rsidP="004D64BC">
      <w:pPr>
        <w:pStyle w:val="a5"/>
        <w:widowControl/>
        <w:numPr>
          <w:ilvl w:val="0"/>
          <w:numId w:val="1"/>
        </w:numPr>
        <w:tabs>
          <w:tab w:val="left" w:pos="993"/>
        </w:tabs>
        <w:autoSpaceDE/>
        <w:autoSpaceDN/>
        <w:ind w:left="0" w:right="0" w:firstLine="709"/>
        <w:contextualSpacing/>
        <w:rPr>
          <w:color w:val="000000" w:themeColor="text1"/>
          <w:sz w:val="28"/>
          <w:szCs w:val="28"/>
          <w:lang w:eastAsia="uk-UA"/>
        </w:rPr>
      </w:pPr>
      <w:r w:rsidRPr="0027322C">
        <w:rPr>
          <w:color w:val="000000" w:themeColor="text1"/>
          <w:sz w:val="28"/>
          <w:szCs w:val="28"/>
          <w:lang w:eastAsia="uk-UA"/>
        </w:rPr>
        <w:t>пайдаланудың қарапайымдылығы;</w:t>
      </w:r>
    </w:p>
    <w:p w:rsidR="00A201FF" w:rsidRPr="0027322C" w:rsidRDefault="00A201FF" w:rsidP="004D64BC">
      <w:pPr>
        <w:pStyle w:val="a5"/>
        <w:widowControl/>
        <w:numPr>
          <w:ilvl w:val="0"/>
          <w:numId w:val="1"/>
        </w:numPr>
        <w:tabs>
          <w:tab w:val="left" w:pos="993"/>
        </w:tabs>
        <w:autoSpaceDE/>
        <w:autoSpaceDN/>
        <w:ind w:left="0" w:right="0" w:firstLine="709"/>
        <w:contextualSpacing/>
        <w:rPr>
          <w:color w:val="000000" w:themeColor="text1"/>
          <w:sz w:val="28"/>
          <w:szCs w:val="28"/>
          <w:lang w:eastAsia="uk-UA"/>
        </w:rPr>
      </w:pPr>
      <w:r w:rsidRPr="0027322C">
        <w:rPr>
          <w:color w:val="000000" w:themeColor="text1"/>
          <w:sz w:val="28"/>
          <w:szCs w:val="28"/>
          <w:lang w:eastAsia="uk-UA"/>
        </w:rPr>
        <w:t>сенімділік;</w:t>
      </w:r>
    </w:p>
    <w:p w:rsidR="00A201FF" w:rsidRPr="0027322C" w:rsidRDefault="00A201FF" w:rsidP="004D64BC">
      <w:pPr>
        <w:pStyle w:val="a5"/>
        <w:widowControl/>
        <w:numPr>
          <w:ilvl w:val="0"/>
          <w:numId w:val="1"/>
        </w:numPr>
        <w:tabs>
          <w:tab w:val="left" w:pos="993"/>
        </w:tabs>
        <w:autoSpaceDE/>
        <w:autoSpaceDN/>
        <w:ind w:left="0" w:right="0" w:firstLine="709"/>
        <w:contextualSpacing/>
        <w:rPr>
          <w:color w:val="000000" w:themeColor="text1"/>
          <w:sz w:val="28"/>
          <w:szCs w:val="28"/>
          <w:lang w:eastAsia="uk-UA"/>
        </w:rPr>
      </w:pPr>
      <w:r w:rsidRPr="0027322C">
        <w:rPr>
          <w:color w:val="000000" w:themeColor="text1"/>
          <w:sz w:val="28"/>
          <w:szCs w:val="28"/>
          <w:lang w:eastAsia="uk-UA"/>
        </w:rPr>
        <w:t>өнімділік;</w:t>
      </w:r>
    </w:p>
    <w:p w:rsidR="00A201FF" w:rsidRPr="0027322C" w:rsidRDefault="00A201FF" w:rsidP="004D64BC">
      <w:pPr>
        <w:pStyle w:val="a5"/>
        <w:widowControl/>
        <w:numPr>
          <w:ilvl w:val="0"/>
          <w:numId w:val="1"/>
        </w:numPr>
        <w:tabs>
          <w:tab w:val="left" w:pos="993"/>
        </w:tabs>
        <w:autoSpaceDE/>
        <w:autoSpaceDN/>
        <w:ind w:left="0" w:right="0" w:firstLine="709"/>
        <w:contextualSpacing/>
        <w:rPr>
          <w:color w:val="000000" w:themeColor="text1"/>
          <w:sz w:val="28"/>
          <w:szCs w:val="28"/>
          <w:lang w:eastAsia="uk-UA"/>
        </w:rPr>
      </w:pPr>
      <w:r w:rsidRPr="0027322C">
        <w:rPr>
          <w:color w:val="000000" w:themeColor="text1"/>
          <w:sz w:val="28"/>
          <w:szCs w:val="28"/>
          <w:lang w:eastAsia="uk-UA"/>
        </w:rPr>
        <w:t>көп функционалдылық;</w:t>
      </w:r>
    </w:p>
    <w:p w:rsidR="00A201FF" w:rsidRPr="0027322C" w:rsidRDefault="00A201FF" w:rsidP="004D64BC">
      <w:pPr>
        <w:pStyle w:val="a5"/>
        <w:widowControl/>
        <w:numPr>
          <w:ilvl w:val="0"/>
          <w:numId w:val="1"/>
        </w:numPr>
        <w:tabs>
          <w:tab w:val="left" w:pos="993"/>
        </w:tabs>
        <w:autoSpaceDE/>
        <w:autoSpaceDN/>
        <w:ind w:left="0" w:right="0" w:firstLine="709"/>
        <w:contextualSpacing/>
        <w:rPr>
          <w:color w:val="000000" w:themeColor="text1"/>
          <w:sz w:val="28"/>
          <w:szCs w:val="28"/>
          <w:lang w:eastAsia="uk-UA"/>
        </w:rPr>
      </w:pPr>
      <w:r w:rsidRPr="0027322C">
        <w:rPr>
          <w:color w:val="000000" w:themeColor="text1"/>
          <w:sz w:val="28"/>
          <w:szCs w:val="28"/>
          <w:lang w:eastAsia="uk-UA"/>
        </w:rPr>
        <w:t>тамаша диагностикалық айқындық;</w:t>
      </w:r>
    </w:p>
    <w:p w:rsidR="00A201FF" w:rsidRPr="0027322C" w:rsidRDefault="00A201FF" w:rsidP="004D64BC">
      <w:pPr>
        <w:pStyle w:val="a5"/>
        <w:widowControl/>
        <w:numPr>
          <w:ilvl w:val="0"/>
          <w:numId w:val="1"/>
        </w:numPr>
        <w:tabs>
          <w:tab w:val="left" w:pos="993"/>
        </w:tabs>
        <w:autoSpaceDE/>
        <w:autoSpaceDN/>
        <w:ind w:left="0" w:right="0" w:firstLine="709"/>
        <w:contextualSpacing/>
        <w:rPr>
          <w:color w:val="000000" w:themeColor="text1"/>
          <w:sz w:val="28"/>
          <w:szCs w:val="28"/>
          <w:lang w:eastAsia="uk-UA"/>
        </w:rPr>
      </w:pPr>
      <w:r w:rsidRPr="0027322C">
        <w:rPr>
          <w:color w:val="000000" w:themeColor="text1"/>
          <w:sz w:val="28"/>
          <w:szCs w:val="28"/>
          <w:lang w:eastAsia="uk-UA"/>
        </w:rPr>
        <w:t>жақсы бейнені алу, басқа органдардың сәулелену қарқындылығын төмендету</w:t>
      </w:r>
      <w:r w:rsidRPr="0027322C">
        <w:rPr>
          <w:color w:val="000000" w:themeColor="text1"/>
          <w:sz w:val="28"/>
          <w:szCs w:val="28"/>
          <w:lang w:val="kk-KZ" w:eastAsia="uk-UA"/>
        </w:rPr>
        <w:t>.</w:t>
      </w:r>
    </w:p>
    <w:p w:rsidR="00A201FF" w:rsidRPr="0027322C" w:rsidRDefault="00A201FF" w:rsidP="0027322C">
      <w:pPr>
        <w:spacing w:after="0" w:line="240" w:lineRule="auto"/>
        <w:ind w:firstLine="709"/>
        <w:jc w:val="both"/>
        <w:rPr>
          <w:rFonts w:ascii="Times New Roman" w:eastAsia="Times New Roman" w:hAnsi="Times New Roman"/>
          <w:color w:val="000000" w:themeColor="text1"/>
          <w:sz w:val="28"/>
          <w:szCs w:val="28"/>
          <w:lang w:eastAsia="uk-UA"/>
        </w:rPr>
      </w:pPr>
      <w:r w:rsidRPr="0027322C">
        <w:rPr>
          <w:rFonts w:ascii="Times New Roman" w:eastAsia="Times New Roman" w:hAnsi="Times New Roman"/>
          <w:color w:val="000000" w:themeColor="text1"/>
          <w:sz w:val="28"/>
          <w:szCs w:val="28"/>
          <w:lang w:eastAsia="uk-UA"/>
        </w:rPr>
        <w:t xml:space="preserve">Бүгінгі таңда стандартты маммографиялық зерттеу сүт безі </w:t>
      </w:r>
      <w:r w:rsidRPr="0027322C">
        <w:rPr>
          <w:rFonts w:ascii="Times New Roman" w:eastAsia="Times New Roman" w:hAnsi="Times New Roman"/>
          <w:color w:val="000000" w:themeColor="text1"/>
          <w:sz w:val="28"/>
          <w:szCs w:val="28"/>
          <w:lang w:val="kk-KZ" w:eastAsia="uk-UA"/>
        </w:rPr>
        <w:t>қатерлі ісігі</w:t>
      </w:r>
      <w:r w:rsidRPr="0027322C">
        <w:rPr>
          <w:rFonts w:ascii="Times New Roman" w:eastAsia="Times New Roman" w:hAnsi="Times New Roman"/>
          <w:color w:val="000000" w:themeColor="text1"/>
          <w:sz w:val="28"/>
          <w:szCs w:val="28"/>
          <w:lang w:eastAsia="uk-UA"/>
        </w:rPr>
        <w:t xml:space="preserve"> мен кисталарды анықтаудың негізгі диагностикалық құралы болып табылады. Осы контексте томосинтез стандартты диагностикалық процедураны жақсарту ретінде, ісіктер мен зақымдануларды дәлірек анықтауды ұсынады, бұл сүт безі тығыз тіндері бар науқастарда негізгі болып табылады. Атап айтқанда, стандартты маммограммада бір-бірінен тыс екі анатомиялық құрылымды ажыратуға болмайды, бірақ оларды әртүрлі бұрыштардан 2D кескіндер сериясын алудан тұратын 3D режимінің арқасында бөлек объектілер ретінде тануға болады.</w:t>
      </w:r>
    </w:p>
    <w:p w:rsidR="00A201FF" w:rsidRPr="0027322C" w:rsidRDefault="00A201FF" w:rsidP="00AF380B">
      <w:pPr>
        <w:spacing w:after="0" w:line="240" w:lineRule="auto"/>
        <w:jc w:val="center"/>
        <w:rPr>
          <w:rFonts w:ascii="Times New Roman" w:hAnsi="Times New Roman"/>
          <w:color w:val="000000" w:themeColor="text1"/>
          <w:sz w:val="28"/>
          <w:szCs w:val="28"/>
          <w:lang w:val="en-US"/>
        </w:rPr>
      </w:pPr>
      <w:r w:rsidRPr="0027322C">
        <w:rPr>
          <w:rFonts w:ascii="Times New Roman" w:hAnsi="Times New Roman"/>
          <w:noProof/>
          <w:color w:val="000000" w:themeColor="text1"/>
          <w:sz w:val="28"/>
          <w:szCs w:val="28"/>
          <w:lang w:eastAsia="ru-RU"/>
        </w:rPr>
        <w:drawing>
          <wp:inline distT="0" distB="0" distL="0" distR="0" wp14:anchorId="72ACF117" wp14:editId="6FA9F78A">
            <wp:extent cx="1990725" cy="2991587"/>
            <wp:effectExtent l="0" t="0" r="0"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41374" t="35913" r="39859" b="11455"/>
                    <a:stretch>
                      <a:fillRect/>
                    </a:stretch>
                  </pic:blipFill>
                  <pic:spPr bwMode="auto">
                    <a:xfrm>
                      <a:off x="0" y="0"/>
                      <a:ext cx="1996936" cy="3000920"/>
                    </a:xfrm>
                    <a:prstGeom prst="rect">
                      <a:avLst/>
                    </a:prstGeom>
                    <a:noFill/>
                    <a:ln w="9525">
                      <a:noFill/>
                      <a:miter lim="800000"/>
                      <a:headEnd/>
                      <a:tailEnd/>
                    </a:ln>
                  </pic:spPr>
                </pic:pic>
              </a:graphicData>
            </a:graphic>
          </wp:inline>
        </w:drawing>
      </w:r>
    </w:p>
    <w:p w:rsidR="00AF380B" w:rsidRPr="00AF380B" w:rsidRDefault="00AF380B" w:rsidP="00AF380B">
      <w:pPr>
        <w:spacing w:after="0" w:line="240" w:lineRule="auto"/>
        <w:jc w:val="center"/>
        <w:rPr>
          <w:rFonts w:ascii="Times New Roman" w:eastAsia="Times New Roman" w:hAnsi="Times New Roman"/>
          <w:bCs/>
          <w:color w:val="000000" w:themeColor="text1"/>
          <w:kern w:val="36"/>
          <w:sz w:val="16"/>
          <w:szCs w:val="16"/>
          <w:lang w:val="kk-KZ" w:eastAsia="uk-UA"/>
        </w:rPr>
      </w:pPr>
    </w:p>
    <w:p w:rsidR="00A201FF" w:rsidRPr="00F07B2D" w:rsidRDefault="00A201FF" w:rsidP="00AF380B">
      <w:pPr>
        <w:spacing w:after="0" w:line="240" w:lineRule="auto"/>
        <w:jc w:val="center"/>
        <w:rPr>
          <w:rFonts w:ascii="Times New Roman" w:eastAsia="Times New Roman" w:hAnsi="Times New Roman"/>
          <w:bCs/>
          <w:color w:val="000000" w:themeColor="text1"/>
          <w:kern w:val="36"/>
          <w:sz w:val="28"/>
          <w:szCs w:val="28"/>
          <w:lang w:eastAsia="uk-UA"/>
        </w:rPr>
      </w:pPr>
      <w:r w:rsidRPr="00F07B2D">
        <w:rPr>
          <w:rFonts w:ascii="Times New Roman" w:eastAsia="Times New Roman" w:hAnsi="Times New Roman"/>
          <w:bCs/>
          <w:color w:val="000000" w:themeColor="text1"/>
          <w:kern w:val="36"/>
          <w:sz w:val="28"/>
          <w:szCs w:val="28"/>
          <w:lang w:val="kk-KZ" w:eastAsia="uk-UA"/>
        </w:rPr>
        <w:t>Су</w:t>
      </w:r>
      <w:r w:rsidRPr="00F07B2D">
        <w:rPr>
          <w:rFonts w:ascii="Times New Roman" w:eastAsia="Times New Roman" w:hAnsi="Times New Roman"/>
          <w:bCs/>
          <w:color w:val="000000" w:themeColor="text1"/>
          <w:kern w:val="36"/>
          <w:sz w:val="28"/>
          <w:szCs w:val="28"/>
          <w:lang w:eastAsia="uk-UA"/>
        </w:rPr>
        <w:t xml:space="preserve">рет 4 </w:t>
      </w:r>
      <w:r w:rsidR="00AF380B">
        <w:rPr>
          <w:rFonts w:ascii="Times New Roman" w:eastAsia="Times New Roman" w:hAnsi="Times New Roman"/>
          <w:bCs/>
          <w:color w:val="000000" w:themeColor="text1"/>
          <w:kern w:val="36"/>
          <w:sz w:val="28"/>
          <w:szCs w:val="28"/>
          <w:lang w:eastAsia="uk-UA"/>
        </w:rPr>
        <w:t>‒</w:t>
      </w:r>
      <w:r w:rsidRPr="00F07B2D">
        <w:rPr>
          <w:rFonts w:ascii="Times New Roman" w:eastAsia="Times New Roman" w:hAnsi="Times New Roman"/>
          <w:bCs/>
          <w:color w:val="000000" w:themeColor="text1"/>
          <w:kern w:val="36"/>
          <w:sz w:val="28"/>
          <w:szCs w:val="28"/>
          <w:lang w:eastAsia="uk-UA"/>
        </w:rPr>
        <w:t xml:space="preserve"> </w:t>
      </w:r>
      <w:r w:rsidRPr="00F07B2D">
        <w:rPr>
          <w:rStyle w:val="af5"/>
          <w:rFonts w:ascii="Times New Roman" w:hAnsi="Times New Roman"/>
          <w:b w:val="0"/>
          <w:color w:val="000000" w:themeColor="text1"/>
          <w:sz w:val="28"/>
          <w:szCs w:val="28"/>
          <w:shd w:val="clear" w:color="auto" w:fill="FFFFFF"/>
        </w:rPr>
        <w:t>СИМА</w:t>
      </w:r>
      <w:r w:rsidRPr="00F07B2D">
        <w:rPr>
          <w:rFonts w:ascii="Times New Roman" w:eastAsia="Times New Roman" w:hAnsi="Times New Roman"/>
          <w:bCs/>
          <w:color w:val="000000" w:themeColor="text1"/>
          <w:kern w:val="36"/>
          <w:sz w:val="28"/>
          <w:szCs w:val="28"/>
          <w:lang w:eastAsia="uk-UA"/>
        </w:rPr>
        <w:t xml:space="preserve"> сандық рентген маммографиялық кешені</w:t>
      </w:r>
    </w:p>
    <w:p w:rsidR="00A201FF" w:rsidRPr="00F07B2D" w:rsidRDefault="00A201FF" w:rsidP="0027322C">
      <w:pPr>
        <w:spacing w:after="0" w:line="240" w:lineRule="auto"/>
        <w:ind w:firstLine="709"/>
        <w:jc w:val="center"/>
        <w:rPr>
          <w:rFonts w:ascii="Times New Roman" w:eastAsia="Times New Roman" w:hAnsi="Times New Roman"/>
          <w:bCs/>
          <w:color w:val="000000" w:themeColor="text1"/>
          <w:kern w:val="36"/>
          <w:sz w:val="28"/>
          <w:szCs w:val="28"/>
          <w:lang w:eastAsia="uk-UA"/>
        </w:rPr>
      </w:pPr>
    </w:p>
    <w:p w:rsidR="00A201FF" w:rsidRPr="00F07B2D" w:rsidRDefault="00AF380B" w:rsidP="0027322C">
      <w:pPr>
        <w:spacing w:after="0" w:line="240" w:lineRule="auto"/>
        <w:ind w:firstLine="709"/>
        <w:jc w:val="both"/>
        <w:rPr>
          <w:rFonts w:ascii="Times New Roman" w:eastAsia="Times New Roman" w:hAnsi="Times New Roman"/>
          <w:bCs/>
          <w:color w:val="000000" w:themeColor="text1"/>
          <w:kern w:val="36"/>
          <w:sz w:val="28"/>
          <w:szCs w:val="28"/>
          <w:lang w:eastAsia="uk-UA"/>
        </w:rPr>
      </w:pPr>
      <w:r>
        <w:rPr>
          <w:rStyle w:val="af5"/>
          <w:rFonts w:ascii="Times New Roman" w:hAnsi="Times New Roman"/>
          <w:b w:val="0"/>
          <w:color w:val="000000" w:themeColor="text1"/>
          <w:sz w:val="28"/>
          <w:szCs w:val="28"/>
          <w:shd w:val="clear" w:color="auto" w:fill="FFFFFF"/>
          <w:lang w:val="kk-KZ"/>
        </w:rPr>
        <w:t xml:space="preserve">4-суретте, </w:t>
      </w:r>
      <w:r w:rsidR="00A201FF" w:rsidRPr="00F07B2D">
        <w:rPr>
          <w:rStyle w:val="af5"/>
          <w:rFonts w:ascii="Times New Roman" w:hAnsi="Times New Roman"/>
          <w:b w:val="0"/>
          <w:color w:val="000000" w:themeColor="text1"/>
          <w:sz w:val="28"/>
          <w:szCs w:val="28"/>
          <w:shd w:val="clear" w:color="auto" w:fill="FFFFFF"/>
        </w:rPr>
        <w:t>СИМА</w:t>
      </w:r>
      <w:r w:rsidR="00A201FF" w:rsidRPr="00F07B2D">
        <w:rPr>
          <w:rFonts w:ascii="Times New Roman" w:eastAsia="Times New Roman" w:hAnsi="Times New Roman"/>
          <w:bCs/>
          <w:color w:val="000000" w:themeColor="text1"/>
          <w:kern w:val="36"/>
          <w:sz w:val="28"/>
          <w:szCs w:val="28"/>
          <w:lang w:eastAsia="uk-UA"/>
        </w:rPr>
        <w:t xml:space="preserve"> сандық маммографиялық рентген кешені сүт безі ауруларын диагностикалауға арналған.</w:t>
      </w:r>
    </w:p>
    <w:p w:rsidR="00A201FF" w:rsidRPr="00F07B2D" w:rsidRDefault="00A201FF" w:rsidP="0027322C">
      <w:pPr>
        <w:spacing w:after="0" w:line="240" w:lineRule="auto"/>
        <w:ind w:firstLine="709"/>
        <w:jc w:val="both"/>
        <w:rPr>
          <w:rFonts w:ascii="Times New Roman" w:eastAsia="Times New Roman" w:hAnsi="Times New Roman"/>
          <w:bCs/>
          <w:color w:val="000000" w:themeColor="text1"/>
          <w:kern w:val="36"/>
          <w:sz w:val="28"/>
          <w:szCs w:val="28"/>
          <w:lang w:eastAsia="uk-UA"/>
        </w:rPr>
      </w:pPr>
      <w:r w:rsidRPr="00F07B2D">
        <w:rPr>
          <w:rStyle w:val="af5"/>
          <w:rFonts w:ascii="Times New Roman" w:hAnsi="Times New Roman"/>
          <w:b w:val="0"/>
          <w:color w:val="000000" w:themeColor="text1"/>
          <w:sz w:val="28"/>
          <w:szCs w:val="28"/>
          <w:shd w:val="clear" w:color="auto" w:fill="FFFFFF"/>
        </w:rPr>
        <w:t>СИМА</w:t>
      </w:r>
      <w:r w:rsidRPr="00F07B2D">
        <w:rPr>
          <w:rFonts w:ascii="Times New Roman" w:eastAsia="Times New Roman" w:hAnsi="Times New Roman"/>
          <w:bCs/>
          <w:color w:val="000000" w:themeColor="text1"/>
          <w:kern w:val="36"/>
          <w:sz w:val="28"/>
          <w:szCs w:val="28"/>
          <w:lang w:eastAsia="uk-UA"/>
        </w:rPr>
        <w:t xml:space="preserve"> кешеніне тән белгілер:</w:t>
      </w:r>
    </w:p>
    <w:p w:rsidR="00A201FF" w:rsidRPr="0027322C" w:rsidRDefault="00A201FF" w:rsidP="004D64BC">
      <w:pPr>
        <w:pStyle w:val="a5"/>
        <w:widowControl/>
        <w:numPr>
          <w:ilvl w:val="0"/>
          <w:numId w:val="2"/>
        </w:numPr>
        <w:tabs>
          <w:tab w:val="left" w:pos="993"/>
        </w:tabs>
        <w:autoSpaceDE/>
        <w:autoSpaceDN/>
        <w:ind w:left="0" w:right="0" w:firstLine="709"/>
        <w:contextualSpacing/>
        <w:rPr>
          <w:bCs/>
          <w:color w:val="000000" w:themeColor="text1"/>
          <w:kern w:val="36"/>
          <w:sz w:val="28"/>
          <w:szCs w:val="28"/>
          <w:lang w:eastAsia="uk-UA"/>
        </w:rPr>
      </w:pPr>
      <w:r w:rsidRPr="0027322C">
        <w:rPr>
          <w:bCs/>
          <w:color w:val="000000" w:themeColor="text1"/>
          <w:kern w:val="36"/>
          <w:sz w:val="28"/>
          <w:szCs w:val="28"/>
          <w:lang w:eastAsia="uk-UA"/>
        </w:rPr>
        <w:t>рентгендік кескінді цифрлық өңдеудің арқасында кескіннің диагностикалық мәні артады: контрастты, жарықтылықты, масштабтауды, сүзуді, айналдыруды, оң және терісті түзету;</w:t>
      </w:r>
    </w:p>
    <w:p w:rsidR="00A201FF" w:rsidRPr="0027322C" w:rsidRDefault="00A201FF" w:rsidP="004D64BC">
      <w:pPr>
        <w:pStyle w:val="a5"/>
        <w:widowControl/>
        <w:numPr>
          <w:ilvl w:val="0"/>
          <w:numId w:val="2"/>
        </w:numPr>
        <w:tabs>
          <w:tab w:val="left" w:pos="993"/>
        </w:tabs>
        <w:autoSpaceDE/>
        <w:autoSpaceDN/>
        <w:ind w:left="0" w:right="0" w:firstLine="709"/>
        <w:contextualSpacing/>
        <w:rPr>
          <w:bCs/>
          <w:color w:val="000000" w:themeColor="text1"/>
          <w:kern w:val="36"/>
          <w:sz w:val="28"/>
          <w:szCs w:val="28"/>
          <w:lang w:eastAsia="uk-UA"/>
        </w:rPr>
      </w:pPr>
      <w:r w:rsidRPr="0027322C">
        <w:rPr>
          <w:bCs/>
          <w:color w:val="000000" w:themeColor="text1"/>
          <w:kern w:val="36"/>
          <w:sz w:val="28"/>
          <w:szCs w:val="28"/>
          <w:lang w:eastAsia="uk-UA"/>
        </w:rPr>
        <w:t>экспозиция параметрлерін автоматтандырылған немесе қолмен реттеу (сурет ұзақтығын, анод кернеуін, электр қуатын, түтік тогын таңдау);</w:t>
      </w:r>
    </w:p>
    <w:p w:rsidR="00A201FF" w:rsidRPr="0027322C" w:rsidRDefault="00A201FF" w:rsidP="004D64BC">
      <w:pPr>
        <w:pStyle w:val="a5"/>
        <w:widowControl/>
        <w:numPr>
          <w:ilvl w:val="0"/>
          <w:numId w:val="2"/>
        </w:numPr>
        <w:tabs>
          <w:tab w:val="left" w:pos="993"/>
        </w:tabs>
        <w:autoSpaceDE/>
        <w:autoSpaceDN/>
        <w:ind w:left="0" w:right="0" w:firstLine="709"/>
        <w:contextualSpacing/>
        <w:rPr>
          <w:bCs/>
          <w:color w:val="000000" w:themeColor="text1"/>
          <w:kern w:val="36"/>
          <w:sz w:val="28"/>
          <w:szCs w:val="28"/>
          <w:lang w:eastAsia="uk-UA"/>
        </w:rPr>
      </w:pPr>
      <w:r w:rsidRPr="0027322C">
        <w:rPr>
          <w:bCs/>
          <w:color w:val="000000" w:themeColor="text1"/>
          <w:kern w:val="36"/>
          <w:sz w:val="28"/>
          <w:szCs w:val="28"/>
          <w:lang w:eastAsia="uk-UA"/>
        </w:rPr>
        <w:t>сүт безінің электрмен қозғалатын тегіс қысылуы;</w:t>
      </w:r>
    </w:p>
    <w:p w:rsidR="00A201FF" w:rsidRPr="0027322C" w:rsidRDefault="00A201FF" w:rsidP="004D64BC">
      <w:pPr>
        <w:pStyle w:val="a5"/>
        <w:widowControl/>
        <w:numPr>
          <w:ilvl w:val="0"/>
          <w:numId w:val="2"/>
        </w:numPr>
        <w:tabs>
          <w:tab w:val="left" w:pos="993"/>
        </w:tabs>
        <w:autoSpaceDE/>
        <w:autoSpaceDN/>
        <w:ind w:left="0" w:right="0" w:firstLine="709"/>
        <w:contextualSpacing/>
        <w:rPr>
          <w:bCs/>
          <w:color w:val="000000" w:themeColor="text1"/>
          <w:kern w:val="36"/>
          <w:sz w:val="28"/>
          <w:szCs w:val="28"/>
          <w:lang w:eastAsia="uk-UA"/>
        </w:rPr>
      </w:pPr>
      <w:r w:rsidRPr="0027322C">
        <w:rPr>
          <w:bCs/>
          <w:color w:val="000000" w:themeColor="text1"/>
          <w:kern w:val="36"/>
          <w:sz w:val="28"/>
          <w:szCs w:val="28"/>
          <w:lang w:eastAsia="uk-UA"/>
        </w:rPr>
        <w:t>суреттерді интернет арқылы тасымалдау мүмкіндігі (</w:t>
      </w:r>
      <w:r w:rsidRPr="0027322C">
        <w:rPr>
          <w:bCs/>
          <w:color w:val="000000" w:themeColor="text1"/>
          <w:kern w:val="36"/>
          <w:sz w:val="28"/>
          <w:szCs w:val="28"/>
          <w:lang w:val="en-US" w:eastAsia="uk-UA"/>
        </w:rPr>
        <w:t>DICOM</w:t>
      </w:r>
      <w:r w:rsidRPr="0027322C">
        <w:rPr>
          <w:bCs/>
          <w:color w:val="000000" w:themeColor="text1"/>
          <w:kern w:val="36"/>
          <w:sz w:val="28"/>
          <w:szCs w:val="28"/>
          <w:lang w:eastAsia="uk-UA"/>
        </w:rPr>
        <w:t xml:space="preserve"> 3.0 форматында);</w:t>
      </w:r>
    </w:p>
    <w:p w:rsidR="00A201FF" w:rsidRPr="0027322C" w:rsidRDefault="00A201FF" w:rsidP="004D64BC">
      <w:pPr>
        <w:pStyle w:val="a5"/>
        <w:widowControl/>
        <w:numPr>
          <w:ilvl w:val="0"/>
          <w:numId w:val="2"/>
        </w:numPr>
        <w:tabs>
          <w:tab w:val="left" w:pos="993"/>
        </w:tabs>
        <w:autoSpaceDE/>
        <w:autoSpaceDN/>
        <w:ind w:left="0" w:right="0" w:firstLine="709"/>
        <w:contextualSpacing/>
        <w:rPr>
          <w:bCs/>
          <w:color w:val="000000" w:themeColor="text1"/>
          <w:kern w:val="36"/>
          <w:sz w:val="28"/>
          <w:szCs w:val="28"/>
          <w:lang w:eastAsia="uk-UA"/>
        </w:rPr>
      </w:pPr>
      <w:r w:rsidRPr="0027322C">
        <w:rPr>
          <w:bCs/>
          <w:color w:val="000000" w:themeColor="text1"/>
          <w:kern w:val="36"/>
          <w:sz w:val="28"/>
          <w:szCs w:val="28"/>
          <w:lang w:eastAsia="uk-UA"/>
        </w:rPr>
        <w:t>рентген пленкасының көмегімен дәстүрлі әдіспен маммологиялық зерттеулер жүргізу;</w:t>
      </w:r>
    </w:p>
    <w:p w:rsidR="00A201FF" w:rsidRDefault="00A201FF" w:rsidP="004D64BC">
      <w:pPr>
        <w:pStyle w:val="a5"/>
        <w:widowControl/>
        <w:numPr>
          <w:ilvl w:val="0"/>
          <w:numId w:val="2"/>
        </w:numPr>
        <w:tabs>
          <w:tab w:val="left" w:pos="993"/>
        </w:tabs>
        <w:autoSpaceDE/>
        <w:autoSpaceDN/>
        <w:ind w:left="0" w:right="0" w:firstLine="709"/>
        <w:contextualSpacing/>
        <w:rPr>
          <w:bCs/>
          <w:color w:val="000000" w:themeColor="text1"/>
          <w:kern w:val="36"/>
          <w:sz w:val="28"/>
          <w:szCs w:val="28"/>
          <w:lang w:eastAsia="uk-UA"/>
        </w:rPr>
      </w:pPr>
      <w:r w:rsidRPr="0027322C">
        <w:rPr>
          <w:bCs/>
          <w:color w:val="000000" w:themeColor="text1"/>
          <w:kern w:val="36"/>
          <w:sz w:val="28"/>
          <w:szCs w:val="28"/>
          <w:lang w:eastAsia="uk-UA"/>
        </w:rPr>
        <w:t>кескіндерді, қорытындыларды компьютер жадында, лазерлік дискіде, иілгіш дискіде, қағазда тіркеу және мұрағаттау.</w:t>
      </w:r>
    </w:p>
    <w:p w:rsidR="0027322C" w:rsidRPr="0027322C" w:rsidRDefault="0027322C" w:rsidP="00AF380B">
      <w:pPr>
        <w:pStyle w:val="a5"/>
        <w:widowControl/>
        <w:tabs>
          <w:tab w:val="left" w:pos="993"/>
        </w:tabs>
        <w:autoSpaceDE/>
        <w:autoSpaceDN/>
        <w:ind w:left="709" w:right="0" w:firstLine="0"/>
        <w:contextualSpacing/>
        <w:rPr>
          <w:bCs/>
          <w:color w:val="000000" w:themeColor="text1"/>
          <w:kern w:val="36"/>
          <w:sz w:val="28"/>
          <w:szCs w:val="28"/>
          <w:lang w:eastAsia="uk-UA"/>
        </w:rPr>
      </w:pPr>
    </w:p>
    <w:p w:rsidR="00A201FF" w:rsidRPr="0027322C" w:rsidRDefault="00A201FF" w:rsidP="0027322C">
      <w:pPr>
        <w:spacing w:after="0" w:line="240" w:lineRule="auto"/>
        <w:ind w:firstLine="709"/>
        <w:jc w:val="center"/>
        <w:rPr>
          <w:rFonts w:ascii="Times New Roman" w:hAnsi="Times New Roman"/>
          <w:color w:val="000000" w:themeColor="text1"/>
          <w:sz w:val="28"/>
          <w:szCs w:val="28"/>
          <w:lang w:val="en-US"/>
        </w:rPr>
      </w:pPr>
      <w:r w:rsidRPr="0027322C">
        <w:rPr>
          <w:rFonts w:ascii="Times New Roman" w:hAnsi="Times New Roman"/>
          <w:noProof/>
          <w:sz w:val="28"/>
          <w:szCs w:val="28"/>
          <w:lang w:eastAsia="ru-RU"/>
        </w:rPr>
        <w:drawing>
          <wp:inline distT="0" distB="0" distL="0" distR="0" wp14:anchorId="668A5075" wp14:editId="633D84EC">
            <wp:extent cx="2523775" cy="2752725"/>
            <wp:effectExtent l="0" t="0" r="0" b="0"/>
            <wp:docPr id="1" name="Рисунок 1" descr="https://external-content.duckduckgo.com/iu/?u=https%3A%2F%2Ftse1.mm.bing.net%2Fth%3Fid%3DOIP.zPx2P0K7-BTeuSE-Pn9BagDvEF%26pid%3DApi&amp;f=1&amp;ipt=86b85aaf4c39ec87c3b15006cafcf4dd5772f0e9f2ccb7ebedf69fba4321be96&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tse1.mm.bing.net%2Fth%3Fid%3DOIP.zPx2P0K7-BTeuSE-Pn9BagDvEF%26pid%3DApi&amp;f=1&amp;ipt=86b85aaf4c39ec87c3b15006cafcf4dd5772f0e9f2ccb7ebedf69fba4321be96&amp;ipo=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4883" cy="2775748"/>
                    </a:xfrm>
                    <a:prstGeom prst="rect">
                      <a:avLst/>
                    </a:prstGeom>
                    <a:noFill/>
                    <a:ln>
                      <a:noFill/>
                    </a:ln>
                  </pic:spPr>
                </pic:pic>
              </a:graphicData>
            </a:graphic>
          </wp:inline>
        </w:drawing>
      </w:r>
    </w:p>
    <w:p w:rsidR="00A201FF" w:rsidRPr="0027322C" w:rsidRDefault="00A201FF" w:rsidP="002859EB">
      <w:pPr>
        <w:spacing w:after="0" w:line="240" w:lineRule="auto"/>
        <w:jc w:val="center"/>
        <w:rPr>
          <w:rFonts w:ascii="Times New Roman" w:eastAsia="Times New Roman" w:hAnsi="Times New Roman"/>
          <w:bCs/>
          <w:color w:val="000000" w:themeColor="text1"/>
          <w:kern w:val="36"/>
          <w:sz w:val="28"/>
          <w:szCs w:val="28"/>
          <w:lang w:val="en-US" w:eastAsia="uk-UA"/>
        </w:rPr>
      </w:pPr>
      <w:r w:rsidRPr="0027322C">
        <w:rPr>
          <w:rFonts w:ascii="Times New Roman" w:eastAsia="Times New Roman" w:hAnsi="Times New Roman"/>
          <w:bCs/>
          <w:color w:val="000000" w:themeColor="text1"/>
          <w:kern w:val="36"/>
          <w:sz w:val="28"/>
          <w:szCs w:val="28"/>
          <w:lang w:val="kk-KZ" w:eastAsia="uk-UA"/>
        </w:rPr>
        <w:t>С</w:t>
      </w:r>
      <w:r w:rsidRPr="0027322C">
        <w:rPr>
          <w:rFonts w:ascii="Times New Roman" w:eastAsia="Times New Roman" w:hAnsi="Times New Roman"/>
          <w:bCs/>
          <w:color w:val="000000" w:themeColor="text1"/>
          <w:kern w:val="36"/>
          <w:sz w:val="28"/>
          <w:szCs w:val="28"/>
          <w:lang w:eastAsia="uk-UA"/>
        </w:rPr>
        <w:t>урет</w:t>
      </w:r>
      <w:r w:rsidRPr="0027322C">
        <w:rPr>
          <w:rFonts w:ascii="Times New Roman" w:eastAsia="Times New Roman" w:hAnsi="Times New Roman"/>
          <w:bCs/>
          <w:color w:val="000000" w:themeColor="text1"/>
          <w:kern w:val="36"/>
          <w:sz w:val="28"/>
          <w:szCs w:val="28"/>
          <w:lang w:val="en-US" w:eastAsia="uk-UA"/>
        </w:rPr>
        <w:t xml:space="preserve"> 5</w:t>
      </w:r>
      <w:r w:rsidRPr="0027322C">
        <w:rPr>
          <w:rFonts w:ascii="Times New Roman" w:eastAsia="Times New Roman" w:hAnsi="Times New Roman"/>
          <w:bCs/>
          <w:color w:val="000000" w:themeColor="text1"/>
          <w:kern w:val="36"/>
          <w:sz w:val="28"/>
          <w:szCs w:val="28"/>
          <w:lang w:val="kk-KZ" w:eastAsia="uk-UA"/>
        </w:rPr>
        <w:t xml:space="preserve"> </w:t>
      </w:r>
      <w:r w:rsidRPr="0027322C">
        <w:rPr>
          <w:rFonts w:ascii="Times New Roman" w:eastAsia="Times New Roman" w:hAnsi="Times New Roman"/>
          <w:bCs/>
          <w:color w:val="000000" w:themeColor="text1"/>
          <w:kern w:val="36"/>
          <w:sz w:val="28"/>
          <w:szCs w:val="28"/>
          <w:lang w:val="en-US" w:eastAsia="uk-UA"/>
        </w:rPr>
        <w:t xml:space="preserve">– Madis </w:t>
      </w:r>
      <w:r w:rsidRPr="0027322C">
        <w:rPr>
          <w:rFonts w:ascii="Times New Roman" w:eastAsia="Times New Roman" w:hAnsi="Times New Roman"/>
          <w:bCs/>
          <w:color w:val="000000" w:themeColor="text1"/>
          <w:kern w:val="36"/>
          <w:sz w:val="28"/>
          <w:szCs w:val="28"/>
          <w:lang w:eastAsia="uk-UA"/>
        </w:rPr>
        <w:t>сандық</w:t>
      </w:r>
      <w:r w:rsidRPr="0027322C">
        <w:rPr>
          <w:rFonts w:ascii="Times New Roman" w:eastAsia="Times New Roman" w:hAnsi="Times New Roman"/>
          <w:bCs/>
          <w:color w:val="000000" w:themeColor="text1"/>
          <w:kern w:val="36"/>
          <w:sz w:val="28"/>
          <w:szCs w:val="28"/>
          <w:lang w:val="en-US" w:eastAsia="uk-UA"/>
        </w:rPr>
        <w:t xml:space="preserve"> </w:t>
      </w:r>
      <w:r w:rsidRPr="0027322C">
        <w:rPr>
          <w:rFonts w:ascii="Times New Roman" w:eastAsia="Times New Roman" w:hAnsi="Times New Roman"/>
          <w:bCs/>
          <w:color w:val="000000" w:themeColor="text1"/>
          <w:kern w:val="36"/>
          <w:sz w:val="28"/>
          <w:szCs w:val="28"/>
          <w:lang w:eastAsia="uk-UA"/>
        </w:rPr>
        <w:t>рентген</w:t>
      </w:r>
      <w:r w:rsidRPr="0027322C">
        <w:rPr>
          <w:rFonts w:ascii="Times New Roman" w:eastAsia="Times New Roman" w:hAnsi="Times New Roman"/>
          <w:bCs/>
          <w:color w:val="000000" w:themeColor="text1"/>
          <w:kern w:val="36"/>
          <w:sz w:val="28"/>
          <w:szCs w:val="28"/>
          <w:lang w:val="en-US" w:eastAsia="uk-UA"/>
        </w:rPr>
        <w:t xml:space="preserve"> </w:t>
      </w:r>
      <w:r w:rsidRPr="0027322C">
        <w:rPr>
          <w:rFonts w:ascii="Times New Roman" w:eastAsia="Times New Roman" w:hAnsi="Times New Roman"/>
          <w:bCs/>
          <w:color w:val="000000" w:themeColor="text1"/>
          <w:kern w:val="36"/>
          <w:sz w:val="28"/>
          <w:szCs w:val="28"/>
          <w:lang w:eastAsia="uk-UA"/>
        </w:rPr>
        <w:t>маммографиялық</w:t>
      </w:r>
      <w:r w:rsidRPr="0027322C">
        <w:rPr>
          <w:rFonts w:ascii="Times New Roman" w:eastAsia="Times New Roman" w:hAnsi="Times New Roman"/>
          <w:bCs/>
          <w:color w:val="000000" w:themeColor="text1"/>
          <w:kern w:val="36"/>
          <w:sz w:val="28"/>
          <w:szCs w:val="28"/>
          <w:lang w:val="en-US" w:eastAsia="uk-UA"/>
        </w:rPr>
        <w:t xml:space="preserve"> </w:t>
      </w:r>
      <w:r w:rsidRPr="0027322C">
        <w:rPr>
          <w:rFonts w:ascii="Times New Roman" w:eastAsia="Times New Roman" w:hAnsi="Times New Roman"/>
          <w:bCs/>
          <w:color w:val="000000" w:themeColor="text1"/>
          <w:kern w:val="36"/>
          <w:sz w:val="28"/>
          <w:szCs w:val="28"/>
          <w:lang w:eastAsia="uk-UA"/>
        </w:rPr>
        <w:t>кешені</w:t>
      </w:r>
    </w:p>
    <w:p w:rsidR="00A201FF" w:rsidRPr="0027322C" w:rsidRDefault="00A201FF" w:rsidP="0027322C">
      <w:pPr>
        <w:spacing w:after="0" w:line="240" w:lineRule="auto"/>
        <w:ind w:firstLine="709"/>
        <w:jc w:val="both"/>
        <w:rPr>
          <w:rFonts w:ascii="Times New Roman" w:eastAsia="Times New Roman" w:hAnsi="Times New Roman"/>
          <w:bCs/>
          <w:color w:val="000000" w:themeColor="text1"/>
          <w:kern w:val="36"/>
          <w:sz w:val="28"/>
          <w:szCs w:val="28"/>
          <w:lang w:val="en-US" w:eastAsia="uk-UA"/>
        </w:rPr>
      </w:pPr>
    </w:p>
    <w:p w:rsidR="00A201FF" w:rsidRPr="0027322C" w:rsidRDefault="00AF380B" w:rsidP="0027322C">
      <w:pPr>
        <w:spacing w:after="0" w:line="240" w:lineRule="auto"/>
        <w:ind w:firstLine="709"/>
        <w:jc w:val="both"/>
        <w:rPr>
          <w:rFonts w:ascii="Times New Roman" w:eastAsia="Times New Roman" w:hAnsi="Times New Roman"/>
          <w:bCs/>
          <w:color w:val="000000" w:themeColor="text1"/>
          <w:kern w:val="36"/>
          <w:sz w:val="28"/>
          <w:szCs w:val="28"/>
          <w:lang w:val="en-US" w:eastAsia="uk-UA"/>
        </w:rPr>
      </w:pPr>
      <w:r>
        <w:rPr>
          <w:rFonts w:ascii="Times New Roman" w:eastAsia="Times New Roman" w:hAnsi="Times New Roman"/>
          <w:bCs/>
          <w:color w:val="000000" w:themeColor="text1"/>
          <w:kern w:val="36"/>
          <w:sz w:val="28"/>
          <w:szCs w:val="28"/>
          <w:lang w:val="kk-KZ" w:eastAsia="uk-UA"/>
        </w:rPr>
        <w:t xml:space="preserve">5-суретте, </w:t>
      </w:r>
      <w:r w:rsidR="00A201FF" w:rsidRPr="0027322C">
        <w:rPr>
          <w:rFonts w:ascii="Times New Roman" w:eastAsia="Times New Roman" w:hAnsi="Times New Roman"/>
          <w:bCs/>
          <w:color w:val="000000" w:themeColor="text1"/>
          <w:kern w:val="36"/>
          <w:sz w:val="28"/>
          <w:szCs w:val="28"/>
          <w:lang w:val="en-US" w:eastAsia="uk-UA"/>
        </w:rPr>
        <w:t xml:space="preserve">Madis </w:t>
      </w:r>
      <w:r w:rsidR="00A201FF" w:rsidRPr="0027322C">
        <w:rPr>
          <w:rFonts w:ascii="Times New Roman" w:eastAsia="Times New Roman" w:hAnsi="Times New Roman"/>
          <w:bCs/>
          <w:color w:val="000000" w:themeColor="text1"/>
          <w:kern w:val="36"/>
          <w:sz w:val="28"/>
          <w:szCs w:val="28"/>
          <w:lang w:eastAsia="uk-UA"/>
        </w:rPr>
        <w:t>сандық</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рентген</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маммографиялық</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кешені</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сүт</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безі</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ауруларын</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диагностикалаудың</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заманауи</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құралы</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болып</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табылады</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Ол</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маммология</w:t>
      </w:r>
      <w:r w:rsidR="00A201FF" w:rsidRPr="0027322C">
        <w:rPr>
          <w:rFonts w:ascii="Times New Roman" w:eastAsia="Times New Roman" w:hAnsi="Times New Roman"/>
          <w:bCs/>
          <w:color w:val="000000" w:themeColor="text1"/>
          <w:kern w:val="36"/>
          <w:sz w:val="28"/>
          <w:szCs w:val="28"/>
          <w:lang w:val="kk-KZ" w:eastAsia="uk-UA"/>
        </w:rPr>
        <w:t>мен</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val="kk-KZ" w:eastAsia="uk-UA"/>
        </w:rPr>
        <w:t>қарастырылған</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сүт</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безін</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скринингтік</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және</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диагностикалық</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тексерудің</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барлық</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түрлерін</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орындауға</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мүмкіндік</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береді</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Кешен</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монитор</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экранында</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қағаз</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және</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пленка</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тасушыларында</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кескін</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визуализациясы</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бар</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маммограммаларды</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алудың</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цифрлық</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технологиясын</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пайдаланады</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Қараңғы</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бөлмені</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рентгендік</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пленканы</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немесе</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химиялық</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реагенттерді</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қажет</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етпейді</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Кешен</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құрамына</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рентгендік</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стенд</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пен</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жұмыс</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орындары</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кіреді</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рентген</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зертханасының</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жұмыс</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орны</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және</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рентгенологтың</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диагностикалық</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станциясы</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Кешен</w:t>
      </w:r>
      <w:r w:rsidR="00A201FF" w:rsidRPr="0027322C">
        <w:rPr>
          <w:rFonts w:ascii="Times New Roman" w:eastAsia="Times New Roman" w:hAnsi="Times New Roman"/>
          <w:bCs/>
          <w:color w:val="000000" w:themeColor="text1"/>
          <w:kern w:val="36"/>
          <w:sz w:val="28"/>
          <w:szCs w:val="28"/>
          <w:lang w:val="en-US" w:eastAsia="uk-UA"/>
        </w:rPr>
        <w:t xml:space="preserve"> 220 </w:t>
      </w:r>
      <w:r w:rsidR="00A201FF" w:rsidRPr="0027322C">
        <w:rPr>
          <w:rFonts w:ascii="Times New Roman" w:eastAsia="Times New Roman" w:hAnsi="Times New Roman"/>
          <w:bCs/>
          <w:color w:val="000000" w:themeColor="text1"/>
          <w:kern w:val="36"/>
          <w:sz w:val="28"/>
          <w:szCs w:val="28"/>
          <w:lang w:eastAsia="uk-UA"/>
        </w:rPr>
        <w:t>В</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жиілігі</w:t>
      </w:r>
      <w:r w:rsidR="00A201FF" w:rsidRPr="0027322C">
        <w:rPr>
          <w:rFonts w:ascii="Times New Roman" w:eastAsia="Times New Roman" w:hAnsi="Times New Roman"/>
          <w:bCs/>
          <w:color w:val="000000" w:themeColor="text1"/>
          <w:kern w:val="36"/>
          <w:sz w:val="28"/>
          <w:szCs w:val="28"/>
          <w:lang w:val="en-US" w:eastAsia="uk-UA"/>
        </w:rPr>
        <w:t xml:space="preserve"> 50 </w:t>
      </w:r>
      <w:r w:rsidR="00A201FF" w:rsidRPr="0027322C">
        <w:rPr>
          <w:rFonts w:ascii="Times New Roman" w:eastAsia="Times New Roman" w:hAnsi="Times New Roman"/>
          <w:bCs/>
          <w:color w:val="000000" w:themeColor="text1"/>
          <w:kern w:val="36"/>
          <w:sz w:val="28"/>
          <w:szCs w:val="28"/>
          <w:lang w:eastAsia="uk-UA"/>
        </w:rPr>
        <w:t>Гц</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бір</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фазалы</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айнымалы</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ток</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желісінен</w:t>
      </w:r>
      <w:r w:rsidR="00A201FF" w:rsidRPr="0027322C">
        <w:rPr>
          <w:rFonts w:ascii="Times New Roman" w:eastAsia="Times New Roman" w:hAnsi="Times New Roman"/>
          <w:bCs/>
          <w:color w:val="000000" w:themeColor="text1"/>
          <w:kern w:val="36"/>
          <w:sz w:val="28"/>
          <w:szCs w:val="28"/>
          <w:lang w:val="en-US" w:eastAsia="uk-UA"/>
        </w:rPr>
        <w:t xml:space="preserve"> </w:t>
      </w:r>
      <w:r w:rsidR="00A201FF" w:rsidRPr="0027322C">
        <w:rPr>
          <w:rFonts w:ascii="Times New Roman" w:eastAsia="Times New Roman" w:hAnsi="Times New Roman"/>
          <w:bCs/>
          <w:color w:val="000000" w:themeColor="text1"/>
          <w:kern w:val="36"/>
          <w:sz w:val="28"/>
          <w:szCs w:val="28"/>
          <w:lang w:eastAsia="uk-UA"/>
        </w:rPr>
        <w:t>қоректенеді</w:t>
      </w:r>
      <w:r w:rsidR="00A201FF" w:rsidRPr="0027322C">
        <w:rPr>
          <w:rFonts w:ascii="Times New Roman" w:eastAsia="Times New Roman" w:hAnsi="Times New Roman"/>
          <w:bCs/>
          <w:color w:val="000000" w:themeColor="text1"/>
          <w:kern w:val="36"/>
          <w:sz w:val="28"/>
          <w:szCs w:val="28"/>
          <w:lang w:val="en-US" w:eastAsia="uk-UA"/>
        </w:rPr>
        <w:t>.</w:t>
      </w:r>
    </w:p>
    <w:p w:rsidR="00A201FF" w:rsidRPr="0027322C" w:rsidRDefault="00A201FF" w:rsidP="0027322C">
      <w:pPr>
        <w:spacing w:after="0" w:line="240" w:lineRule="auto"/>
        <w:ind w:firstLine="709"/>
        <w:jc w:val="both"/>
        <w:rPr>
          <w:rFonts w:ascii="Times New Roman" w:eastAsia="Times New Roman" w:hAnsi="Times New Roman"/>
          <w:bCs/>
          <w:color w:val="000000" w:themeColor="text1"/>
          <w:kern w:val="36"/>
          <w:sz w:val="28"/>
          <w:szCs w:val="28"/>
          <w:lang w:val="en-US" w:eastAsia="uk-UA"/>
        </w:rPr>
      </w:pPr>
      <w:r w:rsidRPr="0027322C">
        <w:rPr>
          <w:rFonts w:ascii="Times New Roman" w:eastAsia="Times New Roman" w:hAnsi="Times New Roman"/>
          <w:sz w:val="28"/>
          <w:szCs w:val="28"/>
        </w:rPr>
        <w:t>МАДИС</w:t>
      </w:r>
      <w:r w:rsidRPr="0027322C">
        <w:rPr>
          <w:rFonts w:ascii="Times New Roman" w:eastAsia="Times New Roman" w:hAnsi="Times New Roman"/>
          <w:sz w:val="28"/>
          <w:szCs w:val="28"/>
          <w:lang w:val="en-US"/>
        </w:rPr>
        <w:t xml:space="preserve"> </w:t>
      </w:r>
      <w:r w:rsidRPr="0027322C">
        <w:rPr>
          <w:rFonts w:ascii="Times New Roman" w:eastAsia="Times New Roman" w:hAnsi="Times New Roman"/>
          <w:bCs/>
          <w:color w:val="000000" w:themeColor="text1"/>
          <w:kern w:val="36"/>
          <w:sz w:val="28"/>
          <w:szCs w:val="28"/>
          <w:lang w:val="en-US" w:eastAsia="uk-UA"/>
        </w:rPr>
        <w:t>кешені мыналарды қамтамасыз етеді:</w:t>
      </w:r>
    </w:p>
    <w:p w:rsidR="00A201FF" w:rsidRPr="0027322C" w:rsidRDefault="00A201FF" w:rsidP="004D64BC">
      <w:pPr>
        <w:pStyle w:val="a5"/>
        <w:widowControl/>
        <w:numPr>
          <w:ilvl w:val="0"/>
          <w:numId w:val="2"/>
        </w:numPr>
        <w:tabs>
          <w:tab w:val="left" w:pos="1134"/>
        </w:tabs>
        <w:autoSpaceDE/>
        <w:autoSpaceDN/>
        <w:ind w:left="0" w:right="0" w:firstLine="709"/>
        <w:contextualSpacing/>
        <w:rPr>
          <w:bCs/>
          <w:color w:val="000000" w:themeColor="text1"/>
          <w:kern w:val="36"/>
          <w:sz w:val="28"/>
          <w:szCs w:val="28"/>
          <w:lang w:eastAsia="uk-UA"/>
        </w:rPr>
      </w:pPr>
      <w:r w:rsidRPr="0027322C">
        <w:rPr>
          <w:bCs/>
          <w:color w:val="000000" w:themeColor="text1"/>
          <w:kern w:val="36"/>
          <w:sz w:val="28"/>
          <w:szCs w:val="28"/>
          <w:lang w:eastAsia="uk-UA"/>
        </w:rPr>
        <w:t>экспозиция режимдерін автоматты немесе қолмен орнату;</w:t>
      </w:r>
    </w:p>
    <w:p w:rsidR="00A201FF" w:rsidRPr="0027322C" w:rsidRDefault="00A201FF" w:rsidP="004D64BC">
      <w:pPr>
        <w:pStyle w:val="a5"/>
        <w:widowControl/>
        <w:numPr>
          <w:ilvl w:val="0"/>
          <w:numId w:val="2"/>
        </w:numPr>
        <w:tabs>
          <w:tab w:val="left" w:pos="1134"/>
        </w:tabs>
        <w:autoSpaceDE/>
        <w:autoSpaceDN/>
        <w:ind w:left="0" w:right="0" w:firstLine="709"/>
        <w:contextualSpacing/>
        <w:rPr>
          <w:bCs/>
          <w:color w:val="000000" w:themeColor="text1"/>
          <w:kern w:val="36"/>
          <w:sz w:val="28"/>
          <w:szCs w:val="28"/>
          <w:lang w:eastAsia="uk-UA"/>
        </w:rPr>
      </w:pPr>
      <w:r w:rsidRPr="0027322C">
        <w:rPr>
          <w:bCs/>
          <w:color w:val="000000" w:themeColor="text1"/>
          <w:kern w:val="36"/>
          <w:sz w:val="28"/>
          <w:szCs w:val="28"/>
          <w:lang w:eastAsia="uk-UA"/>
        </w:rPr>
        <w:t>рентгендік кескіндерді цифрлық өңдеу есебінен кескіннің диагностикалық мәнін арттыру (жарықтық-контрастты түзету, сүзгілеу, масштабтау, геометриялық параметрлерді анықтау, оң, теріс, айналмалы және т.б.);</w:t>
      </w:r>
    </w:p>
    <w:p w:rsidR="00A201FF" w:rsidRPr="0027322C" w:rsidRDefault="00A201FF" w:rsidP="004D64BC">
      <w:pPr>
        <w:pStyle w:val="a5"/>
        <w:widowControl/>
        <w:numPr>
          <w:ilvl w:val="0"/>
          <w:numId w:val="2"/>
        </w:numPr>
        <w:tabs>
          <w:tab w:val="left" w:pos="1134"/>
        </w:tabs>
        <w:autoSpaceDE/>
        <w:autoSpaceDN/>
        <w:ind w:left="0" w:right="0" w:firstLine="709"/>
        <w:contextualSpacing/>
        <w:rPr>
          <w:bCs/>
          <w:color w:val="000000" w:themeColor="text1"/>
          <w:kern w:val="36"/>
          <w:sz w:val="28"/>
          <w:szCs w:val="28"/>
          <w:lang w:eastAsia="uk-UA"/>
        </w:rPr>
      </w:pPr>
      <w:r w:rsidRPr="0027322C">
        <w:rPr>
          <w:bCs/>
          <w:color w:val="000000" w:themeColor="text1"/>
          <w:kern w:val="36"/>
          <w:sz w:val="28"/>
          <w:szCs w:val="28"/>
          <w:lang w:eastAsia="uk-UA"/>
        </w:rPr>
        <w:t>суреттерді интернет арқылы тасымалдау (</w:t>
      </w:r>
      <w:r w:rsidRPr="0027322C">
        <w:rPr>
          <w:bCs/>
          <w:color w:val="000000" w:themeColor="text1"/>
          <w:kern w:val="36"/>
          <w:sz w:val="28"/>
          <w:szCs w:val="28"/>
          <w:lang w:val="en-US" w:eastAsia="uk-UA"/>
        </w:rPr>
        <w:t>DICOM</w:t>
      </w:r>
      <w:r w:rsidRPr="0027322C">
        <w:rPr>
          <w:bCs/>
          <w:color w:val="000000" w:themeColor="text1"/>
          <w:kern w:val="36"/>
          <w:sz w:val="28"/>
          <w:szCs w:val="28"/>
          <w:lang w:eastAsia="uk-UA"/>
        </w:rPr>
        <w:t xml:space="preserve"> 3.0 форматы);</w:t>
      </w:r>
    </w:p>
    <w:p w:rsidR="00A201FF" w:rsidRPr="0027322C" w:rsidRDefault="00A201FF" w:rsidP="004D64BC">
      <w:pPr>
        <w:pStyle w:val="a5"/>
        <w:widowControl/>
        <w:numPr>
          <w:ilvl w:val="0"/>
          <w:numId w:val="2"/>
        </w:numPr>
        <w:tabs>
          <w:tab w:val="left" w:pos="1134"/>
        </w:tabs>
        <w:autoSpaceDE/>
        <w:autoSpaceDN/>
        <w:ind w:left="0" w:right="0" w:firstLine="709"/>
        <w:contextualSpacing/>
        <w:rPr>
          <w:bCs/>
          <w:color w:val="000000" w:themeColor="text1"/>
          <w:kern w:val="36"/>
          <w:sz w:val="28"/>
          <w:szCs w:val="28"/>
          <w:lang w:eastAsia="uk-UA"/>
        </w:rPr>
      </w:pPr>
      <w:r w:rsidRPr="0027322C">
        <w:rPr>
          <w:bCs/>
          <w:color w:val="000000" w:themeColor="text1"/>
          <w:kern w:val="36"/>
          <w:sz w:val="28"/>
          <w:szCs w:val="28"/>
          <w:lang w:eastAsia="uk-UA"/>
        </w:rPr>
        <w:t>суреттер мен қорытындыларды қағаз, дискет, лазерлік дискіде, компьютер жадында тіркеу және мұрағаттау;</w:t>
      </w:r>
    </w:p>
    <w:p w:rsidR="00A201FF" w:rsidRDefault="00A201FF" w:rsidP="004D64BC">
      <w:pPr>
        <w:pStyle w:val="a5"/>
        <w:widowControl/>
        <w:numPr>
          <w:ilvl w:val="0"/>
          <w:numId w:val="2"/>
        </w:numPr>
        <w:tabs>
          <w:tab w:val="left" w:pos="1134"/>
        </w:tabs>
        <w:autoSpaceDE/>
        <w:autoSpaceDN/>
        <w:ind w:left="0" w:right="0" w:firstLine="709"/>
        <w:contextualSpacing/>
        <w:rPr>
          <w:bCs/>
          <w:color w:val="000000" w:themeColor="text1"/>
          <w:kern w:val="36"/>
          <w:sz w:val="28"/>
          <w:szCs w:val="28"/>
          <w:lang w:eastAsia="uk-UA"/>
        </w:rPr>
      </w:pPr>
      <w:r w:rsidRPr="0027322C">
        <w:rPr>
          <w:bCs/>
          <w:color w:val="000000" w:themeColor="text1"/>
          <w:kern w:val="36"/>
          <w:sz w:val="28"/>
          <w:szCs w:val="28"/>
          <w:lang w:eastAsia="uk-UA"/>
        </w:rPr>
        <w:t>диагностикалық режимде – ауысымда 20 науқасқа дейін, скринингтік режимде – ауысымда 40 науқасқа дейін тексеру жүргізу.</w:t>
      </w:r>
    </w:p>
    <w:p w:rsidR="0027322C" w:rsidRPr="0027322C" w:rsidRDefault="0027322C" w:rsidP="0027322C">
      <w:pPr>
        <w:pStyle w:val="a5"/>
        <w:widowControl/>
        <w:tabs>
          <w:tab w:val="left" w:pos="1134"/>
        </w:tabs>
        <w:autoSpaceDE/>
        <w:autoSpaceDN/>
        <w:ind w:left="709" w:right="0" w:firstLine="0"/>
        <w:contextualSpacing/>
        <w:rPr>
          <w:bCs/>
          <w:color w:val="000000" w:themeColor="text1"/>
          <w:kern w:val="36"/>
          <w:sz w:val="28"/>
          <w:szCs w:val="28"/>
          <w:lang w:eastAsia="uk-UA"/>
        </w:rPr>
      </w:pPr>
    </w:p>
    <w:p w:rsidR="00A201FF" w:rsidRPr="0027322C" w:rsidRDefault="00A201FF" w:rsidP="0027322C">
      <w:pPr>
        <w:spacing w:after="0" w:line="240" w:lineRule="auto"/>
        <w:ind w:firstLine="709"/>
        <w:jc w:val="center"/>
        <w:rPr>
          <w:rFonts w:ascii="Times New Roman" w:hAnsi="Times New Roman"/>
          <w:color w:val="000000" w:themeColor="text1"/>
          <w:sz w:val="28"/>
          <w:szCs w:val="28"/>
          <w:lang w:val="en-US"/>
        </w:rPr>
      </w:pPr>
      <w:r w:rsidRPr="0027322C">
        <w:rPr>
          <w:rFonts w:ascii="Times New Roman" w:hAnsi="Times New Roman"/>
          <w:noProof/>
          <w:color w:val="000000" w:themeColor="text1"/>
          <w:sz w:val="28"/>
          <w:szCs w:val="28"/>
          <w:lang w:eastAsia="ru-RU"/>
        </w:rPr>
        <w:drawing>
          <wp:inline distT="0" distB="0" distL="0" distR="0" wp14:anchorId="4A214B91" wp14:editId="7A5CE0D9">
            <wp:extent cx="1777365" cy="2612019"/>
            <wp:effectExtent l="0" t="0" r="0" b="0"/>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srcRect l="23770" t="19693" r="57961" b="30031"/>
                    <a:stretch/>
                  </pic:blipFill>
                  <pic:spPr bwMode="auto">
                    <a:xfrm>
                      <a:off x="0" y="0"/>
                      <a:ext cx="1782881" cy="2620125"/>
                    </a:xfrm>
                    <a:prstGeom prst="rect">
                      <a:avLst/>
                    </a:prstGeom>
                    <a:noFill/>
                    <a:ln>
                      <a:noFill/>
                    </a:ln>
                    <a:extLst>
                      <a:ext uri="{53640926-AAD7-44D8-BBD7-CCE9431645EC}">
                        <a14:shadowObscured xmlns:a14="http://schemas.microsoft.com/office/drawing/2010/main"/>
                      </a:ext>
                    </a:extLst>
                  </pic:spPr>
                </pic:pic>
              </a:graphicData>
            </a:graphic>
          </wp:inline>
        </w:drawing>
      </w:r>
    </w:p>
    <w:p w:rsidR="00A201FF" w:rsidRPr="0027322C" w:rsidRDefault="00A201FF" w:rsidP="00AF380B">
      <w:pPr>
        <w:pStyle w:val="1"/>
        <w:spacing w:before="0" w:line="240" w:lineRule="auto"/>
        <w:jc w:val="center"/>
        <w:rPr>
          <w:rFonts w:ascii="Times New Roman" w:eastAsia="Times New Roman" w:hAnsi="Times New Roman" w:cs="Times New Roman"/>
          <w:b/>
          <w:bCs/>
          <w:color w:val="000000" w:themeColor="text1"/>
          <w:kern w:val="36"/>
          <w:sz w:val="28"/>
          <w:szCs w:val="28"/>
          <w:lang w:val="en-US" w:eastAsia="uk-UA"/>
        </w:rPr>
      </w:pPr>
      <w:r w:rsidRPr="0027322C">
        <w:rPr>
          <w:rFonts w:ascii="Times New Roman" w:eastAsia="Times New Roman" w:hAnsi="Times New Roman" w:cs="Times New Roman"/>
          <w:color w:val="000000" w:themeColor="text1"/>
          <w:kern w:val="36"/>
          <w:sz w:val="28"/>
          <w:szCs w:val="28"/>
          <w:lang w:val="kk-KZ" w:eastAsia="uk-UA"/>
        </w:rPr>
        <w:t>С</w:t>
      </w:r>
      <w:r w:rsidRPr="0027322C">
        <w:rPr>
          <w:rFonts w:ascii="Times New Roman" w:eastAsia="Times New Roman" w:hAnsi="Times New Roman" w:cs="Times New Roman"/>
          <w:color w:val="000000" w:themeColor="text1"/>
          <w:kern w:val="36"/>
          <w:sz w:val="28"/>
          <w:szCs w:val="28"/>
          <w:lang w:eastAsia="uk-UA"/>
        </w:rPr>
        <w:t>урет</w:t>
      </w:r>
      <w:r w:rsidRPr="0027322C">
        <w:rPr>
          <w:rFonts w:ascii="Times New Roman" w:eastAsia="Times New Roman" w:hAnsi="Times New Roman" w:cs="Times New Roman"/>
          <w:color w:val="000000" w:themeColor="text1"/>
          <w:kern w:val="36"/>
          <w:sz w:val="28"/>
          <w:szCs w:val="28"/>
          <w:lang w:val="en-US" w:eastAsia="uk-UA"/>
        </w:rPr>
        <w:t xml:space="preserve"> 6</w:t>
      </w:r>
      <w:r w:rsidRPr="0027322C">
        <w:rPr>
          <w:rFonts w:ascii="Times New Roman" w:eastAsia="Times New Roman" w:hAnsi="Times New Roman" w:cs="Times New Roman"/>
          <w:color w:val="000000" w:themeColor="text1"/>
          <w:kern w:val="36"/>
          <w:sz w:val="28"/>
          <w:szCs w:val="28"/>
          <w:lang w:val="kk-KZ" w:eastAsia="uk-UA"/>
        </w:rPr>
        <w:t xml:space="preserve"> </w:t>
      </w:r>
      <w:r w:rsidR="00AF380B">
        <w:rPr>
          <w:rFonts w:ascii="Times New Roman" w:eastAsia="Times New Roman" w:hAnsi="Times New Roman" w:cs="Times New Roman"/>
          <w:color w:val="000000" w:themeColor="text1"/>
          <w:kern w:val="36"/>
          <w:sz w:val="28"/>
          <w:szCs w:val="28"/>
          <w:lang w:val="en-US" w:eastAsia="uk-UA"/>
        </w:rPr>
        <w:t>‒</w:t>
      </w:r>
      <w:r w:rsidRPr="0027322C">
        <w:rPr>
          <w:rFonts w:ascii="Times New Roman" w:eastAsia="Times New Roman" w:hAnsi="Times New Roman" w:cs="Times New Roman"/>
          <w:color w:val="000000" w:themeColor="text1"/>
          <w:kern w:val="36"/>
          <w:sz w:val="28"/>
          <w:szCs w:val="28"/>
          <w:lang w:val="en-US" w:eastAsia="uk-UA"/>
        </w:rPr>
        <w:t xml:space="preserve"> GIOTTO IMAGE-3DL GMM </w:t>
      </w:r>
      <w:r w:rsidRPr="0027322C">
        <w:rPr>
          <w:rFonts w:ascii="Times New Roman" w:eastAsia="Times New Roman" w:hAnsi="Times New Roman" w:cs="Times New Roman"/>
          <w:color w:val="000000" w:themeColor="text1"/>
          <w:kern w:val="36"/>
          <w:sz w:val="28"/>
          <w:szCs w:val="28"/>
          <w:lang w:eastAsia="uk-UA"/>
        </w:rPr>
        <w:t>сандық</w:t>
      </w:r>
      <w:r w:rsidRPr="0027322C">
        <w:rPr>
          <w:rFonts w:ascii="Times New Roman" w:eastAsia="Times New Roman" w:hAnsi="Times New Roman" w:cs="Times New Roman"/>
          <w:color w:val="000000" w:themeColor="text1"/>
          <w:kern w:val="36"/>
          <w:sz w:val="28"/>
          <w:szCs w:val="28"/>
          <w:lang w:val="en-US" w:eastAsia="uk-UA"/>
        </w:rPr>
        <w:t xml:space="preserve"> </w:t>
      </w:r>
      <w:r w:rsidRPr="0027322C">
        <w:rPr>
          <w:rFonts w:ascii="Times New Roman" w:eastAsia="Times New Roman" w:hAnsi="Times New Roman" w:cs="Times New Roman"/>
          <w:color w:val="000000" w:themeColor="text1"/>
          <w:kern w:val="36"/>
          <w:sz w:val="28"/>
          <w:szCs w:val="28"/>
          <w:lang w:eastAsia="uk-UA"/>
        </w:rPr>
        <w:t>маммографиялық</w:t>
      </w:r>
      <w:r w:rsidRPr="0027322C">
        <w:rPr>
          <w:rFonts w:ascii="Times New Roman" w:eastAsia="Times New Roman" w:hAnsi="Times New Roman" w:cs="Times New Roman"/>
          <w:color w:val="000000" w:themeColor="text1"/>
          <w:kern w:val="36"/>
          <w:sz w:val="28"/>
          <w:szCs w:val="28"/>
          <w:lang w:val="en-US" w:eastAsia="uk-UA"/>
        </w:rPr>
        <w:t xml:space="preserve"> </w:t>
      </w:r>
      <w:r w:rsidRPr="0027322C">
        <w:rPr>
          <w:rFonts w:ascii="Times New Roman" w:eastAsia="Times New Roman" w:hAnsi="Times New Roman" w:cs="Times New Roman"/>
          <w:color w:val="000000" w:themeColor="text1"/>
          <w:kern w:val="36"/>
          <w:sz w:val="28"/>
          <w:szCs w:val="28"/>
          <w:lang w:eastAsia="uk-UA"/>
        </w:rPr>
        <w:t>кешені</w:t>
      </w:r>
      <w:r w:rsidRPr="0027322C">
        <w:rPr>
          <w:rFonts w:ascii="Times New Roman" w:eastAsia="Times New Roman" w:hAnsi="Times New Roman" w:cs="Times New Roman"/>
          <w:color w:val="000000" w:themeColor="text1"/>
          <w:kern w:val="36"/>
          <w:sz w:val="28"/>
          <w:szCs w:val="28"/>
          <w:lang w:val="en-US" w:eastAsia="uk-UA"/>
        </w:rPr>
        <w:t xml:space="preserve"> (</w:t>
      </w:r>
      <w:r w:rsidRPr="0027322C">
        <w:rPr>
          <w:rFonts w:ascii="Times New Roman" w:eastAsia="Times New Roman" w:hAnsi="Times New Roman" w:cs="Times New Roman"/>
          <w:color w:val="000000" w:themeColor="text1"/>
          <w:kern w:val="36"/>
          <w:sz w:val="28"/>
          <w:szCs w:val="28"/>
          <w:lang w:eastAsia="uk-UA"/>
        </w:rPr>
        <w:t>Италия</w:t>
      </w:r>
      <w:r w:rsidRPr="0027322C">
        <w:rPr>
          <w:rFonts w:ascii="Times New Roman" w:eastAsia="Times New Roman" w:hAnsi="Times New Roman" w:cs="Times New Roman"/>
          <w:color w:val="000000" w:themeColor="text1"/>
          <w:kern w:val="36"/>
          <w:sz w:val="28"/>
          <w:szCs w:val="28"/>
          <w:lang w:val="en-US" w:eastAsia="uk-UA"/>
        </w:rPr>
        <w:t>)</w:t>
      </w:r>
    </w:p>
    <w:p w:rsidR="00A201FF" w:rsidRPr="0027322C" w:rsidRDefault="00A201FF" w:rsidP="0027322C">
      <w:pPr>
        <w:pStyle w:val="1"/>
        <w:spacing w:before="0" w:line="240" w:lineRule="auto"/>
        <w:ind w:firstLine="709"/>
        <w:jc w:val="both"/>
        <w:rPr>
          <w:rFonts w:ascii="Times New Roman" w:eastAsia="Times New Roman" w:hAnsi="Times New Roman" w:cs="Times New Roman"/>
          <w:b/>
          <w:bCs/>
          <w:color w:val="000000" w:themeColor="text1"/>
          <w:kern w:val="36"/>
          <w:sz w:val="28"/>
          <w:szCs w:val="28"/>
          <w:lang w:val="en-US" w:eastAsia="uk-UA"/>
        </w:rPr>
      </w:pPr>
    </w:p>
    <w:p w:rsidR="00A201FF" w:rsidRPr="0027322C" w:rsidRDefault="00AF380B" w:rsidP="0027322C">
      <w:pPr>
        <w:pStyle w:val="1"/>
        <w:spacing w:before="0" w:line="240" w:lineRule="auto"/>
        <w:ind w:firstLine="709"/>
        <w:jc w:val="both"/>
        <w:rPr>
          <w:rFonts w:ascii="Times New Roman" w:eastAsia="Times New Roman" w:hAnsi="Times New Roman" w:cs="Times New Roman"/>
          <w:b/>
          <w:bCs/>
          <w:color w:val="000000" w:themeColor="text1"/>
          <w:kern w:val="36"/>
          <w:sz w:val="28"/>
          <w:szCs w:val="28"/>
          <w:lang w:val="en-US" w:eastAsia="uk-UA"/>
        </w:rPr>
      </w:pPr>
      <w:r>
        <w:rPr>
          <w:rFonts w:ascii="Times New Roman" w:eastAsia="Times New Roman" w:hAnsi="Times New Roman" w:cs="Times New Roman"/>
          <w:color w:val="000000" w:themeColor="text1"/>
          <w:kern w:val="36"/>
          <w:sz w:val="28"/>
          <w:szCs w:val="28"/>
          <w:lang w:val="kk-KZ" w:eastAsia="uk-UA"/>
        </w:rPr>
        <w:t xml:space="preserve">6-суретте, </w:t>
      </w:r>
      <w:r w:rsidR="00A201FF" w:rsidRPr="0027322C">
        <w:rPr>
          <w:rFonts w:ascii="Times New Roman" w:eastAsia="Times New Roman" w:hAnsi="Times New Roman" w:cs="Times New Roman"/>
          <w:color w:val="000000" w:themeColor="text1"/>
          <w:kern w:val="36"/>
          <w:sz w:val="28"/>
          <w:szCs w:val="28"/>
          <w:lang w:val="en-US" w:eastAsia="uk-UA"/>
        </w:rPr>
        <w:t>G</w:t>
      </w:r>
      <w:r w:rsidRPr="0027322C">
        <w:rPr>
          <w:rFonts w:ascii="Times New Roman" w:eastAsia="Times New Roman" w:hAnsi="Times New Roman" w:cs="Times New Roman"/>
          <w:color w:val="000000" w:themeColor="text1"/>
          <w:kern w:val="36"/>
          <w:sz w:val="28"/>
          <w:szCs w:val="28"/>
          <w:lang w:val="en-US" w:eastAsia="uk-UA"/>
        </w:rPr>
        <w:t>eneral</w:t>
      </w:r>
      <w:r w:rsidR="00A201FF" w:rsidRPr="0027322C">
        <w:rPr>
          <w:rFonts w:ascii="Times New Roman" w:eastAsia="Times New Roman" w:hAnsi="Times New Roman" w:cs="Times New Roman"/>
          <w:color w:val="000000" w:themeColor="text1"/>
          <w:kern w:val="36"/>
          <w:sz w:val="28"/>
          <w:szCs w:val="28"/>
          <w:lang w:val="en-US" w:eastAsia="uk-UA"/>
        </w:rPr>
        <w:t xml:space="preserve"> M</w:t>
      </w:r>
      <w:r w:rsidRPr="0027322C">
        <w:rPr>
          <w:rFonts w:ascii="Times New Roman" w:eastAsia="Times New Roman" w:hAnsi="Times New Roman" w:cs="Times New Roman"/>
          <w:color w:val="000000" w:themeColor="text1"/>
          <w:kern w:val="36"/>
          <w:sz w:val="28"/>
          <w:szCs w:val="28"/>
          <w:lang w:val="en-US" w:eastAsia="uk-UA"/>
        </w:rPr>
        <w:t>edica</w:t>
      </w:r>
      <w:r w:rsidR="00A201FF" w:rsidRPr="0027322C">
        <w:rPr>
          <w:rFonts w:ascii="Times New Roman" w:eastAsia="Times New Roman" w:hAnsi="Times New Roman" w:cs="Times New Roman"/>
          <w:color w:val="000000" w:themeColor="text1"/>
          <w:kern w:val="36"/>
          <w:sz w:val="28"/>
          <w:szCs w:val="28"/>
          <w:lang w:val="en-US" w:eastAsia="uk-UA"/>
        </w:rPr>
        <w:t>L M</w:t>
      </w:r>
      <w:r w:rsidRPr="0027322C">
        <w:rPr>
          <w:rFonts w:ascii="Times New Roman" w:eastAsia="Times New Roman" w:hAnsi="Times New Roman" w:cs="Times New Roman"/>
          <w:color w:val="000000" w:themeColor="text1"/>
          <w:kern w:val="36"/>
          <w:sz w:val="28"/>
          <w:szCs w:val="28"/>
          <w:lang w:val="en-US" w:eastAsia="uk-UA"/>
        </w:rPr>
        <w:t>erate</w:t>
      </w:r>
      <w:r w:rsidR="00A201FF" w:rsidRPr="0027322C">
        <w:rPr>
          <w:rFonts w:ascii="Times New Roman" w:eastAsia="Times New Roman" w:hAnsi="Times New Roman" w:cs="Times New Roman"/>
          <w:color w:val="000000" w:themeColor="text1"/>
          <w:kern w:val="36"/>
          <w:sz w:val="28"/>
          <w:szCs w:val="28"/>
          <w:lang w:val="en-US" w:eastAsia="uk-UA"/>
        </w:rPr>
        <w:t xml:space="preserve"> (GMM) </w:t>
      </w:r>
      <w:r w:rsidR="00A201FF" w:rsidRPr="0027322C">
        <w:rPr>
          <w:rFonts w:ascii="Times New Roman" w:eastAsia="Times New Roman" w:hAnsi="Times New Roman" w:cs="Times New Roman"/>
          <w:color w:val="000000" w:themeColor="text1"/>
          <w:kern w:val="36"/>
          <w:sz w:val="28"/>
          <w:szCs w:val="28"/>
          <w:lang w:eastAsia="uk-UA"/>
        </w:rPr>
        <w:t>итальяндық</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компаниясы</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шығарған</w:t>
      </w:r>
      <w:r w:rsidR="00A201FF" w:rsidRPr="0027322C">
        <w:rPr>
          <w:rFonts w:ascii="Times New Roman" w:eastAsia="Times New Roman" w:hAnsi="Times New Roman" w:cs="Times New Roman"/>
          <w:color w:val="000000" w:themeColor="text1"/>
          <w:kern w:val="36"/>
          <w:sz w:val="28"/>
          <w:szCs w:val="28"/>
          <w:lang w:val="en-US" w:eastAsia="uk-UA"/>
        </w:rPr>
        <w:t xml:space="preserve"> GIOTTO IMAGE-3DL </w:t>
      </w:r>
      <w:r w:rsidR="00A201FF" w:rsidRPr="0027322C">
        <w:rPr>
          <w:rFonts w:ascii="Times New Roman" w:eastAsia="Times New Roman" w:hAnsi="Times New Roman" w:cs="Times New Roman"/>
          <w:color w:val="000000" w:themeColor="text1"/>
          <w:kern w:val="36"/>
          <w:sz w:val="28"/>
          <w:szCs w:val="28"/>
          <w:lang w:eastAsia="uk-UA"/>
        </w:rPr>
        <w:t>сандық</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маммографиялық</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кешені</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жоғары</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айналу</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жылдамдығы</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мен</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жүгіру</w:t>
      </w:r>
      <w:r w:rsidR="00A201FF" w:rsidRPr="0027322C">
        <w:rPr>
          <w:rFonts w:ascii="Times New Roman" w:eastAsia="Times New Roman" w:hAnsi="Times New Roman" w:cs="Times New Roman"/>
          <w:color w:val="000000" w:themeColor="text1"/>
          <w:kern w:val="36"/>
          <w:sz w:val="28"/>
          <w:szCs w:val="28"/>
          <w:lang w:val="kk-KZ" w:eastAsia="uk-UA"/>
        </w:rPr>
        <w:t>дің</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жақсартылған</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тік</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жылдамдығының</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арқасында</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скринингтік</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және</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диагностикалық</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өнімділікті</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айтарлықтай</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жақсартуға</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арналған</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Порталдың</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эргономикалық</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дизайны</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пациенттерге</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табиғи</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және</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ыңғайлы</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орналасуды</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қамтамасыз</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етеді</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Томосинтез</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үшін</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аморфты</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селеннен</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жасалған</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үшінші</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буындағы</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цифрлық</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толық</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форматты</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детектор</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қолданылады</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Ол</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арнайы</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томосинтез</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үшін</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әзірленген</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жоғары</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оқу</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жылдамдығы</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ең</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жоғары</w:t>
      </w:r>
      <w:r w:rsidR="00A201FF" w:rsidRPr="0027322C">
        <w:rPr>
          <w:rFonts w:ascii="Times New Roman" w:eastAsia="Times New Roman" w:hAnsi="Times New Roman" w:cs="Times New Roman"/>
          <w:color w:val="000000" w:themeColor="text1"/>
          <w:kern w:val="36"/>
          <w:sz w:val="28"/>
          <w:szCs w:val="28"/>
          <w:lang w:val="en-US" w:eastAsia="uk-UA"/>
        </w:rPr>
        <w:t xml:space="preserve"> DQE, </w:t>
      </w:r>
      <w:r w:rsidR="00A201FF" w:rsidRPr="0027322C">
        <w:rPr>
          <w:rFonts w:ascii="Times New Roman" w:eastAsia="Times New Roman" w:hAnsi="Times New Roman" w:cs="Times New Roman"/>
          <w:color w:val="000000" w:themeColor="text1"/>
          <w:kern w:val="36"/>
          <w:sz w:val="28"/>
          <w:szCs w:val="28"/>
          <w:lang w:eastAsia="uk-UA"/>
        </w:rPr>
        <w:t>төмен</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доза</w:t>
      </w:r>
      <w:r w:rsidR="00A201FF" w:rsidRPr="0027322C">
        <w:rPr>
          <w:rFonts w:ascii="Times New Roman" w:eastAsia="Times New Roman" w:hAnsi="Times New Roman" w:cs="Times New Roman"/>
          <w:color w:val="000000" w:themeColor="text1"/>
          <w:kern w:val="36"/>
          <w:sz w:val="28"/>
          <w:szCs w:val="28"/>
          <w:lang w:val="kk-KZ" w:eastAsia="uk-UA"/>
        </w:rPr>
        <w:t>лық</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жүктемесі</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және</w:t>
      </w:r>
      <w:r w:rsidR="00A201FF" w:rsidRPr="0027322C">
        <w:rPr>
          <w:rFonts w:ascii="Times New Roman" w:eastAsia="Times New Roman" w:hAnsi="Times New Roman" w:cs="Times New Roman"/>
          <w:color w:val="000000" w:themeColor="text1"/>
          <w:kern w:val="36"/>
          <w:sz w:val="28"/>
          <w:szCs w:val="28"/>
          <w:lang w:val="en-US" w:eastAsia="uk-UA"/>
        </w:rPr>
        <w:t xml:space="preserve"> IMS 7 </w:t>
      </w:r>
      <w:r w:rsidR="00A201FF" w:rsidRPr="0027322C">
        <w:rPr>
          <w:rFonts w:ascii="Times New Roman" w:eastAsia="Times New Roman" w:hAnsi="Times New Roman" w:cs="Times New Roman"/>
          <w:color w:val="000000" w:themeColor="text1"/>
          <w:kern w:val="36"/>
          <w:sz w:val="28"/>
          <w:szCs w:val="28"/>
          <w:lang w:eastAsia="uk-UA"/>
        </w:rPr>
        <w:t>жыл</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бойы</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сенімді</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түрде</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қолданыл</w:t>
      </w:r>
      <w:r w:rsidR="00A201FF" w:rsidRPr="0027322C">
        <w:rPr>
          <w:rFonts w:ascii="Times New Roman" w:eastAsia="Times New Roman" w:hAnsi="Times New Roman" w:cs="Times New Roman"/>
          <w:color w:val="000000" w:themeColor="text1"/>
          <w:kern w:val="36"/>
          <w:sz w:val="28"/>
          <w:szCs w:val="28"/>
          <w:lang w:val="kk-KZ" w:eastAsia="uk-UA"/>
        </w:rPr>
        <w:t>ады</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Сонымен</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қатар</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детектордың</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бұл</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түрі</w:t>
      </w:r>
      <w:r w:rsidR="00A201FF" w:rsidRPr="0027322C">
        <w:rPr>
          <w:rFonts w:ascii="Times New Roman" w:eastAsia="Times New Roman" w:hAnsi="Times New Roman" w:cs="Times New Roman"/>
          <w:color w:val="000000" w:themeColor="text1"/>
          <w:kern w:val="36"/>
          <w:sz w:val="28"/>
          <w:szCs w:val="28"/>
          <w:lang w:val="en-US" w:eastAsia="uk-UA"/>
        </w:rPr>
        <w:t xml:space="preserve"> ghosting-</w:t>
      </w:r>
      <w:r w:rsidR="00A201FF" w:rsidRPr="0027322C">
        <w:rPr>
          <w:rFonts w:ascii="Times New Roman" w:eastAsia="Times New Roman" w:hAnsi="Times New Roman" w:cs="Times New Roman"/>
          <w:color w:val="000000" w:themeColor="text1"/>
          <w:kern w:val="36"/>
          <w:sz w:val="28"/>
          <w:szCs w:val="28"/>
          <w:lang w:eastAsia="uk-UA"/>
        </w:rPr>
        <w:t>эффектісінен</w:t>
      </w:r>
      <w:r w:rsidR="00A201FF" w:rsidRPr="0027322C">
        <w:rPr>
          <w:rFonts w:ascii="Times New Roman" w:eastAsia="Times New Roman" w:hAnsi="Times New Roman" w:cs="Times New Roman"/>
          <w:color w:val="000000" w:themeColor="text1"/>
          <w:kern w:val="36"/>
          <w:sz w:val="28"/>
          <w:szCs w:val="28"/>
          <w:lang w:val="en-US" w:eastAsia="uk-UA"/>
        </w:rPr>
        <w:t xml:space="preserve"> </w:t>
      </w:r>
      <w:r w:rsidR="00A201FF" w:rsidRPr="0027322C">
        <w:rPr>
          <w:rFonts w:ascii="Times New Roman" w:eastAsia="Times New Roman" w:hAnsi="Times New Roman" w:cs="Times New Roman"/>
          <w:color w:val="000000" w:themeColor="text1"/>
          <w:kern w:val="36"/>
          <w:sz w:val="28"/>
          <w:szCs w:val="28"/>
          <w:lang w:eastAsia="uk-UA"/>
        </w:rPr>
        <w:t>бос</w:t>
      </w:r>
      <w:r w:rsidR="00A201FF" w:rsidRPr="0027322C">
        <w:rPr>
          <w:rFonts w:ascii="Times New Roman" w:eastAsia="Times New Roman" w:hAnsi="Times New Roman" w:cs="Times New Roman"/>
          <w:color w:val="000000" w:themeColor="text1"/>
          <w:kern w:val="36"/>
          <w:sz w:val="28"/>
          <w:szCs w:val="28"/>
          <w:lang w:val="en-US" w:eastAsia="uk-UA"/>
        </w:rPr>
        <w:t>.</w:t>
      </w:r>
    </w:p>
    <w:p w:rsidR="00A201FF" w:rsidRPr="0027322C" w:rsidRDefault="00A201FF" w:rsidP="0027322C">
      <w:pPr>
        <w:spacing w:after="0" w:line="240" w:lineRule="auto"/>
        <w:ind w:firstLine="709"/>
        <w:jc w:val="both"/>
        <w:rPr>
          <w:rFonts w:ascii="Times New Roman" w:eastAsia="Times New Roman" w:hAnsi="Times New Roman"/>
          <w:color w:val="000000" w:themeColor="text1"/>
          <w:kern w:val="36"/>
          <w:sz w:val="28"/>
          <w:szCs w:val="28"/>
          <w:lang w:val="uk-UA" w:eastAsia="uk-UA"/>
        </w:rPr>
      </w:pPr>
      <w:r w:rsidRPr="0027322C">
        <w:rPr>
          <w:rFonts w:ascii="Times New Roman" w:eastAsia="Times New Roman" w:hAnsi="Times New Roman"/>
          <w:color w:val="000000" w:themeColor="text1"/>
          <w:kern w:val="36"/>
          <w:sz w:val="28"/>
          <w:szCs w:val="28"/>
          <w:lang w:val="uk-UA" w:eastAsia="uk-UA"/>
        </w:rPr>
        <w:t>GIOTTO IMAGE-3DL операциялық және интервенциялық әдістеріне мыналар жатады:</w:t>
      </w:r>
    </w:p>
    <w:p w:rsidR="00A201FF" w:rsidRPr="0027322C" w:rsidRDefault="00A201FF" w:rsidP="004D64BC">
      <w:pPr>
        <w:pStyle w:val="a5"/>
        <w:widowControl/>
        <w:numPr>
          <w:ilvl w:val="0"/>
          <w:numId w:val="22"/>
        </w:numPr>
        <w:tabs>
          <w:tab w:val="left" w:pos="1134"/>
        </w:tabs>
        <w:autoSpaceDE/>
        <w:autoSpaceDN/>
        <w:ind w:right="0" w:hanging="720"/>
        <w:contextualSpacing/>
        <w:rPr>
          <w:color w:val="000000" w:themeColor="text1"/>
          <w:kern w:val="36"/>
          <w:sz w:val="28"/>
          <w:szCs w:val="28"/>
          <w:lang w:val="uk-UA" w:eastAsia="uk-UA"/>
        </w:rPr>
      </w:pPr>
      <w:r w:rsidRPr="0027322C">
        <w:rPr>
          <w:color w:val="000000" w:themeColor="text1"/>
          <w:kern w:val="36"/>
          <w:sz w:val="28"/>
          <w:szCs w:val="28"/>
          <w:lang w:val="uk-UA" w:eastAsia="uk-UA"/>
        </w:rPr>
        <w:t>Сандық маммографиялық зерттеулер (2D)</w:t>
      </w:r>
      <w:r w:rsidR="00AF380B">
        <w:rPr>
          <w:color w:val="000000" w:themeColor="text1"/>
          <w:kern w:val="36"/>
          <w:sz w:val="28"/>
          <w:szCs w:val="28"/>
          <w:lang w:val="uk-UA" w:eastAsia="uk-UA"/>
        </w:rPr>
        <w:t>.</w:t>
      </w:r>
    </w:p>
    <w:p w:rsidR="00A201FF" w:rsidRPr="0027322C" w:rsidRDefault="00A201FF" w:rsidP="004D64BC">
      <w:pPr>
        <w:pStyle w:val="a5"/>
        <w:widowControl/>
        <w:numPr>
          <w:ilvl w:val="0"/>
          <w:numId w:val="22"/>
        </w:numPr>
        <w:tabs>
          <w:tab w:val="left" w:pos="1134"/>
        </w:tabs>
        <w:autoSpaceDE/>
        <w:autoSpaceDN/>
        <w:ind w:right="0" w:hanging="720"/>
        <w:contextualSpacing/>
        <w:rPr>
          <w:color w:val="000000" w:themeColor="text1"/>
          <w:kern w:val="36"/>
          <w:sz w:val="28"/>
          <w:szCs w:val="28"/>
          <w:lang w:val="uk-UA" w:eastAsia="uk-UA"/>
        </w:rPr>
      </w:pPr>
      <w:r w:rsidRPr="0027322C">
        <w:rPr>
          <w:color w:val="000000" w:themeColor="text1"/>
          <w:kern w:val="36"/>
          <w:sz w:val="28"/>
          <w:szCs w:val="28"/>
          <w:lang w:val="uk-UA" w:eastAsia="uk-UA"/>
        </w:rPr>
        <w:t>Сүт безінің томосинтезі (3D)</w:t>
      </w:r>
      <w:r w:rsidR="00AF380B">
        <w:rPr>
          <w:color w:val="000000" w:themeColor="text1"/>
          <w:kern w:val="36"/>
          <w:sz w:val="28"/>
          <w:szCs w:val="28"/>
          <w:lang w:val="uk-UA" w:eastAsia="uk-UA"/>
        </w:rPr>
        <w:t>.</w:t>
      </w:r>
    </w:p>
    <w:p w:rsidR="00A201FF" w:rsidRPr="0027322C" w:rsidRDefault="00A201FF" w:rsidP="004D64BC">
      <w:pPr>
        <w:pStyle w:val="a5"/>
        <w:widowControl/>
        <w:numPr>
          <w:ilvl w:val="0"/>
          <w:numId w:val="22"/>
        </w:numPr>
        <w:tabs>
          <w:tab w:val="left" w:pos="1134"/>
        </w:tabs>
        <w:autoSpaceDE/>
        <w:autoSpaceDN/>
        <w:ind w:right="0" w:hanging="720"/>
        <w:contextualSpacing/>
        <w:rPr>
          <w:color w:val="000000" w:themeColor="text1"/>
          <w:kern w:val="36"/>
          <w:sz w:val="28"/>
          <w:szCs w:val="28"/>
          <w:lang w:val="uk-UA" w:eastAsia="uk-UA"/>
        </w:rPr>
      </w:pPr>
      <w:r w:rsidRPr="0027322C">
        <w:rPr>
          <w:color w:val="000000" w:themeColor="text1"/>
          <w:kern w:val="36"/>
          <w:sz w:val="28"/>
          <w:szCs w:val="28"/>
          <w:lang w:val="uk-UA" w:eastAsia="uk-UA"/>
        </w:rPr>
        <w:t>3D деректер жиынынан жасалған синтетикалық 2D кескіні</w:t>
      </w:r>
      <w:r w:rsidR="00AF380B">
        <w:rPr>
          <w:color w:val="000000" w:themeColor="text1"/>
          <w:kern w:val="36"/>
          <w:sz w:val="28"/>
          <w:szCs w:val="28"/>
          <w:lang w:val="uk-UA" w:eastAsia="uk-UA"/>
        </w:rPr>
        <w:t>.</w:t>
      </w:r>
    </w:p>
    <w:p w:rsidR="00A201FF" w:rsidRPr="0027322C" w:rsidRDefault="00A201FF" w:rsidP="004D64BC">
      <w:pPr>
        <w:pStyle w:val="a5"/>
        <w:widowControl/>
        <w:numPr>
          <w:ilvl w:val="0"/>
          <w:numId w:val="22"/>
        </w:numPr>
        <w:tabs>
          <w:tab w:val="left" w:pos="1134"/>
        </w:tabs>
        <w:autoSpaceDE/>
        <w:autoSpaceDN/>
        <w:ind w:right="0" w:hanging="720"/>
        <w:contextualSpacing/>
        <w:rPr>
          <w:color w:val="000000" w:themeColor="text1"/>
          <w:kern w:val="36"/>
          <w:sz w:val="28"/>
          <w:szCs w:val="28"/>
          <w:lang w:val="uk-UA" w:eastAsia="uk-UA"/>
        </w:rPr>
      </w:pPr>
      <w:r w:rsidRPr="0027322C">
        <w:rPr>
          <w:color w:val="000000" w:themeColor="text1"/>
          <w:kern w:val="36"/>
          <w:sz w:val="28"/>
          <w:szCs w:val="28"/>
          <w:lang w:val="uk-UA" w:eastAsia="uk-UA"/>
        </w:rPr>
        <w:t>Комбо: томосинтез және сандық маммография</w:t>
      </w:r>
      <w:r w:rsidR="00AF380B">
        <w:rPr>
          <w:color w:val="000000" w:themeColor="text1"/>
          <w:kern w:val="36"/>
          <w:sz w:val="28"/>
          <w:szCs w:val="28"/>
          <w:lang w:val="uk-UA" w:eastAsia="uk-UA"/>
        </w:rPr>
        <w:t>.</w:t>
      </w:r>
    </w:p>
    <w:p w:rsidR="00A201FF" w:rsidRPr="0027322C" w:rsidRDefault="00A201FF" w:rsidP="004D64BC">
      <w:pPr>
        <w:pStyle w:val="a5"/>
        <w:widowControl/>
        <w:numPr>
          <w:ilvl w:val="0"/>
          <w:numId w:val="22"/>
        </w:numPr>
        <w:tabs>
          <w:tab w:val="left" w:pos="1134"/>
        </w:tabs>
        <w:autoSpaceDE/>
        <w:autoSpaceDN/>
        <w:ind w:right="0" w:hanging="720"/>
        <w:contextualSpacing/>
        <w:rPr>
          <w:color w:val="000000" w:themeColor="text1"/>
          <w:kern w:val="36"/>
          <w:sz w:val="28"/>
          <w:szCs w:val="28"/>
          <w:lang w:val="uk-UA" w:eastAsia="uk-UA"/>
        </w:rPr>
      </w:pPr>
      <w:r w:rsidRPr="0027322C">
        <w:rPr>
          <w:color w:val="000000" w:themeColor="text1"/>
          <w:kern w:val="36"/>
          <w:sz w:val="28"/>
          <w:szCs w:val="28"/>
          <w:lang w:val="uk-UA" w:eastAsia="uk-UA"/>
        </w:rPr>
        <w:t>Томо немесе стереотактика көмегімен жоғары дәлдіктегі биопсия</w:t>
      </w:r>
      <w:r w:rsidR="00AF380B">
        <w:rPr>
          <w:color w:val="000000" w:themeColor="text1"/>
          <w:kern w:val="36"/>
          <w:sz w:val="28"/>
          <w:szCs w:val="28"/>
          <w:lang w:val="uk-UA" w:eastAsia="uk-UA"/>
        </w:rPr>
        <w:t>.</w:t>
      </w:r>
    </w:p>
    <w:p w:rsidR="00A201FF" w:rsidRPr="0027322C" w:rsidRDefault="00A201FF" w:rsidP="004D64BC">
      <w:pPr>
        <w:pStyle w:val="a5"/>
        <w:widowControl/>
        <w:numPr>
          <w:ilvl w:val="0"/>
          <w:numId w:val="22"/>
        </w:numPr>
        <w:tabs>
          <w:tab w:val="left" w:pos="1134"/>
        </w:tabs>
        <w:autoSpaceDE/>
        <w:autoSpaceDN/>
        <w:ind w:right="0" w:hanging="720"/>
        <w:contextualSpacing/>
        <w:rPr>
          <w:color w:val="000000" w:themeColor="text1"/>
          <w:kern w:val="36"/>
          <w:sz w:val="28"/>
          <w:szCs w:val="28"/>
          <w:lang w:val="uk-UA" w:eastAsia="uk-UA"/>
        </w:rPr>
      </w:pPr>
      <w:r w:rsidRPr="0027322C">
        <w:rPr>
          <w:color w:val="000000" w:themeColor="text1"/>
          <w:kern w:val="36"/>
          <w:sz w:val="28"/>
          <w:szCs w:val="28"/>
          <w:lang w:val="uk-UA" w:eastAsia="uk-UA"/>
        </w:rPr>
        <w:t>Контрасты спектрлік маммография (CESM)</w:t>
      </w:r>
      <w:r w:rsidR="00AF380B">
        <w:rPr>
          <w:color w:val="000000" w:themeColor="text1"/>
          <w:kern w:val="36"/>
          <w:sz w:val="28"/>
          <w:szCs w:val="28"/>
          <w:lang w:val="uk-UA" w:eastAsia="uk-UA"/>
        </w:rPr>
        <w:t>.</w:t>
      </w:r>
    </w:p>
    <w:p w:rsidR="004E60F8" w:rsidRPr="0027322C" w:rsidRDefault="00A201FF" w:rsidP="0027322C">
      <w:pPr>
        <w:spacing w:after="0" w:line="240" w:lineRule="auto"/>
        <w:ind w:firstLine="709"/>
        <w:jc w:val="both"/>
        <w:rPr>
          <w:rFonts w:ascii="Times New Roman" w:eastAsia="Times New Roman" w:hAnsi="Times New Roman"/>
          <w:color w:val="000000" w:themeColor="text1"/>
          <w:kern w:val="36"/>
          <w:sz w:val="28"/>
          <w:szCs w:val="28"/>
          <w:lang w:val="uk-UA" w:eastAsia="uk-UA"/>
        </w:rPr>
      </w:pPr>
      <w:r w:rsidRPr="0027322C">
        <w:rPr>
          <w:rFonts w:ascii="Times New Roman" w:eastAsia="Times New Roman" w:hAnsi="Times New Roman"/>
          <w:color w:val="000000" w:themeColor="text1"/>
          <w:kern w:val="36"/>
          <w:sz w:val="28"/>
          <w:szCs w:val="28"/>
          <w:lang w:val="uk-UA" w:eastAsia="uk-UA"/>
        </w:rPr>
        <w:t>Осылайша сүт безі қатерлі ісігінің алдын алуға болады. Қауіп факторларын азайту және скринингтік тексеру сүт безі қатерлі ісігінің алдын алудың негізгі шаралары болып табылады. Қажетсіз емдеуді болдырмау үшін қатерсіз және қатерлі зақымдануларды ажырату үшін жақсырақ скрининг әдістерін әзірлеу қажет [</w:t>
      </w:r>
      <w:r w:rsidR="0027322C" w:rsidRPr="0027322C">
        <w:rPr>
          <w:rFonts w:ascii="Times New Roman" w:eastAsia="Times New Roman" w:hAnsi="Times New Roman"/>
          <w:color w:val="000000" w:themeColor="text1"/>
          <w:kern w:val="36"/>
          <w:sz w:val="28"/>
          <w:szCs w:val="28"/>
          <w:lang w:val="uk-UA" w:eastAsia="uk-UA"/>
        </w:rPr>
        <w:t>53</w:t>
      </w:r>
      <w:r w:rsidR="00551316">
        <w:rPr>
          <w:rFonts w:ascii="Times New Roman" w:eastAsia="Times New Roman" w:hAnsi="Times New Roman"/>
          <w:color w:val="000000" w:themeColor="text1"/>
          <w:kern w:val="36"/>
          <w:sz w:val="28"/>
          <w:szCs w:val="28"/>
          <w:lang w:val="uk-UA" w:eastAsia="uk-UA"/>
        </w:rPr>
        <w:t>, с. 202-205</w:t>
      </w:r>
      <w:r w:rsidRPr="0027322C">
        <w:rPr>
          <w:rFonts w:ascii="Times New Roman" w:eastAsia="Times New Roman" w:hAnsi="Times New Roman"/>
          <w:color w:val="000000" w:themeColor="text1"/>
          <w:kern w:val="36"/>
          <w:sz w:val="28"/>
          <w:szCs w:val="28"/>
          <w:lang w:val="uk-UA" w:eastAsia="uk-UA"/>
        </w:rPr>
        <w:t>].</w:t>
      </w:r>
    </w:p>
    <w:p w:rsidR="001C646F" w:rsidRDefault="001C646F" w:rsidP="0027322C">
      <w:pPr>
        <w:spacing w:after="0" w:line="240" w:lineRule="auto"/>
        <w:ind w:firstLine="709"/>
        <w:jc w:val="both"/>
        <w:rPr>
          <w:rFonts w:ascii="Times New Roman" w:hAnsi="Times New Roman"/>
          <w:b/>
          <w:sz w:val="28"/>
          <w:szCs w:val="28"/>
          <w:lang w:val="kk-KZ"/>
        </w:rPr>
      </w:pPr>
    </w:p>
    <w:p w:rsidR="004E60F8" w:rsidRPr="0027322C" w:rsidRDefault="004E60F8" w:rsidP="0027322C">
      <w:pPr>
        <w:spacing w:after="0" w:line="240" w:lineRule="auto"/>
        <w:ind w:firstLine="709"/>
        <w:jc w:val="both"/>
        <w:rPr>
          <w:rFonts w:ascii="Times New Roman" w:hAnsi="Times New Roman"/>
          <w:b/>
          <w:sz w:val="28"/>
          <w:szCs w:val="28"/>
          <w:lang w:val="kk-KZ"/>
        </w:rPr>
      </w:pPr>
      <w:r w:rsidRPr="0027322C">
        <w:rPr>
          <w:rFonts w:ascii="Times New Roman" w:hAnsi="Times New Roman"/>
          <w:b/>
          <w:sz w:val="28"/>
          <w:szCs w:val="28"/>
          <w:lang w:val="kk-KZ"/>
        </w:rPr>
        <w:t>1.3 Маммологиялық кескін деректерін өңдеу әдістері</w:t>
      </w:r>
    </w:p>
    <w:p w:rsidR="00A201FF" w:rsidRPr="0027322C" w:rsidRDefault="00A201FF" w:rsidP="0027322C">
      <w:pPr>
        <w:pStyle w:val="a4"/>
        <w:spacing w:before="0" w:beforeAutospacing="0" w:after="0" w:afterAutospacing="0"/>
        <w:ind w:firstLine="709"/>
        <w:jc w:val="both"/>
        <w:rPr>
          <w:sz w:val="28"/>
          <w:szCs w:val="28"/>
          <w:lang w:val="kk-KZ"/>
        </w:rPr>
      </w:pPr>
      <w:r w:rsidRPr="0027322C">
        <w:rPr>
          <w:sz w:val="28"/>
          <w:szCs w:val="28"/>
          <w:lang w:val="kk-KZ"/>
        </w:rPr>
        <w:t>Сүт безі ауруларын диагностикалаудың заманауи әдістері маммография сияқты озық медициналық бейнелеу технологияларын қолдануға негізделген. Маммологиялық кескіндерді тиімді өңдеу кескін сапасын, талдау мен интерпретацияны жақсарту үшін әртүрлі әдістер мен алгоритмдерді қолдануды талап етеді. Бұл зерттеуде мәндерді іздеу кестелерін (VOILUT) пайдалану, пиксель қарқындылығын қалыпқа келтіру, кескінді инверсия, үш жолақты түрлендіру және гистограмманы теңестіруді қоса алғанда, маммологиялық кескіндерінен деректерді өңдеудің негізгі әдістері қарастырылады.</w:t>
      </w:r>
    </w:p>
    <w:p w:rsidR="00A201FF" w:rsidRPr="0027322C" w:rsidRDefault="00A201FF" w:rsidP="0027322C">
      <w:pPr>
        <w:pStyle w:val="a4"/>
        <w:spacing w:before="0" w:beforeAutospacing="0" w:after="0" w:afterAutospacing="0"/>
        <w:ind w:firstLine="709"/>
        <w:jc w:val="both"/>
        <w:rPr>
          <w:sz w:val="28"/>
          <w:szCs w:val="28"/>
          <w:lang w:val="kk-KZ"/>
        </w:rPr>
      </w:pPr>
      <w:r w:rsidRPr="0027322C">
        <w:rPr>
          <w:sz w:val="28"/>
          <w:szCs w:val="28"/>
          <w:lang w:val="kk-KZ"/>
        </w:rPr>
        <w:t>VOI LUT әдісі. VOI LUT (Value of Interest Look-UpTable) әдісі медициналық деректердің визуализациясын түзету және жақсарту үшін қолданылатын негізгі құралдардың бірі болып табылады. Бұл әдіс медициналық кескіндердің стандартты пішімі болып табылатын DICOM кескіндеріне жиі қолданылады. VOI LUT кескінді ең маңызды бөлшектер көрінетіндей етіп реттеуге мүмкіндік береді. VOI LUT кескіннің пиксельдік мәндерін DICOM файлында сақталған параметрлерге негізделген жаңа мәндерге түрлендіреді, мысалы, қарау терезесі (window width) және қарау орталығы (window center). Бұл кескіннің контрастын және анықтығын жақсартып, маңызды құрылымдарды немесе тіндерді медицина мамандарына көбірек көрсетеді. VOI LUT қолдану процесі DICOM файлынан кескін параметрлерін оқуды, VOI LUT негізінде пиксель мәндерін түрлендіруді және түзетілген кескінді көрсетуді қамтиды. 1.7-сурет VOI LUT қолданғаннан кейін кескін қарқындылығы мен түс индексі арасындағы байланысты бейнелейтін диаграмма болып табылады, бұл әдіс медициналық кескіндердің визуализациясын жақсартуға көмектесетінін көрсетеді [</w:t>
      </w:r>
      <w:r w:rsidR="00DD2388">
        <w:rPr>
          <w:sz w:val="28"/>
          <w:szCs w:val="28"/>
          <w:lang w:val="kk-KZ"/>
        </w:rPr>
        <w:t>63</w:t>
      </w:r>
      <w:r w:rsidRPr="0027322C">
        <w:rPr>
          <w:sz w:val="28"/>
          <w:szCs w:val="28"/>
          <w:lang w:val="kk-KZ"/>
        </w:rPr>
        <w:t>].</w:t>
      </w:r>
    </w:p>
    <w:p w:rsidR="00A201FF" w:rsidRDefault="00A201FF" w:rsidP="0027322C">
      <w:pPr>
        <w:pStyle w:val="a4"/>
        <w:spacing w:before="0" w:beforeAutospacing="0" w:after="0" w:afterAutospacing="0"/>
        <w:ind w:firstLine="709"/>
        <w:jc w:val="both"/>
        <w:rPr>
          <w:sz w:val="28"/>
          <w:szCs w:val="28"/>
        </w:rPr>
      </w:pPr>
      <w:r w:rsidRPr="0027322C">
        <w:rPr>
          <w:sz w:val="28"/>
          <w:szCs w:val="28"/>
          <w:lang w:val="kk-KZ"/>
        </w:rPr>
        <w:t xml:space="preserve">Пиксель қарқындылығын қалыпқа келтіру. Пиксель қарқындылығын қалыпқа келтіру кескінді алдын ала өңдеудегі бірегей түрлендіру болып табылады. Бұл процесс бастапқы пиксель қарқындылығының таралуын оның ауқымы стандартталған интервалға, әдетте 0-ден 1-ге дейін сәйкес келетіндей масштабтауды қамтиды. Нормалау деректердің бастапқы жарықтандыру мен контраст сипаттамаларына қарамастан салыстырмалы болуын қамтамасыз етеді. </w:t>
      </w:r>
      <w:r w:rsidRPr="0027322C">
        <w:rPr>
          <w:sz w:val="28"/>
          <w:szCs w:val="28"/>
        </w:rPr>
        <w:t xml:space="preserve">Математикалық түрде бұл мына </w:t>
      </w:r>
      <w:r w:rsidR="00AF380B">
        <w:rPr>
          <w:sz w:val="28"/>
          <w:szCs w:val="28"/>
          <w:lang w:val="kk-KZ"/>
        </w:rPr>
        <w:t xml:space="preserve">(1) </w:t>
      </w:r>
      <w:r w:rsidRPr="0027322C">
        <w:rPr>
          <w:sz w:val="28"/>
          <w:szCs w:val="28"/>
        </w:rPr>
        <w:t>формуламен өрнектеледі:</w:t>
      </w:r>
    </w:p>
    <w:p w:rsidR="003E168F" w:rsidRPr="0027322C" w:rsidRDefault="003E168F" w:rsidP="0027322C">
      <w:pPr>
        <w:pStyle w:val="a4"/>
        <w:spacing w:before="0" w:beforeAutospacing="0" w:after="0" w:afterAutospacing="0"/>
        <w:ind w:firstLine="709"/>
        <w:jc w:val="both"/>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8"/>
        <w:gridCol w:w="1807"/>
      </w:tblGrid>
      <w:tr w:rsidR="00941556" w:rsidRPr="00941556" w:rsidTr="00941556">
        <w:tc>
          <w:tcPr>
            <w:tcW w:w="8103" w:type="dxa"/>
          </w:tcPr>
          <w:p w:rsidR="00941556" w:rsidRPr="00941556" w:rsidRDefault="00D1019A" w:rsidP="00AE586C">
            <w:pPr>
              <w:spacing w:after="0" w:line="240" w:lineRule="auto"/>
              <w:ind w:firstLine="709"/>
              <w:jc w:val="center"/>
              <w:rPr>
                <w:rFonts w:ascii="Times New Roman" w:eastAsia="Times New Roman" w:hAnsi="Times New Roman"/>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норм</m:t>
                    </m:r>
                  </m:sub>
                </m:sSub>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оригинал</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мин</m:t>
                        </m:r>
                      </m:sub>
                    </m:sSub>
                  </m:num>
                  <m:den>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макс</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мин</m:t>
                        </m:r>
                      </m:sub>
                    </m:sSub>
                  </m:den>
                </m:f>
              </m:oMath>
            </m:oMathPara>
          </w:p>
        </w:tc>
        <w:tc>
          <w:tcPr>
            <w:tcW w:w="1820" w:type="dxa"/>
          </w:tcPr>
          <w:p w:rsidR="00941556" w:rsidRPr="00941556" w:rsidRDefault="00941556" w:rsidP="00941556">
            <w:pPr>
              <w:spacing w:after="0" w:line="240" w:lineRule="auto"/>
              <w:ind w:right="-107" w:firstLine="723"/>
              <w:jc w:val="right"/>
              <w:outlineLvl w:val="2"/>
              <w:rPr>
                <w:rFonts w:ascii="Times New Roman" w:eastAsia="Times New Roman" w:hAnsi="Times New Roman"/>
                <w:sz w:val="28"/>
                <w:szCs w:val="28"/>
              </w:rPr>
            </w:pPr>
            <w:r>
              <w:rPr>
                <w:rFonts w:ascii="Times New Roman" w:eastAsia="Times New Roman" w:hAnsi="Times New Roman"/>
                <w:sz w:val="28"/>
                <w:szCs w:val="28"/>
              </w:rPr>
              <w:t>(1</w:t>
            </w:r>
            <w:r w:rsidRPr="00941556">
              <w:rPr>
                <w:rFonts w:ascii="Times New Roman" w:eastAsia="Times New Roman" w:hAnsi="Times New Roman"/>
                <w:sz w:val="28"/>
                <w:szCs w:val="28"/>
              </w:rPr>
              <w:t>)</w:t>
            </w:r>
          </w:p>
        </w:tc>
      </w:tr>
    </w:tbl>
    <w:p w:rsidR="003E168F" w:rsidRDefault="003E168F" w:rsidP="00DD2388">
      <w:pPr>
        <w:spacing w:after="0" w:line="240" w:lineRule="auto"/>
        <w:jc w:val="both"/>
        <w:rPr>
          <w:rFonts w:ascii="Times New Roman" w:hAnsi="Times New Roman"/>
          <w:sz w:val="28"/>
          <w:szCs w:val="28"/>
          <w:lang w:val="kk-KZ"/>
        </w:rPr>
      </w:pPr>
    </w:p>
    <w:p w:rsidR="002859EB" w:rsidRDefault="00A201FF" w:rsidP="00DD2388">
      <w:pPr>
        <w:spacing w:after="0" w:line="240" w:lineRule="auto"/>
        <w:jc w:val="both"/>
        <w:rPr>
          <w:rFonts w:ascii="Times New Roman" w:hAnsi="Times New Roman"/>
          <w:sz w:val="28"/>
          <w:szCs w:val="28"/>
          <w:lang w:val="kk-KZ"/>
        </w:rPr>
      </w:pPr>
      <w:r w:rsidRPr="0027322C">
        <w:rPr>
          <w:rFonts w:ascii="Times New Roman" w:hAnsi="Times New Roman"/>
          <w:sz w:val="28"/>
          <w:szCs w:val="28"/>
          <w:lang w:val="kk-KZ"/>
        </w:rPr>
        <w:t xml:space="preserve">мұнда </w:t>
      </w:r>
      <m:oMath>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норм</m:t>
            </m:r>
          </m:sub>
        </m:sSub>
      </m:oMath>
      <w:r w:rsidRPr="0027322C">
        <w:rPr>
          <w:rFonts w:ascii="Times New Roman" w:hAnsi="Times New Roman"/>
          <w:sz w:val="28"/>
          <w:szCs w:val="28"/>
          <w:lang w:val="kk-KZ"/>
        </w:rPr>
        <w:t xml:space="preserve"> </w:t>
      </w:r>
      <w:r w:rsidR="00AF380B">
        <w:rPr>
          <w:rFonts w:ascii="Times New Roman" w:hAnsi="Times New Roman"/>
          <w:sz w:val="28"/>
          <w:szCs w:val="28"/>
          <w:lang w:val="kk-KZ"/>
        </w:rPr>
        <w:t>‒</w:t>
      </w:r>
      <w:r w:rsidRPr="0027322C">
        <w:rPr>
          <w:rFonts w:ascii="Times New Roman" w:hAnsi="Times New Roman"/>
          <w:sz w:val="28"/>
          <w:szCs w:val="28"/>
          <w:lang w:val="kk-KZ"/>
        </w:rPr>
        <w:t xml:space="preserve"> нормаланған қарқындылық мәні,</w:t>
      </w:r>
    </w:p>
    <w:p w:rsidR="00A201FF" w:rsidRPr="0027322C" w:rsidRDefault="00D1019A" w:rsidP="00AF380B">
      <w:pPr>
        <w:spacing w:after="0" w:line="240" w:lineRule="auto"/>
        <w:ind w:firstLine="798"/>
        <w:jc w:val="both"/>
        <w:rPr>
          <w:rFonts w:ascii="Times New Roman" w:hAnsi="Times New Roman"/>
          <w:sz w:val="28"/>
          <w:szCs w:val="28"/>
          <w:lang w:val="kk-KZ"/>
        </w:rPr>
      </w:pPr>
      <m:oMath>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мин</m:t>
            </m:r>
          </m:sub>
        </m:sSub>
      </m:oMath>
      <w:r w:rsidR="00A201FF" w:rsidRPr="0027322C">
        <w:rPr>
          <w:rFonts w:ascii="Times New Roman" w:hAnsi="Times New Roman"/>
          <w:sz w:val="28"/>
          <w:szCs w:val="28"/>
          <w:lang w:val="kk-KZ"/>
        </w:rPr>
        <w:t xml:space="preserve"> және </w:t>
      </w:r>
      <m:oMath>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макс</m:t>
            </m:r>
          </m:sub>
        </m:sSub>
      </m:oMath>
      <w:r w:rsidR="00A201FF" w:rsidRPr="0027322C">
        <w:rPr>
          <w:rFonts w:ascii="Times New Roman" w:hAnsi="Times New Roman"/>
          <w:sz w:val="28"/>
          <w:szCs w:val="28"/>
          <w:lang w:val="kk-KZ"/>
        </w:rPr>
        <w:t xml:space="preserve"> </w:t>
      </w:r>
      <w:r w:rsidR="00AF380B">
        <w:rPr>
          <w:rFonts w:ascii="Times New Roman" w:hAnsi="Times New Roman"/>
          <w:sz w:val="28"/>
          <w:szCs w:val="28"/>
          <w:lang w:val="kk-KZ"/>
        </w:rPr>
        <w:t>‒</w:t>
      </w:r>
      <w:r w:rsidR="00A201FF" w:rsidRPr="0027322C">
        <w:rPr>
          <w:rFonts w:ascii="Times New Roman" w:hAnsi="Times New Roman"/>
          <w:sz w:val="28"/>
          <w:szCs w:val="28"/>
          <w:lang w:val="kk-KZ"/>
        </w:rPr>
        <w:t xml:space="preserve"> бастапқы кескіннің сәйкесінше минималды және максималды қарқындылық мәндері. Нормалау мүмкіндіктерді шығаруды және деректерді машиналық оқытуға дайындауды жеңілдетеді, модельдердің дәлдігі мен жалпылау қабілетін арттырады.</w:t>
      </w:r>
    </w:p>
    <w:p w:rsidR="00A201FF" w:rsidRDefault="00A201FF" w:rsidP="0027322C">
      <w:pPr>
        <w:spacing w:after="0" w:line="240" w:lineRule="auto"/>
        <w:ind w:firstLine="709"/>
        <w:jc w:val="both"/>
        <w:rPr>
          <w:rFonts w:ascii="Times New Roman" w:hAnsi="Times New Roman"/>
          <w:sz w:val="28"/>
          <w:szCs w:val="28"/>
        </w:rPr>
      </w:pPr>
      <w:r w:rsidRPr="0027322C">
        <w:rPr>
          <w:rFonts w:ascii="Times New Roman" w:hAnsi="Times New Roman"/>
          <w:sz w:val="28"/>
          <w:szCs w:val="28"/>
          <w:lang w:val="kk-KZ"/>
        </w:rPr>
        <w:t>Кескіндерді инверттеу. Кескіндерді инверттеу диагностикаға деректерді дайындаудағы маңызды қадам болып табылады</w:t>
      </w:r>
      <w:r w:rsidR="00BC0658" w:rsidRPr="00BC0658">
        <w:rPr>
          <w:rFonts w:ascii="Times New Roman" w:hAnsi="Times New Roman"/>
          <w:sz w:val="28"/>
          <w:szCs w:val="28"/>
          <w:lang w:val="kk-KZ"/>
        </w:rPr>
        <w:t xml:space="preserve"> [64]</w:t>
      </w:r>
      <w:r w:rsidRPr="0027322C">
        <w:rPr>
          <w:rFonts w:ascii="Times New Roman" w:hAnsi="Times New Roman"/>
          <w:sz w:val="28"/>
          <w:szCs w:val="28"/>
          <w:lang w:val="kk-KZ"/>
        </w:rPr>
        <w:t xml:space="preserve">. Медициналық бейнелеуде, әсіресе DICOM пішімінде, фотометриялық интерпретацияны «MONOCHROME1» немесе «MONOCHROME2» ретінде анықтауға болады. "MONOCHROME1" жоғарырақ пиксель мәндері қараңғы аймақтарға сәйкес келетінін білдіреді, ал "MONOCHROME2" ашық аймақтарды білдіреді. Инверсия процесі кескіндерді визуалды қабылдауды біріктіру үшін пиксель мәндерін бір интервалдан екіншісіне түрлендіреді. </w:t>
      </w:r>
      <w:r w:rsidRPr="0027322C">
        <w:rPr>
          <w:rFonts w:ascii="Times New Roman" w:hAnsi="Times New Roman"/>
          <w:sz w:val="28"/>
          <w:szCs w:val="28"/>
        </w:rPr>
        <w:t xml:space="preserve">Математикалық түрде бұл мына </w:t>
      </w:r>
      <w:r w:rsidR="00AF380B">
        <w:rPr>
          <w:rFonts w:ascii="Times New Roman" w:hAnsi="Times New Roman"/>
          <w:sz w:val="28"/>
          <w:szCs w:val="28"/>
          <w:lang w:val="kk-KZ"/>
        </w:rPr>
        <w:t xml:space="preserve">(2) </w:t>
      </w:r>
      <w:r w:rsidRPr="0027322C">
        <w:rPr>
          <w:rFonts w:ascii="Times New Roman" w:hAnsi="Times New Roman"/>
          <w:sz w:val="28"/>
          <w:szCs w:val="28"/>
        </w:rPr>
        <w:t>формуламен өрнектеледі:</w:t>
      </w:r>
    </w:p>
    <w:p w:rsidR="003E168F" w:rsidRDefault="003E168F" w:rsidP="0027322C">
      <w:pPr>
        <w:spacing w:after="0" w:line="240" w:lineRule="auto"/>
        <w:ind w:firstLine="709"/>
        <w:jc w:val="both"/>
        <w:rPr>
          <w:rFonts w:ascii="Times New Roman" w:hAnsi="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7"/>
        <w:gridCol w:w="1808"/>
      </w:tblGrid>
      <w:tr w:rsidR="00941556" w:rsidRPr="00941556" w:rsidTr="00551316">
        <w:tc>
          <w:tcPr>
            <w:tcW w:w="8047" w:type="dxa"/>
          </w:tcPr>
          <w:p w:rsidR="00941556" w:rsidRPr="00941556" w:rsidRDefault="00D1019A" w:rsidP="00AE586C">
            <w:pPr>
              <w:spacing w:after="0" w:line="240" w:lineRule="auto"/>
              <w:ind w:firstLine="709"/>
              <w:jc w:val="center"/>
              <w:rPr>
                <w:rFonts w:ascii="Times New Roman" w:eastAsia="Times New Roman" w:hAnsi="Times New Roman"/>
                <w:sz w:val="28"/>
                <w:szCs w:val="28"/>
              </w:rPr>
            </w:pPr>
            <m:oMathPara>
              <m:oMathParaPr>
                <m:jc m:val="center"/>
              </m:oMathPara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инверт</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макс</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оригинал</m:t>
                    </m:r>
                  </m:sub>
                </m:sSub>
              </m:oMath>
            </m:oMathPara>
          </w:p>
        </w:tc>
        <w:tc>
          <w:tcPr>
            <w:tcW w:w="1808" w:type="dxa"/>
          </w:tcPr>
          <w:p w:rsidR="00941556" w:rsidRPr="00941556" w:rsidRDefault="00941556" w:rsidP="00941556">
            <w:pPr>
              <w:spacing w:after="0" w:line="240" w:lineRule="auto"/>
              <w:ind w:right="-107" w:firstLine="723"/>
              <w:jc w:val="right"/>
              <w:outlineLvl w:val="2"/>
              <w:rPr>
                <w:rFonts w:ascii="Times New Roman" w:eastAsia="Times New Roman" w:hAnsi="Times New Roman"/>
                <w:sz w:val="28"/>
                <w:szCs w:val="28"/>
              </w:rPr>
            </w:pPr>
            <w:r>
              <w:rPr>
                <w:rFonts w:ascii="Times New Roman" w:eastAsia="Times New Roman" w:hAnsi="Times New Roman"/>
                <w:sz w:val="28"/>
                <w:szCs w:val="28"/>
              </w:rPr>
              <w:t>(2</w:t>
            </w:r>
            <w:r w:rsidRPr="00941556">
              <w:rPr>
                <w:rFonts w:ascii="Times New Roman" w:eastAsia="Times New Roman" w:hAnsi="Times New Roman"/>
                <w:sz w:val="28"/>
                <w:szCs w:val="28"/>
              </w:rPr>
              <w:t>)</w:t>
            </w:r>
          </w:p>
        </w:tc>
      </w:tr>
    </w:tbl>
    <w:p w:rsidR="00551316" w:rsidRDefault="00551316" w:rsidP="00DD2388">
      <w:pPr>
        <w:spacing w:after="0" w:line="240" w:lineRule="auto"/>
        <w:jc w:val="both"/>
        <w:rPr>
          <w:rFonts w:ascii="Times New Roman" w:hAnsi="Times New Roman"/>
          <w:sz w:val="28"/>
          <w:szCs w:val="28"/>
          <w:lang w:val="kk-KZ"/>
        </w:rPr>
      </w:pPr>
    </w:p>
    <w:p w:rsidR="002859EB" w:rsidRPr="00AF380B" w:rsidRDefault="00A201FF" w:rsidP="00DD2388">
      <w:pPr>
        <w:spacing w:after="0" w:line="240" w:lineRule="auto"/>
        <w:jc w:val="both"/>
        <w:rPr>
          <w:rFonts w:ascii="Times New Roman" w:hAnsi="Times New Roman"/>
          <w:sz w:val="28"/>
          <w:szCs w:val="28"/>
          <w:lang w:val="kk-KZ"/>
        </w:rPr>
      </w:pPr>
      <w:r w:rsidRPr="0027322C">
        <w:rPr>
          <w:rFonts w:ascii="Times New Roman" w:hAnsi="Times New Roman"/>
          <w:sz w:val="28"/>
          <w:szCs w:val="28"/>
          <w:lang w:val="kk-KZ"/>
        </w:rPr>
        <w:t>мұнда</w:t>
      </w:r>
      <w:r w:rsidRPr="00551316">
        <w:rPr>
          <w:rFonts w:ascii="Times New Roman" w:hAnsi="Times New Roman"/>
          <w:sz w:val="28"/>
          <w:szCs w:val="28"/>
          <w:lang w:val="kk-KZ"/>
        </w:rPr>
        <w:t xml:space="preserve"> </w:t>
      </w:r>
      <m:oMath>
        <m:sSub>
          <m:sSubPr>
            <m:ctrlPr>
              <w:rPr>
                <w:rFonts w:ascii="Cambria Math" w:hAnsi="Cambria Math"/>
                <w:i/>
                <w:sz w:val="28"/>
                <w:szCs w:val="28"/>
                <w:lang w:val="en-US"/>
              </w:rPr>
            </m:ctrlPr>
          </m:sSubPr>
          <m:e>
            <m:r>
              <w:rPr>
                <w:rFonts w:ascii="Cambria Math" w:hAnsi="Cambria Math"/>
                <w:sz w:val="28"/>
                <w:szCs w:val="28"/>
                <w:lang w:val="kk-KZ"/>
              </w:rPr>
              <m:t>I</m:t>
            </m:r>
          </m:e>
          <m:sub>
            <m:r>
              <w:rPr>
                <w:rFonts w:ascii="Cambria Math" w:hAnsi="Cambria Math"/>
                <w:sz w:val="28"/>
                <w:szCs w:val="28"/>
                <w:lang w:val="kk-KZ"/>
              </w:rPr>
              <m:t>инверт</m:t>
            </m:r>
          </m:sub>
        </m:sSub>
      </m:oMath>
      <w:r w:rsidRPr="00551316">
        <w:rPr>
          <w:rFonts w:ascii="Times New Roman" w:hAnsi="Times New Roman"/>
          <w:sz w:val="28"/>
          <w:szCs w:val="28"/>
          <w:lang w:val="kk-KZ"/>
        </w:rPr>
        <w:t xml:space="preserve"> инверттелген пиксель мәнін көрсетеді</w:t>
      </w:r>
      <w:r w:rsidR="00AF380B">
        <w:rPr>
          <w:rFonts w:ascii="Times New Roman" w:hAnsi="Times New Roman"/>
          <w:sz w:val="28"/>
          <w:szCs w:val="28"/>
          <w:lang w:val="kk-KZ"/>
        </w:rPr>
        <w:t>;</w:t>
      </w:r>
    </w:p>
    <w:p w:rsidR="002859EB" w:rsidRDefault="00D1019A" w:rsidP="00AF380B">
      <w:pPr>
        <w:spacing w:after="0" w:line="240" w:lineRule="auto"/>
        <w:ind w:firstLine="770"/>
        <w:jc w:val="both"/>
        <w:rPr>
          <w:rFonts w:ascii="Times New Roman" w:hAnsi="Times New Roman"/>
          <w:sz w:val="28"/>
          <w:szCs w:val="28"/>
          <w:lang w:val="kk-KZ"/>
        </w:rPr>
      </w:p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макс</m:t>
            </m:r>
          </m:sub>
        </m:sSub>
      </m:oMath>
      <w:r w:rsidR="00A201FF" w:rsidRPr="0027322C">
        <w:rPr>
          <w:rFonts w:ascii="Times New Roman" w:hAnsi="Times New Roman"/>
          <w:sz w:val="28"/>
          <w:szCs w:val="28"/>
        </w:rPr>
        <w:t xml:space="preserve"> - максимально возможное значение пикселя в изображении (для 8-битных изображений это 255) </w:t>
      </w:r>
      <w:r w:rsidR="00A201FF" w:rsidRPr="0027322C">
        <w:rPr>
          <w:rFonts w:ascii="Times New Roman" w:hAnsi="Times New Roman"/>
          <w:sz w:val="28"/>
          <w:szCs w:val="28"/>
          <w:lang w:val="kk-KZ"/>
        </w:rPr>
        <w:t>және</w:t>
      </w:r>
    </w:p>
    <w:p w:rsidR="00A201FF" w:rsidRPr="0027322C" w:rsidRDefault="00D1019A" w:rsidP="00AF380B">
      <w:pPr>
        <w:spacing w:after="0" w:line="240" w:lineRule="auto"/>
        <w:ind w:firstLine="770"/>
        <w:jc w:val="both"/>
        <w:rPr>
          <w:rFonts w:ascii="Times New Roman" w:hAnsi="Times New Roman"/>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rPr>
              <m:t>оригинал</m:t>
            </m:r>
          </m:sub>
        </m:sSub>
      </m:oMath>
      <w:r w:rsidR="00A201FF" w:rsidRPr="0027322C">
        <w:rPr>
          <w:rFonts w:ascii="Times New Roman" w:hAnsi="Times New Roman"/>
          <w:sz w:val="28"/>
          <w:szCs w:val="28"/>
        </w:rPr>
        <w:t>- бастапқы пиксель мәні.</w:t>
      </w:r>
    </w:p>
    <w:p w:rsidR="00A201FF" w:rsidRPr="0027322C" w:rsidRDefault="00A201FF" w:rsidP="0027322C">
      <w:pPr>
        <w:spacing w:after="0" w:line="240" w:lineRule="auto"/>
        <w:ind w:firstLine="709"/>
        <w:jc w:val="both"/>
        <w:rPr>
          <w:rFonts w:ascii="Times New Roman" w:hAnsi="Times New Roman"/>
          <w:sz w:val="28"/>
          <w:szCs w:val="28"/>
        </w:rPr>
      </w:pPr>
      <w:r w:rsidRPr="0027322C">
        <w:rPr>
          <w:rFonts w:ascii="Times New Roman" w:hAnsi="Times New Roman"/>
          <w:sz w:val="28"/>
          <w:szCs w:val="28"/>
        </w:rPr>
        <w:t>Үш арналы кескінге түрлендіру. Терең оқыту тапсырмалары жиі үш арналы (RGB) кескіндерді пайдаланады, бұл үш арнадағы деректерді көшіру арқылы бір арналы кескіндерді үш арналы кескіндерге түрлендіруді қажет етеді. Бұл бір арналы деректерді заманауи нейрондық желі архитектураларымен үйлесімді етеді. Үш арналы кескіндерге түрлендіру жаңа ақпаратты қоспайды, бірақ терең оқыту үлгілерімен үйлесімділікті қамтамасыз етеді</w:t>
      </w:r>
      <w:r w:rsidR="00BC0658" w:rsidRPr="00BC0658">
        <w:rPr>
          <w:rFonts w:ascii="Times New Roman" w:hAnsi="Times New Roman"/>
          <w:sz w:val="28"/>
          <w:szCs w:val="28"/>
        </w:rPr>
        <w:t xml:space="preserve"> [65]</w:t>
      </w:r>
      <w:r w:rsidRPr="0027322C">
        <w:rPr>
          <w:rFonts w:ascii="Times New Roman" w:hAnsi="Times New Roman"/>
          <w:sz w:val="28"/>
          <w:szCs w:val="28"/>
        </w:rPr>
        <w:t>.</w:t>
      </w:r>
    </w:p>
    <w:p w:rsidR="00A201FF" w:rsidRPr="0027322C" w:rsidRDefault="00A201FF" w:rsidP="0027322C">
      <w:pPr>
        <w:spacing w:after="0" w:line="240" w:lineRule="auto"/>
        <w:ind w:firstLine="709"/>
        <w:jc w:val="both"/>
        <w:rPr>
          <w:rFonts w:ascii="Times New Roman" w:hAnsi="Times New Roman"/>
          <w:sz w:val="28"/>
          <w:szCs w:val="28"/>
        </w:rPr>
      </w:pPr>
      <w:r w:rsidRPr="0027322C">
        <w:rPr>
          <w:rFonts w:ascii="Times New Roman" w:hAnsi="Times New Roman"/>
          <w:sz w:val="28"/>
          <w:szCs w:val="28"/>
        </w:rPr>
        <w:t>Гистограмманы теңестіру</w:t>
      </w:r>
      <w:r w:rsidRPr="0027322C">
        <w:rPr>
          <w:rFonts w:ascii="Times New Roman" w:hAnsi="Times New Roman"/>
          <w:sz w:val="28"/>
          <w:szCs w:val="28"/>
          <w:lang w:val="kk-KZ"/>
        </w:rPr>
        <w:t>.</w:t>
      </w:r>
      <w:r w:rsidRPr="0027322C">
        <w:rPr>
          <w:rFonts w:ascii="Times New Roman" w:hAnsi="Times New Roman"/>
          <w:sz w:val="28"/>
          <w:szCs w:val="28"/>
        </w:rPr>
        <w:t xml:space="preserve"> Гистограмманы теңестіру кескіннің жаһандық контрастын жақсартуға бағытталған, әсіресе контраст жеткіліксіз болған жағдайда. Әдіс кескіндегі құрылымдардың визуализациясын жақсартатын мәндердің барлық диапазонында пиксель қарқындылығының біркелкі таралуын қамтамасыз етеді. Математикалық тұрғыдан гистограмманы теңестіру ескі қарқындылық мәндерін жаңа диапазонға салыстыру үшін пайдаланылатын жинақталған таралу</w:t>
      </w:r>
      <w:r w:rsidRPr="0027322C">
        <w:rPr>
          <w:rFonts w:ascii="Times New Roman" w:hAnsi="Times New Roman"/>
          <w:sz w:val="28"/>
          <w:szCs w:val="28"/>
          <w:lang w:val="kk-KZ"/>
        </w:rPr>
        <w:t>дың кумулятивті</w:t>
      </w:r>
      <w:r w:rsidRPr="0027322C">
        <w:rPr>
          <w:rFonts w:ascii="Times New Roman" w:hAnsi="Times New Roman"/>
          <w:sz w:val="28"/>
          <w:szCs w:val="28"/>
        </w:rPr>
        <w:t xml:space="preserve"> функциясына негізделген. 7-</w:t>
      </w:r>
      <w:r w:rsidRPr="0027322C">
        <w:rPr>
          <w:rFonts w:ascii="Times New Roman" w:hAnsi="Times New Roman"/>
          <w:sz w:val="28"/>
          <w:szCs w:val="28"/>
          <w:lang w:val="kk-KZ"/>
        </w:rPr>
        <w:t>с</w:t>
      </w:r>
      <w:r w:rsidRPr="0027322C">
        <w:rPr>
          <w:rFonts w:ascii="Times New Roman" w:hAnsi="Times New Roman"/>
          <w:sz w:val="28"/>
          <w:szCs w:val="28"/>
        </w:rPr>
        <w:t>уретте анатомиялық құрылымдардың жақсартылған визуализациясын көрсететін маммографиялық кескінді кезең-кезеңімен өңдеу көрсетілген, бұл дәлірек диагноз қоюға ықпал етеді.</w:t>
      </w:r>
    </w:p>
    <w:p w:rsidR="00A201FF" w:rsidRPr="0027322C" w:rsidRDefault="00A201FF" w:rsidP="0027322C">
      <w:pPr>
        <w:spacing w:after="0" w:line="240" w:lineRule="auto"/>
        <w:ind w:firstLine="709"/>
        <w:jc w:val="both"/>
        <w:rPr>
          <w:rFonts w:ascii="Times New Roman" w:hAnsi="Times New Roman"/>
          <w:sz w:val="28"/>
          <w:szCs w:val="28"/>
        </w:rPr>
      </w:pPr>
    </w:p>
    <w:p w:rsidR="00A201FF" w:rsidRPr="0027322C" w:rsidRDefault="00A201FF" w:rsidP="00AF380B">
      <w:pPr>
        <w:pStyle w:val="a4"/>
        <w:spacing w:before="0" w:beforeAutospacing="0" w:after="0" w:afterAutospacing="0"/>
        <w:jc w:val="center"/>
        <w:rPr>
          <w:sz w:val="28"/>
          <w:szCs w:val="28"/>
        </w:rPr>
      </w:pPr>
      <w:r w:rsidRPr="0027322C">
        <w:rPr>
          <w:bCs/>
          <w:noProof/>
          <w:sz w:val="28"/>
          <w:szCs w:val="28"/>
        </w:rPr>
        <w:drawing>
          <wp:inline distT="0" distB="0" distL="0" distR="0" wp14:anchorId="582AE99B" wp14:editId="0150B40F">
            <wp:extent cx="5825834" cy="1390364"/>
            <wp:effectExtent l="0" t="0" r="381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304" t="25472" b="32193"/>
                    <a:stretch>
                      <a:fillRect/>
                    </a:stretch>
                  </pic:blipFill>
                  <pic:spPr bwMode="auto">
                    <a:xfrm>
                      <a:off x="0" y="0"/>
                      <a:ext cx="5850491" cy="1396248"/>
                    </a:xfrm>
                    <a:prstGeom prst="rect">
                      <a:avLst/>
                    </a:prstGeom>
                    <a:noFill/>
                    <a:ln w="9525">
                      <a:noFill/>
                      <a:miter lim="800000"/>
                      <a:headEnd/>
                      <a:tailEnd/>
                    </a:ln>
                  </pic:spPr>
                </pic:pic>
              </a:graphicData>
            </a:graphic>
          </wp:inline>
        </w:drawing>
      </w:r>
    </w:p>
    <w:p w:rsidR="00AF380B" w:rsidRPr="00AF380B" w:rsidRDefault="00AF380B" w:rsidP="00AF380B">
      <w:pPr>
        <w:pStyle w:val="a4"/>
        <w:spacing w:before="0" w:beforeAutospacing="0" w:after="0" w:afterAutospacing="0"/>
        <w:jc w:val="center"/>
        <w:rPr>
          <w:sz w:val="16"/>
          <w:szCs w:val="16"/>
          <w:lang w:val="kk-KZ"/>
        </w:rPr>
      </w:pPr>
    </w:p>
    <w:p w:rsidR="00A201FF" w:rsidRPr="00AF380B" w:rsidRDefault="00A201FF" w:rsidP="00AF380B">
      <w:pPr>
        <w:pStyle w:val="a4"/>
        <w:spacing w:before="0" w:beforeAutospacing="0" w:after="0" w:afterAutospacing="0"/>
        <w:jc w:val="center"/>
        <w:rPr>
          <w:sz w:val="28"/>
          <w:szCs w:val="28"/>
          <w:lang w:val="kk-KZ"/>
        </w:rPr>
      </w:pPr>
      <w:r w:rsidRPr="00AF380B">
        <w:rPr>
          <w:sz w:val="28"/>
          <w:szCs w:val="28"/>
          <w:lang w:val="kk-KZ"/>
        </w:rPr>
        <w:t xml:space="preserve">Сурет 7 </w:t>
      </w:r>
      <w:r w:rsidR="00AF380B">
        <w:rPr>
          <w:sz w:val="28"/>
          <w:szCs w:val="28"/>
          <w:lang w:val="kk-KZ"/>
        </w:rPr>
        <w:t>‒</w:t>
      </w:r>
      <w:r w:rsidRPr="00AF380B">
        <w:rPr>
          <w:sz w:val="28"/>
          <w:szCs w:val="28"/>
          <w:lang w:val="kk-KZ"/>
        </w:rPr>
        <w:t xml:space="preserve"> Маммографиялық кескінді кадамдық өңдеу</w:t>
      </w:r>
    </w:p>
    <w:p w:rsidR="00CD4A8D" w:rsidRPr="00AF380B" w:rsidRDefault="00CD4A8D" w:rsidP="0027322C">
      <w:pPr>
        <w:pStyle w:val="a4"/>
        <w:spacing w:before="0" w:beforeAutospacing="0" w:after="0" w:afterAutospacing="0"/>
        <w:ind w:firstLine="709"/>
        <w:jc w:val="both"/>
        <w:rPr>
          <w:sz w:val="28"/>
          <w:szCs w:val="28"/>
          <w:lang w:val="kk-KZ"/>
        </w:rPr>
      </w:pPr>
    </w:p>
    <w:p w:rsidR="00A201FF" w:rsidRPr="00B97C90" w:rsidRDefault="00A201FF" w:rsidP="0027322C">
      <w:pPr>
        <w:pStyle w:val="a4"/>
        <w:spacing w:before="0" w:beforeAutospacing="0" w:after="0" w:afterAutospacing="0"/>
        <w:ind w:firstLine="709"/>
        <w:jc w:val="both"/>
        <w:rPr>
          <w:sz w:val="28"/>
          <w:szCs w:val="28"/>
          <w:lang w:val="kk-KZ"/>
        </w:rPr>
      </w:pPr>
      <w:r w:rsidRPr="00B97C90">
        <w:rPr>
          <w:sz w:val="28"/>
          <w:szCs w:val="28"/>
          <w:lang w:val="kk-KZ"/>
        </w:rPr>
        <w:t>Сүт безі ауруларын диагностикалауда маммологиялық суреттерге негізделген деректерді өңдеу әдістері негізгі рөл атқарады. VOILUT әдістерін қолдану, пиксель қарқындылығын қалыпқа келтіру, кескінді инверсиялау, үш арналы кескінге түрлендіру және гистограмманы теңестіру медициналық кескіндердің сапасы мен ақпараттық мазмұнын айтарлықтай жақсартады, бұл өз кезегінде диагноздың дәлдігін және пациентті емдеудің тиімділігін арттырады. Медициналық диагностикалық модельді оқыту үшін деректерді дайындау процесінде, бірінші қадам кескін метадеректерін жүктеу және сүзу болып табылады. Бұл деректердің сапасын қамтамасыз етуге, қажетсіз жазбаларды жоюға және одан әрі өңдеуге деректер жиынын дайындауға мүмкіндік береді. Осыдан кейін DICOM файлдарын оқу және медициналық кескіндердің дұрыс көрсетілуін қамтамасыз ететін кескіннің параметрлеріне сәйкес пиксель қарқындылығын реттейтін Look-UpTable (LUT) қолдану қадамы орындалады. бұл кескіндердегі мәндер диапазоны 0-ден 1-ге дейінгі аралықты стандарттайды. Бұл деректердің тұрақтылығы және талдау алгоритмдерінің тиімді жұмысы үшін маңызды. Қажет болған жағдайда, келесі қадам дұрыс көрнекі көрсету және деректерді ары қарай талдау үшін кескіндерді инверттеу болып табылады, әсіресе «MONOCHROME1» фотометриялық интерпретациясы пайдаланылған жағдайда да орындауға болады</w:t>
      </w:r>
      <w:r w:rsidR="00BC0658">
        <w:rPr>
          <w:sz w:val="28"/>
          <w:szCs w:val="28"/>
          <w:lang w:val="kk-KZ"/>
        </w:rPr>
        <w:t xml:space="preserve"> </w:t>
      </w:r>
      <w:r w:rsidR="00BC0658" w:rsidRPr="00B97C90">
        <w:rPr>
          <w:sz w:val="28"/>
          <w:szCs w:val="28"/>
          <w:lang w:val="kk-KZ"/>
        </w:rPr>
        <w:t>[65</w:t>
      </w:r>
      <w:r w:rsidR="00551316">
        <w:rPr>
          <w:sz w:val="28"/>
          <w:szCs w:val="28"/>
          <w:lang w:val="kk-KZ"/>
        </w:rPr>
        <w:t>, р. 1-4</w:t>
      </w:r>
      <w:r w:rsidR="00BC0658" w:rsidRPr="00B97C90">
        <w:rPr>
          <w:sz w:val="28"/>
          <w:szCs w:val="28"/>
          <w:lang w:val="kk-KZ"/>
        </w:rPr>
        <w:t>]</w:t>
      </w:r>
      <w:r w:rsidRPr="00B97C90">
        <w:rPr>
          <w:sz w:val="28"/>
          <w:szCs w:val="28"/>
          <w:lang w:val="kk-KZ"/>
        </w:rPr>
        <w:t>.</w:t>
      </w:r>
    </w:p>
    <w:p w:rsidR="00A201FF" w:rsidRPr="00B97C90" w:rsidRDefault="00A201FF" w:rsidP="0027322C">
      <w:pPr>
        <w:pStyle w:val="a4"/>
        <w:spacing w:before="0" w:beforeAutospacing="0" w:after="0" w:afterAutospacing="0"/>
        <w:ind w:firstLine="709"/>
        <w:jc w:val="both"/>
        <w:rPr>
          <w:sz w:val="28"/>
          <w:szCs w:val="28"/>
          <w:lang w:val="kk-KZ"/>
        </w:rPr>
      </w:pPr>
      <w:r w:rsidRPr="00B97C90">
        <w:rPr>
          <w:sz w:val="28"/>
          <w:szCs w:val="28"/>
          <w:lang w:val="kk-KZ"/>
        </w:rPr>
        <w:t>Соңғы қадамдарға терең оқыту үлгілерінің талаптарына сәйкес кескіндерді үш арналы пішімге түрлендіру, сондай-ақ контрастты жақсарту және бөлшектерді визуализациялау үшін гистограмманы теңестіру кіреді. Бұл кешенді тәсіл модельді сәтті оқыту және медициналық кескіндерді дәл талдау үшін қажетті жоғары сапалы деректерді дайындауды қамтамасыз етеді. Медициналық кескіндердегі патологияларды анықтау үшін модельді валидациялау кезінде бірінші қадам сүт безін түсіру үшін рентген құрылғысы сияқты медициналық жабдықты пайдаланып кескінді алу болып табылады. Содан кейін алынған DICOM кескіні VOI LUT қолдануды және қалыпқа келтіруді қосатын дайындықтан өтеді, бұл пиксель қарқындылығын стандарттауға мүмкіндік береді</w:t>
      </w:r>
      <w:r w:rsidR="00312AE5" w:rsidRPr="00B97C90">
        <w:rPr>
          <w:sz w:val="28"/>
          <w:szCs w:val="28"/>
          <w:lang w:val="kk-KZ"/>
        </w:rPr>
        <w:t xml:space="preserve"> [66]</w:t>
      </w:r>
      <w:r w:rsidRPr="00B97C90">
        <w:rPr>
          <w:sz w:val="28"/>
          <w:szCs w:val="28"/>
          <w:lang w:val="kk-KZ"/>
        </w:rPr>
        <w:t>.</w:t>
      </w:r>
    </w:p>
    <w:p w:rsidR="00A201FF" w:rsidRPr="00B97C90" w:rsidRDefault="00A201FF" w:rsidP="0027322C">
      <w:pPr>
        <w:pStyle w:val="a4"/>
        <w:spacing w:before="0" w:beforeAutospacing="0" w:after="0" w:afterAutospacing="0"/>
        <w:ind w:firstLine="709"/>
        <w:jc w:val="both"/>
        <w:rPr>
          <w:sz w:val="28"/>
          <w:szCs w:val="28"/>
          <w:lang w:val="kk-KZ"/>
        </w:rPr>
      </w:pPr>
      <w:r w:rsidRPr="00B97C90">
        <w:rPr>
          <w:sz w:val="28"/>
          <w:szCs w:val="28"/>
          <w:lang w:val="kk-KZ"/>
        </w:rPr>
        <w:t>Ары қарай қалыпқа келтірілген кескін патологияларды анықтауға арналған нейрондық желі моделінің кірісіне беріледі. Модель кескіндегі ісіктер немесе басқа ауытқулар сияқты нысандарды жылдам және дәл анықтау үшін алдын ала дайындалған салмақтарды және Faster R-CNN архитектурасын пайдаланады, оның ішінде шектеулі рамканың координаттары мен патология класының белгілерін қоса алғанда, модельден алынған нәтижелер интерпретациялау үшін медицина мамандарымен талданайды. Нәтижелер диагностикалық шешімдерді қабылдау үшін қажетті ақпаратты қабылдауды және түсінуді жеңілдететін графикалық құралдарды пайдалана отырып, түпнұсқа кескінде визуалды түрде көрсетіледі. Осылайша, бұл бизнес-процесс диагностикалық дәлдік пен медициналық көмектің тиімділігін арттыру үшін медициналық бейнелеу мен терең оқыту технологияларын біріктіреді</w:t>
      </w:r>
      <w:r w:rsidR="00BC0658" w:rsidRPr="00B97C90">
        <w:rPr>
          <w:sz w:val="28"/>
          <w:szCs w:val="28"/>
          <w:lang w:val="kk-KZ"/>
        </w:rPr>
        <w:t xml:space="preserve"> [</w:t>
      </w:r>
      <w:r w:rsidR="00312AE5" w:rsidRPr="00B97C90">
        <w:rPr>
          <w:sz w:val="28"/>
          <w:szCs w:val="28"/>
          <w:lang w:val="kk-KZ"/>
        </w:rPr>
        <w:t>67</w:t>
      </w:r>
      <w:r w:rsidR="00BC0658" w:rsidRPr="00B97C90">
        <w:rPr>
          <w:sz w:val="28"/>
          <w:szCs w:val="28"/>
          <w:lang w:val="kk-KZ"/>
        </w:rPr>
        <w:t>]</w:t>
      </w:r>
      <w:r w:rsidRPr="00B97C90">
        <w:rPr>
          <w:sz w:val="28"/>
          <w:szCs w:val="28"/>
          <w:lang w:val="kk-KZ"/>
        </w:rPr>
        <w:t>.</w:t>
      </w:r>
    </w:p>
    <w:p w:rsidR="00A201FF" w:rsidRPr="00B97C90" w:rsidRDefault="00A201FF" w:rsidP="0027322C">
      <w:pPr>
        <w:pStyle w:val="a4"/>
        <w:spacing w:before="0" w:beforeAutospacing="0" w:after="0" w:afterAutospacing="0"/>
        <w:ind w:firstLine="709"/>
        <w:jc w:val="both"/>
        <w:rPr>
          <w:sz w:val="28"/>
          <w:szCs w:val="28"/>
          <w:lang w:val="kk-KZ"/>
        </w:rPr>
      </w:pPr>
      <w:r w:rsidRPr="00B97C90">
        <w:rPr>
          <w:sz w:val="28"/>
          <w:szCs w:val="28"/>
          <w:lang w:val="kk-KZ"/>
        </w:rPr>
        <w:t>VOI LUT жұмыс істеу принципі:</w:t>
      </w:r>
    </w:p>
    <w:p w:rsidR="00A201FF" w:rsidRPr="00B97C90" w:rsidRDefault="00A201FF" w:rsidP="004D64BC">
      <w:pPr>
        <w:pStyle w:val="a4"/>
        <w:numPr>
          <w:ilvl w:val="0"/>
          <w:numId w:val="23"/>
        </w:numPr>
        <w:tabs>
          <w:tab w:val="left" w:pos="1134"/>
        </w:tabs>
        <w:spacing w:before="0" w:beforeAutospacing="0" w:after="0" w:afterAutospacing="0"/>
        <w:ind w:left="0" w:firstLine="709"/>
        <w:jc w:val="both"/>
        <w:rPr>
          <w:bCs/>
          <w:sz w:val="28"/>
          <w:szCs w:val="28"/>
          <w:lang w:val="kk-KZ"/>
        </w:rPr>
      </w:pPr>
      <w:r w:rsidRPr="00B97C90">
        <w:rPr>
          <w:bCs/>
          <w:sz w:val="28"/>
          <w:szCs w:val="28"/>
          <w:lang w:val="kk-KZ"/>
        </w:rPr>
        <w:t>Түпнұсқа сурет. Медициналық құрылғылар тіндердің тығыздығының әртүрлі деңгейлеріне сәйкес келетін пикселдердің әртүрлі қарқындылығы бар кескіндерді жасайды.</w:t>
      </w:r>
    </w:p>
    <w:p w:rsidR="00A201FF" w:rsidRPr="00B97C90" w:rsidRDefault="00A201FF" w:rsidP="004D64BC">
      <w:pPr>
        <w:pStyle w:val="a4"/>
        <w:numPr>
          <w:ilvl w:val="0"/>
          <w:numId w:val="23"/>
        </w:numPr>
        <w:tabs>
          <w:tab w:val="left" w:pos="1134"/>
        </w:tabs>
        <w:spacing w:before="0" w:beforeAutospacing="0" w:after="0" w:afterAutospacing="0"/>
        <w:ind w:left="0" w:firstLine="709"/>
        <w:jc w:val="both"/>
        <w:rPr>
          <w:bCs/>
          <w:sz w:val="28"/>
          <w:szCs w:val="28"/>
          <w:lang w:val="kk-KZ"/>
        </w:rPr>
      </w:pPr>
      <w:r w:rsidRPr="00B97C90">
        <w:rPr>
          <w:bCs/>
          <w:sz w:val="28"/>
          <w:szCs w:val="28"/>
          <w:lang w:val="kk-KZ"/>
        </w:rPr>
        <w:t>Қызығушылық аймағы (VOI). Дәрігер немесе жүйе талдау үшін ең маңызды кескін мәліметтерін көрсететін қарқындылық мәндерінің ауқымын (қызығушылық аймағы) таңдайды. Бұл, мысалы, жұмсақ тіндерді немесе сүйектерді ғана қамтитын тығыздық ауқымы болуы мүмкін.</w:t>
      </w:r>
    </w:p>
    <w:p w:rsidR="00A201FF" w:rsidRPr="00B97C90" w:rsidRDefault="00A201FF" w:rsidP="004D64BC">
      <w:pPr>
        <w:pStyle w:val="a4"/>
        <w:numPr>
          <w:ilvl w:val="0"/>
          <w:numId w:val="23"/>
        </w:numPr>
        <w:tabs>
          <w:tab w:val="left" w:pos="1134"/>
        </w:tabs>
        <w:spacing w:before="0" w:beforeAutospacing="0" w:after="0" w:afterAutospacing="0"/>
        <w:ind w:left="0" w:firstLine="709"/>
        <w:jc w:val="both"/>
        <w:rPr>
          <w:bCs/>
          <w:sz w:val="28"/>
          <w:szCs w:val="28"/>
          <w:lang w:val="kk-KZ"/>
        </w:rPr>
      </w:pPr>
      <w:r w:rsidRPr="00B97C90">
        <w:rPr>
          <w:bCs/>
          <w:sz w:val="28"/>
          <w:szCs w:val="28"/>
          <w:lang w:val="kk-KZ"/>
        </w:rPr>
        <w:t>Түрлендіру кестесі (LUT). Түрлендіру кестесі бастапқы кескіннің пиксель қарқындылығы мәндерін экранда көрсетілетін жаңа мәндерге түрлендіру үшін қолданылады. Қажетті контрастты жақсартуға байланысты LUT сызықты немесе сызықты емес болуы мүмкін.</w:t>
      </w:r>
    </w:p>
    <w:p w:rsidR="00A201FF" w:rsidRPr="0027322C" w:rsidRDefault="00A201FF" w:rsidP="004D64BC">
      <w:pPr>
        <w:pStyle w:val="a4"/>
        <w:numPr>
          <w:ilvl w:val="0"/>
          <w:numId w:val="23"/>
        </w:numPr>
        <w:tabs>
          <w:tab w:val="left" w:pos="1134"/>
        </w:tabs>
        <w:spacing w:before="0" w:beforeAutospacing="0" w:after="0" w:afterAutospacing="0"/>
        <w:ind w:left="0" w:firstLine="709"/>
        <w:jc w:val="both"/>
        <w:rPr>
          <w:bCs/>
          <w:sz w:val="28"/>
          <w:szCs w:val="28"/>
        </w:rPr>
      </w:pPr>
      <w:r w:rsidRPr="00B97C90">
        <w:rPr>
          <w:bCs/>
          <w:sz w:val="28"/>
          <w:szCs w:val="28"/>
          <w:lang w:val="kk-KZ"/>
        </w:rPr>
        <w:t xml:space="preserve">Түрлендіру және көрсету. Түпнұсқа кескінге LUT қолдану жаңа кескінге әкеледі, онда қарқындылық мәндері қызықтыратын аймақ айқынырақ көрінетін етіп реттеледі. </w:t>
      </w:r>
      <w:r w:rsidRPr="0027322C">
        <w:rPr>
          <w:bCs/>
          <w:sz w:val="28"/>
          <w:szCs w:val="28"/>
        </w:rPr>
        <w:t>Бұл дәрігерлерге құрылымдар мен ауытқуларды жақсы ажыратуға көмектеседі.</w:t>
      </w:r>
    </w:p>
    <w:p w:rsidR="00A201FF" w:rsidRPr="0027322C" w:rsidRDefault="00A201FF" w:rsidP="0027322C">
      <w:pPr>
        <w:pStyle w:val="a4"/>
        <w:spacing w:before="0" w:beforeAutospacing="0" w:after="0" w:afterAutospacing="0"/>
        <w:ind w:firstLine="709"/>
        <w:jc w:val="both"/>
        <w:rPr>
          <w:sz w:val="28"/>
          <w:szCs w:val="28"/>
        </w:rPr>
      </w:pPr>
      <w:r w:rsidRPr="0027322C">
        <w:rPr>
          <w:sz w:val="28"/>
          <w:szCs w:val="28"/>
        </w:rPr>
        <w:t>VOI LUT пайдалану мысалдары.</w:t>
      </w:r>
    </w:p>
    <w:p w:rsidR="00A201FF" w:rsidRPr="0027322C" w:rsidRDefault="00A201FF" w:rsidP="004D64BC">
      <w:pPr>
        <w:pStyle w:val="a4"/>
        <w:numPr>
          <w:ilvl w:val="0"/>
          <w:numId w:val="24"/>
        </w:numPr>
        <w:tabs>
          <w:tab w:val="left" w:pos="1134"/>
        </w:tabs>
        <w:spacing w:before="0" w:beforeAutospacing="0" w:after="0" w:afterAutospacing="0"/>
        <w:ind w:left="0" w:firstLine="709"/>
        <w:jc w:val="both"/>
        <w:rPr>
          <w:bCs/>
          <w:sz w:val="28"/>
          <w:szCs w:val="28"/>
        </w:rPr>
      </w:pPr>
      <w:r w:rsidRPr="0027322C">
        <w:rPr>
          <w:bCs/>
          <w:sz w:val="28"/>
          <w:szCs w:val="28"/>
        </w:rPr>
        <w:t>Компьютерлік томография (КТ). КТ кескіндерінде клиникалық мәселеге байланысты сүйек немесе жұмсақ тіндердің кескінін жақсарту үшін LUT баптауға болады.</w:t>
      </w:r>
    </w:p>
    <w:p w:rsidR="00A201FF" w:rsidRPr="0027322C" w:rsidRDefault="00A201FF" w:rsidP="004D64BC">
      <w:pPr>
        <w:pStyle w:val="a4"/>
        <w:numPr>
          <w:ilvl w:val="0"/>
          <w:numId w:val="24"/>
        </w:numPr>
        <w:tabs>
          <w:tab w:val="left" w:pos="1134"/>
        </w:tabs>
        <w:spacing w:before="0" w:beforeAutospacing="0" w:after="0" w:afterAutospacing="0"/>
        <w:ind w:left="0" w:firstLine="709"/>
        <w:jc w:val="both"/>
        <w:rPr>
          <w:bCs/>
          <w:sz w:val="28"/>
          <w:szCs w:val="28"/>
        </w:rPr>
      </w:pPr>
      <w:r w:rsidRPr="0027322C">
        <w:rPr>
          <w:bCs/>
          <w:sz w:val="28"/>
          <w:szCs w:val="28"/>
        </w:rPr>
        <w:t>Магнитті резонансты бейнелеу (МРТ). МРТ-да LUT мидың ақ және сұр заттары сияқты әртүрлі тін түрлері арасындағы контрастты күшейту үшін қолданылуы мүмкін.</w:t>
      </w:r>
    </w:p>
    <w:p w:rsidR="00A201FF" w:rsidRPr="0027322C" w:rsidRDefault="00A201FF" w:rsidP="0027322C">
      <w:pPr>
        <w:pStyle w:val="a4"/>
        <w:spacing w:before="0" w:beforeAutospacing="0" w:after="0" w:afterAutospacing="0"/>
        <w:ind w:firstLine="709"/>
        <w:jc w:val="both"/>
        <w:rPr>
          <w:sz w:val="28"/>
          <w:szCs w:val="28"/>
        </w:rPr>
      </w:pPr>
      <w:r w:rsidRPr="0027322C">
        <w:rPr>
          <w:sz w:val="28"/>
          <w:szCs w:val="28"/>
        </w:rPr>
        <w:t>Артықшылықтары:</w:t>
      </w:r>
    </w:p>
    <w:p w:rsidR="00A201FF" w:rsidRPr="0027322C" w:rsidRDefault="00A201FF" w:rsidP="004D64BC">
      <w:pPr>
        <w:pStyle w:val="a4"/>
        <w:numPr>
          <w:ilvl w:val="0"/>
          <w:numId w:val="25"/>
        </w:numPr>
        <w:tabs>
          <w:tab w:val="left" w:pos="1134"/>
        </w:tabs>
        <w:spacing w:before="0" w:beforeAutospacing="0" w:after="0" w:afterAutospacing="0"/>
        <w:ind w:left="0" w:firstLine="709"/>
        <w:jc w:val="both"/>
        <w:rPr>
          <w:bCs/>
          <w:sz w:val="28"/>
          <w:szCs w:val="28"/>
        </w:rPr>
      </w:pPr>
      <w:r w:rsidRPr="0027322C">
        <w:rPr>
          <w:bCs/>
          <w:sz w:val="28"/>
          <w:szCs w:val="28"/>
        </w:rPr>
        <w:t>Жақсартылған визуализация. VOI LUT әдісі диагностиканы жеңілдете отырып, кескіндердегі маңызды мәліметтерді ерекшелеуге және айқындауға мүмкіндік береді.</w:t>
      </w:r>
    </w:p>
    <w:p w:rsidR="00A201FF" w:rsidRPr="0027322C" w:rsidRDefault="00A201FF" w:rsidP="004D64BC">
      <w:pPr>
        <w:pStyle w:val="a4"/>
        <w:numPr>
          <w:ilvl w:val="0"/>
          <w:numId w:val="25"/>
        </w:numPr>
        <w:tabs>
          <w:tab w:val="left" w:pos="1134"/>
        </w:tabs>
        <w:spacing w:before="0" w:beforeAutospacing="0" w:after="0" w:afterAutospacing="0"/>
        <w:ind w:left="0" w:firstLine="709"/>
        <w:jc w:val="both"/>
        <w:rPr>
          <w:bCs/>
          <w:sz w:val="28"/>
          <w:szCs w:val="28"/>
        </w:rPr>
      </w:pPr>
      <w:r w:rsidRPr="0027322C">
        <w:rPr>
          <w:bCs/>
          <w:sz w:val="28"/>
          <w:szCs w:val="28"/>
        </w:rPr>
        <w:t>Иілгішті. LUT дәрігердің нақты қажеттіліктері мен мақсаттарына байланысты бапталуы мүмкін.</w:t>
      </w:r>
    </w:p>
    <w:p w:rsidR="00A201FF" w:rsidRPr="0027322C" w:rsidRDefault="00A201FF" w:rsidP="0027322C">
      <w:pPr>
        <w:pStyle w:val="a4"/>
        <w:spacing w:before="0" w:beforeAutospacing="0" w:after="0" w:afterAutospacing="0"/>
        <w:ind w:firstLine="709"/>
        <w:jc w:val="both"/>
        <w:rPr>
          <w:sz w:val="28"/>
          <w:szCs w:val="28"/>
        </w:rPr>
      </w:pPr>
      <w:r w:rsidRPr="0027322C">
        <w:rPr>
          <w:sz w:val="28"/>
          <w:szCs w:val="28"/>
        </w:rPr>
        <w:t>VOI LUT әдісі медициналық бейнелеу арсеналындағы маңызды құрал, кескіндердің сапасы мен ақпараттық мазмұнын жақсартады, бұл дәлірек және уақтылы диагностика жасауға ықпал етеді.</w:t>
      </w:r>
    </w:p>
    <w:p w:rsidR="004E60F8" w:rsidRPr="0027322C" w:rsidRDefault="004E60F8" w:rsidP="0027322C">
      <w:pPr>
        <w:spacing w:after="0" w:line="240" w:lineRule="auto"/>
        <w:ind w:firstLine="709"/>
        <w:jc w:val="both"/>
        <w:rPr>
          <w:rFonts w:ascii="Times New Roman" w:hAnsi="Times New Roman"/>
          <w:b/>
          <w:sz w:val="28"/>
          <w:szCs w:val="28"/>
          <w:lang w:val="kk-KZ"/>
        </w:rPr>
      </w:pPr>
      <w:r w:rsidRPr="0027322C">
        <w:rPr>
          <w:rFonts w:ascii="Times New Roman" w:hAnsi="Times New Roman"/>
          <w:b/>
          <w:sz w:val="28"/>
          <w:szCs w:val="28"/>
          <w:lang w:val="kk-KZ"/>
        </w:rPr>
        <w:br w:type="page"/>
      </w:r>
    </w:p>
    <w:p w:rsidR="004E60F8" w:rsidRPr="0027322C" w:rsidRDefault="004E60F8" w:rsidP="0027322C">
      <w:pPr>
        <w:spacing w:after="0" w:line="240" w:lineRule="auto"/>
        <w:ind w:firstLine="709"/>
        <w:jc w:val="both"/>
        <w:rPr>
          <w:rFonts w:ascii="Times New Roman" w:hAnsi="Times New Roman"/>
          <w:b/>
          <w:sz w:val="28"/>
          <w:szCs w:val="28"/>
          <w:lang w:val="kk-KZ"/>
        </w:rPr>
      </w:pPr>
      <w:r w:rsidRPr="0027322C">
        <w:rPr>
          <w:rFonts w:ascii="Times New Roman" w:hAnsi="Times New Roman"/>
          <w:b/>
          <w:sz w:val="28"/>
          <w:szCs w:val="28"/>
          <w:lang w:val="kk-KZ"/>
        </w:rPr>
        <w:t>2 СҮТ БЕЗІ ҚАТЕРЛІ ІСІГІН АНЫҚТАУ ҮШІН БИОМЕДИЦИНАЛЫҚ АҚПАРАТТЫ ТАЛДАУДЫҢ МАТЕМАТИКАЛЫҚ МОДЕЛЬДЕРІ МЕН ӘДІСТЕРІ</w:t>
      </w:r>
    </w:p>
    <w:p w:rsidR="004E60F8" w:rsidRPr="0027322C" w:rsidRDefault="004E60F8" w:rsidP="0027322C">
      <w:pPr>
        <w:spacing w:after="0" w:line="240" w:lineRule="auto"/>
        <w:ind w:firstLine="709"/>
        <w:jc w:val="both"/>
        <w:rPr>
          <w:rFonts w:ascii="Times New Roman" w:hAnsi="Times New Roman"/>
          <w:b/>
          <w:sz w:val="28"/>
          <w:szCs w:val="28"/>
          <w:lang w:val="kk-KZ"/>
        </w:rPr>
      </w:pPr>
    </w:p>
    <w:p w:rsidR="004E60F8" w:rsidRPr="0027322C" w:rsidRDefault="004E60F8" w:rsidP="0027322C">
      <w:pPr>
        <w:spacing w:after="0" w:line="240" w:lineRule="auto"/>
        <w:ind w:firstLine="709"/>
        <w:jc w:val="both"/>
        <w:rPr>
          <w:rFonts w:ascii="Times New Roman" w:hAnsi="Times New Roman"/>
          <w:b/>
          <w:sz w:val="28"/>
          <w:szCs w:val="28"/>
          <w:lang w:val="kk-KZ"/>
        </w:rPr>
      </w:pPr>
      <w:r w:rsidRPr="0027322C">
        <w:rPr>
          <w:rFonts w:ascii="Times New Roman" w:hAnsi="Times New Roman"/>
          <w:b/>
          <w:sz w:val="28"/>
          <w:szCs w:val="28"/>
          <w:lang w:val="kk-KZ"/>
        </w:rPr>
        <w:t xml:space="preserve">2.1 Маммографиялық кескіндерді </w:t>
      </w:r>
      <w:r w:rsidR="0001202B" w:rsidRPr="0001202B">
        <w:rPr>
          <w:rFonts w:ascii="Times New Roman" w:hAnsi="Times New Roman"/>
          <w:b/>
          <w:sz w:val="28"/>
          <w:szCs w:val="28"/>
          <w:lang w:val="kk-KZ"/>
        </w:rPr>
        <w:t>классификациялау</w:t>
      </w:r>
      <w:r w:rsidR="0001202B">
        <w:rPr>
          <w:sz w:val="28"/>
          <w:szCs w:val="28"/>
          <w:lang w:val="kk-KZ"/>
        </w:rPr>
        <w:t xml:space="preserve"> </w:t>
      </w:r>
      <w:r w:rsidRPr="0027322C">
        <w:rPr>
          <w:rFonts w:ascii="Times New Roman" w:hAnsi="Times New Roman"/>
          <w:b/>
          <w:sz w:val="28"/>
          <w:szCs w:val="28"/>
          <w:lang w:val="kk-KZ"/>
        </w:rPr>
        <w:t>үшін математикалық модельдерді қолдану</w:t>
      </w:r>
    </w:p>
    <w:p w:rsidR="00941556" w:rsidRPr="00941556" w:rsidRDefault="00941556" w:rsidP="00941556">
      <w:pPr>
        <w:pStyle w:val="a4"/>
        <w:spacing w:before="0" w:beforeAutospacing="0" w:after="0" w:afterAutospacing="0"/>
        <w:ind w:firstLine="709"/>
        <w:jc w:val="both"/>
        <w:rPr>
          <w:sz w:val="28"/>
          <w:szCs w:val="28"/>
          <w:lang w:val="kk-KZ"/>
        </w:rPr>
      </w:pPr>
      <w:r w:rsidRPr="00941556">
        <w:rPr>
          <w:sz w:val="28"/>
          <w:szCs w:val="28"/>
          <w:lang w:val="kk-KZ"/>
        </w:rPr>
        <w:t xml:space="preserve">Маммографиялық суреттерді </w:t>
      </w:r>
      <w:r w:rsidR="0001202B" w:rsidRPr="0001202B">
        <w:rPr>
          <w:sz w:val="28"/>
          <w:szCs w:val="28"/>
          <w:lang w:val="kk-KZ"/>
        </w:rPr>
        <w:t>классификациялау</w:t>
      </w:r>
      <w:r w:rsidR="0001202B">
        <w:rPr>
          <w:sz w:val="28"/>
          <w:szCs w:val="28"/>
          <w:lang w:val="kk-KZ"/>
        </w:rPr>
        <w:t xml:space="preserve"> </w:t>
      </w:r>
      <w:r w:rsidRPr="00941556">
        <w:rPr>
          <w:sz w:val="28"/>
          <w:szCs w:val="28"/>
          <w:lang w:val="kk-KZ"/>
        </w:rPr>
        <w:t xml:space="preserve">сүт безі қатерлі ісігін диагностикалаудың маңызды аспектісі болып табылады. Қазіргі заманғы </w:t>
      </w:r>
      <w:r w:rsidR="0001202B" w:rsidRPr="0001202B">
        <w:rPr>
          <w:sz w:val="28"/>
          <w:szCs w:val="28"/>
          <w:lang w:val="kk-KZ"/>
        </w:rPr>
        <w:t>классификациялау</w:t>
      </w:r>
      <w:r w:rsidR="0001202B">
        <w:rPr>
          <w:sz w:val="28"/>
          <w:szCs w:val="28"/>
          <w:lang w:val="kk-KZ"/>
        </w:rPr>
        <w:t xml:space="preserve"> </w:t>
      </w:r>
      <w:r w:rsidRPr="00941556">
        <w:rPr>
          <w:sz w:val="28"/>
          <w:szCs w:val="28"/>
          <w:lang w:val="kk-KZ"/>
        </w:rPr>
        <w:t>әдістері математикалық модельдер мен статистикалық әдістерге сүйенеді, олар DICOM форматында берілген мәліметтердің үлкен көлемін [0, 16586] тереңдігімен өңдеуге және талдауға мүмкіндік береді. Классификацияның негізгі міндеті - қалыпты, қатерсіз және қатерлі өзгерістерді қоса алғанда, сүт безі тінінің әртүрлі жағдайларына сәйкес келетін кескіндерді кластарға бөлу</w:t>
      </w:r>
      <w:r w:rsidR="00B62403">
        <w:rPr>
          <w:sz w:val="28"/>
          <w:szCs w:val="28"/>
          <w:lang w:val="kk-KZ"/>
        </w:rPr>
        <w:t xml:space="preserve"> </w:t>
      </w:r>
      <w:r w:rsidR="00B62403" w:rsidRPr="00B62403">
        <w:rPr>
          <w:sz w:val="28"/>
          <w:szCs w:val="28"/>
          <w:lang w:val="kk-KZ"/>
        </w:rPr>
        <w:t>[68]</w:t>
      </w:r>
      <w:r w:rsidRPr="00941556">
        <w:rPr>
          <w:sz w:val="28"/>
          <w:szCs w:val="28"/>
          <w:lang w:val="kk-KZ"/>
        </w:rPr>
        <w:t>.</w:t>
      </w:r>
    </w:p>
    <w:p w:rsidR="00941556" w:rsidRPr="00941556" w:rsidRDefault="00941556" w:rsidP="00941556">
      <w:pPr>
        <w:pStyle w:val="a4"/>
        <w:spacing w:before="0" w:beforeAutospacing="0" w:after="0" w:afterAutospacing="0"/>
        <w:ind w:firstLine="709"/>
        <w:jc w:val="both"/>
        <w:rPr>
          <w:sz w:val="28"/>
          <w:szCs w:val="28"/>
          <w:lang w:val="kk-KZ"/>
        </w:rPr>
      </w:pPr>
      <w:r w:rsidRPr="00941556">
        <w:rPr>
          <w:sz w:val="28"/>
          <w:szCs w:val="28"/>
          <w:lang w:val="kk-KZ"/>
        </w:rPr>
        <w:t xml:space="preserve">Машиналық оқыту алгоритмдері. Маммографиялық кескіндерді </w:t>
      </w:r>
      <w:r w:rsidR="0001202B" w:rsidRPr="0001202B">
        <w:rPr>
          <w:sz w:val="28"/>
          <w:szCs w:val="28"/>
          <w:lang w:val="kk-KZ"/>
        </w:rPr>
        <w:t>классификациялау</w:t>
      </w:r>
      <w:r w:rsidR="0001202B">
        <w:rPr>
          <w:sz w:val="28"/>
          <w:szCs w:val="28"/>
          <w:lang w:val="kk-KZ"/>
        </w:rPr>
        <w:t>дың</w:t>
      </w:r>
      <w:r w:rsidRPr="00941556">
        <w:rPr>
          <w:sz w:val="28"/>
          <w:szCs w:val="28"/>
          <w:lang w:val="kk-KZ"/>
        </w:rPr>
        <w:t xml:space="preserve"> ең көп таралған әдістері машиналық оқыту алгоритмдерін пайдалануды қамтиды. Бұл алгоритмдер кескіндердегі күрделі үлгілер мен тәуелділіктерді анықтауға мүмкіндік беретін кластардың белгілері бар үлкен деректер жиынында оқытылады. Мұндай алгоритмдерге мыналар жатады</w:t>
      </w:r>
      <w:r w:rsidR="00B62403" w:rsidRPr="00071EA2">
        <w:rPr>
          <w:sz w:val="28"/>
          <w:szCs w:val="28"/>
          <w:lang w:val="kk-KZ"/>
        </w:rPr>
        <w:t xml:space="preserve"> [69]</w:t>
      </w:r>
      <w:r w:rsidRPr="00941556">
        <w:rPr>
          <w:sz w:val="28"/>
          <w:szCs w:val="28"/>
          <w:lang w:val="kk-KZ"/>
        </w:rPr>
        <w:t>:</w:t>
      </w:r>
    </w:p>
    <w:p w:rsidR="00941556" w:rsidRPr="00941556" w:rsidRDefault="00941556" w:rsidP="00941556">
      <w:pPr>
        <w:pStyle w:val="a4"/>
        <w:spacing w:before="0" w:beforeAutospacing="0" w:after="0" w:afterAutospacing="0"/>
        <w:ind w:firstLine="709"/>
        <w:jc w:val="both"/>
        <w:rPr>
          <w:sz w:val="28"/>
          <w:szCs w:val="28"/>
          <w:lang w:val="kk-KZ"/>
        </w:rPr>
      </w:pPr>
      <w:r w:rsidRPr="00941556">
        <w:rPr>
          <w:sz w:val="28"/>
          <w:szCs w:val="28"/>
          <w:lang w:val="kk-KZ"/>
        </w:rPr>
        <w:t>1. Қолдау векторлары (SVM). SVM әдісі классификация үшін пайдаланылуы мүмкін көп өлшемді кеңістікте гипержазықтықты немесе гипержазықтықтар жиынын құру үшін қолданылады. Маммографиялық кескіндер жағдайында SVM сызықты емес деректерді өңдеу үшін ядро функцияларын пайдалану арқылы кескіндерді тиімді түрде жіктей алады</w:t>
      </w:r>
      <w:r w:rsidR="00AE586C">
        <w:rPr>
          <w:sz w:val="28"/>
          <w:szCs w:val="28"/>
          <w:lang w:val="kk-KZ"/>
        </w:rPr>
        <w:t xml:space="preserve"> </w:t>
      </w:r>
      <w:r w:rsidR="00AE586C" w:rsidRPr="00071EA2">
        <w:rPr>
          <w:sz w:val="28"/>
          <w:szCs w:val="28"/>
          <w:lang w:val="kk-KZ"/>
        </w:rPr>
        <w:t>[</w:t>
      </w:r>
      <w:r w:rsidR="00AE586C">
        <w:rPr>
          <w:sz w:val="28"/>
          <w:szCs w:val="28"/>
          <w:lang w:val="kk-KZ"/>
        </w:rPr>
        <w:t>70</w:t>
      </w:r>
      <w:r w:rsidR="00AE586C" w:rsidRPr="00071EA2">
        <w:rPr>
          <w:sz w:val="28"/>
          <w:szCs w:val="28"/>
          <w:lang w:val="kk-KZ"/>
        </w:rPr>
        <w:t>]</w:t>
      </w:r>
      <w:r w:rsidRPr="00941556">
        <w:rPr>
          <w:sz w:val="28"/>
          <w:szCs w:val="28"/>
          <w:lang w:val="kk-KZ"/>
        </w:rPr>
        <w:t>.</w:t>
      </w:r>
    </w:p>
    <w:p w:rsidR="00941556" w:rsidRDefault="00941556" w:rsidP="00941556">
      <w:pPr>
        <w:pStyle w:val="a4"/>
        <w:spacing w:before="0" w:beforeAutospacing="0" w:after="0" w:afterAutospacing="0"/>
        <w:ind w:firstLine="709"/>
        <w:jc w:val="both"/>
        <w:rPr>
          <w:sz w:val="28"/>
          <w:szCs w:val="28"/>
          <w:lang w:val="kk-KZ"/>
        </w:rPr>
      </w:pPr>
      <w:r w:rsidRPr="00941556">
        <w:rPr>
          <w:sz w:val="28"/>
          <w:szCs w:val="28"/>
          <w:lang w:val="kk-KZ"/>
        </w:rPr>
        <w:t>Гипержазықтық. Гипержазықтық - бұл деректерді әртүрлі кластарға бөлу үшін қолданылатын тірек векторлары әдістеріндегі (SVM) негізгі тұжырымдамасы. n өлшемді кеңістікте гипержазықтық n−1 өлшемнің ішкі кеңістігі болып табылады, оны мына теңдеу арқылы анықтауға болады</w:t>
      </w:r>
      <w:r w:rsidR="003E168F">
        <w:rPr>
          <w:sz w:val="28"/>
          <w:szCs w:val="28"/>
          <w:lang w:val="kk-KZ"/>
        </w:rPr>
        <w:t xml:space="preserve"> </w:t>
      </w:r>
      <w:r w:rsidR="003E168F" w:rsidRPr="003E168F">
        <w:rPr>
          <w:sz w:val="28"/>
          <w:szCs w:val="28"/>
          <w:lang w:val="kk-KZ"/>
        </w:rPr>
        <w:t>(3)</w:t>
      </w:r>
      <w:r w:rsidR="00AE586C">
        <w:rPr>
          <w:sz w:val="28"/>
          <w:szCs w:val="28"/>
          <w:lang w:val="kk-KZ"/>
        </w:rPr>
        <w:t xml:space="preserve"> </w:t>
      </w:r>
      <w:r w:rsidR="00AE586C" w:rsidRPr="00071EA2">
        <w:rPr>
          <w:sz w:val="28"/>
          <w:szCs w:val="28"/>
          <w:lang w:val="kk-KZ"/>
        </w:rPr>
        <w:t>[</w:t>
      </w:r>
      <w:r w:rsidR="00AE586C">
        <w:rPr>
          <w:sz w:val="28"/>
          <w:szCs w:val="28"/>
          <w:lang w:val="kk-KZ"/>
        </w:rPr>
        <w:t>71</w:t>
      </w:r>
      <w:r w:rsidR="00AE586C" w:rsidRPr="00071EA2">
        <w:rPr>
          <w:sz w:val="28"/>
          <w:szCs w:val="28"/>
          <w:lang w:val="kk-KZ"/>
        </w:rPr>
        <w:t>]</w:t>
      </w:r>
      <w:r w:rsidRPr="00941556">
        <w:rPr>
          <w:sz w:val="28"/>
          <w:szCs w:val="28"/>
          <w:lang w:val="kk-KZ"/>
        </w:rPr>
        <w:t>:</w:t>
      </w:r>
    </w:p>
    <w:p w:rsidR="003E168F" w:rsidRPr="00941556" w:rsidRDefault="003E168F" w:rsidP="00941556">
      <w:pPr>
        <w:pStyle w:val="a4"/>
        <w:spacing w:before="0" w:beforeAutospacing="0" w:after="0" w:afterAutospacing="0"/>
        <w:ind w:firstLine="709"/>
        <w:jc w:val="both"/>
        <w:rPr>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809"/>
      </w:tblGrid>
      <w:tr w:rsidR="00941556" w:rsidRPr="00941556" w:rsidTr="00941556">
        <w:tc>
          <w:tcPr>
            <w:tcW w:w="8103" w:type="dxa"/>
          </w:tcPr>
          <w:p w:rsidR="00941556" w:rsidRPr="00941556" w:rsidRDefault="00941556" w:rsidP="00941556">
            <w:pPr>
              <w:spacing w:after="0" w:line="240" w:lineRule="auto"/>
              <w:ind w:firstLine="709"/>
              <w:jc w:val="center"/>
              <w:rPr>
                <w:rFonts w:ascii="Times New Roman" w:eastAsia="Times New Roman" w:hAnsi="Times New Roman"/>
                <w:sz w:val="28"/>
                <w:szCs w:val="28"/>
              </w:rPr>
            </w:pPr>
            <w:r w:rsidRPr="00941556">
              <w:rPr>
                <w:rFonts w:ascii="Times New Roman" w:eastAsia="Times New Roman" w:hAnsi="Times New Roman"/>
                <w:sz w:val="28"/>
                <w:szCs w:val="28"/>
                <w:lang w:val="en-US"/>
              </w:rPr>
              <w:t>w</w:t>
            </w:r>
            <w:r w:rsidRPr="00941556">
              <w:rPr>
                <w:rFonts w:ascii="Cambria Math" w:eastAsia="Times New Roman" w:hAnsi="Cambria Math" w:cs="Cambria Math"/>
                <w:sz w:val="28"/>
                <w:szCs w:val="28"/>
              </w:rPr>
              <w:t>⋅</w:t>
            </w:r>
            <w:r w:rsidRPr="00941556">
              <w:rPr>
                <w:rFonts w:ascii="Times New Roman" w:eastAsia="Times New Roman" w:hAnsi="Times New Roman"/>
                <w:sz w:val="28"/>
                <w:szCs w:val="28"/>
                <w:lang w:val="en-US"/>
              </w:rPr>
              <w:t>x</w:t>
            </w:r>
            <w:r w:rsidRPr="00941556">
              <w:rPr>
                <w:rFonts w:ascii="Times New Roman" w:eastAsia="Times New Roman" w:hAnsi="Times New Roman"/>
                <w:sz w:val="28"/>
                <w:szCs w:val="28"/>
              </w:rPr>
              <w:t>+</w:t>
            </w:r>
            <w:r w:rsidRPr="00941556">
              <w:rPr>
                <w:rFonts w:ascii="Times New Roman" w:eastAsia="Times New Roman" w:hAnsi="Times New Roman"/>
                <w:sz w:val="28"/>
                <w:szCs w:val="28"/>
                <w:lang w:val="en-US"/>
              </w:rPr>
              <w:t>b</w:t>
            </w:r>
            <w:r w:rsidRPr="00941556">
              <w:rPr>
                <w:rFonts w:ascii="Times New Roman" w:eastAsia="Times New Roman" w:hAnsi="Times New Roman"/>
                <w:sz w:val="28"/>
                <w:szCs w:val="28"/>
              </w:rPr>
              <w:t>=0</w:t>
            </w:r>
          </w:p>
        </w:tc>
        <w:tc>
          <w:tcPr>
            <w:tcW w:w="1820" w:type="dxa"/>
          </w:tcPr>
          <w:p w:rsidR="00941556" w:rsidRPr="00941556" w:rsidRDefault="00941556" w:rsidP="00941556">
            <w:pPr>
              <w:spacing w:after="0" w:line="240" w:lineRule="auto"/>
              <w:ind w:right="-107"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(3)</w:t>
            </w:r>
          </w:p>
        </w:tc>
      </w:tr>
    </w:tbl>
    <w:p w:rsidR="003E168F" w:rsidRDefault="003E168F" w:rsidP="00941556">
      <w:pPr>
        <w:spacing w:after="0" w:line="240" w:lineRule="auto"/>
        <w:jc w:val="both"/>
        <w:rPr>
          <w:rFonts w:ascii="Times New Roman" w:eastAsia="Times New Roman" w:hAnsi="Times New Roman"/>
          <w:sz w:val="28"/>
          <w:szCs w:val="28"/>
          <w:lang w:val="kk-KZ"/>
        </w:rPr>
      </w:pPr>
    </w:p>
    <w:p w:rsidR="002859EB" w:rsidRDefault="00941556" w:rsidP="00941556">
      <w:pPr>
        <w:spacing w:after="0" w:line="240" w:lineRule="auto"/>
        <w:jc w:val="both"/>
        <w:rPr>
          <w:rFonts w:ascii="Times New Roman" w:eastAsia="Times New Roman" w:hAnsi="Times New Roman"/>
          <w:sz w:val="28"/>
          <w:szCs w:val="28"/>
          <w:lang w:val="kk-KZ"/>
        </w:rPr>
      </w:pPr>
      <w:r w:rsidRPr="00941556">
        <w:rPr>
          <w:rFonts w:ascii="Times New Roman" w:eastAsia="Times New Roman" w:hAnsi="Times New Roman"/>
          <w:sz w:val="28"/>
          <w:szCs w:val="28"/>
          <w:lang w:val="kk-KZ"/>
        </w:rPr>
        <w:t>мұнда</w:t>
      </w:r>
      <w:r w:rsidRPr="003E168F">
        <w:rPr>
          <w:rFonts w:ascii="Times New Roman" w:eastAsia="Times New Roman" w:hAnsi="Times New Roman"/>
          <w:sz w:val="28"/>
          <w:szCs w:val="28"/>
          <w:lang w:val="kk-KZ"/>
        </w:rPr>
        <w:t xml:space="preserve"> </w:t>
      </w:r>
      <m:oMath>
        <m:r>
          <m:rPr>
            <m:sty m:val="p"/>
          </m:rPr>
          <w:rPr>
            <w:rFonts w:ascii="Cambria Math" w:eastAsia="Times New Roman" w:hAnsi="Cambria Math"/>
            <w:sz w:val="28"/>
            <w:szCs w:val="28"/>
            <w:lang w:val="kk-KZ"/>
          </w:rPr>
          <m:t>w=</m:t>
        </m:r>
        <m:sSup>
          <m:sSupPr>
            <m:ctrlPr>
              <w:rPr>
                <w:rFonts w:ascii="Cambria Math" w:eastAsia="Times New Roman" w:hAnsi="Cambria Math"/>
                <w:sz w:val="28"/>
                <w:szCs w:val="28"/>
              </w:rPr>
            </m:ctrlPr>
          </m:sSupPr>
          <m:e>
            <m:d>
              <m:dPr>
                <m:ctrlPr>
                  <w:rPr>
                    <w:rFonts w:ascii="Cambria Math" w:eastAsia="Times New Roman" w:hAnsi="Cambria Math"/>
                    <w:sz w:val="28"/>
                    <w:szCs w:val="28"/>
                  </w:rPr>
                </m:ctrlPr>
              </m:dPr>
              <m:e>
                <m:sSub>
                  <m:sSubPr>
                    <m:ctrlPr>
                      <w:rPr>
                        <w:rFonts w:ascii="Cambria Math" w:eastAsia="Times New Roman" w:hAnsi="Cambria Math"/>
                        <w:sz w:val="28"/>
                        <w:szCs w:val="28"/>
                      </w:rPr>
                    </m:ctrlPr>
                  </m:sSubPr>
                  <m:e>
                    <m:r>
                      <m:rPr>
                        <m:sty m:val="p"/>
                      </m:rPr>
                      <w:rPr>
                        <w:rFonts w:ascii="Cambria Math" w:eastAsia="Times New Roman" w:hAnsi="Cambria Math"/>
                        <w:sz w:val="28"/>
                        <w:szCs w:val="28"/>
                        <w:lang w:val="kk-KZ"/>
                      </w:rPr>
                      <m:t>w</m:t>
                    </m:r>
                  </m:e>
                  <m:sub>
                    <m:r>
                      <m:rPr>
                        <m:sty m:val="p"/>
                      </m:rPr>
                      <w:rPr>
                        <w:rFonts w:ascii="Cambria Math" w:eastAsia="Times New Roman" w:hAnsi="Cambria Math"/>
                        <w:sz w:val="28"/>
                        <w:szCs w:val="28"/>
                        <w:lang w:val="kk-KZ"/>
                      </w:rPr>
                      <m:t>1</m:t>
                    </m:r>
                  </m:sub>
                </m:sSub>
                <m:r>
                  <m:rPr>
                    <m:sty m:val="p"/>
                  </m:rPr>
                  <w:rPr>
                    <w:rFonts w:ascii="Cambria Math" w:eastAsia="Times New Roman" w:hAnsi="Cambria Math"/>
                    <w:sz w:val="28"/>
                    <w:szCs w:val="28"/>
                    <w:lang w:val="kk-KZ"/>
                  </w:rPr>
                  <m:t>,</m:t>
                </m:r>
                <m:sSub>
                  <m:sSubPr>
                    <m:ctrlPr>
                      <w:rPr>
                        <w:rFonts w:ascii="Cambria Math" w:eastAsia="Times New Roman" w:hAnsi="Cambria Math"/>
                        <w:sz w:val="28"/>
                        <w:szCs w:val="28"/>
                      </w:rPr>
                    </m:ctrlPr>
                  </m:sSubPr>
                  <m:e>
                    <m:r>
                      <m:rPr>
                        <m:sty m:val="p"/>
                      </m:rPr>
                      <w:rPr>
                        <w:rFonts w:ascii="Cambria Math" w:eastAsia="Times New Roman" w:hAnsi="Cambria Math"/>
                        <w:sz w:val="28"/>
                        <w:szCs w:val="28"/>
                        <w:lang w:val="kk-KZ"/>
                      </w:rPr>
                      <m:t>w</m:t>
                    </m:r>
                  </m:e>
                  <m:sub>
                    <m:r>
                      <m:rPr>
                        <m:sty m:val="p"/>
                      </m:rPr>
                      <w:rPr>
                        <w:rFonts w:ascii="Cambria Math" w:eastAsia="Times New Roman" w:hAnsi="Cambria Math"/>
                        <w:sz w:val="28"/>
                        <w:szCs w:val="28"/>
                        <w:lang w:val="kk-KZ"/>
                      </w:rPr>
                      <m:t>2</m:t>
                    </m:r>
                  </m:sub>
                </m:sSub>
                <m:r>
                  <m:rPr>
                    <m:sty m:val="p"/>
                  </m:rPr>
                  <w:rPr>
                    <w:rFonts w:ascii="Cambria Math" w:eastAsia="Times New Roman" w:hAnsi="Cambria Math"/>
                    <w:sz w:val="28"/>
                    <w:szCs w:val="28"/>
                    <w:lang w:val="kk-KZ"/>
                  </w:rPr>
                  <m:t>,…,</m:t>
                </m:r>
                <m:sSub>
                  <m:sSubPr>
                    <m:ctrlPr>
                      <w:rPr>
                        <w:rFonts w:ascii="Cambria Math" w:eastAsia="Times New Roman" w:hAnsi="Cambria Math"/>
                        <w:sz w:val="28"/>
                        <w:szCs w:val="28"/>
                      </w:rPr>
                    </m:ctrlPr>
                  </m:sSubPr>
                  <m:e>
                    <m:r>
                      <m:rPr>
                        <m:sty m:val="p"/>
                      </m:rPr>
                      <w:rPr>
                        <w:rFonts w:ascii="Cambria Math" w:eastAsia="Times New Roman" w:hAnsi="Cambria Math"/>
                        <w:sz w:val="28"/>
                        <w:szCs w:val="28"/>
                        <w:lang w:val="kk-KZ"/>
                      </w:rPr>
                      <m:t>w</m:t>
                    </m:r>
                  </m:e>
                  <m:sub>
                    <m:r>
                      <m:rPr>
                        <m:sty m:val="p"/>
                      </m:rPr>
                      <w:rPr>
                        <w:rFonts w:ascii="Cambria Math" w:eastAsia="Times New Roman" w:hAnsi="Cambria Math"/>
                        <w:sz w:val="28"/>
                        <w:szCs w:val="28"/>
                        <w:lang w:val="kk-KZ"/>
                      </w:rPr>
                      <m:t>n</m:t>
                    </m:r>
                  </m:sub>
                </m:sSub>
              </m:e>
            </m:d>
          </m:e>
          <m:sup>
            <m:r>
              <m:rPr>
                <m:sty m:val="p"/>
              </m:rPr>
              <w:rPr>
                <w:rFonts w:ascii="Cambria Math" w:eastAsia="Times New Roman" w:hAnsi="Cambria Math"/>
                <w:sz w:val="28"/>
                <w:szCs w:val="28"/>
                <w:lang w:val="kk-KZ"/>
              </w:rPr>
              <m:t>T</m:t>
            </m:r>
          </m:sup>
        </m:sSup>
      </m:oMath>
      <w:r w:rsidRPr="003E168F">
        <w:rPr>
          <w:rFonts w:ascii="Times New Roman" w:eastAsia="Times New Roman" w:hAnsi="Times New Roman"/>
          <w:sz w:val="28"/>
          <w:szCs w:val="28"/>
          <w:lang w:val="kk-KZ"/>
        </w:rPr>
        <w:t xml:space="preserve"> - салмақтар векторы (қалыптыдан гипержазықтыққа)</w:t>
      </w:r>
      <w:r w:rsidR="00551316">
        <w:rPr>
          <w:rFonts w:ascii="Times New Roman" w:eastAsia="Times New Roman" w:hAnsi="Times New Roman"/>
          <w:sz w:val="28"/>
          <w:szCs w:val="28"/>
          <w:lang w:val="kk-KZ"/>
        </w:rPr>
        <w:t>;</w:t>
      </w:r>
    </w:p>
    <w:p w:rsidR="002859EB" w:rsidRDefault="00941556" w:rsidP="00551316">
      <w:pPr>
        <w:spacing w:after="0" w:line="240" w:lineRule="auto"/>
        <w:ind w:firstLine="1106"/>
        <w:jc w:val="both"/>
        <w:rPr>
          <w:rFonts w:ascii="Times New Roman" w:eastAsia="Times New Roman" w:hAnsi="Times New Roman"/>
          <w:sz w:val="28"/>
          <w:szCs w:val="28"/>
          <w:lang w:val="kk-KZ"/>
        </w:rPr>
      </w:pPr>
      <m:oMath>
        <m:r>
          <m:rPr>
            <m:sty m:val="p"/>
          </m:rPr>
          <w:rPr>
            <w:rFonts w:ascii="Cambria Math" w:eastAsia="Times New Roman" w:hAnsi="Cambria Math"/>
            <w:sz w:val="28"/>
            <w:szCs w:val="28"/>
            <w:lang w:val="kk-KZ"/>
          </w:rPr>
          <m:t>x=</m:t>
        </m:r>
        <m:sSup>
          <m:sSupPr>
            <m:ctrlPr>
              <w:rPr>
                <w:rFonts w:ascii="Cambria Math" w:eastAsia="Times New Roman" w:hAnsi="Cambria Math"/>
                <w:sz w:val="28"/>
                <w:szCs w:val="28"/>
              </w:rPr>
            </m:ctrlPr>
          </m:sSupPr>
          <m:e>
            <m:d>
              <m:dPr>
                <m:ctrlPr>
                  <w:rPr>
                    <w:rFonts w:ascii="Cambria Math" w:eastAsia="Times New Roman" w:hAnsi="Cambria Math"/>
                    <w:sz w:val="28"/>
                    <w:szCs w:val="28"/>
                  </w:rPr>
                </m:ctrlPr>
              </m:dPr>
              <m:e>
                <m:sSub>
                  <m:sSubPr>
                    <m:ctrlPr>
                      <w:rPr>
                        <w:rFonts w:ascii="Cambria Math" w:eastAsia="Times New Roman" w:hAnsi="Cambria Math"/>
                        <w:sz w:val="28"/>
                        <w:szCs w:val="28"/>
                      </w:rPr>
                    </m:ctrlPr>
                  </m:sSubPr>
                  <m:e>
                    <m:r>
                      <m:rPr>
                        <m:sty m:val="p"/>
                      </m:rPr>
                      <w:rPr>
                        <w:rFonts w:ascii="Cambria Math" w:eastAsia="Times New Roman" w:hAnsi="Cambria Math"/>
                        <w:sz w:val="28"/>
                        <w:szCs w:val="28"/>
                        <w:lang w:val="kk-KZ"/>
                      </w:rPr>
                      <m:t>x</m:t>
                    </m:r>
                  </m:e>
                  <m:sub>
                    <m:r>
                      <m:rPr>
                        <m:sty m:val="p"/>
                      </m:rPr>
                      <w:rPr>
                        <w:rFonts w:ascii="Cambria Math" w:eastAsia="Times New Roman" w:hAnsi="Cambria Math"/>
                        <w:sz w:val="28"/>
                        <w:szCs w:val="28"/>
                        <w:lang w:val="kk-KZ"/>
                      </w:rPr>
                      <m:t>1</m:t>
                    </m:r>
                  </m:sub>
                </m:sSub>
                <m:r>
                  <m:rPr>
                    <m:sty m:val="p"/>
                  </m:rPr>
                  <w:rPr>
                    <w:rFonts w:ascii="Cambria Math" w:eastAsia="Times New Roman" w:hAnsi="Cambria Math"/>
                    <w:sz w:val="28"/>
                    <w:szCs w:val="28"/>
                    <w:lang w:val="kk-KZ"/>
                  </w:rPr>
                  <m:t>,</m:t>
                </m:r>
                <m:sSub>
                  <m:sSubPr>
                    <m:ctrlPr>
                      <w:rPr>
                        <w:rFonts w:ascii="Cambria Math" w:eastAsia="Times New Roman" w:hAnsi="Cambria Math"/>
                        <w:sz w:val="28"/>
                        <w:szCs w:val="28"/>
                      </w:rPr>
                    </m:ctrlPr>
                  </m:sSubPr>
                  <m:e>
                    <m:r>
                      <m:rPr>
                        <m:sty m:val="p"/>
                      </m:rPr>
                      <w:rPr>
                        <w:rFonts w:ascii="Cambria Math" w:eastAsia="Times New Roman" w:hAnsi="Cambria Math"/>
                        <w:sz w:val="28"/>
                        <w:szCs w:val="28"/>
                        <w:lang w:val="kk-KZ"/>
                      </w:rPr>
                      <m:t>x</m:t>
                    </m:r>
                  </m:e>
                  <m:sub>
                    <m:r>
                      <m:rPr>
                        <m:sty m:val="p"/>
                      </m:rPr>
                      <w:rPr>
                        <w:rFonts w:ascii="Cambria Math" w:eastAsia="Times New Roman" w:hAnsi="Cambria Math"/>
                        <w:sz w:val="28"/>
                        <w:szCs w:val="28"/>
                        <w:lang w:val="kk-KZ"/>
                      </w:rPr>
                      <m:t>2</m:t>
                    </m:r>
                  </m:sub>
                </m:sSub>
                <m:r>
                  <m:rPr>
                    <m:sty m:val="p"/>
                  </m:rPr>
                  <w:rPr>
                    <w:rFonts w:ascii="Cambria Math" w:eastAsia="Times New Roman" w:hAnsi="Cambria Math"/>
                    <w:sz w:val="28"/>
                    <w:szCs w:val="28"/>
                    <w:lang w:val="kk-KZ"/>
                  </w:rPr>
                  <m:t>,…,</m:t>
                </m:r>
                <m:sSub>
                  <m:sSubPr>
                    <m:ctrlPr>
                      <w:rPr>
                        <w:rFonts w:ascii="Cambria Math" w:eastAsia="Times New Roman" w:hAnsi="Cambria Math"/>
                        <w:sz w:val="28"/>
                        <w:szCs w:val="28"/>
                      </w:rPr>
                    </m:ctrlPr>
                  </m:sSubPr>
                  <m:e>
                    <m:r>
                      <m:rPr>
                        <m:sty m:val="p"/>
                      </m:rPr>
                      <w:rPr>
                        <w:rFonts w:ascii="Cambria Math" w:eastAsia="Times New Roman" w:hAnsi="Cambria Math"/>
                        <w:sz w:val="28"/>
                        <w:szCs w:val="28"/>
                        <w:lang w:val="kk-KZ"/>
                      </w:rPr>
                      <m:t>x</m:t>
                    </m:r>
                  </m:e>
                  <m:sub>
                    <m:r>
                      <m:rPr>
                        <m:sty m:val="p"/>
                      </m:rPr>
                      <w:rPr>
                        <w:rFonts w:ascii="Cambria Math" w:eastAsia="Times New Roman" w:hAnsi="Cambria Math"/>
                        <w:sz w:val="28"/>
                        <w:szCs w:val="28"/>
                        <w:lang w:val="kk-KZ"/>
                      </w:rPr>
                      <m:t>n</m:t>
                    </m:r>
                  </m:sub>
                </m:sSub>
              </m:e>
            </m:d>
          </m:e>
          <m:sup>
            <m:r>
              <m:rPr>
                <m:sty m:val="p"/>
              </m:rPr>
              <w:rPr>
                <w:rFonts w:ascii="Cambria Math" w:eastAsia="Times New Roman" w:hAnsi="Cambria Math"/>
                <w:sz w:val="28"/>
                <w:szCs w:val="28"/>
                <w:lang w:val="kk-KZ"/>
              </w:rPr>
              <m:t>T</m:t>
            </m:r>
          </m:sup>
        </m:sSup>
      </m:oMath>
      <w:r w:rsidRPr="003E168F">
        <w:rPr>
          <w:rFonts w:ascii="Times New Roman" w:eastAsia="Times New Roman" w:hAnsi="Times New Roman"/>
          <w:sz w:val="28"/>
          <w:szCs w:val="28"/>
          <w:lang w:val="kk-KZ"/>
        </w:rPr>
        <w:t xml:space="preserve"> – </w:t>
      </w:r>
      <w:r w:rsidRPr="00941556">
        <w:rPr>
          <w:rFonts w:ascii="Times New Roman" w:eastAsia="Times New Roman" w:hAnsi="Times New Roman"/>
          <w:sz w:val="28"/>
          <w:szCs w:val="28"/>
          <w:lang w:val="kk-KZ"/>
        </w:rPr>
        <w:t>белгілер векторы</w:t>
      </w:r>
      <w:r w:rsidR="00551316">
        <w:rPr>
          <w:rFonts w:ascii="Times New Roman" w:eastAsia="Times New Roman" w:hAnsi="Times New Roman"/>
          <w:sz w:val="28"/>
          <w:szCs w:val="28"/>
          <w:lang w:val="kk-KZ"/>
        </w:rPr>
        <w:t>;</w:t>
      </w:r>
    </w:p>
    <w:p w:rsidR="00941556" w:rsidRPr="003E168F" w:rsidRDefault="00941556" w:rsidP="00551316">
      <w:pPr>
        <w:spacing w:after="0" w:line="240" w:lineRule="auto"/>
        <w:ind w:firstLine="1106"/>
        <w:jc w:val="both"/>
        <w:rPr>
          <w:rFonts w:ascii="Times New Roman" w:eastAsia="Times New Roman" w:hAnsi="Times New Roman"/>
          <w:sz w:val="28"/>
          <w:szCs w:val="28"/>
          <w:lang w:val="kk-KZ"/>
        </w:rPr>
      </w:pPr>
      <w:r w:rsidRPr="003E168F">
        <w:rPr>
          <w:rFonts w:ascii="Times New Roman" w:eastAsia="Times New Roman" w:hAnsi="Times New Roman"/>
          <w:sz w:val="28"/>
          <w:szCs w:val="28"/>
          <w:lang w:val="kk-KZ"/>
        </w:rPr>
        <w:t xml:space="preserve">b - бейтараптық </w:t>
      </w:r>
      <w:r w:rsidRPr="003E168F">
        <w:rPr>
          <w:rFonts w:ascii="Times New Roman" w:hAnsi="Times New Roman"/>
          <w:sz w:val="28"/>
          <w:szCs w:val="28"/>
          <w:lang w:val="kk-KZ"/>
        </w:rPr>
        <w:t>(bias)</w:t>
      </w:r>
      <w:r w:rsidRPr="003E168F">
        <w:rPr>
          <w:rFonts w:ascii="Times New Roman" w:eastAsia="Times New Roman" w:hAnsi="Times New Roman"/>
          <w:sz w:val="28"/>
          <w:szCs w:val="28"/>
          <w:lang w:val="kk-KZ"/>
        </w:rPr>
        <w:t>.</w:t>
      </w:r>
    </w:p>
    <w:p w:rsidR="003E168F" w:rsidRDefault="00941556" w:rsidP="00941556">
      <w:pPr>
        <w:pStyle w:val="4"/>
        <w:spacing w:before="0" w:line="240" w:lineRule="auto"/>
        <w:ind w:firstLine="709"/>
        <w:jc w:val="both"/>
        <w:rPr>
          <w:rFonts w:ascii="Times New Roman" w:hAnsi="Times New Roman" w:cs="Times New Roman"/>
          <w:i w:val="0"/>
          <w:color w:val="auto"/>
          <w:sz w:val="28"/>
          <w:szCs w:val="28"/>
          <w:lang w:val="kk-KZ"/>
        </w:rPr>
      </w:pPr>
      <w:r w:rsidRPr="00660DE2">
        <w:rPr>
          <w:rFonts w:ascii="Times New Roman" w:hAnsi="Times New Roman" w:cs="Times New Roman"/>
          <w:i w:val="0"/>
          <w:color w:val="auto"/>
          <w:sz w:val="28"/>
          <w:szCs w:val="28"/>
          <w:lang w:val="kk-KZ"/>
        </w:rPr>
        <w:t xml:space="preserve">Гипержазықтыққа қатысты нүктелердің классификациясы. Деректер нүктелері олардың гипержазықтыққа қатысты орналасуына қарай жіктеледі. </w:t>
      </w:r>
      <w:r w:rsidRPr="00941556">
        <w:rPr>
          <w:rFonts w:ascii="Times New Roman" w:hAnsi="Times New Roman" w:cs="Times New Roman"/>
          <w:i w:val="0"/>
          <w:color w:val="auto"/>
          <w:sz w:val="28"/>
          <w:szCs w:val="28"/>
        </w:rPr>
        <w:t>Әрбір x</w:t>
      </w:r>
      <w:r w:rsidRPr="00941556">
        <w:rPr>
          <w:rFonts w:ascii="Times New Roman" w:hAnsi="Times New Roman" w:cs="Times New Roman"/>
          <w:i w:val="0"/>
          <w:color w:val="auto"/>
          <w:sz w:val="28"/>
          <w:szCs w:val="28"/>
          <w:vertAlign w:val="subscript"/>
        </w:rPr>
        <w:t xml:space="preserve">i </w:t>
      </w:r>
      <w:r w:rsidRPr="00941556">
        <w:rPr>
          <w:rFonts w:ascii="Times New Roman" w:hAnsi="Times New Roman" w:cs="Times New Roman"/>
          <w:i w:val="0"/>
          <w:color w:val="auto"/>
          <w:sz w:val="28"/>
          <w:szCs w:val="28"/>
          <w:vertAlign w:val="subscript"/>
          <w:lang w:val="kk-KZ"/>
        </w:rPr>
        <w:t xml:space="preserve"> </w:t>
      </w:r>
      <w:r w:rsidRPr="00941556">
        <w:rPr>
          <w:rFonts w:ascii="Times New Roman" w:hAnsi="Times New Roman" w:cs="Times New Roman"/>
          <w:i w:val="0"/>
          <w:color w:val="auto"/>
          <w:sz w:val="28"/>
          <w:szCs w:val="28"/>
        </w:rPr>
        <w:t>нүктесі үшін өрнектің таңбасы анықталады</w:t>
      </w:r>
      <w:r w:rsidR="003E168F">
        <w:rPr>
          <w:rFonts w:ascii="Times New Roman" w:hAnsi="Times New Roman" w:cs="Times New Roman"/>
          <w:i w:val="0"/>
          <w:color w:val="auto"/>
          <w:sz w:val="28"/>
          <w:szCs w:val="28"/>
          <w:lang w:val="kk-KZ"/>
        </w:rPr>
        <w:t xml:space="preserve"> </w:t>
      </w:r>
      <w:r w:rsidR="003E168F" w:rsidRPr="003E168F">
        <w:rPr>
          <w:rFonts w:ascii="Times New Roman" w:hAnsi="Times New Roman" w:cs="Times New Roman"/>
          <w:i w:val="0"/>
          <w:color w:val="auto"/>
          <w:sz w:val="28"/>
          <w:szCs w:val="28"/>
        </w:rPr>
        <w:t>(4)</w:t>
      </w:r>
      <w:r w:rsidRPr="00941556">
        <w:rPr>
          <w:rFonts w:ascii="Times New Roman" w:hAnsi="Times New Roman" w:cs="Times New Roman"/>
          <w:i w:val="0"/>
          <w:color w:val="auto"/>
          <w:sz w:val="28"/>
          <w:szCs w:val="28"/>
        </w:rPr>
        <w:t>:</w:t>
      </w:r>
    </w:p>
    <w:p w:rsidR="00941556" w:rsidRDefault="00941556" w:rsidP="00941556">
      <w:pPr>
        <w:pStyle w:val="4"/>
        <w:spacing w:before="0" w:line="240" w:lineRule="auto"/>
        <w:ind w:firstLine="709"/>
        <w:jc w:val="both"/>
        <w:rPr>
          <w:rFonts w:ascii="Times New Roman" w:hAnsi="Times New Roman" w:cs="Times New Roman"/>
          <w:i w:val="0"/>
          <w:color w:val="auto"/>
          <w:sz w:val="28"/>
          <w:szCs w:val="28"/>
        </w:rPr>
      </w:pPr>
      <w:r w:rsidRPr="00941556">
        <w:rPr>
          <w:rFonts w:ascii="Times New Roman" w:hAnsi="Times New Roman" w:cs="Times New Roman"/>
          <w:i w:val="0"/>
          <w:color w:val="auto"/>
          <w:sz w:val="28"/>
          <w:szCs w:val="28"/>
        </w:rPr>
        <w:t xml:space="preserve"> </w:t>
      </w:r>
    </w:p>
    <w:tbl>
      <w:tblPr>
        <w:tblStyle w:val="a3"/>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3"/>
        <w:gridCol w:w="1962"/>
      </w:tblGrid>
      <w:tr w:rsidR="00941556" w:rsidRPr="00941556" w:rsidTr="00941556">
        <w:tc>
          <w:tcPr>
            <w:tcW w:w="8103" w:type="dxa"/>
          </w:tcPr>
          <w:p w:rsidR="00941556" w:rsidRPr="00941556" w:rsidRDefault="00941556" w:rsidP="00941556">
            <w:pPr>
              <w:spacing w:after="0" w:line="240" w:lineRule="auto"/>
              <w:ind w:firstLine="709"/>
              <w:jc w:val="both"/>
              <w:rPr>
                <w:rFonts w:ascii="Times New Roman" w:eastAsia="Times New Roman" w:hAnsi="Times New Roman"/>
                <w:sz w:val="28"/>
                <w:szCs w:val="28"/>
              </w:rPr>
            </w:pPr>
            <m:oMathPara>
              <m:oMathParaPr>
                <m:jc m:val="center"/>
              </m:oMathParaPr>
              <m:oMath>
                <m:r>
                  <m:rPr>
                    <m:sty m:val="p"/>
                  </m:rPr>
                  <w:rPr>
                    <w:rFonts w:ascii="Cambria Math" w:hAnsi="Cambria Math"/>
                    <w:sz w:val="28"/>
                    <w:szCs w:val="28"/>
                  </w:rPr>
                  <m:t>f</m:t>
                </m:r>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i</m:t>
                        </m:r>
                      </m:sub>
                    </m:sSub>
                  </m:e>
                </m:d>
                <m:r>
                  <m:rPr>
                    <m:sty m:val="p"/>
                  </m:rPr>
                  <w:rPr>
                    <w:rFonts w:ascii="Cambria Math" w:hAnsi="Cambria Math"/>
                    <w:sz w:val="28"/>
                    <w:szCs w:val="28"/>
                  </w:rPr>
                  <m:t>=w∙</m:t>
                </m:r>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i</m:t>
                    </m:r>
                  </m:sub>
                </m:sSub>
                <m:r>
                  <m:rPr>
                    <m:sty m:val="p"/>
                  </m:rPr>
                  <w:rPr>
                    <w:rFonts w:ascii="Cambria Math" w:hAnsi="Cambria Math"/>
                    <w:sz w:val="28"/>
                    <w:szCs w:val="28"/>
                  </w:rPr>
                  <m:t>+b</m:t>
                </m:r>
              </m:oMath>
            </m:oMathPara>
          </w:p>
        </w:tc>
        <w:tc>
          <w:tcPr>
            <w:tcW w:w="1962" w:type="dxa"/>
          </w:tcPr>
          <w:p w:rsidR="00941556" w:rsidRPr="00941556" w:rsidRDefault="00941556" w:rsidP="00941556">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(4)</w:t>
            </w:r>
          </w:p>
        </w:tc>
      </w:tr>
    </w:tbl>
    <w:p w:rsidR="003E168F" w:rsidRPr="003E168F" w:rsidRDefault="003E168F" w:rsidP="003E168F">
      <w:pPr>
        <w:spacing w:after="0" w:line="240" w:lineRule="auto"/>
        <w:ind w:left="709"/>
        <w:jc w:val="both"/>
        <w:rPr>
          <w:rFonts w:ascii="Times New Roman" w:hAnsi="Times New Roman"/>
          <w:sz w:val="28"/>
          <w:szCs w:val="28"/>
        </w:rPr>
      </w:pPr>
    </w:p>
    <w:p w:rsidR="00941556" w:rsidRPr="009A41D3" w:rsidRDefault="00941556" w:rsidP="00551316">
      <w:pPr>
        <w:spacing w:after="0" w:line="240" w:lineRule="auto"/>
        <w:ind w:firstLine="709"/>
        <w:jc w:val="both"/>
        <w:rPr>
          <w:rFonts w:ascii="Times New Roman" w:hAnsi="Times New Roman"/>
          <w:sz w:val="28"/>
          <w:szCs w:val="28"/>
          <w:lang w:val="kk-KZ"/>
        </w:rPr>
      </w:pPr>
      <w:r w:rsidRPr="00941556">
        <w:rPr>
          <w:rFonts w:ascii="Times New Roman" w:hAnsi="Times New Roman"/>
          <w:sz w:val="28"/>
          <w:szCs w:val="28"/>
          <w:lang w:val="kk-KZ"/>
        </w:rPr>
        <w:t>Егер</w:t>
      </w:r>
      <w:r w:rsidRPr="00941556">
        <w:rPr>
          <w:rFonts w:ascii="Times New Roman" w:hAnsi="Times New Roman"/>
          <w:sz w:val="28"/>
          <w:szCs w:val="28"/>
        </w:rPr>
        <w:t xml:space="preserve"> </w:t>
      </w:r>
      <w:r w:rsidRPr="00941556">
        <w:rPr>
          <w:rStyle w:val="katex-mathml"/>
          <w:rFonts w:ascii="Times New Roman" w:hAnsi="Times New Roman"/>
          <w:sz w:val="28"/>
          <w:szCs w:val="28"/>
        </w:rPr>
        <w:t>f(x</w:t>
      </w:r>
      <w:r w:rsidRPr="00941556">
        <w:rPr>
          <w:rStyle w:val="katex-mathml"/>
          <w:rFonts w:ascii="Times New Roman" w:hAnsi="Times New Roman"/>
          <w:sz w:val="28"/>
          <w:szCs w:val="28"/>
          <w:vertAlign w:val="subscript"/>
        </w:rPr>
        <w:t>i</w:t>
      </w:r>
      <w:r w:rsidRPr="00941556">
        <w:rPr>
          <w:rStyle w:val="katex-mathml"/>
          <w:rFonts w:ascii="Times New Roman" w:hAnsi="Times New Roman"/>
          <w:sz w:val="28"/>
          <w:szCs w:val="28"/>
        </w:rPr>
        <w:t>)&gt;0</w:t>
      </w:r>
      <w:r w:rsidRPr="00941556">
        <w:rPr>
          <w:rFonts w:ascii="Times New Roman" w:hAnsi="Times New Roman"/>
          <w:sz w:val="28"/>
          <w:szCs w:val="28"/>
        </w:rPr>
        <w:t xml:space="preserve">, </w:t>
      </w:r>
      <w:r w:rsidRPr="00941556">
        <w:rPr>
          <w:rFonts w:ascii="Times New Roman" w:hAnsi="Times New Roman"/>
          <w:sz w:val="28"/>
          <w:szCs w:val="28"/>
          <w:lang w:val="kk-KZ"/>
        </w:rPr>
        <w:t>онда</w:t>
      </w:r>
      <w:r w:rsidRPr="00941556">
        <w:rPr>
          <w:rFonts w:ascii="Times New Roman" w:hAnsi="Times New Roman"/>
          <w:sz w:val="28"/>
          <w:szCs w:val="28"/>
        </w:rPr>
        <w:t xml:space="preserve"> </w:t>
      </w:r>
      <w:r w:rsidRPr="00941556">
        <w:rPr>
          <w:rStyle w:val="katex-mathml"/>
          <w:rFonts w:ascii="Times New Roman" w:hAnsi="Times New Roman"/>
          <w:sz w:val="28"/>
          <w:szCs w:val="28"/>
        </w:rPr>
        <w:t>x</w:t>
      </w:r>
      <w:r w:rsidRPr="00941556">
        <w:rPr>
          <w:rStyle w:val="katex-mathml"/>
          <w:rFonts w:ascii="Times New Roman" w:hAnsi="Times New Roman"/>
          <w:sz w:val="28"/>
          <w:szCs w:val="28"/>
          <w:vertAlign w:val="subscript"/>
        </w:rPr>
        <w:t>i</w:t>
      </w:r>
      <w:r w:rsidRPr="00941556">
        <w:rPr>
          <w:rFonts w:ascii="Times New Roman" w:hAnsi="Times New Roman"/>
          <w:sz w:val="28"/>
          <w:szCs w:val="28"/>
        </w:rPr>
        <w:t xml:space="preserve"> сол класқа жатады (</w:t>
      </w:r>
      <w:r w:rsidRPr="00941556">
        <w:rPr>
          <w:rFonts w:ascii="Times New Roman" w:hAnsi="Times New Roman"/>
          <w:sz w:val="28"/>
          <w:szCs w:val="28"/>
          <w:lang w:val="kk-KZ"/>
        </w:rPr>
        <w:t>мысалы</w:t>
      </w:r>
      <w:r w:rsidRPr="00941556">
        <w:rPr>
          <w:rFonts w:ascii="Times New Roman" w:hAnsi="Times New Roman"/>
          <w:sz w:val="28"/>
          <w:szCs w:val="28"/>
        </w:rPr>
        <w:t xml:space="preserve">, </w:t>
      </w:r>
      <w:r w:rsidRPr="00941556">
        <w:rPr>
          <w:rStyle w:val="katex-mathml"/>
          <w:rFonts w:ascii="Times New Roman" w:hAnsi="Times New Roman"/>
          <w:sz w:val="28"/>
          <w:szCs w:val="28"/>
        </w:rPr>
        <w:t>+1</w:t>
      </w:r>
      <w:r w:rsidRPr="00941556">
        <w:rPr>
          <w:rFonts w:ascii="Times New Roman" w:hAnsi="Times New Roman"/>
          <w:sz w:val="28"/>
          <w:szCs w:val="28"/>
        </w:rPr>
        <w:t>).</w:t>
      </w:r>
      <w:r w:rsidR="00551316">
        <w:rPr>
          <w:rFonts w:ascii="Times New Roman" w:hAnsi="Times New Roman"/>
          <w:sz w:val="28"/>
          <w:szCs w:val="28"/>
          <w:lang w:val="kk-KZ"/>
        </w:rPr>
        <w:t xml:space="preserve"> </w:t>
      </w:r>
      <w:r w:rsidRPr="00941556">
        <w:rPr>
          <w:rFonts w:ascii="Times New Roman" w:hAnsi="Times New Roman"/>
          <w:sz w:val="28"/>
          <w:szCs w:val="28"/>
          <w:lang w:val="kk-KZ"/>
        </w:rPr>
        <w:t>Егер</w:t>
      </w:r>
      <w:r w:rsidRPr="00941556">
        <w:rPr>
          <w:rFonts w:ascii="Times New Roman" w:hAnsi="Times New Roman"/>
          <w:sz w:val="28"/>
          <w:szCs w:val="28"/>
        </w:rPr>
        <w:t xml:space="preserve"> </w:t>
      </w:r>
      <w:r w:rsidRPr="00941556">
        <w:rPr>
          <w:rStyle w:val="katex-mathml"/>
          <w:rFonts w:ascii="Times New Roman" w:hAnsi="Times New Roman"/>
          <w:sz w:val="28"/>
          <w:szCs w:val="28"/>
        </w:rPr>
        <w:t>f(x</w:t>
      </w:r>
      <w:r w:rsidRPr="00941556">
        <w:rPr>
          <w:rStyle w:val="katex-mathml"/>
          <w:rFonts w:ascii="Times New Roman" w:hAnsi="Times New Roman"/>
          <w:sz w:val="28"/>
          <w:szCs w:val="28"/>
          <w:vertAlign w:val="subscript"/>
        </w:rPr>
        <w:t>i</w:t>
      </w:r>
      <w:r w:rsidRPr="00941556">
        <w:rPr>
          <w:rStyle w:val="katex-mathml"/>
          <w:rFonts w:ascii="Times New Roman" w:hAnsi="Times New Roman"/>
          <w:sz w:val="28"/>
          <w:szCs w:val="28"/>
        </w:rPr>
        <w:t>)&lt;0</w:t>
      </w:r>
      <w:r w:rsidRPr="00941556">
        <w:rPr>
          <w:rFonts w:ascii="Times New Roman" w:hAnsi="Times New Roman"/>
          <w:sz w:val="28"/>
          <w:szCs w:val="28"/>
        </w:rPr>
        <w:t xml:space="preserve">, </w:t>
      </w:r>
      <w:r w:rsidRPr="00941556">
        <w:rPr>
          <w:rFonts w:ascii="Times New Roman" w:hAnsi="Times New Roman"/>
          <w:sz w:val="28"/>
          <w:szCs w:val="28"/>
          <w:lang w:val="kk-KZ"/>
        </w:rPr>
        <w:t>онда</w:t>
      </w:r>
      <w:r w:rsidRPr="00941556">
        <w:rPr>
          <w:rFonts w:ascii="Times New Roman" w:hAnsi="Times New Roman"/>
          <w:sz w:val="28"/>
          <w:szCs w:val="28"/>
        </w:rPr>
        <w:t xml:space="preserve"> </w:t>
      </w:r>
      <w:r w:rsidRPr="00941556">
        <w:rPr>
          <w:rStyle w:val="katex-mathml"/>
          <w:rFonts w:ascii="Times New Roman" w:hAnsi="Times New Roman"/>
          <w:sz w:val="28"/>
          <w:szCs w:val="28"/>
        </w:rPr>
        <w:t>x</w:t>
      </w:r>
      <w:r w:rsidRPr="00941556">
        <w:rPr>
          <w:rStyle w:val="katex-mathml"/>
          <w:rFonts w:ascii="Times New Roman" w:hAnsi="Times New Roman"/>
          <w:sz w:val="28"/>
          <w:szCs w:val="28"/>
          <w:vertAlign w:val="subscript"/>
        </w:rPr>
        <w:t>i</w:t>
      </w:r>
      <w:r w:rsidRPr="00941556">
        <w:rPr>
          <w:rFonts w:ascii="Times New Roman" w:hAnsi="Times New Roman"/>
          <w:sz w:val="28"/>
          <w:szCs w:val="28"/>
        </w:rPr>
        <w:t xml:space="preserve"> </w:t>
      </w:r>
      <w:r w:rsidRPr="00941556">
        <w:rPr>
          <w:rFonts w:ascii="Times New Roman" w:hAnsi="Times New Roman"/>
          <w:sz w:val="28"/>
          <w:szCs w:val="28"/>
          <w:lang w:val="kk-KZ"/>
        </w:rPr>
        <w:t>басқа класқа жатады</w:t>
      </w:r>
      <w:r w:rsidRPr="00941556">
        <w:rPr>
          <w:rFonts w:ascii="Times New Roman" w:hAnsi="Times New Roman"/>
          <w:sz w:val="28"/>
          <w:szCs w:val="28"/>
        </w:rPr>
        <w:t xml:space="preserve"> (</w:t>
      </w:r>
      <w:r w:rsidRPr="00941556">
        <w:rPr>
          <w:rFonts w:ascii="Times New Roman" w:hAnsi="Times New Roman"/>
          <w:sz w:val="28"/>
          <w:szCs w:val="28"/>
          <w:lang w:val="kk-KZ"/>
        </w:rPr>
        <w:t>мысалы</w:t>
      </w:r>
      <w:r w:rsidRPr="00941556">
        <w:rPr>
          <w:rFonts w:ascii="Times New Roman" w:hAnsi="Times New Roman"/>
          <w:sz w:val="28"/>
          <w:szCs w:val="28"/>
        </w:rPr>
        <w:t xml:space="preserve">, </w:t>
      </w:r>
      <w:r w:rsidRPr="00941556">
        <w:rPr>
          <w:rStyle w:val="katex-mathml"/>
          <w:rFonts w:ascii="Times New Roman" w:hAnsi="Times New Roman"/>
          <w:sz w:val="28"/>
          <w:szCs w:val="28"/>
        </w:rPr>
        <w:t>−1</w:t>
      </w:r>
      <w:r w:rsidRPr="00941556">
        <w:rPr>
          <w:rFonts w:ascii="Times New Roman" w:hAnsi="Times New Roman"/>
          <w:sz w:val="28"/>
          <w:szCs w:val="28"/>
        </w:rPr>
        <w:t>).</w:t>
      </w:r>
      <w:r w:rsidR="00551316">
        <w:rPr>
          <w:rFonts w:ascii="Times New Roman" w:hAnsi="Times New Roman"/>
          <w:sz w:val="28"/>
          <w:szCs w:val="28"/>
          <w:lang w:val="kk-KZ"/>
        </w:rPr>
        <w:t xml:space="preserve"> </w:t>
      </w:r>
      <w:r w:rsidRPr="00941556">
        <w:rPr>
          <w:rFonts w:ascii="Times New Roman" w:hAnsi="Times New Roman"/>
          <w:sz w:val="28"/>
          <w:szCs w:val="28"/>
          <w:lang w:val="kk-KZ"/>
        </w:rPr>
        <w:t>Егер</w:t>
      </w:r>
      <w:r w:rsidRPr="009A41D3">
        <w:rPr>
          <w:rFonts w:ascii="Times New Roman" w:hAnsi="Times New Roman"/>
          <w:sz w:val="28"/>
          <w:szCs w:val="28"/>
          <w:lang w:val="kk-KZ"/>
        </w:rPr>
        <w:t xml:space="preserve"> </w:t>
      </w:r>
      <w:r w:rsidRPr="009A41D3">
        <w:rPr>
          <w:rStyle w:val="katex-mathml"/>
          <w:rFonts w:ascii="Times New Roman" w:hAnsi="Times New Roman"/>
          <w:sz w:val="28"/>
          <w:szCs w:val="28"/>
          <w:lang w:val="kk-KZ"/>
        </w:rPr>
        <w:t>f(x</w:t>
      </w:r>
      <w:r w:rsidRPr="009A41D3">
        <w:rPr>
          <w:rStyle w:val="katex-mathml"/>
          <w:rFonts w:ascii="Times New Roman" w:hAnsi="Times New Roman"/>
          <w:sz w:val="28"/>
          <w:szCs w:val="28"/>
          <w:vertAlign w:val="subscript"/>
          <w:lang w:val="kk-KZ"/>
        </w:rPr>
        <w:t>i</w:t>
      </w:r>
      <w:r w:rsidRPr="009A41D3">
        <w:rPr>
          <w:rStyle w:val="katex-mathml"/>
          <w:rFonts w:ascii="Times New Roman" w:hAnsi="Times New Roman"/>
          <w:sz w:val="28"/>
          <w:szCs w:val="28"/>
          <w:lang w:val="kk-KZ"/>
        </w:rPr>
        <w:t>)=0</w:t>
      </w:r>
      <w:r w:rsidRPr="009A41D3">
        <w:rPr>
          <w:rFonts w:ascii="Times New Roman" w:hAnsi="Times New Roman"/>
          <w:sz w:val="28"/>
          <w:szCs w:val="28"/>
          <w:lang w:val="kk-KZ"/>
        </w:rPr>
        <w:t xml:space="preserve">, </w:t>
      </w:r>
      <w:r w:rsidRPr="00941556">
        <w:rPr>
          <w:rFonts w:ascii="Times New Roman" w:hAnsi="Times New Roman"/>
          <w:sz w:val="28"/>
          <w:szCs w:val="28"/>
          <w:lang w:val="kk-KZ"/>
        </w:rPr>
        <w:t>онда</w:t>
      </w:r>
      <w:r w:rsidRPr="009A41D3">
        <w:rPr>
          <w:rFonts w:ascii="Times New Roman" w:hAnsi="Times New Roman"/>
          <w:sz w:val="28"/>
          <w:szCs w:val="28"/>
          <w:lang w:val="kk-KZ"/>
        </w:rPr>
        <w:t xml:space="preserve"> </w:t>
      </w:r>
      <w:r w:rsidRPr="009A41D3">
        <w:rPr>
          <w:rStyle w:val="katex-mathml"/>
          <w:rFonts w:ascii="Times New Roman" w:hAnsi="Times New Roman"/>
          <w:sz w:val="28"/>
          <w:szCs w:val="28"/>
          <w:lang w:val="kk-KZ"/>
        </w:rPr>
        <w:t>xi</w:t>
      </w:r>
      <w:r w:rsidRPr="009A41D3">
        <w:rPr>
          <w:rFonts w:ascii="Times New Roman" w:hAnsi="Times New Roman"/>
          <w:sz w:val="28"/>
          <w:szCs w:val="28"/>
          <w:lang w:val="kk-KZ"/>
        </w:rPr>
        <w:t xml:space="preserve"> </w:t>
      </w:r>
      <w:r w:rsidRPr="00941556">
        <w:rPr>
          <w:rFonts w:ascii="Times New Roman" w:hAnsi="Times New Roman"/>
          <w:sz w:val="28"/>
          <w:szCs w:val="28"/>
          <w:lang w:val="kk-KZ"/>
        </w:rPr>
        <w:t>гипержазықтықта жатады</w:t>
      </w:r>
      <w:r w:rsidRPr="009A41D3">
        <w:rPr>
          <w:rFonts w:ascii="Times New Roman" w:hAnsi="Times New Roman"/>
          <w:sz w:val="28"/>
          <w:szCs w:val="28"/>
          <w:lang w:val="kk-KZ"/>
        </w:rPr>
        <w:t>.</w:t>
      </w:r>
    </w:p>
    <w:p w:rsidR="00941556" w:rsidRDefault="00941556" w:rsidP="00941556">
      <w:pPr>
        <w:pStyle w:val="a4"/>
        <w:spacing w:before="0" w:beforeAutospacing="0" w:after="0" w:afterAutospacing="0"/>
        <w:ind w:firstLine="709"/>
        <w:jc w:val="both"/>
        <w:rPr>
          <w:sz w:val="28"/>
          <w:szCs w:val="28"/>
        </w:rPr>
      </w:pPr>
      <w:r w:rsidRPr="009A41D3">
        <w:rPr>
          <w:sz w:val="28"/>
          <w:szCs w:val="28"/>
          <w:lang w:val="kk-KZ"/>
        </w:rPr>
        <w:t>SVM</w:t>
      </w:r>
      <w:r w:rsidRPr="00941556">
        <w:rPr>
          <w:sz w:val="28"/>
          <w:szCs w:val="28"/>
          <w:lang w:val="kk-KZ"/>
        </w:rPr>
        <w:t xml:space="preserve"> мақсаты</w:t>
      </w:r>
      <w:r w:rsidRPr="009A41D3">
        <w:rPr>
          <w:sz w:val="28"/>
          <w:szCs w:val="28"/>
          <w:lang w:val="kk-KZ"/>
        </w:rPr>
        <w:t xml:space="preserve"> </w:t>
      </w:r>
      <w:r w:rsidR="00551316" w:rsidRPr="009A41D3">
        <w:rPr>
          <w:sz w:val="28"/>
          <w:szCs w:val="28"/>
          <w:lang w:val="kk-KZ"/>
        </w:rPr>
        <w:t>‒</w:t>
      </w:r>
      <w:r w:rsidRPr="009A41D3">
        <w:rPr>
          <w:sz w:val="28"/>
          <w:szCs w:val="28"/>
          <w:lang w:val="kk-KZ"/>
        </w:rPr>
        <w:t xml:space="preserve"> екі деректер класы арасындағы </w:t>
      </w:r>
      <w:r w:rsidRPr="00941556">
        <w:rPr>
          <w:sz w:val="28"/>
          <w:szCs w:val="28"/>
          <w:lang w:val="kk-KZ"/>
        </w:rPr>
        <w:t xml:space="preserve">алшақтықты </w:t>
      </w:r>
      <w:r w:rsidRPr="009A41D3">
        <w:rPr>
          <w:sz w:val="28"/>
          <w:szCs w:val="28"/>
          <w:lang w:val="kk-KZ"/>
        </w:rPr>
        <w:t>(margin)</w:t>
      </w:r>
      <w:r w:rsidRPr="00941556">
        <w:rPr>
          <w:sz w:val="28"/>
          <w:szCs w:val="28"/>
          <w:lang w:val="kk-KZ"/>
        </w:rPr>
        <w:t xml:space="preserve"> </w:t>
      </w:r>
      <w:r w:rsidRPr="009A41D3">
        <w:rPr>
          <w:sz w:val="28"/>
          <w:szCs w:val="28"/>
          <w:lang w:val="kk-KZ"/>
        </w:rPr>
        <w:t>ұлғайтатын гипержазықтықты таб</w:t>
      </w:r>
      <w:r w:rsidRPr="00941556">
        <w:rPr>
          <w:sz w:val="28"/>
          <w:szCs w:val="28"/>
          <w:lang w:val="kk-KZ"/>
        </w:rPr>
        <w:t>ув</w:t>
      </w:r>
      <w:r w:rsidRPr="009A41D3">
        <w:rPr>
          <w:sz w:val="28"/>
          <w:szCs w:val="28"/>
          <w:lang w:val="kk-KZ"/>
        </w:rPr>
        <w:t xml:space="preserve">. </w:t>
      </w:r>
      <w:r w:rsidRPr="00941556">
        <w:rPr>
          <w:sz w:val="28"/>
          <w:szCs w:val="28"/>
        </w:rPr>
        <w:t xml:space="preserve">Кластарды максималды алшақтықпен бөлетін гипержазықтықтар </w:t>
      </w:r>
      <w:r w:rsidRPr="00941556">
        <w:rPr>
          <w:sz w:val="28"/>
          <w:szCs w:val="28"/>
          <w:lang w:val="kk-KZ"/>
        </w:rPr>
        <w:t xml:space="preserve">мына </w:t>
      </w:r>
      <w:r w:rsidRPr="00941556">
        <w:rPr>
          <w:sz w:val="28"/>
          <w:szCs w:val="28"/>
        </w:rPr>
        <w:t>теңдеулер арқылы берілген</w:t>
      </w:r>
      <w:r w:rsidR="003E168F">
        <w:rPr>
          <w:sz w:val="28"/>
          <w:szCs w:val="28"/>
          <w:lang w:val="kk-KZ"/>
        </w:rPr>
        <w:t xml:space="preserve"> </w:t>
      </w:r>
      <w:r w:rsidR="003E168F" w:rsidRPr="00941556">
        <w:rPr>
          <w:sz w:val="28"/>
          <w:szCs w:val="28"/>
        </w:rPr>
        <w:t>(5)</w:t>
      </w:r>
      <w:r w:rsidRPr="00941556">
        <w:rPr>
          <w:sz w:val="28"/>
          <w:szCs w:val="28"/>
        </w:rPr>
        <w:t>:</w:t>
      </w:r>
    </w:p>
    <w:p w:rsidR="003E168F" w:rsidRDefault="003E168F" w:rsidP="00941556">
      <w:pPr>
        <w:pStyle w:val="a4"/>
        <w:spacing w:before="0" w:beforeAutospacing="0" w:after="0" w:afterAutospacing="0"/>
        <w:ind w:firstLine="709"/>
        <w:jc w:val="both"/>
        <w:rPr>
          <w:sz w:val="28"/>
          <w:szCs w:val="28"/>
        </w:rPr>
      </w:pPr>
    </w:p>
    <w:tbl>
      <w:tblPr>
        <w:tblStyle w:val="a3"/>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3"/>
        <w:gridCol w:w="1650"/>
      </w:tblGrid>
      <w:tr w:rsidR="00941556" w:rsidRPr="00941556" w:rsidTr="00551316">
        <w:tc>
          <w:tcPr>
            <w:tcW w:w="8103" w:type="dxa"/>
          </w:tcPr>
          <w:p w:rsidR="00941556" w:rsidRPr="00941556" w:rsidRDefault="00941556" w:rsidP="00941556">
            <w:pPr>
              <w:pStyle w:val="a4"/>
              <w:spacing w:before="0" w:beforeAutospacing="0" w:after="0" w:afterAutospacing="0"/>
              <w:ind w:firstLine="709"/>
              <w:jc w:val="center"/>
              <w:rPr>
                <w:sz w:val="28"/>
                <w:szCs w:val="28"/>
              </w:rPr>
            </w:pPr>
            <w:r w:rsidRPr="00941556">
              <w:rPr>
                <w:sz w:val="28"/>
                <w:szCs w:val="28"/>
                <w:lang w:val="en-US"/>
              </w:rPr>
              <w:t>w</w:t>
            </w:r>
            <w:r w:rsidRPr="00941556">
              <w:rPr>
                <w:rFonts w:ascii="Cambria Math" w:hAnsi="Cambria Math" w:cs="Cambria Math"/>
                <w:sz w:val="28"/>
                <w:szCs w:val="28"/>
              </w:rPr>
              <w:t>⋅</w:t>
            </w:r>
            <w:r w:rsidRPr="00941556">
              <w:rPr>
                <w:sz w:val="28"/>
                <w:szCs w:val="28"/>
                <w:lang w:val="en-US"/>
              </w:rPr>
              <w:t>x</w:t>
            </w:r>
            <w:r w:rsidRPr="00941556">
              <w:rPr>
                <w:sz w:val="28"/>
                <w:szCs w:val="28"/>
              </w:rPr>
              <w:t>+</w:t>
            </w:r>
            <w:r w:rsidRPr="00941556">
              <w:rPr>
                <w:sz w:val="28"/>
                <w:szCs w:val="28"/>
                <w:lang w:val="en-US"/>
              </w:rPr>
              <w:t>b</w:t>
            </w:r>
            <w:r w:rsidRPr="00941556">
              <w:rPr>
                <w:sz w:val="28"/>
                <w:szCs w:val="28"/>
              </w:rPr>
              <w:t>=1</w:t>
            </w:r>
          </w:p>
          <w:p w:rsidR="00941556" w:rsidRPr="00941556" w:rsidRDefault="00941556" w:rsidP="00941556">
            <w:pPr>
              <w:pStyle w:val="a4"/>
              <w:spacing w:before="0" w:beforeAutospacing="0" w:after="0" w:afterAutospacing="0"/>
              <w:ind w:firstLine="709"/>
              <w:jc w:val="center"/>
              <w:rPr>
                <w:sz w:val="28"/>
                <w:szCs w:val="28"/>
              </w:rPr>
            </w:pPr>
            <w:r w:rsidRPr="00941556">
              <w:rPr>
                <w:sz w:val="28"/>
                <w:szCs w:val="28"/>
                <w:lang w:val="en-US"/>
              </w:rPr>
              <w:t>w</w:t>
            </w:r>
            <w:r w:rsidRPr="00941556">
              <w:rPr>
                <w:rFonts w:ascii="Cambria Math" w:hAnsi="Cambria Math" w:cs="Cambria Math"/>
                <w:sz w:val="28"/>
                <w:szCs w:val="28"/>
              </w:rPr>
              <w:t>⋅</w:t>
            </w:r>
            <w:r w:rsidRPr="00941556">
              <w:rPr>
                <w:sz w:val="28"/>
                <w:szCs w:val="28"/>
                <w:lang w:val="en-US"/>
              </w:rPr>
              <w:t>x</w:t>
            </w:r>
            <w:r w:rsidRPr="00941556">
              <w:rPr>
                <w:sz w:val="28"/>
                <w:szCs w:val="28"/>
              </w:rPr>
              <w:t>+</w:t>
            </w:r>
            <w:r w:rsidRPr="00941556">
              <w:rPr>
                <w:sz w:val="28"/>
                <w:szCs w:val="28"/>
                <w:lang w:val="en-US"/>
              </w:rPr>
              <w:t>b</w:t>
            </w:r>
            <w:r w:rsidRPr="00941556">
              <w:rPr>
                <w:sz w:val="28"/>
                <w:szCs w:val="28"/>
              </w:rPr>
              <w:t>=-1</w:t>
            </w:r>
          </w:p>
        </w:tc>
        <w:tc>
          <w:tcPr>
            <w:tcW w:w="1650" w:type="dxa"/>
          </w:tcPr>
          <w:p w:rsidR="00941556" w:rsidRPr="00941556" w:rsidRDefault="00941556" w:rsidP="00941556">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(5)</w:t>
            </w:r>
          </w:p>
        </w:tc>
      </w:tr>
    </w:tbl>
    <w:p w:rsidR="003E168F" w:rsidRDefault="003E168F" w:rsidP="00941556">
      <w:pPr>
        <w:pStyle w:val="a4"/>
        <w:spacing w:before="0" w:beforeAutospacing="0" w:after="0" w:afterAutospacing="0"/>
        <w:ind w:firstLine="709"/>
        <w:jc w:val="both"/>
        <w:rPr>
          <w:sz w:val="28"/>
          <w:szCs w:val="28"/>
        </w:rPr>
      </w:pPr>
    </w:p>
    <w:p w:rsidR="00941556" w:rsidRDefault="00941556" w:rsidP="00941556">
      <w:pPr>
        <w:pStyle w:val="a4"/>
        <w:spacing w:before="0" w:beforeAutospacing="0" w:after="0" w:afterAutospacing="0"/>
        <w:ind w:firstLine="709"/>
        <w:jc w:val="both"/>
        <w:rPr>
          <w:sz w:val="28"/>
          <w:szCs w:val="28"/>
        </w:rPr>
      </w:pPr>
      <w:r w:rsidRPr="00941556">
        <w:rPr>
          <w:sz w:val="28"/>
          <w:szCs w:val="28"/>
        </w:rPr>
        <w:t xml:space="preserve">Осы екі гипержазықтық арасындағы қашықтық </w:t>
      </w:r>
      <w:r w:rsidRPr="00941556">
        <w:rPr>
          <w:sz w:val="28"/>
          <w:szCs w:val="28"/>
          <w:lang w:val="kk-KZ"/>
        </w:rPr>
        <w:t>алшақтық</w:t>
      </w:r>
      <w:r w:rsidRPr="00941556">
        <w:rPr>
          <w:sz w:val="28"/>
          <w:szCs w:val="28"/>
        </w:rPr>
        <w:t xml:space="preserve"> деп аталады және </w:t>
      </w:r>
      <w:r w:rsidRPr="00941556">
        <w:rPr>
          <w:sz w:val="28"/>
          <w:szCs w:val="28"/>
          <w:lang w:val="kk-KZ"/>
        </w:rPr>
        <w:t>мынаған</w:t>
      </w:r>
      <w:r w:rsidRPr="00941556">
        <w:rPr>
          <w:sz w:val="28"/>
          <w:szCs w:val="28"/>
        </w:rPr>
        <w:t xml:space="preserve"> тең</w:t>
      </w:r>
      <w:r w:rsidR="003E168F">
        <w:rPr>
          <w:sz w:val="28"/>
          <w:szCs w:val="28"/>
          <w:lang w:val="kk-KZ"/>
        </w:rPr>
        <w:t xml:space="preserve"> </w:t>
      </w:r>
      <w:r w:rsidR="003E168F" w:rsidRPr="00941556">
        <w:rPr>
          <w:sz w:val="28"/>
          <w:szCs w:val="28"/>
        </w:rPr>
        <w:t>(</w:t>
      </w:r>
      <w:r w:rsidR="003E168F">
        <w:rPr>
          <w:sz w:val="28"/>
          <w:szCs w:val="28"/>
          <w:lang w:val="kk-KZ"/>
        </w:rPr>
        <w:t>6</w:t>
      </w:r>
      <w:r w:rsidR="003E168F" w:rsidRPr="00941556">
        <w:rPr>
          <w:sz w:val="28"/>
          <w:szCs w:val="28"/>
        </w:rPr>
        <w:t>)</w:t>
      </w:r>
      <w:r w:rsidRPr="00941556">
        <w:rPr>
          <w:sz w:val="28"/>
          <w:szCs w:val="28"/>
        </w:rPr>
        <w:t>:</w:t>
      </w:r>
    </w:p>
    <w:p w:rsidR="003E168F" w:rsidRPr="00941556" w:rsidRDefault="003E168F" w:rsidP="00941556">
      <w:pPr>
        <w:pStyle w:val="a4"/>
        <w:spacing w:before="0" w:beforeAutospacing="0" w:after="0" w:afterAutospacing="0"/>
        <w:ind w:firstLine="709"/>
        <w:jc w:val="both"/>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721"/>
      </w:tblGrid>
      <w:tr w:rsidR="00941556" w:rsidRPr="00941556" w:rsidTr="00551316">
        <w:tc>
          <w:tcPr>
            <w:tcW w:w="8046" w:type="dxa"/>
          </w:tcPr>
          <w:p w:rsidR="00941556" w:rsidRPr="00941556" w:rsidRDefault="00941556" w:rsidP="00941556">
            <w:pPr>
              <w:spacing w:after="0" w:line="240" w:lineRule="auto"/>
              <w:ind w:firstLine="709"/>
              <w:jc w:val="both"/>
              <w:rPr>
                <w:rFonts w:ascii="Times New Roman" w:eastAsia="Times New Roman" w:hAnsi="Times New Roman"/>
                <w:sz w:val="28"/>
                <w:szCs w:val="28"/>
              </w:rPr>
            </w:pPr>
            <m:oMathPara>
              <m:oMath>
                <m:r>
                  <m:rPr>
                    <m:sty m:val="p"/>
                  </m:rPr>
                  <w:rPr>
                    <w:rFonts w:ascii="Cambria Math" w:eastAsia="Times New Roman" w:hAnsi="Cambria Math"/>
                    <w:sz w:val="28"/>
                    <w:szCs w:val="28"/>
                  </w:rPr>
                  <m:t>margin=</m:t>
                </m:r>
                <m:f>
                  <m:fPr>
                    <m:ctrlPr>
                      <w:rPr>
                        <w:rFonts w:ascii="Cambria Math" w:eastAsia="Times New Roman" w:hAnsi="Cambria Math"/>
                        <w:sz w:val="28"/>
                        <w:szCs w:val="28"/>
                      </w:rPr>
                    </m:ctrlPr>
                  </m:fPr>
                  <m:num>
                    <m:r>
                      <m:rPr>
                        <m:sty m:val="p"/>
                      </m:rPr>
                      <w:rPr>
                        <w:rFonts w:ascii="Cambria Math" w:eastAsia="Times New Roman" w:hAnsi="Cambria Math"/>
                        <w:sz w:val="28"/>
                        <w:szCs w:val="28"/>
                      </w:rPr>
                      <m:t>2</m:t>
                    </m:r>
                  </m:num>
                  <m:den>
                    <m:d>
                      <m:dPr>
                        <m:begChr m:val="‖"/>
                        <m:endChr m:val="‖"/>
                        <m:ctrlPr>
                          <w:rPr>
                            <w:rFonts w:ascii="Cambria Math" w:eastAsia="Times New Roman" w:hAnsi="Cambria Math"/>
                            <w:sz w:val="28"/>
                            <w:szCs w:val="28"/>
                          </w:rPr>
                        </m:ctrlPr>
                      </m:dPr>
                      <m:e>
                        <m:r>
                          <m:rPr>
                            <m:sty m:val="p"/>
                          </m:rPr>
                          <w:rPr>
                            <w:rFonts w:ascii="Cambria Math" w:eastAsia="Times New Roman" w:hAnsi="Cambria Math"/>
                            <w:sz w:val="28"/>
                            <w:szCs w:val="28"/>
                          </w:rPr>
                          <m:t>w</m:t>
                        </m:r>
                      </m:e>
                    </m:d>
                  </m:den>
                </m:f>
              </m:oMath>
            </m:oMathPara>
          </w:p>
        </w:tc>
        <w:tc>
          <w:tcPr>
            <w:tcW w:w="1721" w:type="dxa"/>
          </w:tcPr>
          <w:p w:rsidR="00941556" w:rsidRPr="00941556" w:rsidRDefault="00941556" w:rsidP="00941556">
            <w:pPr>
              <w:spacing w:after="0" w:line="240" w:lineRule="auto"/>
              <w:ind w:right="-107" w:firstLine="709"/>
              <w:jc w:val="right"/>
              <w:outlineLvl w:val="2"/>
              <w:rPr>
                <w:rFonts w:ascii="Times New Roman" w:eastAsia="Times New Roman" w:hAnsi="Times New Roman"/>
                <w:sz w:val="28"/>
                <w:szCs w:val="28"/>
              </w:rPr>
            </w:pPr>
            <w:r>
              <w:rPr>
                <w:rFonts w:ascii="Times New Roman" w:eastAsia="Times New Roman" w:hAnsi="Times New Roman"/>
                <w:sz w:val="28"/>
                <w:szCs w:val="28"/>
              </w:rPr>
              <w:t xml:space="preserve">   </w:t>
            </w:r>
            <w:r w:rsidRPr="00941556">
              <w:rPr>
                <w:rFonts w:ascii="Times New Roman" w:eastAsia="Times New Roman" w:hAnsi="Times New Roman"/>
                <w:sz w:val="28"/>
                <w:szCs w:val="28"/>
              </w:rPr>
              <w:t>(</w:t>
            </w:r>
            <w:r w:rsidRPr="00941556">
              <w:rPr>
                <w:rFonts w:ascii="Times New Roman" w:eastAsia="Times New Roman" w:hAnsi="Times New Roman"/>
                <w:sz w:val="28"/>
                <w:szCs w:val="28"/>
                <w:lang w:val="en-US"/>
              </w:rPr>
              <w:t>6</w:t>
            </w:r>
            <w:r w:rsidRPr="00941556">
              <w:rPr>
                <w:rFonts w:ascii="Times New Roman" w:eastAsia="Times New Roman" w:hAnsi="Times New Roman"/>
                <w:sz w:val="28"/>
                <w:szCs w:val="28"/>
              </w:rPr>
              <w:t>)</w:t>
            </w:r>
          </w:p>
        </w:tc>
      </w:tr>
    </w:tbl>
    <w:p w:rsidR="003E168F" w:rsidRDefault="003E168F" w:rsidP="00941556">
      <w:pPr>
        <w:spacing w:after="0" w:line="240" w:lineRule="auto"/>
        <w:ind w:firstLine="709"/>
        <w:jc w:val="both"/>
        <w:rPr>
          <w:rFonts w:ascii="Times New Roman" w:hAnsi="Times New Roman"/>
          <w:sz w:val="28"/>
          <w:szCs w:val="28"/>
        </w:rPr>
      </w:pPr>
    </w:p>
    <w:p w:rsidR="00941556" w:rsidRDefault="00941556" w:rsidP="00941556">
      <w:pPr>
        <w:spacing w:after="0" w:line="240" w:lineRule="auto"/>
        <w:ind w:firstLine="709"/>
        <w:jc w:val="both"/>
        <w:rPr>
          <w:rFonts w:ascii="Times New Roman" w:hAnsi="Times New Roman"/>
          <w:sz w:val="28"/>
          <w:szCs w:val="28"/>
        </w:rPr>
      </w:pPr>
      <w:r w:rsidRPr="00941556">
        <w:rPr>
          <w:rFonts w:ascii="Times New Roman" w:hAnsi="Times New Roman"/>
          <w:sz w:val="28"/>
          <w:szCs w:val="28"/>
        </w:rPr>
        <w:t xml:space="preserve">Алшақтықты ұлғайту үшін </w:t>
      </w:r>
      <w:r w:rsidRPr="00941556">
        <w:rPr>
          <w:rFonts w:ascii="Cambria Math" w:hAnsi="Cambria Math" w:cs="Cambria Math"/>
          <w:sz w:val="28"/>
          <w:szCs w:val="28"/>
        </w:rPr>
        <w:t>∥</w:t>
      </w:r>
      <w:r w:rsidRPr="00941556">
        <w:rPr>
          <w:rFonts w:ascii="Times New Roman" w:hAnsi="Times New Roman"/>
          <w:sz w:val="28"/>
          <w:szCs w:val="28"/>
        </w:rPr>
        <w:t>w</w:t>
      </w:r>
      <w:r w:rsidRPr="00941556">
        <w:rPr>
          <w:rFonts w:ascii="Cambria Math" w:hAnsi="Cambria Math" w:cs="Cambria Math"/>
          <w:sz w:val="28"/>
          <w:szCs w:val="28"/>
        </w:rPr>
        <w:t>∥</w:t>
      </w:r>
      <w:r w:rsidRPr="00941556">
        <w:rPr>
          <w:rFonts w:ascii="Times New Roman" w:hAnsi="Times New Roman"/>
          <w:sz w:val="28"/>
          <w:szCs w:val="28"/>
        </w:rPr>
        <w:t xml:space="preserve"> азайту керек. SVM оңтайландыру мәселесі келесідей тұжырымдал</w:t>
      </w:r>
      <w:r w:rsidRPr="00941556">
        <w:rPr>
          <w:rFonts w:ascii="Times New Roman" w:hAnsi="Times New Roman"/>
          <w:sz w:val="28"/>
          <w:szCs w:val="28"/>
          <w:lang w:val="kk-KZ"/>
        </w:rPr>
        <w:t>ады</w:t>
      </w:r>
      <w:r w:rsidR="003E168F">
        <w:rPr>
          <w:rFonts w:ascii="Times New Roman" w:hAnsi="Times New Roman"/>
          <w:sz w:val="28"/>
          <w:szCs w:val="28"/>
          <w:lang w:val="kk-KZ"/>
        </w:rPr>
        <w:t xml:space="preserve"> </w:t>
      </w:r>
      <w:r w:rsidR="003E168F" w:rsidRPr="00941556">
        <w:rPr>
          <w:rFonts w:ascii="Times New Roman" w:eastAsia="Times New Roman" w:hAnsi="Times New Roman"/>
          <w:sz w:val="28"/>
          <w:szCs w:val="28"/>
        </w:rPr>
        <w:t>(</w:t>
      </w:r>
      <w:r w:rsidR="003E168F">
        <w:rPr>
          <w:rFonts w:ascii="Times New Roman" w:eastAsia="Times New Roman" w:hAnsi="Times New Roman"/>
          <w:sz w:val="28"/>
          <w:szCs w:val="28"/>
          <w:lang w:val="kk-KZ"/>
        </w:rPr>
        <w:t>7</w:t>
      </w:r>
      <w:r w:rsidR="003E168F" w:rsidRPr="00941556">
        <w:rPr>
          <w:rFonts w:ascii="Times New Roman" w:eastAsia="Times New Roman" w:hAnsi="Times New Roman"/>
          <w:sz w:val="28"/>
          <w:szCs w:val="28"/>
        </w:rPr>
        <w:t>)</w:t>
      </w:r>
      <w:r w:rsidRPr="00941556">
        <w:rPr>
          <w:rFonts w:ascii="Times New Roman" w:hAnsi="Times New Roman"/>
          <w:sz w:val="28"/>
          <w:szCs w:val="28"/>
        </w:rPr>
        <w:t>:</w:t>
      </w:r>
    </w:p>
    <w:p w:rsidR="003E168F" w:rsidRPr="00941556" w:rsidRDefault="003E168F" w:rsidP="00941556">
      <w:pPr>
        <w:spacing w:after="0" w:line="240" w:lineRule="auto"/>
        <w:ind w:firstLine="709"/>
        <w:jc w:val="both"/>
        <w:rPr>
          <w:rFonts w:ascii="Times New Roman" w:hAnsi="Times New Roman"/>
          <w:sz w:val="28"/>
          <w:szCs w:val="28"/>
        </w:rPr>
      </w:pPr>
    </w:p>
    <w:tbl>
      <w:tblPr>
        <w:tblStyle w:val="a3"/>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536"/>
      </w:tblGrid>
      <w:tr w:rsidR="00941556" w:rsidRPr="00941556" w:rsidTr="00551316">
        <w:tc>
          <w:tcPr>
            <w:tcW w:w="8217" w:type="dxa"/>
          </w:tcPr>
          <w:p w:rsidR="00941556" w:rsidRPr="00941556" w:rsidRDefault="00D1019A" w:rsidP="00941556">
            <w:pPr>
              <w:spacing w:after="0" w:line="240" w:lineRule="auto"/>
              <w:ind w:firstLine="709"/>
              <w:jc w:val="both"/>
              <w:rPr>
                <w:rFonts w:ascii="Times New Roman" w:eastAsia="Times New Roman" w:hAnsi="Times New Roman"/>
                <w:sz w:val="28"/>
                <w:szCs w:val="28"/>
              </w:rPr>
            </w:pPr>
            <m:oMathPara>
              <m:oMath>
                <m:sSub>
                  <m:sSubPr>
                    <m:ctrlPr>
                      <w:rPr>
                        <w:rFonts w:ascii="Cambria Math" w:eastAsia="Times New Roman" w:hAnsi="Cambria Math"/>
                        <w:sz w:val="28"/>
                        <w:szCs w:val="28"/>
                      </w:rPr>
                    </m:ctrlPr>
                  </m:sSubPr>
                  <m:e>
                    <m:r>
                      <m:rPr>
                        <m:sty m:val="p"/>
                      </m:rPr>
                      <w:rPr>
                        <w:rFonts w:ascii="Cambria Math" w:eastAsia="Times New Roman" w:hAnsi="Cambria Math"/>
                        <w:sz w:val="28"/>
                        <w:szCs w:val="28"/>
                      </w:rPr>
                      <m:t>min</m:t>
                    </m:r>
                  </m:e>
                  <m:sub>
                    <m:r>
                      <m:rPr>
                        <m:sty m:val="p"/>
                      </m:rPr>
                      <w:rPr>
                        <w:rFonts w:ascii="Cambria Math" w:eastAsia="Times New Roman" w:hAnsi="Cambria Math"/>
                        <w:sz w:val="28"/>
                        <w:szCs w:val="28"/>
                      </w:rPr>
                      <m:t>w,b</m:t>
                    </m:r>
                  </m:sub>
                </m:sSub>
                <m:f>
                  <m:fPr>
                    <m:ctrlPr>
                      <w:rPr>
                        <w:rFonts w:ascii="Cambria Math" w:eastAsia="Times New Roman" w:hAnsi="Cambria Math"/>
                        <w:sz w:val="28"/>
                        <w:szCs w:val="28"/>
                      </w:rPr>
                    </m:ctrlPr>
                  </m:fPr>
                  <m:num>
                    <m:r>
                      <m:rPr>
                        <m:sty m:val="p"/>
                      </m:rPr>
                      <w:rPr>
                        <w:rFonts w:ascii="Cambria Math" w:eastAsia="Times New Roman" w:hAnsi="Cambria Math"/>
                        <w:sz w:val="28"/>
                        <w:szCs w:val="28"/>
                      </w:rPr>
                      <m:t>1</m:t>
                    </m:r>
                  </m:num>
                  <m:den>
                    <m:r>
                      <m:rPr>
                        <m:sty m:val="p"/>
                      </m:rPr>
                      <w:rPr>
                        <w:rFonts w:ascii="Cambria Math" w:eastAsia="Times New Roman" w:hAnsi="Cambria Math"/>
                        <w:sz w:val="28"/>
                        <w:szCs w:val="28"/>
                      </w:rPr>
                      <m:t>2</m:t>
                    </m:r>
                  </m:den>
                </m:f>
                <m:sSup>
                  <m:sSupPr>
                    <m:ctrlPr>
                      <w:rPr>
                        <w:rFonts w:ascii="Cambria Math" w:eastAsia="Times New Roman" w:hAnsi="Cambria Math"/>
                        <w:sz w:val="28"/>
                        <w:szCs w:val="28"/>
                      </w:rPr>
                    </m:ctrlPr>
                  </m:sSupPr>
                  <m:e>
                    <m:d>
                      <m:dPr>
                        <m:begChr m:val="‖"/>
                        <m:endChr m:val="‖"/>
                        <m:ctrlPr>
                          <w:rPr>
                            <w:rFonts w:ascii="Cambria Math" w:eastAsia="Times New Roman" w:hAnsi="Cambria Math"/>
                            <w:sz w:val="28"/>
                            <w:szCs w:val="28"/>
                          </w:rPr>
                        </m:ctrlPr>
                      </m:dPr>
                      <m:e>
                        <m:r>
                          <m:rPr>
                            <m:sty m:val="p"/>
                          </m:rPr>
                          <w:rPr>
                            <w:rFonts w:ascii="Cambria Math" w:eastAsia="Times New Roman" w:hAnsi="Cambria Math"/>
                            <w:sz w:val="28"/>
                            <w:szCs w:val="28"/>
                          </w:rPr>
                          <m:t>w</m:t>
                        </m:r>
                      </m:e>
                    </m:d>
                  </m:e>
                  <m:sup>
                    <m:r>
                      <m:rPr>
                        <m:sty m:val="p"/>
                      </m:rPr>
                      <w:rPr>
                        <w:rFonts w:ascii="Cambria Math" w:eastAsia="Times New Roman" w:hAnsi="Cambria Math"/>
                        <w:sz w:val="28"/>
                        <w:szCs w:val="28"/>
                      </w:rPr>
                      <m:t>2</m:t>
                    </m:r>
                  </m:sup>
                </m:sSup>
              </m:oMath>
            </m:oMathPara>
          </w:p>
        </w:tc>
        <w:tc>
          <w:tcPr>
            <w:tcW w:w="1536" w:type="dxa"/>
          </w:tcPr>
          <w:p w:rsidR="00941556" w:rsidRPr="00941556" w:rsidRDefault="00941556" w:rsidP="00941556">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sidRPr="00941556">
              <w:rPr>
                <w:rFonts w:ascii="Times New Roman" w:eastAsia="Times New Roman" w:hAnsi="Times New Roman"/>
                <w:sz w:val="28"/>
                <w:szCs w:val="28"/>
                <w:lang w:val="en-US"/>
              </w:rPr>
              <w:t>7</w:t>
            </w:r>
            <w:r w:rsidRPr="00941556">
              <w:rPr>
                <w:rFonts w:ascii="Times New Roman" w:eastAsia="Times New Roman" w:hAnsi="Times New Roman"/>
                <w:sz w:val="28"/>
                <w:szCs w:val="28"/>
              </w:rPr>
              <w:t>)</w:t>
            </w:r>
          </w:p>
        </w:tc>
      </w:tr>
    </w:tbl>
    <w:p w:rsidR="003E168F" w:rsidRDefault="003E168F" w:rsidP="00941556">
      <w:pPr>
        <w:spacing w:after="0" w:line="240" w:lineRule="auto"/>
        <w:jc w:val="both"/>
        <w:rPr>
          <w:rFonts w:ascii="Times New Roman" w:hAnsi="Times New Roman"/>
          <w:sz w:val="28"/>
          <w:szCs w:val="28"/>
          <w:lang w:val="kk-KZ"/>
        </w:rPr>
      </w:pPr>
    </w:p>
    <w:p w:rsidR="00941556" w:rsidRDefault="00941556" w:rsidP="00941556">
      <w:pPr>
        <w:spacing w:after="0" w:line="240" w:lineRule="auto"/>
        <w:jc w:val="both"/>
        <w:rPr>
          <w:rFonts w:ascii="Times New Roman" w:hAnsi="Times New Roman"/>
          <w:sz w:val="28"/>
          <w:szCs w:val="28"/>
        </w:rPr>
      </w:pPr>
      <w:r w:rsidRPr="00941556">
        <w:rPr>
          <w:rFonts w:ascii="Times New Roman" w:hAnsi="Times New Roman"/>
          <w:sz w:val="28"/>
          <w:szCs w:val="28"/>
          <w:lang w:val="kk-KZ"/>
        </w:rPr>
        <w:t>шектеулер</w:t>
      </w:r>
      <w:r w:rsidR="003E168F">
        <w:rPr>
          <w:rFonts w:ascii="Times New Roman" w:hAnsi="Times New Roman"/>
          <w:sz w:val="28"/>
          <w:szCs w:val="28"/>
          <w:lang w:val="kk-KZ"/>
        </w:rPr>
        <w:t xml:space="preserve"> </w:t>
      </w:r>
      <w:r w:rsidR="003E168F" w:rsidRPr="00941556">
        <w:rPr>
          <w:rFonts w:ascii="Times New Roman" w:eastAsia="Times New Roman" w:hAnsi="Times New Roman"/>
          <w:sz w:val="28"/>
          <w:szCs w:val="28"/>
        </w:rPr>
        <w:t>(</w:t>
      </w:r>
      <w:r w:rsidR="003E168F">
        <w:rPr>
          <w:rFonts w:ascii="Times New Roman" w:eastAsia="Times New Roman" w:hAnsi="Times New Roman"/>
          <w:sz w:val="28"/>
          <w:szCs w:val="28"/>
          <w:lang w:val="kk-KZ"/>
        </w:rPr>
        <w:t>8</w:t>
      </w:r>
      <w:r w:rsidR="003E168F" w:rsidRPr="00941556">
        <w:rPr>
          <w:rFonts w:ascii="Times New Roman" w:eastAsia="Times New Roman" w:hAnsi="Times New Roman"/>
          <w:sz w:val="28"/>
          <w:szCs w:val="28"/>
        </w:rPr>
        <w:t>)</w:t>
      </w:r>
      <w:r w:rsidRPr="00941556">
        <w:rPr>
          <w:rFonts w:ascii="Times New Roman" w:hAnsi="Times New Roman"/>
          <w:sz w:val="28"/>
          <w:szCs w:val="28"/>
        </w:rPr>
        <w:t>:</w:t>
      </w:r>
    </w:p>
    <w:p w:rsidR="003E168F" w:rsidRPr="00941556" w:rsidRDefault="003E168F" w:rsidP="00941556">
      <w:pPr>
        <w:spacing w:after="0" w:line="240" w:lineRule="auto"/>
        <w:jc w:val="both"/>
        <w:rPr>
          <w:rFonts w:ascii="Times New Roman" w:hAnsi="Times New Roman"/>
          <w:sz w:val="28"/>
          <w:szCs w:val="28"/>
        </w:rPr>
      </w:pPr>
    </w:p>
    <w:tbl>
      <w:tblPr>
        <w:tblStyle w:val="a3"/>
        <w:tblW w:w="9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578"/>
      </w:tblGrid>
      <w:tr w:rsidR="00941556" w:rsidRPr="00941556" w:rsidTr="00551316">
        <w:tc>
          <w:tcPr>
            <w:tcW w:w="8217" w:type="dxa"/>
          </w:tcPr>
          <w:p w:rsidR="00941556" w:rsidRPr="00941556" w:rsidRDefault="00D1019A" w:rsidP="00941556">
            <w:pPr>
              <w:spacing w:after="0" w:line="240" w:lineRule="auto"/>
              <w:ind w:firstLine="709"/>
              <w:jc w:val="both"/>
              <w:rPr>
                <w:rFonts w:ascii="Times New Roman" w:eastAsia="Times New Roman" w:hAnsi="Times New Roman"/>
                <w:sz w:val="28"/>
                <w:szCs w:val="28"/>
              </w:rPr>
            </w:pPr>
            <m:oMathPara>
              <m:oMath>
                <m:sSub>
                  <m:sSubPr>
                    <m:ctrlPr>
                      <w:rPr>
                        <w:rFonts w:ascii="Cambria Math" w:eastAsia="Times New Roman" w:hAnsi="Cambria Math"/>
                        <w:sz w:val="28"/>
                        <w:szCs w:val="28"/>
                      </w:rPr>
                    </m:ctrlPr>
                  </m:sSubPr>
                  <m:e>
                    <m:r>
                      <m:rPr>
                        <m:sty m:val="p"/>
                      </m:rPr>
                      <w:rPr>
                        <w:rFonts w:ascii="Cambria Math" w:eastAsia="Times New Roman" w:hAnsi="Cambria Math"/>
                        <w:sz w:val="28"/>
                        <w:szCs w:val="28"/>
                      </w:rPr>
                      <m:t>y</m:t>
                    </m:r>
                  </m:e>
                  <m:sub>
                    <m:r>
                      <m:rPr>
                        <m:sty m:val="p"/>
                      </m:rPr>
                      <w:rPr>
                        <w:rFonts w:ascii="Cambria Math" w:eastAsia="Times New Roman" w:hAnsi="Cambria Math"/>
                        <w:sz w:val="28"/>
                        <w:szCs w:val="28"/>
                      </w:rPr>
                      <m:t>i</m:t>
                    </m:r>
                  </m:sub>
                </m:sSub>
                <m:d>
                  <m:dPr>
                    <m:ctrlPr>
                      <w:rPr>
                        <w:rFonts w:ascii="Cambria Math" w:eastAsia="Times New Roman" w:hAnsi="Cambria Math"/>
                        <w:sz w:val="28"/>
                        <w:szCs w:val="28"/>
                      </w:rPr>
                    </m:ctrlPr>
                  </m:dPr>
                  <m:e>
                    <m:r>
                      <m:rPr>
                        <m:sty m:val="p"/>
                      </m:rPr>
                      <w:rPr>
                        <w:rFonts w:ascii="Cambria Math" w:eastAsia="Times New Roman" w:hAnsi="Cambria Math"/>
                        <w:sz w:val="28"/>
                        <w:szCs w:val="28"/>
                      </w:rPr>
                      <m:t>w∙</m:t>
                    </m:r>
                    <m:sSub>
                      <m:sSubPr>
                        <m:ctrlPr>
                          <w:rPr>
                            <w:rFonts w:ascii="Cambria Math" w:eastAsia="Times New Roman" w:hAnsi="Cambria Math"/>
                            <w:sz w:val="28"/>
                            <w:szCs w:val="28"/>
                          </w:rPr>
                        </m:ctrlPr>
                      </m:sSubPr>
                      <m:e>
                        <m:r>
                          <m:rPr>
                            <m:sty m:val="p"/>
                          </m:rPr>
                          <w:rPr>
                            <w:rFonts w:ascii="Cambria Math" w:eastAsia="Times New Roman" w:hAnsi="Cambria Math"/>
                            <w:sz w:val="28"/>
                            <w:szCs w:val="28"/>
                          </w:rPr>
                          <m:t>x</m:t>
                        </m:r>
                      </m:e>
                      <m:sub>
                        <m:r>
                          <m:rPr>
                            <m:sty m:val="p"/>
                          </m:rPr>
                          <w:rPr>
                            <w:rFonts w:ascii="Cambria Math" w:eastAsia="Times New Roman" w:hAnsi="Cambria Math"/>
                            <w:sz w:val="28"/>
                            <w:szCs w:val="28"/>
                          </w:rPr>
                          <m:t>i</m:t>
                        </m:r>
                      </m:sub>
                    </m:sSub>
                    <m:r>
                      <m:rPr>
                        <m:sty m:val="p"/>
                      </m:rPr>
                      <w:rPr>
                        <w:rFonts w:ascii="Cambria Math" w:eastAsia="Times New Roman" w:hAnsi="Cambria Math"/>
                        <w:sz w:val="28"/>
                        <w:szCs w:val="28"/>
                      </w:rPr>
                      <m:t>+b</m:t>
                    </m:r>
                  </m:e>
                </m:d>
                <m:r>
                  <m:rPr>
                    <m:sty m:val="p"/>
                  </m:rPr>
                  <w:rPr>
                    <w:rFonts w:ascii="Cambria Math" w:eastAsia="Times New Roman" w:hAnsi="Cambria Math"/>
                    <w:sz w:val="28"/>
                    <w:szCs w:val="28"/>
                  </w:rPr>
                  <m:t>≥1, i=1,…, N</m:t>
                </m:r>
              </m:oMath>
            </m:oMathPara>
          </w:p>
        </w:tc>
        <w:tc>
          <w:tcPr>
            <w:tcW w:w="1578" w:type="dxa"/>
          </w:tcPr>
          <w:p w:rsidR="00941556" w:rsidRPr="00941556" w:rsidRDefault="00941556" w:rsidP="00941556">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sidRPr="00941556">
              <w:rPr>
                <w:rFonts w:ascii="Times New Roman" w:eastAsia="Times New Roman" w:hAnsi="Times New Roman"/>
                <w:sz w:val="28"/>
                <w:szCs w:val="28"/>
                <w:lang w:val="en-US"/>
              </w:rPr>
              <w:t>8</w:t>
            </w:r>
            <w:r w:rsidRPr="00941556">
              <w:rPr>
                <w:rFonts w:ascii="Times New Roman" w:eastAsia="Times New Roman" w:hAnsi="Times New Roman"/>
                <w:sz w:val="28"/>
                <w:szCs w:val="28"/>
              </w:rPr>
              <w:t>)</w:t>
            </w:r>
          </w:p>
        </w:tc>
      </w:tr>
    </w:tbl>
    <w:p w:rsidR="003E168F" w:rsidRDefault="003E168F" w:rsidP="00941556">
      <w:pPr>
        <w:spacing w:after="0" w:line="240" w:lineRule="auto"/>
        <w:jc w:val="both"/>
        <w:rPr>
          <w:rFonts w:ascii="Times New Roman" w:hAnsi="Times New Roman"/>
          <w:sz w:val="28"/>
          <w:szCs w:val="28"/>
          <w:lang w:val="kk-KZ"/>
        </w:rPr>
      </w:pPr>
    </w:p>
    <w:p w:rsidR="002859EB" w:rsidRDefault="00941556" w:rsidP="00941556">
      <w:pPr>
        <w:spacing w:after="0" w:line="240" w:lineRule="auto"/>
        <w:jc w:val="both"/>
        <w:rPr>
          <w:rFonts w:ascii="Times New Roman" w:eastAsia="Times New Roman" w:hAnsi="Times New Roman"/>
          <w:sz w:val="28"/>
          <w:szCs w:val="28"/>
          <w:lang w:val="kk-KZ"/>
        </w:rPr>
      </w:pPr>
      <w:r w:rsidRPr="00941556">
        <w:rPr>
          <w:rFonts w:ascii="Times New Roman" w:hAnsi="Times New Roman"/>
          <w:sz w:val="28"/>
          <w:szCs w:val="28"/>
          <w:lang w:val="kk-KZ"/>
        </w:rPr>
        <w:t>мұнда</w:t>
      </w:r>
      <m:oMath>
        <m:r>
          <w:rPr>
            <w:rFonts w:ascii="Cambria Math" w:hAnsi="Cambria Math"/>
            <w:sz w:val="28"/>
            <w:szCs w:val="28"/>
            <w:lang w:val="kk-KZ"/>
          </w:rPr>
          <m:t xml:space="preserve"> </m:t>
        </m:r>
        <m:sSub>
          <m:sSubPr>
            <m:ctrlPr>
              <w:rPr>
                <w:rFonts w:ascii="Cambria Math" w:eastAsia="Times New Roman" w:hAnsi="Cambria Math"/>
                <w:sz w:val="28"/>
                <w:szCs w:val="28"/>
              </w:rPr>
            </m:ctrlPr>
          </m:sSubPr>
          <m:e>
            <m:r>
              <m:rPr>
                <m:sty m:val="p"/>
              </m:rPr>
              <w:rPr>
                <w:rFonts w:ascii="Cambria Math" w:eastAsia="Times New Roman" w:hAnsi="Cambria Math"/>
                <w:sz w:val="28"/>
                <w:szCs w:val="28"/>
                <w:lang w:val="kk-KZ"/>
              </w:rPr>
              <m:t xml:space="preserve"> y</m:t>
            </m:r>
          </m:e>
          <m:sub>
            <m:r>
              <m:rPr>
                <m:sty m:val="p"/>
              </m:rPr>
              <w:rPr>
                <w:rFonts w:ascii="Cambria Math" w:eastAsia="Times New Roman" w:hAnsi="Cambria Math"/>
                <w:sz w:val="28"/>
                <w:szCs w:val="28"/>
                <w:lang w:val="kk-KZ"/>
              </w:rPr>
              <m:t>i</m:t>
            </m:r>
          </m:sub>
        </m:sSub>
        <m:r>
          <m:rPr>
            <m:sty m:val="p"/>
          </m:rPr>
          <w:rPr>
            <w:rFonts w:ascii="Cambria Math" w:eastAsia="Times New Roman" w:hAnsi="Cambria Math"/>
            <w:sz w:val="28"/>
            <w:szCs w:val="28"/>
            <w:lang w:val="kk-KZ"/>
          </w:rPr>
          <m:t>ϵ</m:t>
        </m:r>
        <m:d>
          <m:dPr>
            <m:begChr m:val="{"/>
            <m:endChr m:val="}"/>
            <m:ctrlPr>
              <w:rPr>
                <w:rFonts w:ascii="Cambria Math" w:eastAsia="Times New Roman" w:hAnsi="Cambria Math"/>
                <w:sz w:val="28"/>
                <w:szCs w:val="28"/>
              </w:rPr>
            </m:ctrlPr>
          </m:dPr>
          <m:e>
            <m:r>
              <m:rPr>
                <m:sty m:val="p"/>
              </m:rPr>
              <w:rPr>
                <w:rFonts w:ascii="Cambria Math" w:eastAsia="Times New Roman" w:hAnsi="Cambria Math"/>
                <w:sz w:val="28"/>
                <w:szCs w:val="28"/>
                <w:lang w:val="kk-KZ"/>
              </w:rPr>
              <m:t>1,-1</m:t>
            </m:r>
          </m:e>
        </m:d>
      </m:oMath>
      <w:r w:rsidRPr="003E168F">
        <w:rPr>
          <w:rFonts w:ascii="Times New Roman" w:eastAsia="Times New Roman" w:hAnsi="Times New Roman"/>
          <w:sz w:val="28"/>
          <w:szCs w:val="28"/>
          <w:lang w:val="kk-KZ"/>
        </w:rPr>
        <w:t xml:space="preserve"> -  i-ші үлгінің класс белгісі</w:t>
      </w:r>
      <w:r w:rsidR="00551316">
        <w:rPr>
          <w:rFonts w:ascii="Times New Roman" w:eastAsia="Times New Roman" w:hAnsi="Times New Roman"/>
          <w:sz w:val="28"/>
          <w:szCs w:val="28"/>
          <w:lang w:val="kk-KZ"/>
        </w:rPr>
        <w:t>;</w:t>
      </w:r>
    </w:p>
    <w:p w:rsidR="002859EB" w:rsidRDefault="00941556" w:rsidP="00551316">
      <w:pPr>
        <w:spacing w:after="0" w:line="240" w:lineRule="auto"/>
        <w:ind w:firstLine="840"/>
        <w:jc w:val="both"/>
        <w:rPr>
          <w:rFonts w:ascii="Times New Roman" w:eastAsia="Times New Roman" w:hAnsi="Times New Roman"/>
          <w:sz w:val="28"/>
          <w:szCs w:val="28"/>
          <w:lang w:val="kk-KZ"/>
        </w:rPr>
      </w:pPr>
      <w:r w:rsidRPr="003E168F">
        <w:rPr>
          <w:rFonts w:ascii="Times New Roman" w:eastAsia="Times New Roman" w:hAnsi="Times New Roman"/>
          <w:sz w:val="28"/>
          <w:szCs w:val="28"/>
          <w:lang w:val="kk-KZ"/>
        </w:rPr>
        <w:t>x</w:t>
      </w:r>
      <w:r w:rsidRPr="003E168F">
        <w:rPr>
          <w:rFonts w:ascii="Times New Roman" w:eastAsia="Times New Roman" w:hAnsi="Times New Roman"/>
          <w:sz w:val="28"/>
          <w:szCs w:val="28"/>
          <w:vertAlign w:val="subscript"/>
          <w:lang w:val="kk-KZ"/>
        </w:rPr>
        <w:t>i</w:t>
      </w:r>
      <w:r w:rsidRPr="003E168F">
        <w:rPr>
          <w:rFonts w:ascii="Times New Roman" w:eastAsia="Times New Roman" w:hAnsi="Times New Roman"/>
          <w:sz w:val="28"/>
          <w:szCs w:val="28"/>
          <w:lang w:val="kk-KZ"/>
        </w:rPr>
        <w:t xml:space="preserve"> - i-ші үлгінің </w:t>
      </w:r>
      <w:r w:rsidRPr="00941556">
        <w:rPr>
          <w:rFonts w:ascii="Times New Roman" w:eastAsia="Times New Roman" w:hAnsi="Times New Roman"/>
          <w:sz w:val="28"/>
          <w:szCs w:val="28"/>
          <w:lang w:val="kk-KZ"/>
        </w:rPr>
        <w:t>белгілер</w:t>
      </w:r>
      <w:r w:rsidRPr="003E168F">
        <w:rPr>
          <w:rFonts w:ascii="Times New Roman" w:eastAsia="Times New Roman" w:hAnsi="Times New Roman"/>
          <w:sz w:val="28"/>
          <w:szCs w:val="28"/>
          <w:lang w:val="kk-KZ"/>
        </w:rPr>
        <w:t xml:space="preserve"> векторы</w:t>
      </w:r>
      <w:r w:rsidR="00551316">
        <w:rPr>
          <w:rFonts w:ascii="Times New Roman" w:eastAsia="Times New Roman" w:hAnsi="Times New Roman"/>
          <w:sz w:val="28"/>
          <w:szCs w:val="28"/>
          <w:lang w:val="kk-KZ"/>
        </w:rPr>
        <w:t>;</w:t>
      </w:r>
    </w:p>
    <w:p w:rsidR="00941556" w:rsidRPr="003E168F" w:rsidRDefault="00941556" w:rsidP="00551316">
      <w:pPr>
        <w:spacing w:after="0" w:line="240" w:lineRule="auto"/>
        <w:ind w:firstLine="840"/>
        <w:jc w:val="both"/>
        <w:rPr>
          <w:rFonts w:ascii="Times New Roman" w:eastAsia="Times New Roman" w:hAnsi="Times New Roman"/>
          <w:sz w:val="28"/>
          <w:szCs w:val="28"/>
          <w:lang w:val="kk-KZ"/>
        </w:rPr>
      </w:pPr>
      <w:r w:rsidRPr="003E168F">
        <w:rPr>
          <w:rFonts w:ascii="Times New Roman" w:eastAsia="Times New Roman" w:hAnsi="Times New Roman"/>
          <w:sz w:val="28"/>
          <w:szCs w:val="28"/>
          <w:lang w:val="kk-KZ"/>
        </w:rPr>
        <w:t>N - үлгілер саны.</w:t>
      </w:r>
    </w:p>
    <w:p w:rsidR="000A7E1D" w:rsidRPr="00660DE2" w:rsidRDefault="00941556" w:rsidP="00941556">
      <w:pPr>
        <w:spacing w:after="0" w:line="240" w:lineRule="auto"/>
        <w:ind w:firstLine="709"/>
        <w:jc w:val="both"/>
        <w:rPr>
          <w:rFonts w:ascii="Times New Roman" w:hAnsi="Times New Roman"/>
          <w:sz w:val="28"/>
          <w:szCs w:val="28"/>
          <w:lang w:val="kk-KZ"/>
        </w:rPr>
      </w:pPr>
      <w:r w:rsidRPr="00660DE2">
        <w:rPr>
          <w:rFonts w:ascii="Times New Roman" w:hAnsi="Times New Roman"/>
          <w:sz w:val="28"/>
          <w:szCs w:val="28"/>
          <w:lang w:val="kk-KZ"/>
        </w:rPr>
        <w:t>Гипер</w:t>
      </w:r>
      <w:r w:rsidRPr="00941556">
        <w:rPr>
          <w:rFonts w:ascii="Times New Roman" w:hAnsi="Times New Roman"/>
          <w:sz w:val="28"/>
          <w:szCs w:val="28"/>
          <w:lang w:val="kk-KZ"/>
        </w:rPr>
        <w:t>жазықтық</w:t>
      </w:r>
      <w:r w:rsidRPr="00660DE2">
        <w:rPr>
          <w:rFonts w:ascii="Times New Roman" w:hAnsi="Times New Roman"/>
          <w:sz w:val="28"/>
          <w:szCs w:val="28"/>
          <w:lang w:val="kk-KZ"/>
        </w:rPr>
        <w:t xml:space="preserve"> – деректерді кластарға бөлуге мүмкіндік беретін қолдаушы векторлық машиналардағы негізгі ұғым. SVM-дің негізгі мақсаты - модельдің жоғары жалпылау қабілетін қамтамасыз ететін класстар арасындағы алшақтықты барынша арттыратын гипержазықтықты табу</w:t>
      </w:r>
      <w:r w:rsidR="00AE586C" w:rsidRPr="00660DE2">
        <w:rPr>
          <w:rFonts w:ascii="Times New Roman" w:hAnsi="Times New Roman"/>
          <w:sz w:val="28"/>
          <w:szCs w:val="28"/>
          <w:lang w:val="kk-KZ"/>
        </w:rPr>
        <w:t xml:space="preserve"> [72]</w:t>
      </w:r>
      <w:r w:rsidRPr="00660DE2">
        <w:rPr>
          <w:rFonts w:ascii="Times New Roman" w:hAnsi="Times New Roman"/>
          <w:sz w:val="28"/>
          <w:szCs w:val="28"/>
          <w:lang w:val="kk-KZ"/>
        </w:rPr>
        <w:t>.</w:t>
      </w:r>
      <w:r w:rsidR="000A7E1D" w:rsidRPr="00660DE2">
        <w:rPr>
          <w:rFonts w:ascii="Times New Roman" w:hAnsi="Times New Roman"/>
          <w:sz w:val="28"/>
          <w:szCs w:val="28"/>
          <w:lang w:val="kk-KZ"/>
        </w:rPr>
        <w:t xml:space="preserve"> </w:t>
      </w:r>
    </w:p>
    <w:p w:rsidR="00941556" w:rsidRDefault="00941556" w:rsidP="00941556">
      <w:pPr>
        <w:spacing w:after="0" w:line="240" w:lineRule="auto"/>
        <w:ind w:firstLine="709"/>
        <w:jc w:val="both"/>
        <w:rPr>
          <w:rFonts w:ascii="Times New Roman" w:hAnsi="Times New Roman"/>
          <w:sz w:val="28"/>
          <w:szCs w:val="28"/>
          <w:lang w:val="kk-KZ"/>
        </w:rPr>
      </w:pPr>
      <w:r w:rsidRPr="00660DE2">
        <w:rPr>
          <w:rFonts w:ascii="Times New Roman" w:hAnsi="Times New Roman"/>
          <w:sz w:val="28"/>
          <w:szCs w:val="28"/>
          <w:lang w:val="kk-KZ"/>
        </w:rPr>
        <w:t>Гипержазықтықты бөлу</w:t>
      </w:r>
      <w:r w:rsidRPr="00941556">
        <w:rPr>
          <w:rFonts w:ascii="Times New Roman" w:hAnsi="Times New Roman"/>
          <w:sz w:val="28"/>
          <w:szCs w:val="28"/>
          <w:lang w:val="kk-KZ"/>
        </w:rPr>
        <w:t>.</w:t>
      </w:r>
      <w:r w:rsidRPr="00660DE2">
        <w:rPr>
          <w:rFonts w:ascii="Times New Roman" w:hAnsi="Times New Roman"/>
          <w:sz w:val="28"/>
          <w:szCs w:val="28"/>
          <w:lang w:val="kk-KZ"/>
        </w:rPr>
        <w:t xml:space="preserve"> Шектелген</w:t>
      </w:r>
      <w:r w:rsidRPr="00941556">
        <w:rPr>
          <w:rFonts w:ascii="Times New Roman" w:hAnsi="Times New Roman"/>
          <w:sz w:val="28"/>
          <w:szCs w:val="28"/>
          <w:lang w:val="kk-KZ"/>
        </w:rPr>
        <w:t xml:space="preserve"> </w:t>
      </w:r>
      <w:r w:rsidRPr="00660DE2">
        <w:rPr>
          <w:rFonts w:ascii="Times New Roman" w:hAnsi="Times New Roman"/>
          <w:sz w:val="28"/>
          <w:szCs w:val="28"/>
          <w:lang w:val="kk-KZ"/>
        </w:rPr>
        <w:t xml:space="preserve">оңтайландыру есебін шешу үшін Лагранж мультипликаторы әдісі қолданылады. </w:t>
      </w:r>
      <w:r w:rsidRPr="00941556">
        <w:rPr>
          <w:rFonts w:ascii="Times New Roman" w:hAnsi="Times New Roman"/>
          <w:sz w:val="28"/>
          <w:szCs w:val="28"/>
        </w:rPr>
        <w:t>Лагранж функциясы келесі түрде жазылады</w:t>
      </w:r>
      <w:r w:rsidR="003E168F">
        <w:rPr>
          <w:rFonts w:ascii="Times New Roman" w:hAnsi="Times New Roman"/>
          <w:sz w:val="28"/>
          <w:szCs w:val="28"/>
          <w:lang w:val="kk-KZ"/>
        </w:rPr>
        <w:t xml:space="preserve"> </w:t>
      </w:r>
      <w:r w:rsidR="003E168F" w:rsidRPr="00941556">
        <w:rPr>
          <w:rFonts w:ascii="Times New Roman" w:eastAsia="Times New Roman" w:hAnsi="Times New Roman"/>
          <w:sz w:val="28"/>
          <w:szCs w:val="28"/>
        </w:rPr>
        <w:t>(</w:t>
      </w:r>
      <w:r w:rsidR="003E168F" w:rsidRPr="00941556">
        <w:rPr>
          <w:rFonts w:ascii="Times New Roman" w:eastAsia="Times New Roman" w:hAnsi="Times New Roman"/>
          <w:sz w:val="28"/>
          <w:szCs w:val="28"/>
          <w:lang w:val="en-US"/>
        </w:rPr>
        <w:t>9</w:t>
      </w:r>
      <w:r w:rsidR="003E168F" w:rsidRPr="00941556">
        <w:rPr>
          <w:rFonts w:ascii="Times New Roman" w:eastAsia="Times New Roman" w:hAnsi="Times New Roman"/>
          <w:sz w:val="28"/>
          <w:szCs w:val="28"/>
        </w:rPr>
        <w:t>)</w:t>
      </w:r>
      <w:r w:rsidRPr="00941556">
        <w:rPr>
          <w:rFonts w:ascii="Times New Roman" w:hAnsi="Times New Roman"/>
          <w:sz w:val="28"/>
          <w:szCs w:val="28"/>
        </w:rPr>
        <w:t>:</w:t>
      </w:r>
      <w:r w:rsidRPr="00941556">
        <w:rPr>
          <w:rFonts w:ascii="Times New Roman" w:hAnsi="Times New Roman"/>
          <w:sz w:val="28"/>
          <w:szCs w:val="28"/>
          <w:lang w:val="kk-KZ"/>
        </w:rPr>
        <w:t xml:space="preserve"> </w:t>
      </w:r>
    </w:p>
    <w:p w:rsidR="003E168F" w:rsidRPr="00941556" w:rsidRDefault="003E168F" w:rsidP="00941556">
      <w:pPr>
        <w:spacing w:after="0" w:line="240" w:lineRule="auto"/>
        <w:ind w:firstLine="709"/>
        <w:jc w:val="both"/>
        <w:rPr>
          <w:rFonts w:ascii="Times New Roman" w:hAnsi="Times New Roman"/>
          <w:sz w:val="28"/>
          <w:szCs w:val="28"/>
          <w:lang w:val="kk-KZ"/>
        </w:rPr>
      </w:pPr>
    </w:p>
    <w:tbl>
      <w:tblPr>
        <w:tblStyle w:val="a3"/>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3"/>
        <w:gridCol w:w="1650"/>
      </w:tblGrid>
      <w:tr w:rsidR="00941556" w:rsidRPr="00941556" w:rsidTr="00551316">
        <w:tc>
          <w:tcPr>
            <w:tcW w:w="8103" w:type="dxa"/>
          </w:tcPr>
          <w:p w:rsidR="00941556" w:rsidRPr="00941556" w:rsidRDefault="00941556" w:rsidP="00941556">
            <w:pPr>
              <w:spacing w:after="0" w:line="240" w:lineRule="auto"/>
              <w:ind w:firstLine="709"/>
              <w:jc w:val="both"/>
              <w:rPr>
                <w:rFonts w:ascii="Times New Roman" w:eastAsia="Times New Roman" w:hAnsi="Times New Roman"/>
                <w:sz w:val="28"/>
                <w:szCs w:val="28"/>
              </w:rPr>
            </w:pPr>
            <m:oMathPara>
              <m:oMath>
                <m:r>
                  <w:rPr>
                    <w:rFonts w:ascii="Cambria Math" w:hAnsi="Cambria Math"/>
                    <w:sz w:val="28"/>
                    <w:szCs w:val="28"/>
                  </w:rPr>
                  <m:t>L</m:t>
                </m:r>
                <m:d>
                  <m:dPr>
                    <m:ctrlPr>
                      <w:rPr>
                        <w:rFonts w:ascii="Cambria Math" w:hAnsi="Cambria Math"/>
                        <w:sz w:val="28"/>
                        <w:szCs w:val="28"/>
                      </w:rPr>
                    </m:ctrlPr>
                  </m:dPr>
                  <m:e>
                    <m:r>
                      <w:rPr>
                        <w:rFonts w:ascii="Cambria Math" w:hAnsi="Cambria Math"/>
                        <w:sz w:val="28"/>
                        <w:szCs w:val="28"/>
                      </w:rPr>
                      <m:t>w</m:t>
                    </m:r>
                    <m:r>
                      <m:rPr>
                        <m:sty m:val="p"/>
                      </m:rPr>
                      <w:rPr>
                        <w:rFonts w:ascii="Cambria Math" w:hAnsi="Cambria Math"/>
                        <w:sz w:val="28"/>
                        <w:szCs w:val="28"/>
                      </w:rPr>
                      <m:t>,</m:t>
                    </m:r>
                    <m:r>
                      <w:rPr>
                        <w:rFonts w:ascii="Cambria Math" w:hAnsi="Cambria Math"/>
                        <w:sz w:val="28"/>
                        <w:szCs w:val="28"/>
                      </w:rPr>
                      <m:t>b</m:t>
                    </m:r>
                    <m:r>
                      <m:rPr>
                        <m:sty m:val="p"/>
                      </m:rPr>
                      <w:rPr>
                        <w:rFonts w:ascii="Cambria Math" w:hAnsi="Cambria Math"/>
                        <w:sz w:val="28"/>
                        <w:szCs w:val="28"/>
                      </w:rPr>
                      <m:t>,</m:t>
                    </m:r>
                    <m:r>
                      <w:rPr>
                        <w:rFonts w:ascii="Cambria Math" w:hAnsi="Cambria Math"/>
                        <w:sz w:val="28"/>
                        <w:szCs w:val="28"/>
                      </w:rPr>
                      <m:t>a</m:t>
                    </m:r>
                  </m:e>
                </m:d>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sSup>
                  <m:sSupPr>
                    <m:ctrlPr>
                      <w:rPr>
                        <w:rFonts w:ascii="Cambria Math" w:hAnsi="Cambria Math"/>
                        <w:sz w:val="28"/>
                        <w:szCs w:val="28"/>
                      </w:rPr>
                    </m:ctrlPr>
                  </m:sSupPr>
                  <m:e>
                    <m:d>
                      <m:dPr>
                        <m:begChr m:val="‖"/>
                        <m:endChr m:val="‖"/>
                        <m:ctrlPr>
                          <w:rPr>
                            <w:rFonts w:ascii="Cambria Math" w:hAnsi="Cambria Math"/>
                            <w:sz w:val="28"/>
                            <w:szCs w:val="28"/>
                          </w:rPr>
                        </m:ctrlPr>
                      </m:dPr>
                      <m:e>
                        <m:r>
                          <w:rPr>
                            <w:rFonts w:ascii="Cambria Math" w:hAnsi="Cambria Math"/>
                            <w:sz w:val="28"/>
                            <w:szCs w:val="28"/>
                          </w:rPr>
                          <m:t>w</m:t>
                        </m:r>
                      </m:e>
                    </m:d>
                  </m:e>
                  <m:sup>
                    <m:r>
                      <m:rPr>
                        <m:sty m:val="p"/>
                      </m:rPr>
                      <w:rPr>
                        <w:rFonts w:ascii="Cambria Math" w:hAnsi="Cambria Math"/>
                        <w:sz w:val="28"/>
                        <w:szCs w:val="28"/>
                      </w:rPr>
                      <m:t>2</m:t>
                    </m:r>
                  </m:sup>
                </m:sSup>
                <m:r>
                  <m:rPr>
                    <m:sty m:val="p"/>
                  </m:rPr>
                  <w:rPr>
                    <w:rFonts w:ascii="Cambria Math" w:hAnsi="Cambria Math"/>
                    <w:sz w:val="28"/>
                    <w:szCs w:val="28"/>
                  </w:rPr>
                  <m:t>-</m:t>
                </m:r>
                <m:nary>
                  <m:naryPr>
                    <m:chr m:val="∑"/>
                    <m:limLoc m:val="undOvr"/>
                    <m:ctrlPr>
                      <w:rPr>
                        <w:rFonts w:ascii="Cambria Math" w:hAnsi="Cambria Math"/>
                        <w:sz w:val="28"/>
                        <w:szCs w:val="28"/>
                      </w:rPr>
                    </m:ctrlPr>
                  </m:naryPr>
                  <m:sub>
                    <m:r>
                      <w:rPr>
                        <w:rFonts w:ascii="Cambria Math" w:hAnsi="Cambria Math"/>
                        <w:sz w:val="28"/>
                        <w:szCs w:val="28"/>
                      </w:rPr>
                      <m:t>i</m:t>
                    </m:r>
                    <m:r>
                      <m:rPr>
                        <m:sty m:val="p"/>
                      </m:rPr>
                      <w:rPr>
                        <w:rFonts w:ascii="Cambria Math" w:hAnsi="Cambria Math"/>
                        <w:sz w:val="28"/>
                        <w:szCs w:val="28"/>
                      </w:rPr>
                      <m:t>=1</m:t>
                    </m:r>
                  </m:sub>
                  <m:sup>
                    <m:r>
                      <w:rPr>
                        <w:rFonts w:ascii="Cambria Math" w:hAnsi="Cambria Math"/>
                        <w:sz w:val="28"/>
                        <w:szCs w:val="28"/>
                      </w:rPr>
                      <m:t>N</m:t>
                    </m:r>
                  </m:sup>
                  <m:e>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i</m:t>
                        </m:r>
                      </m:sub>
                    </m:sSub>
                    <m:d>
                      <m:dPr>
                        <m:begChr m:val="["/>
                        <m:endChr m:val="]"/>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i</m:t>
                            </m:r>
                          </m:sub>
                        </m:sSub>
                        <m:d>
                          <m:dPr>
                            <m:ctrlPr>
                              <w:rPr>
                                <w:rFonts w:ascii="Cambria Math" w:hAnsi="Cambria Math"/>
                                <w:sz w:val="28"/>
                                <w:szCs w:val="28"/>
                              </w:rPr>
                            </m:ctrlPr>
                          </m:dPr>
                          <m:e>
                            <m:r>
                              <w:rPr>
                                <w:rFonts w:ascii="Cambria Math" w:hAnsi="Cambria Math"/>
                                <w:sz w:val="28"/>
                                <w:szCs w:val="28"/>
                              </w:rPr>
                              <m:t>w</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sub>
                            </m:sSub>
                            <m:r>
                              <m:rPr>
                                <m:sty m:val="p"/>
                              </m:rPr>
                              <w:rPr>
                                <w:rFonts w:ascii="Cambria Math" w:hAnsi="Cambria Math"/>
                                <w:sz w:val="28"/>
                                <w:szCs w:val="28"/>
                              </w:rPr>
                              <m:t>+</m:t>
                            </m:r>
                            <m:r>
                              <w:rPr>
                                <w:rFonts w:ascii="Cambria Math" w:hAnsi="Cambria Math"/>
                                <w:sz w:val="28"/>
                                <w:szCs w:val="28"/>
                              </w:rPr>
                              <m:t>b</m:t>
                            </m:r>
                          </m:e>
                        </m:d>
                        <m:r>
                          <m:rPr>
                            <m:sty m:val="p"/>
                          </m:rPr>
                          <w:rPr>
                            <w:rFonts w:ascii="Cambria Math" w:hAnsi="Cambria Math"/>
                            <w:sz w:val="28"/>
                            <w:szCs w:val="28"/>
                          </w:rPr>
                          <m:t>-1</m:t>
                        </m:r>
                      </m:e>
                    </m:d>
                  </m:e>
                </m:nary>
              </m:oMath>
            </m:oMathPara>
          </w:p>
        </w:tc>
        <w:tc>
          <w:tcPr>
            <w:tcW w:w="1650" w:type="dxa"/>
          </w:tcPr>
          <w:p w:rsidR="00941556" w:rsidRPr="00941556" w:rsidRDefault="00941556" w:rsidP="00941556">
            <w:pPr>
              <w:spacing w:after="0" w:line="240" w:lineRule="auto"/>
              <w:ind w:firstLine="709"/>
              <w:jc w:val="both"/>
              <w:outlineLvl w:val="2"/>
              <w:rPr>
                <w:rFonts w:ascii="Times New Roman" w:eastAsia="Times New Roman" w:hAnsi="Times New Roman"/>
                <w:sz w:val="28"/>
                <w:szCs w:val="28"/>
              </w:rPr>
            </w:pPr>
          </w:p>
          <w:p w:rsidR="00941556" w:rsidRPr="00941556" w:rsidRDefault="00941556" w:rsidP="00941556">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sidRPr="00941556">
              <w:rPr>
                <w:rFonts w:ascii="Times New Roman" w:eastAsia="Times New Roman" w:hAnsi="Times New Roman"/>
                <w:sz w:val="28"/>
                <w:szCs w:val="28"/>
                <w:lang w:val="en-US"/>
              </w:rPr>
              <w:t>9</w:t>
            </w:r>
            <w:r w:rsidRPr="00941556">
              <w:rPr>
                <w:rFonts w:ascii="Times New Roman" w:eastAsia="Times New Roman" w:hAnsi="Times New Roman"/>
                <w:sz w:val="28"/>
                <w:szCs w:val="28"/>
              </w:rPr>
              <w:t>)</w:t>
            </w:r>
          </w:p>
        </w:tc>
      </w:tr>
    </w:tbl>
    <w:p w:rsidR="00941556" w:rsidRPr="00941556" w:rsidRDefault="00941556" w:rsidP="00941556">
      <w:pPr>
        <w:spacing w:after="0" w:line="240" w:lineRule="auto"/>
        <w:ind w:firstLine="709"/>
        <w:jc w:val="both"/>
        <w:rPr>
          <w:rFonts w:ascii="Times New Roman" w:hAnsi="Times New Roman"/>
          <w:sz w:val="28"/>
          <w:szCs w:val="28"/>
        </w:rPr>
      </w:pPr>
    </w:p>
    <w:p w:rsidR="00941556" w:rsidRPr="00941556" w:rsidRDefault="00941556" w:rsidP="000A7E1D">
      <w:pPr>
        <w:spacing w:after="0" w:line="240" w:lineRule="auto"/>
        <w:jc w:val="both"/>
        <w:rPr>
          <w:rFonts w:ascii="Times New Roman" w:hAnsi="Times New Roman"/>
          <w:sz w:val="28"/>
          <w:szCs w:val="28"/>
        </w:rPr>
      </w:pPr>
      <w:r w:rsidRPr="00941556">
        <w:rPr>
          <w:rFonts w:ascii="Times New Roman" w:eastAsiaTheme="minorEastAsia" w:hAnsi="Times New Roman"/>
          <w:sz w:val="28"/>
          <w:szCs w:val="28"/>
          <w:lang w:val="kk-KZ"/>
        </w:rPr>
        <w:t xml:space="preserve">мұнда </w:t>
      </w:r>
      <m:oMath>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i</m:t>
            </m:r>
          </m:sub>
        </m:sSub>
        <m:r>
          <m:rPr>
            <m:sty m:val="p"/>
          </m:rPr>
          <w:rPr>
            <w:rFonts w:ascii="Cambria Math" w:hAnsi="Cambria Math"/>
            <w:sz w:val="28"/>
            <w:szCs w:val="28"/>
          </w:rPr>
          <m:t>≥0</m:t>
        </m:r>
      </m:oMath>
      <w:r w:rsidRPr="00941556">
        <w:rPr>
          <w:rFonts w:ascii="Times New Roman" w:hAnsi="Times New Roman"/>
          <w:sz w:val="28"/>
          <w:szCs w:val="28"/>
        </w:rPr>
        <w:t xml:space="preserve"> - </w:t>
      </w:r>
      <w:r w:rsidRPr="00941556">
        <w:rPr>
          <w:rFonts w:ascii="Times New Roman" w:hAnsi="Times New Roman"/>
          <w:sz w:val="28"/>
          <w:szCs w:val="28"/>
          <w:lang w:val="kk-KZ"/>
        </w:rPr>
        <w:t>л</w:t>
      </w:r>
      <w:r w:rsidRPr="00941556">
        <w:rPr>
          <w:rFonts w:ascii="Times New Roman" w:hAnsi="Times New Roman"/>
          <w:sz w:val="28"/>
          <w:szCs w:val="28"/>
        </w:rPr>
        <w:t>агранж көбейткіштері.</w:t>
      </w:r>
    </w:p>
    <w:p w:rsidR="00941556" w:rsidRPr="00941556" w:rsidRDefault="00941556" w:rsidP="00941556">
      <w:pPr>
        <w:spacing w:after="0" w:line="240" w:lineRule="auto"/>
        <w:ind w:firstLine="709"/>
        <w:jc w:val="both"/>
        <w:rPr>
          <w:rFonts w:ascii="Times New Roman" w:hAnsi="Times New Roman"/>
          <w:sz w:val="28"/>
          <w:szCs w:val="28"/>
        </w:rPr>
      </w:pPr>
      <w:r w:rsidRPr="00941556">
        <w:rPr>
          <w:rFonts w:ascii="Times New Roman" w:hAnsi="Times New Roman"/>
          <w:sz w:val="28"/>
          <w:szCs w:val="28"/>
        </w:rPr>
        <w:t xml:space="preserve">Лагранж функционалдығын оңтайландыру келесі екі жақты </w:t>
      </w:r>
      <w:r w:rsidRPr="00941556">
        <w:rPr>
          <w:rFonts w:ascii="Times New Roman" w:hAnsi="Times New Roman"/>
          <w:sz w:val="28"/>
          <w:szCs w:val="28"/>
          <w:lang w:val="kk-KZ"/>
        </w:rPr>
        <w:t>есепке</w:t>
      </w:r>
      <w:r w:rsidRPr="00941556">
        <w:rPr>
          <w:rFonts w:ascii="Times New Roman" w:hAnsi="Times New Roman"/>
          <w:sz w:val="28"/>
          <w:szCs w:val="28"/>
        </w:rPr>
        <w:t xml:space="preserve"> әкеледі</w:t>
      </w:r>
      <w:r w:rsidR="003E168F">
        <w:rPr>
          <w:rFonts w:ascii="Times New Roman" w:hAnsi="Times New Roman"/>
          <w:sz w:val="28"/>
          <w:szCs w:val="28"/>
          <w:lang w:val="kk-KZ"/>
        </w:rPr>
        <w:t xml:space="preserve"> </w:t>
      </w:r>
      <w:r w:rsidR="003E168F" w:rsidRPr="00941556">
        <w:rPr>
          <w:rFonts w:ascii="Times New Roman" w:eastAsia="Times New Roman" w:hAnsi="Times New Roman"/>
          <w:sz w:val="28"/>
          <w:szCs w:val="28"/>
        </w:rPr>
        <w:t>(</w:t>
      </w:r>
      <w:r w:rsidR="003E168F" w:rsidRPr="003E168F">
        <w:rPr>
          <w:rFonts w:ascii="Times New Roman" w:eastAsia="Times New Roman" w:hAnsi="Times New Roman"/>
          <w:sz w:val="28"/>
          <w:szCs w:val="28"/>
        </w:rPr>
        <w:t>10</w:t>
      </w:r>
      <w:r w:rsidR="003E168F" w:rsidRPr="00941556">
        <w:rPr>
          <w:rFonts w:ascii="Times New Roman" w:eastAsia="Times New Roman" w:hAnsi="Times New Roman"/>
          <w:sz w:val="28"/>
          <w:szCs w:val="28"/>
        </w:rPr>
        <w:t>)</w:t>
      </w:r>
      <w:r w:rsidRPr="00941556">
        <w:rPr>
          <w:rFonts w:ascii="Times New Roman" w:hAnsi="Times New Roman"/>
          <w:sz w:val="28"/>
          <w:szCs w:val="28"/>
        </w:rPr>
        <w:t>:</w:t>
      </w:r>
    </w:p>
    <w:tbl>
      <w:tblPr>
        <w:tblStyle w:val="a3"/>
        <w:tblW w:w="9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776"/>
      </w:tblGrid>
      <w:tr w:rsidR="00941556" w:rsidRPr="00941556" w:rsidTr="00551316">
        <w:tc>
          <w:tcPr>
            <w:tcW w:w="7963" w:type="dxa"/>
          </w:tcPr>
          <w:p w:rsidR="00941556" w:rsidRPr="00941556" w:rsidRDefault="00D1019A" w:rsidP="00941556">
            <w:pPr>
              <w:spacing w:after="0" w:line="240" w:lineRule="auto"/>
              <w:ind w:firstLine="709"/>
              <w:jc w:val="both"/>
              <w:rPr>
                <w:rFonts w:ascii="Times New Roman" w:eastAsia="Times New Roman" w:hAnsi="Times New Roman"/>
                <w:sz w:val="28"/>
                <w:szCs w:val="28"/>
              </w:rPr>
            </w:pPr>
            <m:oMathPara>
              <m:oMath>
                <m:func>
                  <m:funcPr>
                    <m:ctrlPr>
                      <w:rPr>
                        <w:rFonts w:ascii="Cambria Math" w:hAnsi="Cambria Math"/>
                        <w:sz w:val="28"/>
                        <w:szCs w:val="28"/>
                      </w:rPr>
                    </m:ctrlPr>
                  </m:funcPr>
                  <m:fName>
                    <m:limLow>
                      <m:limLowPr>
                        <m:ctrlPr>
                          <w:rPr>
                            <w:rFonts w:ascii="Cambria Math" w:hAnsi="Cambria Math"/>
                            <w:sz w:val="28"/>
                            <w:szCs w:val="28"/>
                          </w:rPr>
                        </m:ctrlPr>
                      </m:limLowPr>
                      <m:e>
                        <m:r>
                          <m:rPr>
                            <m:sty m:val="p"/>
                          </m:rPr>
                          <w:rPr>
                            <w:rFonts w:ascii="Cambria Math" w:hAnsi="Cambria Math"/>
                            <w:sz w:val="28"/>
                            <w:szCs w:val="28"/>
                          </w:rPr>
                          <m:t>max</m:t>
                        </m:r>
                      </m:e>
                      <m:lim>
                        <m:r>
                          <w:rPr>
                            <w:rFonts w:ascii="Cambria Math" w:hAnsi="Cambria Math"/>
                            <w:sz w:val="28"/>
                            <w:szCs w:val="28"/>
                          </w:rPr>
                          <m:t>α</m:t>
                        </m:r>
                      </m:lim>
                    </m:limLow>
                  </m:fName>
                  <m:e>
                    <m:nary>
                      <m:naryPr>
                        <m:chr m:val="∑"/>
                        <m:limLoc m:val="undOvr"/>
                        <m:ctrlPr>
                          <w:rPr>
                            <w:rFonts w:ascii="Cambria Math" w:hAnsi="Cambria Math"/>
                            <w:sz w:val="28"/>
                            <w:szCs w:val="28"/>
                          </w:rPr>
                        </m:ctrlPr>
                      </m:naryPr>
                      <m:sub>
                        <m:r>
                          <w:rPr>
                            <w:rFonts w:ascii="Cambria Math" w:hAnsi="Cambria Math"/>
                            <w:sz w:val="28"/>
                            <w:szCs w:val="28"/>
                          </w:rPr>
                          <m:t>i</m:t>
                        </m:r>
                        <m:r>
                          <m:rPr>
                            <m:sty m:val="p"/>
                          </m:rPr>
                          <w:rPr>
                            <w:rFonts w:ascii="Cambria Math" w:hAnsi="Cambria Math"/>
                            <w:sz w:val="28"/>
                            <w:szCs w:val="28"/>
                          </w:rPr>
                          <m:t>=1</m:t>
                        </m:r>
                      </m:sub>
                      <m:sup>
                        <m:r>
                          <w:rPr>
                            <w:rFonts w:ascii="Cambria Math" w:hAnsi="Cambria Math"/>
                            <w:sz w:val="28"/>
                            <w:szCs w:val="28"/>
                          </w:rPr>
                          <m:t>N</m:t>
                        </m:r>
                      </m:sup>
                      <m:e>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i</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r>
                              <m:rPr>
                                <m:sty m:val="p"/>
                              </m:rPr>
                              <w:rPr>
                                <w:rFonts w:ascii="Cambria Math" w:hAnsi="Cambria Math"/>
                                <w:sz w:val="28"/>
                                <w:szCs w:val="28"/>
                              </w:rPr>
                              <m:t>2</m:t>
                            </m:r>
                          </m:den>
                        </m:f>
                        <m:nary>
                          <m:naryPr>
                            <m:chr m:val="∑"/>
                            <m:limLoc m:val="undOvr"/>
                            <m:ctrlPr>
                              <w:rPr>
                                <w:rFonts w:ascii="Cambria Math" w:hAnsi="Cambria Math"/>
                                <w:sz w:val="28"/>
                                <w:szCs w:val="28"/>
                              </w:rPr>
                            </m:ctrlPr>
                          </m:naryPr>
                          <m:sub>
                            <m:r>
                              <w:rPr>
                                <w:rFonts w:ascii="Cambria Math" w:hAnsi="Cambria Math"/>
                                <w:sz w:val="28"/>
                                <w:szCs w:val="28"/>
                              </w:rPr>
                              <m:t>j</m:t>
                            </m:r>
                            <m:r>
                              <m:rPr>
                                <m:sty m:val="p"/>
                              </m:rPr>
                              <w:rPr>
                                <w:rFonts w:ascii="Cambria Math" w:hAnsi="Cambria Math"/>
                                <w:sz w:val="28"/>
                                <w:szCs w:val="28"/>
                              </w:rPr>
                              <m:t>=1</m:t>
                            </m:r>
                          </m:sub>
                          <m:sup>
                            <m:r>
                              <w:rPr>
                                <w:rFonts w:ascii="Cambria Math" w:hAnsi="Cambria Math"/>
                                <w:sz w:val="28"/>
                                <w:szCs w:val="28"/>
                              </w:rPr>
                              <m:t>N</m:t>
                            </m:r>
                          </m:sup>
                          <m:e>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i</m:t>
                                </m:r>
                              </m:sub>
                            </m:sSub>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j</m:t>
                                </m:r>
                              </m:sub>
                            </m:sSub>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i</m:t>
                                </m:r>
                              </m:sub>
                            </m:sSub>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j</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i</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x</m:t>
                                </m:r>
                              </m:e>
                              <m:sub>
                                <m:r>
                                  <w:rPr>
                                    <w:rFonts w:ascii="Cambria Math" w:hAnsi="Cambria Math"/>
                                    <w:sz w:val="28"/>
                                    <w:szCs w:val="28"/>
                                  </w:rPr>
                                  <m:t>j</m:t>
                                </m:r>
                              </m:sub>
                            </m:sSub>
                            <m:r>
                              <m:rPr>
                                <m:sty m:val="p"/>
                              </m:rPr>
                              <w:rPr>
                                <w:rFonts w:ascii="Cambria Math" w:hAnsi="Cambria Math"/>
                                <w:sz w:val="28"/>
                                <w:szCs w:val="28"/>
                              </w:rPr>
                              <m:t>)</m:t>
                            </m:r>
                          </m:e>
                        </m:nary>
                      </m:e>
                    </m:nary>
                  </m:e>
                </m:func>
              </m:oMath>
            </m:oMathPara>
          </w:p>
        </w:tc>
        <w:tc>
          <w:tcPr>
            <w:tcW w:w="1776" w:type="dxa"/>
          </w:tcPr>
          <w:p w:rsidR="00941556" w:rsidRPr="00941556" w:rsidRDefault="00941556" w:rsidP="00941556">
            <w:pPr>
              <w:spacing w:after="0" w:line="240" w:lineRule="auto"/>
              <w:ind w:firstLine="709"/>
              <w:jc w:val="both"/>
              <w:outlineLvl w:val="2"/>
              <w:rPr>
                <w:rFonts w:ascii="Times New Roman" w:eastAsia="Times New Roman" w:hAnsi="Times New Roman"/>
                <w:sz w:val="28"/>
                <w:szCs w:val="28"/>
              </w:rPr>
            </w:pPr>
          </w:p>
          <w:p w:rsidR="00941556" w:rsidRPr="00941556" w:rsidRDefault="00941556" w:rsidP="00714187">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sidRPr="00941556">
              <w:rPr>
                <w:rFonts w:ascii="Times New Roman" w:eastAsia="Times New Roman" w:hAnsi="Times New Roman"/>
                <w:sz w:val="28"/>
                <w:szCs w:val="28"/>
                <w:lang w:val="en-US"/>
              </w:rPr>
              <w:t>10</w:t>
            </w:r>
            <w:r w:rsidRPr="00941556">
              <w:rPr>
                <w:rFonts w:ascii="Times New Roman" w:eastAsia="Times New Roman" w:hAnsi="Times New Roman"/>
                <w:sz w:val="28"/>
                <w:szCs w:val="28"/>
              </w:rPr>
              <w:t>)</w:t>
            </w:r>
          </w:p>
        </w:tc>
      </w:tr>
    </w:tbl>
    <w:p w:rsidR="00941556" w:rsidRPr="00941556" w:rsidRDefault="00941556" w:rsidP="00941556">
      <w:pPr>
        <w:spacing w:after="0" w:line="240" w:lineRule="auto"/>
        <w:ind w:firstLine="709"/>
        <w:jc w:val="both"/>
        <w:rPr>
          <w:rFonts w:ascii="Times New Roman" w:hAnsi="Times New Roman"/>
          <w:sz w:val="28"/>
          <w:szCs w:val="28"/>
        </w:rPr>
      </w:pPr>
    </w:p>
    <w:p w:rsidR="00941556" w:rsidRDefault="00941556" w:rsidP="00F07B2D">
      <w:pPr>
        <w:spacing w:after="0" w:line="240" w:lineRule="auto"/>
        <w:jc w:val="both"/>
        <w:rPr>
          <w:rFonts w:ascii="Times New Roman" w:hAnsi="Times New Roman"/>
          <w:sz w:val="28"/>
          <w:szCs w:val="28"/>
        </w:rPr>
      </w:pPr>
      <w:r w:rsidRPr="00941556">
        <w:rPr>
          <w:rFonts w:ascii="Times New Roman" w:hAnsi="Times New Roman"/>
          <w:sz w:val="28"/>
          <w:szCs w:val="28"/>
          <w:lang w:val="kk-KZ"/>
        </w:rPr>
        <w:t>шектеулері кезінде</w:t>
      </w:r>
      <w:r w:rsidR="003E168F">
        <w:rPr>
          <w:rFonts w:ascii="Times New Roman" w:hAnsi="Times New Roman"/>
          <w:sz w:val="28"/>
          <w:szCs w:val="28"/>
          <w:lang w:val="kk-KZ"/>
        </w:rPr>
        <w:t xml:space="preserve"> </w:t>
      </w:r>
      <w:r w:rsidR="003E168F" w:rsidRPr="00941556">
        <w:rPr>
          <w:rFonts w:ascii="Times New Roman" w:eastAsia="Times New Roman" w:hAnsi="Times New Roman"/>
          <w:sz w:val="28"/>
          <w:szCs w:val="28"/>
        </w:rPr>
        <w:t>(</w:t>
      </w:r>
      <w:r w:rsidR="003E168F" w:rsidRPr="00941556">
        <w:rPr>
          <w:rFonts w:ascii="Times New Roman" w:eastAsia="Times New Roman" w:hAnsi="Times New Roman"/>
          <w:sz w:val="28"/>
          <w:szCs w:val="28"/>
          <w:lang w:val="en-US"/>
        </w:rPr>
        <w:t>11</w:t>
      </w:r>
      <w:r w:rsidR="003E168F" w:rsidRPr="00941556">
        <w:rPr>
          <w:rFonts w:ascii="Times New Roman" w:eastAsia="Times New Roman" w:hAnsi="Times New Roman"/>
          <w:sz w:val="28"/>
          <w:szCs w:val="28"/>
        </w:rPr>
        <w:t>)</w:t>
      </w:r>
      <w:r w:rsidRPr="00941556">
        <w:rPr>
          <w:rFonts w:ascii="Times New Roman" w:hAnsi="Times New Roman"/>
          <w:sz w:val="28"/>
          <w:szCs w:val="28"/>
        </w:rPr>
        <w:t>:</w:t>
      </w:r>
    </w:p>
    <w:p w:rsidR="003E168F" w:rsidRPr="00941556" w:rsidRDefault="003E168F" w:rsidP="00F07B2D">
      <w:pPr>
        <w:spacing w:after="0" w:line="240" w:lineRule="auto"/>
        <w:jc w:val="both"/>
        <w:rPr>
          <w:rFonts w:ascii="Times New Roman" w:hAnsi="Times New Roman"/>
          <w:sz w:val="28"/>
          <w:szCs w:val="28"/>
        </w:rPr>
      </w:pPr>
    </w:p>
    <w:tbl>
      <w:tblPr>
        <w:tblStyle w:val="a3"/>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818"/>
      </w:tblGrid>
      <w:tr w:rsidR="00941556" w:rsidRPr="00941556" w:rsidTr="00551316">
        <w:tc>
          <w:tcPr>
            <w:tcW w:w="7963" w:type="dxa"/>
          </w:tcPr>
          <w:p w:rsidR="00941556" w:rsidRPr="00941556" w:rsidRDefault="00D1019A" w:rsidP="00941556">
            <w:pPr>
              <w:spacing w:after="0" w:line="240" w:lineRule="auto"/>
              <w:ind w:firstLine="709"/>
              <w:jc w:val="center"/>
              <w:rPr>
                <w:rFonts w:ascii="Times New Roman" w:hAnsi="Times New Roman"/>
                <w:sz w:val="28"/>
                <w:szCs w:val="28"/>
              </w:rPr>
            </w:pPr>
            <m:oMath>
              <m:nary>
                <m:naryPr>
                  <m:chr m:val="∑"/>
                  <m:limLoc m:val="undOvr"/>
                  <m:ctrlPr>
                    <w:rPr>
                      <w:rFonts w:ascii="Cambria Math" w:hAnsi="Cambria Math"/>
                      <w:sz w:val="28"/>
                      <w:szCs w:val="28"/>
                    </w:rPr>
                  </m:ctrlPr>
                </m:naryPr>
                <m:sub>
                  <m:r>
                    <w:rPr>
                      <w:rFonts w:ascii="Cambria Math" w:hAnsi="Cambria Math"/>
                      <w:sz w:val="28"/>
                      <w:szCs w:val="28"/>
                    </w:rPr>
                    <m:t>i</m:t>
                  </m:r>
                  <m:r>
                    <m:rPr>
                      <m:sty m:val="p"/>
                    </m:rPr>
                    <w:rPr>
                      <w:rFonts w:ascii="Cambria Math" w:hAnsi="Cambria Math"/>
                      <w:sz w:val="28"/>
                      <w:szCs w:val="28"/>
                    </w:rPr>
                    <m:t>=1</m:t>
                  </m:r>
                </m:sub>
                <m:sup>
                  <m:r>
                    <w:rPr>
                      <w:rFonts w:ascii="Cambria Math" w:hAnsi="Cambria Math"/>
                      <w:sz w:val="28"/>
                      <w:szCs w:val="28"/>
                    </w:rPr>
                    <m:t>N</m:t>
                  </m:r>
                </m:sup>
                <m:e>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i</m:t>
                      </m:r>
                    </m:sub>
                  </m:sSub>
                  <m:sSub>
                    <m:sSubPr>
                      <m:ctrlPr>
                        <w:rPr>
                          <w:rFonts w:ascii="Cambria Math" w:hAnsi="Cambria Math"/>
                          <w:sz w:val="28"/>
                          <w:szCs w:val="28"/>
                        </w:rPr>
                      </m:ctrlPr>
                    </m:sSubPr>
                    <m:e>
                      <m:r>
                        <w:rPr>
                          <w:rFonts w:ascii="Cambria Math" w:hAnsi="Cambria Math"/>
                          <w:sz w:val="28"/>
                          <w:szCs w:val="28"/>
                        </w:rPr>
                        <m:t>y</m:t>
                      </m:r>
                    </m:e>
                    <m:sub>
                      <m:r>
                        <w:rPr>
                          <w:rFonts w:ascii="Cambria Math" w:hAnsi="Cambria Math"/>
                          <w:sz w:val="28"/>
                          <w:szCs w:val="28"/>
                        </w:rPr>
                        <m:t>i</m:t>
                      </m:r>
                    </m:sub>
                  </m:sSub>
                  <m:r>
                    <m:rPr>
                      <m:sty m:val="p"/>
                    </m:rPr>
                    <w:rPr>
                      <w:rFonts w:ascii="Cambria Math" w:hAnsi="Cambria Math"/>
                      <w:sz w:val="28"/>
                      <w:szCs w:val="28"/>
                    </w:rPr>
                    <m:t>=0</m:t>
                  </m:r>
                </m:e>
              </m:nary>
            </m:oMath>
            <w:r w:rsidR="00941556" w:rsidRPr="00941556">
              <w:rPr>
                <w:rFonts w:ascii="Times New Roman" w:hAnsi="Times New Roman"/>
                <w:sz w:val="28"/>
                <w:szCs w:val="28"/>
              </w:rPr>
              <w:t>,</w:t>
            </w:r>
          </w:p>
          <w:p w:rsidR="00941556" w:rsidRPr="00941556" w:rsidRDefault="00D1019A" w:rsidP="00941556">
            <w:pPr>
              <w:spacing w:after="0" w:line="240" w:lineRule="auto"/>
              <w:ind w:firstLine="709"/>
              <w:jc w:val="both"/>
              <w:rPr>
                <w:rFonts w:ascii="Times New Roman" w:eastAsia="Times New Roman" w:hAnsi="Times New Roman"/>
                <w:sz w:val="28"/>
                <w:szCs w:val="28"/>
              </w:rPr>
            </w:pPr>
            <m:oMathPara>
              <m:oMath>
                <m:sSub>
                  <m:sSubPr>
                    <m:ctrlPr>
                      <w:rPr>
                        <w:rFonts w:ascii="Cambria Math" w:hAnsi="Cambria Math"/>
                        <w:sz w:val="28"/>
                        <w:szCs w:val="28"/>
                      </w:rPr>
                    </m:ctrlPr>
                  </m:sSubPr>
                  <m:e>
                    <m:r>
                      <w:rPr>
                        <w:rFonts w:ascii="Cambria Math" w:hAnsi="Cambria Math"/>
                        <w:sz w:val="28"/>
                        <w:szCs w:val="28"/>
                      </w:rPr>
                      <m:t>α</m:t>
                    </m:r>
                  </m:e>
                  <m:sub>
                    <m:r>
                      <w:rPr>
                        <w:rFonts w:ascii="Cambria Math" w:hAnsi="Cambria Math"/>
                        <w:sz w:val="28"/>
                        <w:szCs w:val="28"/>
                      </w:rPr>
                      <m:t>i</m:t>
                    </m:r>
                  </m:sub>
                </m:sSub>
                <m:r>
                  <m:rPr>
                    <m:sty m:val="p"/>
                  </m:rPr>
                  <w:rPr>
                    <w:rFonts w:ascii="Cambria Math" w:hAnsi="Cambria Math"/>
                    <w:sz w:val="28"/>
                    <w:szCs w:val="28"/>
                  </w:rPr>
                  <m:t xml:space="preserve">≥0, </m:t>
                </m:r>
                <m:r>
                  <w:rPr>
                    <w:rFonts w:ascii="Cambria Math" w:hAnsi="Cambria Math"/>
                    <w:sz w:val="28"/>
                    <w:szCs w:val="28"/>
                  </w:rPr>
                  <m:t>i</m:t>
                </m:r>
                <m:r>
                  <m:rPr>
                    <m:sty m:val="p"/>
                  </m:rPr>
                  <w:rPr>
                    <w:rFonts w:ascii="Cambria Math" w:hAnsi="Cambria Math"/>
                    <w:sz w:val="28"/>
                    <w:szCs w:val="28"/>
                  </w:rPr>
                  <m:t xml:space="preserve">=1,…, </m:t>
                </m:r>
                <m:r>
                  <w:rPr>
                    <w:rFonts w:ascii="Cambria Math" w:hAnsi="Cambria Math"/>
                    <w:sz w:val="28"/>
                    <w:szCs w:val="28"/>
                  </w:rPr>
                  <m:t>N</m:t>
                </m:r>
                <m:r>
                  <m:rPr>
                    <m:sty m:val="p"/>
                  </m:rPr>
                  <w:rPr>
                    <w:rFonts w:ascii="Cambria Math" w:hAnsi="Cambria Math"/>
                    <w:sz w:val="28"/>
                    <w:szCs w:val="28"/>
                  </w:rPr>
                  <m:t>.</m:t>
                </m:r>
              </m:oMath>
            </m:oMathPara>
          </w:p>
        </w:tc>
        <w:tc>
          <w:tcPr>
            <w:tcW w:w="1818" w:type="dxa"/>
          </w:tcPr>
          <w:p w:rsidR="00941556" w:rsidRPr="00941556" w:rsidRDefault="00941556" w:rsidP="00714187">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sidRPr="00941556">
              <w:rPr>
                <w:rFonts w:ascii="Times New Roman" w:eastAsia="Times New Roman" w:hAnsi="Times New Roman"/>
                <w:sz w:val="28"/>
                <w:szCs w:val="28"/>
                <w:lang w:val="en-US"/>
              </w:rPr>
              <w:t>11</w:t>
            </w:r>
            <w:r w:rsidRPr="00941556">
              <w:rPr>
                <w:rFonts w:ascii="Times New Roman" w:eastAsia="Times New Roman" w:hAnsi="Times New Roman"/>
                <w:sz w:val="28"/>
                <w:szCs w:val="28"/>
              </w:rPr>
              <w:t>)</w:t>
            </w:r>
          </w:p>
        </w:tc>
      </w:tr>
    </w:tbl>
    <w:p w:rsidR="003E168F" w:rsidRDefault="003E168F" w:rsidP="00941556">
      <w:pPr>
        <w:spacing w:after="0" w:line="240" w:lineRule="auto"/>
        <w:ind w:firstLine="709"/>
        <w:jc w:val="both"/>
        <w:rPr>
          <w:rFonts w:ascii="Times New Roman" w:hAnsi="Times New Roman"/>
          <w:sz w:val="28"/>
          <w:szCs w:val="28"/>
        </w:rPr>
      </w:pPr>
    </w:p>
    <w:p w:rsidR="00941556" w:rsidRDefault="00941556" w:rsidP="00941556">
      <w:pPr>
        <w:spacing w:after="0" w:line="240" w:lineRule="auto"/>
        <w:ind w:firstLine="709"/>
        <w:jc w:val="both"/>
        <w:rPr>
          <w:rFonts w:ascii="Times New Roman" w:hAnsi="Times New Roman"/>
          <w:sz w:val="28"/>
          <w:szCs w:val="28"/>
        </w:rPr>
      </w:pPr>
      <w:r w:rsidRPr="00941556">
        <w:rPr>
          <w:rFonts w:ascii="Times New Roman" w:hAnsi="Times New Roman"/>
          <w:sz w:val="28"/>
          <w:szCs w:val="28"/>
        </w:rPr>
        <w:t>Бөлгіш гипержазықтық анықтамасы. Оңтайлы α</w:t>
      </w:r>
      <w:r w:rsidRPr="00941556">
        <w:rPr>
          <w:rFonts w:ascii="Times New Roman" w:hAnsi="Times New Roman"/>
          <w:sz w:val="28"/>
          <w:szCs w:val="28"/>
          <w:vertAlign w:val="subscript"/>
        </w:rPr>
        <w:t>i</w:t>
      </w:r>
      <w:r w:rsidRPr="00941556">
        <w:rPr>
          <w:rFonts w:ascii="Times New Roman" w:hAnsi="Times New Roman"/>
          <w:sz w:val="28"/>
          <w:szCs w:val="28"/>
        </w:rPr>
        <w:t xml:space="preserve"> мәндерін тапқаннан кейін w салмақ векторы келесі түрде анықталады</w:t>
      </w:r>
      <w:r w:rsidR="003E168F">
        <w:rPr>
          <w:rFonts w:ascii="Times New Roman" w:hAnsi="Times New Roman"/>
          <w:sz w:val="28"/>
          <w:szCs w:val="28"/>
          <w:lang w:val="kk-KZ"/>
        </w:rPr>
        <w:t xml:space="preserve"> </w:t>
      </w:r>
      <w:r w:rsidR="003E168F" w:rsidRPr="00941556">
        <w:rPr>
          <w:rFonts w:ascii="Times New Roman" w:eastAsia="Times New Roman" w:hAnsi="Times New Roman"/>
          <w:sz w:val="28"/>
          <w:szCs w:val="28"/>
        </w:rPr>
        <w:t>(</w:t>
      </w:r>
      <w:r w:rsidR="003E168F" w:rsidRPr="003E168F">
        <w:rPr>
          <w:rFonts w:ascii="Times New Roman" w:eastAsia="Times New Roman" w:hAnsi="Times New Roman"/>
          <w:sz w:val="28"/>
          <w:szCs w:val="28"/>
        </w:rPr>
        <w:t>12</w:t>
      </w:r>
      <w:r w:rsidR="003E168F" w:rsidRPr="00941556">
        <w:rPr>
          <w:rFonts w:ascii="Times New Roman" w:eastAsia="Times New Roman" w:hAnsi="Times New Roman"/>
          <w:sz w:val="28"/>
          <w:szCs w:val="28"/>
        </w:rPr>
        <w:t>)</w:t>
      </w:r>
      <w:r w:rsidRPr="00941556">
        <w:rPr>
          <w:rFonts w:ascii="Times New Roman" w:hAnsi="Times New Roman"/>
          <w:sz w:val="28"/>
          <w:szCs w:val="28"/>
        </w:rPr>
        <w:t>:</w:t>
      </w:r>
    </w:p>
    <w:p w:rsidR="003E168F" w:rsidRPr="00941556" w:rsidRDefault="003E168F" w:rsidP="00941556">
      <w:pPr>
        <w:spacing w:after="0" w:line="240" w:lineRule="auto"/>
        <w:ind w:firstLine="709"/>
        <w:jc w:val="both"/>
        <w:rPr>
          <w:rFonts w:ascii="Times New Roman" w:hAnsi="Times New Roman"/>
          <w:sz w:val="28"/>
          <w:szCs w:val="28"/>
        </w:rPr>
      </w:pPr>
    </w:p>
    <w:tbl>
      <w:tblPr>
        <w:tblStyle w:val="a3"/>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790"/>
      </w:tblGrid>
      <w:tr w:rsidR="00941556" w:rsidRPr="00941556" w:rsidTr="00551316">
        <w:tc>
          <w:tcPr>
            <w:tcW w:w="7963" w:type="dxa"/>
          </w:tcPr>
          <w:p w:rsidR="00941556" w:rsidRPr="00941556" w:rsidRDefault="00941556" w:rsidP="00941556">
            <w:pPr>
              <w:spacing w:after="0" w:line="240" w:lineRule="auto"/>
              <w:ind w:firstLine="709"/>
              <w:jc w:val="both"/>
              <w:rPr>
                <w:rFonts w:ascii="Times New Roman" w:eastAsia="Times New Roman" w:hAnsi="Times New Roman"/>
                <w:sz w:val="28"/>
                <w:szCs w:val="28"/>
              </w:rPr>
            </w:pPr>
            <m:oMathPara>
              <m:oMath>
                <m:r>
                  <w:rPr>
                    <w:rFonts w:ascii="Cambria Math" w:hAnsi="Cambria Math"/>
                    <w:sz w:val="28"/>
                    <w:szCs w:val="28"/>
                  </w:rPr>
                  <m:t>w=</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nary>
              </m:oMath>
            </m:oMathPara>
          </w:p>
        </w:tc>
        <w:tc>
          <w:tcPr>
            <w:tcW w:w="1790" w:type="dxa"/>
          </w:tcPr>
          <w:p w:rsidR="00941556" w:rsidRPr="00941556" w:rsidRDefault="00941556" w:rsidP="00941556">
            <w:pPr>
              <w:spacing w:after="0" w:line="240" w:lineRule="auto"/>
              <w:ind w:firstLine="709"/>
              <w:jc w:val="both"/>
              <w:outlineLvl w:val="2"/>
              <w:rPr>
                <w:rFonts w:ascii="Times New Roman" w:eastAsia="Times New Roman" w:hAnsi="Times New Roman"/>
                <w:sz w:val="28"/>
                <w:szCs w:val="28"/>
              </w:rPr>
            </w:pPr>
          </w:p>
          <w:p w:rsidR="00941556" w:rsidRPr="00941556" w:rsidRDefault="00941556" w:rsidP="00714187">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sidRPr="00941556">
              <w:rPr>
                <w:rFonts w:ascii="Times New Roman" w:eastAsia="Times New Roman" w:hAnsi="Times New Roman"/>
                <w:sz w:val="28"/>
                <w:szCs w:val="28"/>
                <w:lang w:val="en-US"/>
              </w:rPr>
              <w:t>12</w:t>
            </w:r>
            <w:r w:rsidRPr="00941556">
              <w:rPr>
                <w:rFonts w:ascii="Times New Roman" w:eastAsia="Times New Roman" w:hAnsi="Times New Roman"/>
                <w:sz w:val="28"/>
                <w:szCs w:val="28"/>
              </w:rPr>
              <w:t>)</w:t>
            </w:r>
          </w:p>
        </w:tc>
      </w:tr>
    </w:tbl>
    <w:p w:rsidR="003E168F" w:rsidRDefault="003E168F" w:rsidP="00941556">
      <w:pPr>
        <w:spacing w:after="0" w:line="240" w:lineRule="auto"/>
        <w:ind w:firstLine="709"/>
        <w:jc w:val="both"/>
        <w:rPr>
          <w:rFonts w:ascii="Times New Roman" w:hAnsi="Times New Roman"/>
          <w:sz w:val="28"/>
          <w:szCs w:val="28"/>
        </w:rPr>
      </w:pPr>
    </w:p>
    <w:p w:rsidR="00941556" w:rsidRDefault="00941556" w:rsidP="00941556">
      <w:pPr>
        <w:spacing w:after="0" w:line="240" w:lineRule="auto"/>
        <w:ind w:firstLine="709"/>
        <w:jc w:val="both"/>
        <w:rPr>
          <w:rFonts w:ascii="Times New Roman" w:hAnsi="Times New Roman"/>
          <w:sz w:val="28"/>
          <w:szCs w:val="28"/>
        </w:rPr>
      </w:pPr>
      <w:r w:rsidRPr="00941556">
        <w:rPr>
          <w:rFonts w:ascii="Times New Roman" w:hAnsi="Times New Roman"/>
          <w:sz w:val="28"/>
          <w:szCs w:val="28"/>
        </w:rPr>
        <w:t xml:space="preserve">b ығысуын барлық </w:t>
      </w:r>
      <w:r w:rsidRPr="00941556">
        <w:rPr>
          <w:rFonts w:ascii="Times New Roman" w:hAnsi="Times New Roman"/>
          <w:sz w:val="28"/>
          <w:szCs w:val="28"/>
          <w:lang w:val="kk-KZ"/>
        </w:rPr>
        <w:t>тірек</w:t>
      </w:r>
      <w:r w:rsidRPr="00941556">
        <w:rPr>
          <w:rFonts w:ascii="Times New Roman" w:hAnsi="Times New Roman"/>
          <w:sz w:val="28"/>
          <w:szCs w:val="28"/>
        </w:rPr>
        <w:t xml:space="preserve"> векторлары бойынша орташалау арқылы табуға болады</w:t>
      </w:r>
      <w:r w:rsidR="003E168F">
        <w:rPr>
          <w:rFonts w:ascii="Times New Roman" w:hAnsi="Times New Roman"/>
          <w:sz w:val="28"/>
          <w:szCs w:val="28"/>
          <w:lang w:val="kk-KZ"/>
        </w:rPr>
        <w:t xml:space="preserve"> </w:t>
      </w:r>
      <w:r w:rsidR="003E168F" w:rsidRPr="00941556">
        <w:rPr>
          <w:rFonts w:ascii="Times New Roman" w:eastAsia="Times New Roman" w:hAnsi="Times New Roman"/>
          <w:sz w:val="28"/>
          <w:szCs w:val="28"/>
        </w:rPr>
        <w:t>(</w:t>
      </w:r>
      <w:r w:rsidR="003E168F" w:rsidRPr="003E168F">
        <w:rPr>
          <w:rFonts w:ascii="Times New Roman" w:eastAsia="Times New Roman" w:hAnsi="Times New Roman"/>
          <w:sz w:val="28"/>
          <w:szCs w:val="28"/>
        </w:rPr>
        <w:t>13</w:t>
      </w:r>
      <w:r w:rsidR="003E168F" w:rsidRPr="00941556">
        <w:rPr>
          <w:rFonts w:ascii="Times New Roman" w:eastAsia="Times New Roman" w:hAnsi="Times New Roman"/>
          <w:sz w:val="28"/>
          <w:szCs w:val="28"/>
        </w:rPr>
        <w:t>)</w:t>
      </w:r>
      <w:r w:rsidRPr="00941556">
        <w:rPr>
          <w:rFonts w:ascii="Times New Roman" w:hAnsi="Times New Roman"/>
          <w:sz w:val="28"/>
          <w:szCs w:val="28"/>
        </w:rPr>
        <w:t>:</w:t>
      </w:r>
    </w:p>
    <w:p w:rsidR="003E168F" w:rsidRPr="00941556" w:rsidRDefault="003E168F" w:rsidP="00941556">
      <w:pPr>
        <w:spacing w:after="0" w:line="240" w:lineRule="auto"/>
        <w:ind w:firstLine="709"/>
        <w:jc w:val="both"/>
        <w:rPr>
          <w:rFonts w:ascii="Times New Roman" w:hAnsi="Times New Roman"/>
          <w:sz w:val="28"/>
          <w:szCs w:val="28"/>
        </w:rPr>
      </w:pPr>
    </w:p>
    <w:tbl>
      <w:tblPr>
        <w:tblStyle w:val="a3"/>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790"/>
      </w:tblGrid>
      <w:tr w:rsidR="00941556" w:rsidRPr="00941556" w:rsidTr="00551316">
        <w:tc>
          <w:tcPr>
            <w:tcW w:w="7963" w:type="dxa"/>
          </w:tcPr>
          <w:p w:rsidR="00941556" w:rsidRPr="00941556" w:rsidRDefault="00941556" w:rsidP="00941556">
            <w:pPr>
              <w:spacing w:after="0" w:line="240" w:lineRule="auto"/>
              <w:ind w:firstLine="709"/>
              <w:jc w:val="both"/>
              <w:rPr>
                <w:rFonts w:ascii="Times New Roman" w:eastAsia="Times New Roman" w:hAnsi="Times New Roman"/>
                <w:sz w:val="28"/>
                <w:szCs w:val="28"/>
              </w:rPr>
            </w:pPr>
            <m:oMathPara>
              <m:oMath>
                <m:r>
                  <w:rPr>
                    <w:rFonts w:ascii="Cambria Math" w:hAnsi="Cambria Math"/>
                    <w:sz w:val="28"/>
                    <w:szCs w:val="28"/>
                  </w:rPr>
                  <m:t>b=</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k</m:t>
                    </m:r>
                  </m:sub>
                </m:sSub>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nary>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k</m:t>
                    </m:r>
                  </m:sub>
                </m:sSub>
                <m:r>
                  <w:rPr>
                    <w:rFonts w:ascii="Cambria Math" w:hAnsi="Cambria Math"/>
                    <w:sz w:val="28"/>
                    <w:szCs w:val="28"/>
                  </w:rPr>
                  <m:t>)</m:t>
                </m:r>
              </m:oMath>
            </m:oMathPara>
          </w:p>
        </w:tc>
        <w:tc>
          <w:tcPr>
            <w:tcW w:w="1790" w:type="dxa"/>
          </w:tcPr>
          <w:p w:rsidR="00941556" w:rsidRPr="00941556" w:rsidRDefault="00941556" w:rsidP="00941556">
            <w:pPr>
              <w:spacing w:after="0" w:line="240" w:lineRule="auto"/>
              <w:ind w:firstLine="709"/>
              <w:jc w:val="both"/>
              <w:outlineLvl w:val="2"/>
              <w:rPr>
                <w:rFonts w:ascii="Times New Roman" w:eastAsia="Times New Roman" w:hAnsi="Times New Roman"/>
                <w:sz w:val="28"/>
                <w:szCs w:val="28"/>
              </w:rPr>
            </w:pPr>
          </w:p>
          <w:p w:rsidR="00941556" w:rsidRPr="00941556" w:rsidRDefault="00941556" w:rsidP="00714187">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sidRPr="00941556">
              <w:rPr>
                <w:rFonts w:ascii="Times New Roman" w:eastAsia="Times New Roman" w:hAnsi="Times New Roman"/>
                <w:sz w:val="28"/>
                <w:szCs w:val="28"/>
                <w:lang w:val="en-US"/>
              </w:rPr>
              <w:t>13</w:t>
            </w:r>
            <w:r w:rsidRPr="00941556">
              <w:rPr>
                <w:rFonts w:ascii="Times New Roman" w:eastAsia="Times New Roman" w:hAnsi="Times New Roman"/>
                <w:sz w:val="28"/>
                <w:szCs w:val="28"/>
              </w:rPr>
              <w:t>)</w:t>
            </w:r>
          </w:p>
        </w:tc>
      </w:tr>
    </w:tbl>
    <w:p w:rsidR="003E168F" w:rsidRDefault="003E168F" w:rsidP="00F07B2D">
      <w:pPr>
        <w:spacing w:after="0" w:line="240" w:lineRule="auto"/>
        <w:jc w:val="both"/>
        <w:rPr>
          <w:rFonts w:ascii="Times New Roman" w:hAnsi="Times New Roman"/>
          <w:sz w:val="28"/>
          <w:szCs w:val="28"/>
          <w:lang w:val="kk-KZ"/>
        </w:rPr>
      </w:pPr>
    </w:p>
    <w:p w:rsidR="00941556" w:rsidRPr="00941556" w:rsidRDefault="00941556" w:rsidP="00F07B2D">
      <w:pPr>
        <w:spacing w:after="0" w:line="240" w:lineRule="auto"/>
        <w:jc w:val="both"/>
        <w:rPr>
          <w:rFonts w:ascii="Times New Roman" w:hAnsi="Times New Roman"/>
          <w:sz w:val="28"/>
          <w:szCs w:val="28"/>
        </w:rPr>
      </w:pPr>
      <w:r w:rsidRPr="00941556">
        <w:rPr>
          <w:rFonts w:ascii="Times New Roman" w:hAnsi="Times New Roman"/>
          <w:sz w:val="28"/>
          <w:szCs w:val="28"/>
          <w:lang w:val="kk-KZ"/>
        </w:rPr>
        <w:t xml:space="preserve">мұнда </w:t>
      </w:r>
      <w:r w:rsidRPr="00941556">
        <w:rPr>
          <w:rFonts w:ascii="Times New Roman" w:hAnsi="Times New Roman"/>
          <w:sz w:val="28"/>
          <w:szCs w:val="28"/>
        </w:rPr>
        <w:t>x</w:t>
      </w:r>
      <w:r w:rsidRPr="00941556">
        <w:rPr>
          <w:rFonts w:ascii="Times New Roman" w:hAnsi="Times New Roman"/>
          <w:sz w:val="28"/>
          <w:szCs w:val="28"/>
          <w:vertAlign w:val="subscript"/>
        </w:rPr>
        <w:t>k</w:t>
      </w:r>
      <w:r w:rsidRPr="00941556">
        <w:rPr>
          <w:rFonts w:ascii="Times New Roman" w:hAnsi="Times New Roman"/>
          <w:sz w:val="28"/>
          <w:szCs w:val="28"/>
        </w:rPr>
        <w:t xml:space="preserve"> – </w:t>
      </w:r>
      <w:r w:rsidRPr="00941556">
        <w:rPr>
          <w:rFonts w:ascii="Times New Roman" w:hAnsi="Times New Roman"/>
          <w:sz w:val="28"/>
          <w:szCs w:val="28"/>
          <w:lang w:val="kk-KZ"/>
        </w:rPr>
        <w:t>кез келген тірек</w:t>
      </w:r>
      <w:r w:rsidRPr="00941556">
        <w:rPr>
          <w:rFonts w:ascii="Times New Roman" w:hAnsi="Times New Roman"/>
          <w:sz w:val="28"/>
          <w:szCs w:val="28"/>
        </w:rPr>
        <w:t xml:space="preserve"> вектор.</w:t>
      </w:r>
    </w:p>
    <w:p w:rsidR="00941556" w:rsidRPr="00941556" w:rsidRDefault="00941556" w:rsidP="00941556">
      <w:pPr>
        <w:spacing w:after="0" w:line="240" w:lineRule="auto"/>
        <w:ind w:firstLine="709"/>
        <w:jc w:val="both"/>
        <w:rPr>
          <w:rFonts w:ascii="Times New Roman" w:hAnsi="Times New Roman"/>
          <w:sz w:val="28"/>
          <w:szCs w:val="28"/>
        </w:rPr>
      </w:pPr>
      <w:r w:rsidRPr="00941556">
        <w:rPr>
          <w:rFonts w:ascii="Times New Roman" w:hAnsi="Times New Roman"/>
          <w:sz w:val="28"/>
          <w:szCs w:val="28"/>
        </w:rPr>
        <w:t xml:space="preserve">Бөлгіш гипержазықтық деректер кластары арасындағы шекараны анықтайтын тірек векторлық машиналарының орталық элементі болып табылады. SVM негізгі міндеті - оптимизация мәселесін шешу арқылы қол жеткізілетін </w:t>
      </w:r>
      <w:r w:rsidRPr="00941556">
        <w:rPr>
          <w:rFonts w:ascii="Times New Roman" w:hAnsi="Times New Roman"/>
          <w:sz w:val="28"/>
          <w:szCs w:val="28"/>
          <w:lang w:val="kk-KZ"/>
        </w:rPr>
        <w:t>кластар</w:t>
      </w:r>
      <w:r w:rsidRPr="00941556">
        <w:rPr>
          <w:rFonts w:ascii="Times New Roman" w:hAnsi="Times New Roman"/>
          <w:sz w:val="28"/>
          <w:szCs w:val="28"/>
        </w:rPr>
        <w:t xml:space="preserve"> арасындағы алшақтықты барынша арттыратын гипержазықтықты табу. Лагранждық көбейткіштерді қолдану ядро әдісін қолдану кезінде тіпті сызықты емес бөлінетін деректер үшін де модельдің жоғары дәлдігін және жалпылау қабілетін қамтамасыз ете отырып, бұл мәселені тиімді шешуге мүмкіндік береді.</w:t>
      </w:r>
    </w:p>
    <w:p w:rsidR="00941556" w:rsidRDefault="00941556" w:rsidP="00941556">
      <w:pPr>
        <w:spacing w:after="0" w:line="240" w:lineRule="auto"/>
        <w:ind w:firstLine="709"/>
        <w:jc w:val="both"/>
        <w:rPr>
          <w:rFonts w:ascii="Times New Roman" w:hAnsi="Times New Roman"/>
          <w:sz w:val="28"/>
          <w:szCs w:val="28"/>
        </w:rPr>
      </w:pPr>
      <w:r w:rsidRPr="00941556">
        <w:rPr>
          <w:rFonts w:ascii="Times New Roman" w:hAnsi="Times New Roman"/>
          <w:sz w:val="28"/>
          <w:szCs w:val="28"/>
          <w:lang w:val="kk-KZ"/>
        </w:rPr>
        <w:t>Тірек векторлары.</w:t>
      </w:r>
      <w:r w:rsidRPr="00941556">
        <w:rPr>
          <w:rFonts w:ascii="Times New Roman" w:hAnsi="Times New Roman"/>
          <w:sz w:val="28"/>
          <w:szCs w:val="28"/>
        </w:rPr>
        <w:t xml:space="preserve"> </w:t>
      </w:r>
      <w:r w:rsidRPr="00941556">
        <w:rPr>
          <w:rFonts w:ascii="Times New Roman" w:hAnsi="Times New Roman"/>
          <w:sz w:val="28"/>
          <w:szCs w:val="28"/>
          <w:lang w:val="kk-KZ"/>
        </w:rPr>
        <w:t>Тірек векторлары</w:t>
      </w:r>
      <w:r w:rsidRPr="00941556">
        <w:rPr>
          <w:rFonts w:ascii="Times New Roman" w:hAnsi="Times New Roman"/>
          <w:sz w:val="28"/>
          <w:szCs w:val="28"/>
        </w:rPr>
        <w:t xml:space="preserve"> - бұл </w:t>
      </w:r>
      <w:r w:rsidRPr="00941556">
        <w:rPr>
          <w:rFonts w:ascii="Times New Roman" w:hAnsi="Times New Roman"/>
          <w:sz w:val="28"/>
          <w:szCs w:val="28"/>
          <w:lang w:val="kk-KZ"/>
        </w:rPr>
        <w:t>алшақтық</w:t>
      </w:r>
      <w:r w:rsidRPr="00941556">
        <w:rPr>
          <w:rFonts w:ascii="Times New Roman" w:hAnsi="Times New Roman"/>
          <w:sz w:val="28"/>
          <w:szCs w:val="28"/>
        </w:rPr>
        <w:t xml:space="preserve"> шекараларында жататын және бөлуші гипержазықтықтың орнын анықтайтын деректер нүктелері</w:t>
      </w:r>
      <w:r w:rsidR="00AE586C">
        <w:rPr>
          <w:rFonts w:ascii="Times New Roman" w:hAnsi="Times New Roman"/>
          <w:sz w:val="28"/>
          <w:szCs w:val="28"/>
          <w:lang w:val="kk-KZ"/>
        </w:rPr>
        <w:t xml:space="preserve"> </w:t>
      </w:r>
      <w:r w:rsidR="00AE586C" w:rsidRPr="00AE586C">
        <w:rPr>
          <w:rFonts w:ascii="Times New Roman" w:hAnsi="Times New Roman"/>
          <w:sz w:val="28"/>
          <w:szCs w:val="28"/>
        </w:rPr>
        <w:t>[7</w:t>
      </w:r>
      <w:r w:rsidR="00AE586C">
        <w:rPr>
          <w:rFonts w:ascii="Times New Roman" w:hAnsi="Times New Roman"/>
          <w:sz w:val="28"/>
          <w:szCs w:val="28"/>
          <w:lang w:val="kk-KZ"/>
        </w:rPr>
        <w:t>3</w:t>
      </w:r>
      <w:r w:rsidR="00AE586C" w:rsidRPr="00AE586C">
        <w:rPr>
          <w:rFonts w:ascii="Times New Roman" w:hAnsi="Times New Roman"/>
          <w:sz w:val="28"/>
          <w:szCs w:val="28"/>
        </w:rPr>
        <w:t>]</w:t>
      </w:r>
      <w:r w:rsidRPr="00941556">
        <w:rPr>
          <w:rFonts w:ascii="Times New Roman" w:hAnsi="Times New Roman"/>
          <w:sz w:val="28"/>
          <w:szCs w:val="28"/>
          <w:lang w:val="kk-KZ"/>
        </w:rPr>
        <w:t>.</w:t>
      </w:r>
      <w:r w:rsidRPr="00941556">
        <w:rPr>
          <w:rFonts w:ascii="Times New Roman" w:hAnsi="Times New Roman"/>
          <w:sz w:val="28"/>
          <w:szCs w:val="28"/>
        </w:rPr>
        <w:t xml:space="preserve"> </w:t>
      </w:r>
      <w:r w:rsidRPr="00941556">
        <w:rPr>
          <w:rFonts w:ascii="Times New Roman" w:hAnsi="Times New Roman"/>
          <w:sz w:val="28"/>
          <w:szCs w:val="28"/>
          <w:lang w:val="kk-KZ"/>
        </w:rPr>
        <w:t>Тірек векторлар әдісі</w:t>
      </w:r>
      <w:r w:rsidRPr="00941556">
        <w:rPr>
          <w:rFonts w:ascii="Times New Roman" w:hAnsi="Times New Roman"/>
          <w:sz w:val="28"/>
          <w:szCs w:val="28"/>
        </w:rPr>
        <w:t xml:space="preserve"> </w:t>
      </w:r>
      <w:r w:rsidR="0001202B" w:rsidRPr="0001202B">
        <w:rPr>
          <w:rFonts w:ascii="Times New Roman" w:hAnsi="Times New Roman"/>
          <w:sz w:val="28"/>
          <w:szCs w:val="28"/>
          <w:lang w:val="kk-KZ"/>
        </w:rPr>
        <w:t>классификациялау</w:t>
      </w:r>
      <w:r w:rsidR="0001202B">
        <w:rPr>
          <w:sz w:val="28"/>
          <w:szCs w:val="28"/>
          <w:lang w:val="kk-KZ"/>
        </w:rPr>
        <w:t xml:space="preserve"> </w:t>
      </w:r>
      <w:r w:rsidRPr="00941556">
        <w:rPr>
          <w:rFonts w:ascii="Times New Roman" w:hAnsi="Times New Roman"/>
          <w:sz w:val="28"/>
          <w:szCs w:val="28"/>
        </w:rPr>
        <w:t>және регрессия мәселелеріне арналған, әсіресе деректер сызықты түрде бөлінбейтін кезде қуатты құрал болып табылады. Бұл әдістің негізгі компоненттерінің бірі тірек векторл</w:t>
      </w:r>
      <w:r w:rsidRPr="00941556">
        <w:rPr>
          <w:rFonts w:ascii="Times New Roman" w:hAnsi="Times New Roman"/>
          <w:sz w:val="28"/>
          <w:szCs w:val="28"/>
          <w:lang w:val="kk-KZ"/>
        </w:rPr>
        <w:t>ары</w:t>
      </w:r>
      <w:r w:rsidRPr="00941556">
        <w:rPr>
          <w:rFonts w:ascii="Times New Roman" w:hAnsi="Times New Roman"/>
          <w:sz w:val="28"/>
          <w:szCs w:val="28"/>
        </w:rPr>
        <w:t xml:space="preserve"> болып табылады. </w:t>
      </w:r>
      <w:r w:rsidRPr="00941556">
        <w:rPr>
          <w:rFonts w:ascii="Times New Roman" w:hAnsi="Times New Roman"/>
          <w:sz w:val="28"/>
          <w:szCs w:val="28"/>
          <w:lang w:val="kk-KZ"/>
        </w:rPr>
        <w:t>Тірек векторларының</w:t>
      </w:r>
      <w:r w:rsidRPr="00941556">
        <w:rPr>
          <w:rFonts w:ascii="Times New Roman" w:hAnsi="Times New Roman"/>
          <w:sz w:val="28"/>
          <w:szCs w:val="28"/>
        </w:rPr>
        <w:t xml:space="preserve"> теориялық аспектілерін және олардың SVM моделін құрудағы рөлін қарастырайық.</w:t>
      </w:r>
      <w:r w:rsidR="000A7E1D">
        <w:rPr>
          <w:rFonts w:ascii="Times New Roman" w:hAnsi="Times New Roman"/>
          <w:sz w:val="28"/>
          <w:szCs w:val="28"/>
        </w:rPr>
        <w:t xml:space="preserve"> </w:t>
      </w:r>
      <w:r w:rsidRPr="00941556">
        <w:rPr>
          <w:rFonts w:ascii="Times New Roman" w:hAnsi="Times New Roman"/>
          <w:sz w:val="28"/>
          <w:szCs w:val="28"/>
          <w:lang w:val="kk-KZ"/>
        </w:rPr>
        <w:t xml:space="preserve">Тірек </w:t>
      </w:r>
      <w:r w:rsidRPr="00941556">
        <w:rPr>
          <w:rFonts w:ascii="Times New Roman" w:hAnsi="Times New Roman"/>
          <w:sz w:val="28"/>
          <w:szCs w:val="28"/>
        </w:rPr>
        <w:t xml:space="preserve">векторлары </w:t>
      </w:r>
      <w:r w:rsidRPr="00941556">
        <w:rPr>
          <w:rFonts w:ascii="Times New Roman" w:hAnsi="Times New Roman"/>
          <w:sz w:val="28"/>
          <w:szCs w:val="28"/>
          <w:lang w:val="kk-KZ"/>
        </w:rPr>
        <w:t>алшақтықтың шекарасында</w:t>
      </w:r>
      <w:r w:rsidRPr="00941556">
        <w:rPr>
          <w:rFonts w:ascii="Times New Roman" w:hAnsi="Times New Roman"/>
          <w:sz w:val="28"/>
          <w:szCs w:val="28"/>
        </w:rPr>
        <w:t xml:space="preserve"> (margin)</w:t>
      </w:r>
      <w:r w:rsidRPr="00941556">
        <w:rPr>
          <w:rFonts w:ascii="Times New Roman" w:hAnsi="Times New Roman"/>
          <w:sz w:val="28"/>
          <w:szCs w:val="28"/>
          <w:lang w:val="kk-KZ"/>
        </w:rPr>
        <w:t xml:space="preserve"> </w:t>
      </w:r>
      <w:r w:rsidRPr="00941556">
        <w:rPr>
          <w:rFonts w:ascii="Times New Roman" w:hAnsi="Times New Roman"/>
          <w:sz w:val="28"/>
          <w:szCs w:val="28"/>
        </w:rPr>
        <w:t xml:space="preserve">немесе оның ішінде жатқан </w:t>
      </w:r>
      <w:r w:rsidRPr="00941556">
        <w:rPr>
          <w:rFonts w:ascii="Times New Roman" w:hAnsi="Times New Roman"/>
          <w:sz w:val="28"/>
          <w:szCs w:val="28"/>
          <w:lang w:val="kk-KZ"/>
        </w:rPr>
        <w:t>оқыту</w:t>
      </w:r>
      <w:r w:rsidRPr="00941556">
        <w:rPr>
          <w:rFonts w:ascii="Times New Roman" w:hAnsi="Times New Roman"/>
          <w:sz w:val="28"/>
          <w:szCs w:val="28"/>
        </w:rPr>
        <w:t xml:space="preserve"> деректерінің </w:t>
      </w:r>
      <w:r w:rsidRPr="00941556">
        <w:rPr>
          <w:rFonts w:ascii="Times New Roman" w:hAnsi="Times New Roman"/>
          <w:sz w:val="28"/>
          <w:szCs w:val="28"/>
          <w:lang w:val="kk-KZ"/>
        </w:rPr>
        <w:t xml:space="preserve">ішкі </w:t>
      </w:r>
      <w:r w:rsidRPr="00941556">
        <w:rPr>
          <w:rFonts w:ascii="Times New Roman" w:hAnsi="Times New Roman"/>
          <w:sz w:val="28"/>
          <w:szCs w:val="28"/>
        </w:rPr>
        <w:t>жиыны болып табылады. Бұл векторлар бөлуші гипержазықтықтың орнын анықтауда шешуші рөл атқарады. Бөлгіш гипержазықтықты өзгертпей жоюға болатын көптеген нүктелерден айырмашылығы, тірек векторларын жою оның орнын өзгертеді. Тірек векторлары арқылы өтетін гипержазықтықтар мына теңдеулермен берілген</w:t>
      </w:r>
      <w:r w:rsidR="003E168F">
        <w:rPr>
          <w:rFonts w:ascii="Times New Roman" w:hAnsi="Times New Roman"/>
          <w:sz w:val="28"/>
          <w:szCs w:val="28"/>
          <w:lang w:val="kk-KZ"/>
        </w:rPr>
        <w:t xml:space="preserve"> </w:t>
      </w:r>
      <w:r w:rsidR="003E168F" w:rsidRPr="00941556">
        <w:rPr>
          <w:rFonts w:ascii="Times New Roman" w:eastAsia="Times New Roman" w:hAnsi="Times New Roman"/>
          <w:sz w:val="28"/>
          <w:szCs w:val="28"/>
        </w:rPr>
        <w:t>(</w:t>
      </w:r>
      <w:r w:rsidR="003E168F" w:rsidRPr="00941556">
        <w:rPr>
          <w:rFonts w:ascii="Times New Roman" w:eastAsia="Times New Roman" w:hAnsi="Times New Roman"/>
          <w:sz w:val="28"/>
          <w:szCs w:val="28"/>
          <w:lang w:val="en-US"/>
        </w:rPr>
        <w:t>1</w:t>
      </w:r>
      <w:r w:rsidR="003E168F">
        <w:rPr>
          <w:rFonts w:ascii="Times New Roman" w:eastAsia="Times New Roman" w:hAnsi="Times New Roman"/>
          <w:sz w:val="28"/>
          <w:szCs w:val="28"/>
        </w:rPr>
        <w:t>4</w:t>
      </w:r>
      <w:r w:rsidR="003E168F" w:rsidRPr="00941556">
        <w:rPr>
          <w:rFonts w:ascii="Times New Roman" w:eastAsia="Times New Roman" w:hAnsi="Times New Roman"/>
          <w:sz w:val="28"/>
          <w:szCs w:val="28"/>
        </w:rPr>
        <w:t>)</w:t>
      </w:r>
      <w:r w:rsidRPr="00941556">
        <w:rPr>
          <w:rFonts w:ascii="Times New Roman" w:hAnsi="Times New Roman"/>
          <w:sz w:val="28"/>
          <w:szCs w:val="28"/>
        </w:rPr>
        <w:t>:</w:t>
      </w:r>
    </w:p>
    <w:p w:rsidR="003E168F" w:rsidRDefault="003E168F" w:rsidP="00941556">
      <w:pPr>
        <w:spacing w:after="0" w:line="240" w:lineRule="auto"/>
        <w:ind w:firstLine="709"/>
        <w:jc w:val="both"/>
        <w:rPr>
          <w:rFonts w:ascii="Times New Roman" w:hAnsi="Times New Roman"/>
          <w:sz w:val="28"/>
          <w:szCs w:val="28"/>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784"/>
      </w:tblGrid>
      <w:tr w:rsidR="00714187" w:rsidRPr="00941556" w:rsidTr="00551316">
        <w:tc>
          <w:tcPr>
            <w:tcW w:w="7963" w:type="dxa"/>
          </w:tcPr>
          <w:p w:rsidR="00714187" w:rsidRPr="00941556" w:rsidRDefault="00714187" w:rsidP="00714187">
            <w:pPr>
              <w:pStyle w:val="a4"/>
              <w:spacing w:before="0" w:beforeAutospacing="0" w:after="0" w:afterAutospacing="0"/>
              <w:ind w:firstLine="709"/>
              <w:jc w:val="center"/>
              <w:rPr>
                <w:sz w:val="28"/>
                <w:szCs w:val="28"/>
                <w:lang w:val="kk-KZ"/>
              </w:rPr>
            </w:pPr>
            <w:r w:rsidRPr="00941556">
              <w:rPr>
                <w:sz w:val="28"/>
                <w:szCs w:val="28"/>
                <w:lang w:val="en-US"/>
              </w:rPr>
              <w:t>w</w:t>
            </w:r>
            <w:r w:rsidRPr="00941556">
              <w:rPr>
                <w:rFonts w:ascii="Cambria Math" w:hAnsi="Cambria Math" w:cs="Cambria Math"/>
                <w:sz w:val="28"/>
                <w:szCs w:val="28"/>
              </w:rPr>
              <w:t>⋅</w:t>
            </w:r>
            <w:r w:rsidRPr="00941556">
              <w:rPr>
                <w:sz w:val="28"/>
                <w:szCs w:val="28"/>
                <w:lang w:val="en-US"/>
              </w:rPr>
              <w:t>x</w:t>
            </w:r>
            <w:r w:rsidRPr="00941556">
              <w:rPr>
                <w:sz w:val="28"/>
                <w:szCs w:val="28"/>
              </w:rPr>
              <w:t>+</w:t>
            </w:r>
            <w:r w:rsidRPr="00941556">
              <w:rPr>
                <w:sz w:val="28"/>
                <w:szCs w:val="28"/>
                <w:lang w:val="en-US"/>
              </w:rPr>
              <w:t>b</w:t>
            </w:r>
            <w:r w:rsidRPr="00941556">
              <w:rPr>
                <w:sz w:val="28"/>
                <w:szCs w:val="28"/>
              </w:rPr>
              <w:t>=</w:t>
            </w:r>
            <w:r w:rsidRPr="00941556">
              <w:rPr>
                <w:sz w:val="28"/>
                <w:szCs w:val="28"/>
                <w:lang w:val="kk-KZ"/>
              </w:rPr>
              <w:t>оң</w:t>
            </w:r>
            <w:r w:rsidRPr="00941556">
              <w:rPr>
                <w:rFonts w:eastAsiaTheme="minorHAnsi"/>
                <w:sz w:val="28"/>
                <w:szCs w:val="28"/>
                <w:lang w:eastAsia="en-US"/>
              </w:rPr>
              <w:t xml:space="preserve"> класс</w:t>
            </w:r>
            <w:r w:rsidRPr="00941556">
              <w:rPr>
                <w:rFonts w:eastAsiaTheme="minorHAnsi"/>
                <w:sz w:val="28"/>
                <w:szCs w:val="28"/>
                <w:lang w:val="kk-KZ" w:eastAsia="en-US"/>
              </w:rPr>
              <w:t>тар үшін</w:t>
            </w:r>
          </w:p>
          <w:p w:rsidR="00714187" w:rsidRPr="00941556" w:rsidRDefault="00714187" w:rsidP="00714187">
            <w:pPr>
              <w:spacing w:after="0" w:line="240" w:lineRule="auto"/>
              <w:ind w:firstLine="709"/>
              <w:jc w:val="center"/>
              <w:rPr>
                <w:rFonts w:ascii="Times New Roman" w:eastAsia="Times New Roman" w:hAnsi="Times New Roman"/>
                <w:sz w:val="28"/>
                <w:szCs w:val="28"/>
              </w:rPr>
            </w:pPr>
            <w:r w:rsidRPr="00941556">
              <w:rPr>
                <w:rFonts w:ascii="Times New Roman" w:hAnsi="Times New Roman"/>
                <w:sz w:val="28"/>
                <w:szCs w:val="28"/>
                <w:lang w:val="en-US"/>
              </w:rPr>
              <w:t>w</w:t>
            </w:r>
            <w:r w:rsidRPr="00941556">
              <w:rPr>
                <w:rFonts w:ascii="Cambria Math" w:hAnsi="Cambria Math" w:cs="Cambria Math"/>
                <w:sz w:val="28"/>
                <w:szCs w:val="28"/>
              </w:rPr>
              <w:t>⋅</w:t>
            </w:r>
            <w:r w:rsidRPr="00941556">
              <w:rPr>
                <w:rFonts w:ascii="Times New Roman" w:hAnsi="Times New Roman"/>
                <w:sz w:val="28"/>
                <w:szCs w:val="28"/>
                <w:lang w:val="en-US"/>
              </w:rPr>
              <w:t>x</w:t>
            </w:r>
            <w:r w:rsidRPr="00941556">
              <w:rPr>
                <w:rFonts w:ascii="Times New Roman" w:hAnsi="Times New Roman"/>
                <w:sz w:val="28"/>
                <w:szCs w:val="28"/>
              </w:rPr>
              <w:t>+</w:t>
            </w:r>
            <w:r w:rsidRPr="00941556">
              <w:rPr>
                <w:rFonts w:ascii="Times New Roman" w:hAnsi="Times New Roman"/>
                <w:sz w:val="28"/>
                <w:szCs w:val="28"/>
                <w:lang w:val="en-US"/>
              </w:rPr>
              <w:t>b</w:t>
            </w:r>
            <w:r w:rsidRPr="00941556">
              <w:rPr>
                <w:rFonts w:ascii="Times New Roman" w:hAnsi="Times New Roman"/>
                <w:sz w:val="28"/>
                <w:szCs w:val="28"/>
              </w:rPr>
              <w:t>=-</w:t>
            </w:r>
            <w:r w:rsidRPr="00941556">
              <w:rPr>
                <w:rFonts w:ascii="Times New Roman" w:eastAsiaTheme="minorHAnsi" w:hAnsi="Times New Roman"/>
                <w:sz w:val="28"/>
                <w:szCs w:val="28"/>
                <w:lang w:val="kk-KZ"/>
              </w:rPr>
              <w:t>теріс</w:t>
            </w:r>
            <w:r w:rsidRPr="00941556">
              <w:rPr>
                <w:rFonts w:ascii="Times New Roman" w:eastAsiaTheme="minorHAnsi" w:hAnsi="Times New Roman"/>
                <w:sz w:val="28"/>
                <w:szCs w:val="28"/>
              </w:rPr>
              <w:t xml:space="preserve"> клас</w:t>
            </w:r>
            <w:r w:rsidRPr="00941556">
              <w:rPr>
                <w:rFonts w:ascii="Times New Roman" w:eastAsiaTheme="minorHAnsi" w:hAnsi="Times New Roman"/>
                <w:sz w:val="28"/>
                <w:szCs w:val="28"/>
                <w:lang w:val="kk-KZ"/>
              </w:rPr>
              <w:t>тар үшін</w:t>
            </w:r>
          </w:p>
        </w:tc>
        <w:tc>
          <w:tcPr>
            <w:tcW w:w="1784" w:type="dxa"/>
          </w:tcPr>
          <w:p w:rsidR="00714187" w:rsidRPr="00941556" w:rsidRDefault="00714187" w:rsidP="00AE586C">
            <w:pPr>
              <w:spacing w:after="0" w:line="240" w:lineRule="auto"/>
              <w:ind w:firstLine="709"/>
              <w:jc w:val="both"/>
              <w:outlineLvl w:val="2"/>
              <w:rPr>
                <w:rFonts w:ascii="Times New Roman" w:eastAsia="Times New Roman" w:hAnsi="Times New Roman"/>
                <w:sz w:val="28"/>
                <w:szCs w:val="28"/>
              </w:rPr>
            </w:pPr>
          </w:p>
          <w:p w:rsidR="00714187" w:rsidRPr="00941556" w:rsidRDefault="00714187" w:rsidP="00714187">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sidRPr="00941556">
              <w:rPr>
                <w:rFonts w:ascii="Times New Roman" w:eastAsia="Times New Roman" w:hAnsi="Times New Roman"/>
                <w:sz w:val="28"/>
                <w:szCs w:val="28"/>
                <w:lang w:val="en-US"/>
              </w:rPr>
              <w:t>1</w:t>
            </w:r>
            <w:r>
              <w:rPr>
                <w:rFonts w:ascii="Times New Roman" w:eastAsia="Times New Roman" w:hAnsi="Times New Roman"/>
                <w:sz w:val="28"/>
                <w:szCs w:val="28"/>
              </w:rPr>
              <w:t>4</w:t>
            </w:r>
            <w:r w:rsidRPr="00941556">
              <w:rPr>
                <w:rFonts w:ascii="Times New Roman" w:eastAsia="Times New Roman" w:hAnsi="Times New Roman"/>
                <w:sz w:val="28"/>
                <w:szCs w:val="28"/>
              </w:rPr>
              <w:t>)</w:t>
            </w:r>
          </w:p>
        </w:tc>
      </w:tr>
    </w:tbl>
    <w:p w:rsidR="003E168F" w:rsidRDefault="003E168F" w:rsidP="00714187">
      <w:pPr>
        <w:pStyle w:val="a4"/>
        <w:spacing w:before="0" w:beforeAutospacing="0" w:after="0" w:afterAutospacing="0"/>
        <w:jc w:val="both"/>
        <w:rPr>
          <w:rFonts w:eastAsiaTheme="minorHAnsi"/>
          <w:sz w:val="28"/>
          <w:szCs w:val="28"/>
          <w:lang w:val="kk-KZ" w:eastAsia="en-US"/>
        </w:rPr>
      </w:pPr>
    </w:p>
    <w:p w:rsidR="00941556" w:rsidRPr="00941556" w:rsidRDefault="00941556" w:rsidP="00714187">
      <w:pPr>
        <w:pStyle w:val="a4"/>
        <w:spacing w:before="0" w:beforeAutospacing="0" w:after="0" w:afterAutospacing="0"/>
        <w:jc w:val="both"/>
        <w:rPr>
          <w:rFonts w:eastAsiaTheme="minorHAnsi"/>
          <w:sz w:val="28"/>
          <w:szCs w:val="28"/>
          <w:lang w:val="kk-KZ" w:eastAsia="en-US"/>
        </w:rPr>
      </w:pPr>
      <w:r w:rsidRPr="00941556">
        <w:rPr>
          <w:rFonts w:eastAsiaTheme="minorHAnsi"/>
          <w:sz w:val="28"/>
          <w:szCs w:val="28"/>
          <w:lang w:val="kk-KZ" w:eastAsia="en-US"/>
        </w:rPr>
        <w:t>мұнда x</w:t>
      </w:r>
      <w:r w:rsidRPr="00941556">
        <w:rPr>
          <w:rFonts w:eastAsiaTheme="minorHAnsi"/>
          <w:sz w:val="28"/>
          <w:szCs w:val="28"/>
          <w:vertAlign w:val="subscript"/>
          <w:lang w:val="kk-KZ" w:eastAsia="en-US"/>
        </w:rPr>
        <w:t>i</w:t>
      </w:r>
      <w:r w:rsidRPr="00941556">
        <w:rPr>
          <w:rFonts w:eastAsiaTheme="minorHAnsi"/>
          <w:sz w:val="28"/>
          <w:szCs w:val="28"/>
          <w:lang w:val="kk-KZ" w:eastAsia="en-US"/>
        </w:rPr>
        <w:t>- тірек векторлар.</w:t>
      </w:r>
    </w:p>
    <w:p w:rsidR="00941556" w:rsidRDefault="00941556" w:rsidP="00941556">
      <w:pPr>
        <w:pStyle w:val="a4"/>
        <w:spacing w:before="0" w:beforeAutospacing="0" w:after="0" w:afterAutospacing="0"/>
        <w:ind w:firstLine="709"/>
        <w:jc w:val="both"/>
        <w:rPr>
          <w:rFonts w:eastAsiaTheme="minorHAnsi"/>
          <w:sz w:val="28"/>
          <w:szCs w:val="28"/>
          <w:lang w:val="kk-KZ" w:eastAsia="en-US"/>
        </w:rPr>
      </w:pPr>
      <w:r w:rsidRPr="00941556">
        <w:rPr>
          <w:rFonts w:eastAsiaTheme="minorHAnsi"/>
          <w:sz w:val="28"/>
          <w:szCs w:val="28"/>
          <w:lang w:val="kk-KZ" w:eastAsia="en-US"/>
        </w:rPr>
        <w:t>SVM-дегі тірек векторлардың рөлі. Қолдау векторлары негізгі элементтер болып табылады, өйткені олар бөлуші гипержазықтықтың орнын және бағытын анықтайды. Салмақ векторы w және жылжыту b тірек векторлары арқылы өрнектелуі мүмкін</w:t>
      </w:r>
      <w:r w:rsidR="003E168F">
        <w:rPr>
          <w:rFonts w:eastAsiaTheme="minorHAnsi"/>
          <w:sz w:val="28"/>
          <w:szCs w:val="28"/>
          <w:lang w:val="kk-KZ" w:eastAsia="en-US"/>
        </w:rPr>
        <w:t xml:space="preserve"> </w:t>
      </w:r>
      <w:r w:rsidR="003E168F" w:rsidRPr="003E168F">
        <w:rPr>
          <w:sz w:val="28"/>
          <w:szCs w:val="28"/>
          <w:lang w:val="kk-KZ"/>
        </w:rPr>
        <w:t>(15)</w:t>
      </w:r>
      <w:r w:rsidRPr="00941556">
        <w:rPr>
          <w:rFonts w:eastAsiaTheme="minorHAnsi"/>
          <w:sz w:val="28"/>
          <w:szCs w:val="28"/>
          <w:lang w:val="kk-KZ" w:eastAsia="en-US"/>
        </w:rPr>
        <w:t>:</w:t>
      </w:r>
    </w:p>
    <w:p w:rsidR="003E168F" w:rsidRDefault="003E168F" w:rsidP="00941556">
      <w:pPr>
        <w:pStyle w:val="a4"/>
        <w:spacing w:before="0" w:beforeAutospacing="0" w:after="0" w:afterAutospacing="0"/>
        <w:ind w:firstLine="709"/>
        <w:jc w:val="both"/>
        <w:rPr>
          <w:rFonts w:eastAsiaTheme="minorHAnsi"/>
          <w:sz w:val="28"/>
          <w:szCs w:val="28"/>
          <w:lang w:val="kk-KZ" w:eastAsia="en-US"/>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784"/>
      </w:tblGrid>
      <w:tr w:rsidR="00714187" w:rsidRPr="00941556" w:rsidTr="00551316">
        <w:tc>
          <w:tcPr>
            <w:tcW w:w="7963" w:type="dxa"/>
          </w:tcPr>
          <w:p w:rsidR="00714187" w:rsidRPr="00714187" w:rsidRDefault="00714187" w:rsidP="00AE586C">
            <w:pPr>
              <w:spacing w:after="0" w:line="240" w:lineRule="auto"/>
              <w:ind w:firstLine="709"/>
              <w:jc w:val="both"/>
              <w:rPr>
                <w:rFonts w:ascii="Times New Roman" w:eastAsia="Times New Roman" w:hAnsi="Times New Roman"/>
                <w:sz w:val="28"/>
                <w:szCs w:val="28"/>
              </w:rPr>
            </w:pPr>
            <m:oMathPara>
              <m:oMathParaPr>
                <m:jc m:val="center"/>
              </m:oMathParaPr>
              <m:oMath>
                <m:r>
                  <w:rPr>
                    <w:rFonts w:ascii="Cambria Math" w:hAnsi="Cambria Math"/>
                    <w:sz w:val="28"/>
                    <w:szCs w:val="28"/>
                  </w:rPr>
                  <m:t>w=</m:t>
                </m:r>
                <m:nary>
                  <m:naryPr>
                    <m:chr m:val="∑"/>
                    <m:limLoc m:val="undOvr"/>
                    <m:ctrlPr>
                      <w:rPr>
                        <w:rFonts w:ascii="Cambria Math" w:eastAsiaTheme="minorHAnsi"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eastAsiaTheme="minorHAnsi" w:hAnsi="Cambria Math"/>
                            <w:i/>
                            <w:sz w:val="28"/>
                            <w:szCs w:val="28"/>
                          </w:rPr>
                        </m:ctrlPr>
                      </m:sSubPr>
                      <m:e>
                        <m:r>
                          <w:rPr>
                            <w:rFonts w:ascii="Cambria Math" w:hAnsi="Cambria Math"/>
                            <w:sz w:val="28"/>
                            <w:szCs w:val="28"/>
                          </w:rPr>
                          <m:t>α</m:t>
                        </m:r>
                      </m:e>
                      <m:sub>
                        <m:r>
                          <w:rPr>
                            <w:rFonts w:ascii="Cambria Math" w:hAnsi="Cambria Math"/>
                            <w:sz w:val="28"/>
                            <w:szCs w:val="28"/>
                          </w:rPr>
                          <m:t>i</m:t>
                        </m:r>
                      </m:sub>
                    </m:sSub>
                    <m:sSub>
                      <m:sSubPr>
                        <m:ctrlPr>
                          <w:rPr>
                            <w:rFonts w:ascii="Cambria Math" w:eastAsiaTheme="minorHAnsi" w:hAnsi="Cambria Math"/>
                            <w:i/>
                            <w:sz w:val="28"/>
                            <w:szCs w:val="28"/>
                          </w:rPr>
                        </m:ctrlPr>
                      </m:sSubPr>
                      <m:e>
                        <m:r>
                          <w:rPr>
                            <w:rFonts w:ascii="Cambria Math" w:hAnsi="Cambria Math"/>
                            <w:sz w:val="28"/>
                            <w:szCs w:val="28"/>
                          </w:rPr>
                          <m:t>y</m:t>
                        </m:r>
                      </m:e>
                      <m:sub>
                        <m:r>
                          <w:rPr>
                            <w:rFonts w:ascii="Cambria Math" w:hAnsi="Cambria Math"/>
                            <w:sz w:val="28"/>
                            <w:szCs w:val="28"/>
                          </w:rPr>
                          <m:t>i</m:t>
                        </m:r>
                      </m:sub>
                    </m:sSub>
                    <m:sSub>
                      <m:sSubPr>
                        <m:ctrlPr>
                          <w:rPr>
                            <w:rFonts w:ascii="Cambria Math" w:eastAsiaTheme="minorHAnsi" w:hAnsi="Cambria Math"/>
                            <w:i/>
                            <w:sz w:val="28"/>
                            <w:szCs w:val="28"/>
                          </w:rPr>
                        </m:ctrlPr>
                      </m:sSubPr>
                      <m:e>
                        <m:r>
                          <w:rPr>
                            <w:rFonts w:ascii="Cambria Math" w:hAnsi="Cambria Math"/>
                            <w:sz w:val="28"/>
                            <w:szCs w:val="28"/>
                          </w:rPr>
                          <m:t>x</m:t>
                        </m:r>
                      </m:e>
                      <m:sub>
                        <m:r>
                          <w:rPr>
                            <w:rFonts w:ascii="Cambria Math" w:hAnsi="Cambria Math"/>
                            <w:sz w:val="28"/>
                            <w:szCs w:val="28"/>
                          </w:rPr>
                          <m:t>i</m:t>
                        </m:r>
                      </m:sub>
                    </m:sSub>
                  </m:e>
                </m:nary>
              </m:oMath>
            </m:oMathPara>
          </w:p>
        </w:tc>
        <w:tc>
          <w:tcPr>
            <w:tcW w:w="1784" w:type="dxa"/>
          </w:tcPr>
          <w:p w:rsidR="00714187" w:rsidRPr="00941556" w:rsidRDefault="00714187" w:rsidP="00AE586C">
            <w:pPr>
              <w:spacing w:after="0" w:line="240" w:lineRule="auto"/>
              <w:ind w:firstLine="709"/>
              <w:jc w:val="both"/>
              <w:outlineLvl w:val="2"/>
              <w:rPr>
                <w:rFonts w:ascii="Times New Roman" w:eastAsia="Times New Roman" w:hAnsi="Times New Roman"/>
                <w:sz w:val="28"/>
                <w:szCs w:val="28"/>
              </w:rPr>
            </w:pPr>
          </w:p>
          <w:p w:rsidR="00714187" w:rsidRPr="00941556" w:rsidRDefault="00714187" w:rsidP="00714187">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sidRPr="00941556">
              <w:rPr>
                <w:rFonts w:ascii="Times New Roman" w:eastAsia="Times New Roman" w:hAnsi="Times New Roman"/>
                <w:sz w:val="28"/>
                <w:szCs w:val="28"/>
                <w:lang w:val="en-US"/>
              </w:rPr>
              <w:t>1</w:t>
            </w:r>
            <w:r>
              <w:rPr>
                <w:rFonts w:ascii="Times New Roman" w:eastAsia="Times New Roman" w:hAnsi="Times New Roman"/>
                <w:sz w:val="28"/>
                <w:szCs w:val="28"/>
              </w:rPr>
              <w:t>5</w:t>
            </w:r>
            <w:r w:rsidRPr="00941556">
              <w:rPr>
                <w:rFonts w:ascii="Times New Roman" w:eastAsia="Times New Roman" w:hAnsi="Times New Roman"/>
                <w:sz w:val="28"/>
                <w:szCs w:val="28"/>
              </w:rPr>
              <w:t>)</w:t>
            </w:r>
          </w:p>
        </w:tc>
      </w:tr>
    </w:tbl>
    <w:p w:rsidR="003E168F" w:rsidRDefault="003E168F" w:rsidP="00714187">
      <w:pPr>
        <w:pStyle w:val="a4"/>
        <w:spacing w:before="0" w:beforeAutospacing="0" w:after="0" w:afterAutospacing="0"/>
        <w:jc w:val="both"/>
        <w:rPr>
          <w:rFonts w:eastAsiaTheme="minorHAnsi"/>
          <w:sz w:val="28"/>
          <w:szCs w:val="28"/>
          <w:lang w:val="kk-KZ" w:eastAsia="en-US"/>
        </w:rPr>
      </w:pPr>
    </w:p>
    <w:p w:rsidR="00941556" w:rsidRPr="00941556" w:rsidRDefault="00941556" w:rsidP="00714187">
      <w:pPr>
        <w:pStyle w:val="a4"/>
        <w:spacing w:before="0" w:beforeAutospacing="0" w:after="0" w:afterAutospacing="0"/>
        <w:jc w:val="both"/>
        <w:rPr>
          <w:rFonts w:eastAsiaTheme="minorHAnsi"/>
          <w:sz w:val="28"/>
          <w:szCs w:val="28"/>
          <w:lang w:val="kk-KZ" w:eastAsia="en-US"/>
        </w:rPr>
      </w:pPr>
      <w:r w:rsidRPr="00941556">
        <w:rPr>
          <w:rFonts w:eastAsiaTheme="minorHAnsi"/>
          <w:sz w:val="28"/>
          <w:szCs w:val="28"/>
          <w:lang w:val="kk-KZ" w:eastAsia="en-US"/>
        </w:rPr>
        <w:t xml:space="preserve">мұнда </w:t>
      </w:r>
      <m:oMath>
        <m:sSub>
          <m:sSubPr>
            <m:ctrlPr>
              <w:rPr>
                <w:rFonts w:ascii="Cambria Math" w:eastAsiaTheme="minorHAnsi" w:hAnsi="Cambria Math"/>
                <w:sz w:val="28"/>
                <w:szCs w:val="28"/>
                <w:lang w:eastAsia="en-US"/>
              </w:rPr>
            </m:ctrlPr>
          </m:sSubPr>
          <m:e>
            <m:r>
              <w:rPr>
                <w:rFonts w:ascii="Cambria Math" w:hAnsi="Cambria Math"/>
                <w:sz w:val="28"/>
                <w:szCs w:val="28"/>
                <w:lang w:val="kk-KZ"/>
              </w:rPr>
              <m:t>α</m:t>
            </m:r>
          </m:e>
          <m:sub>
            <m:r>
              <w:rPr>
                <w:rFonts w:ascii="Cambria Math" w:hAnsi="Cambria Math"/>
                <w:sz w:val="28"/>
                <w:szCs w:val="28"/>
                <w:lang w:val="kk-KZ"/>
              </w:rPr>
              <m:t xml:space="preserve"> i</m:t>
            </m:r>
          </m:sub>
        </m:sSub>
      </m:oMath>
      <w:r w:rsidRPr="003E168F">
        <w:rPr>
          <w:rFonts w:eastAsiaTheme="minorHAnsi"/>
          <w:sz w:val="28"/>
          <w:szCs w:val="28"/>
          <w:lang w:val="kk-KZ" w:eastAsia="en-US"/>
        </w:rPr>
        <w:t>-</w:t>
      </w:r>
      <w:r w:rsidRPr="003E168F">
        <w:rPr>
          <w:lang w:val="kk-KZ"/>
        </w:rPr>
        <w:t xml:space="preserve"> </w:t>
      </w:r>
      <w:r w:rsidRPr="00941556">
        <w:rPr>
          <w:rFonts w:eastAsiaTheme="minorHAnsi"/>
          <w:sz w:val="28"/>
          <w:szCs w:val="28"/>
          <w:lang w:val="kk-KZ" w:eastAsia="en-US"/>
        </w:rPr>
        <w:t>тірек</w:t>
      </w:r>
      <w:r w:rsidRPr="003E168F">
        <w:rPr>
          <w:rFonts w:eastAsiaTheme="minorHAnsi"/>
          <w:sz w:val="28"/>
          <w:szCs w:val="28"/>
          <w:lang w:val="kk-KZ" w:eastAsia="en-US"/>
        </w:rPr>
        <w:t xml:space="preserve"> векторларымен байланысты лагранждық көбейткіштер.</w:t>
      </w:r>
      <w:r w:rsidRPr="00941556">
        <w:rPr>
          <w:rFonts w:eastAsiaTheme="minorHAnsi"/>
          <w:sz w:val="28"/>
          <w:szCs w:val="28"/>
          <w:lang w:val="kk-KZ" w:eastAsia="en-US"/>
        </w:rPr>
        <w:t xml:space="preserve"> Тек тірек векторлар үшін </w:t>
      </w:r>
      <m:oMath>
        <m:sSub>
          <m:sSubPr>
            <m:ctrlPr>
              <w:rPr>
                <w:rFonts w:ascii="Cambria Math" w:eastAsiaTheme="minorHAnsi" w:hAnsi="Cambria Math"/>
                <w:sz w:val="28"/>
                <w:szCs w:val="28"/>
                <w:lang w:eastAsia="en-US"/>
              </w:rPr>
            </m:ctrlPr>
          </m:sSubPr>
          <m:e>
            <m:r>
              <w:rPr>
                <w:rFonts w:ascii="Cambria Math" w:hAnsi="Cambria Math"/>
                <w:sz w:val="28"/>
                <w:szCs w:val="28"/>
                <w:lang w:val="kk-KZ"/>
              </w:rPr>
              <m:t>α</m:t>
            </m:r>
          </m:e>
          <m:sub>
            <m:r>
              <w:rPr>
                <w:rFonts w:ascii="Cambria Math" w:hAnsi="Cambria Math"/>
                <w:sz w:val="28"/>
                <w:szCs w:val="28"/>
                <w:lang w:val="kk-KZ"/>
              </w:rPr>
              <m:t>i</m:t>
            </m:r>
          </m:sub>
        </m:sSub>
        <m:r>
          <w:rPr>
            <w:rFonts w:ascii="Cambria Math" w:eastAsiaTheme="minorHAnsi" w:hAnsi="Cambria Math"/>
            <w:sz w:val="28"/>
            <w:szCs w:val="28"/>
            <w:lang w:val="kk-KZ" w:eastAsia="en-US"/>
          </w:rPr>
          <m:t>&gt;0</m:t>
        </m:r>
      </m:oMath>
      <w:r w:rsidRPr="00941556">
        <w:rPr>
          <w:rFonts w:eastAsiaTheme="minorHAnsi"/>
          <w:sz w:val="28"/>
          <w:szCs w:val="28"/>
          <w:lang w:val="kk-KZ" w:eastAsia="en-US"/>
        </w:rPr>
        <w:t>.</w:t>
      </w:r>
    </w:p>
    <w:p w:rsidR="00941556" w:rsidRDefault="00941556" w:rsidP="00941556">
      <w:pPr>
        <w:pStyle w:val="a4"/>
        <w:spacing w:before="0" w:beforeAutospacing="0" w:after="0" w:afterAutospacing="0"/>
        <w:ind w:firstLine="709"/>
        <w:jc w:val="both"/>
        <w:rPr>
          <w:rFonts w:eastAsiaTheme="minorHAnsi"/>
          <w:sz w:val="28"/>
          <w:szCs w:val="28"/>
          <w:lang w:val="kk-KZ" w:eastAsia="en-US"/>
        </w:rPr>
      </w:pPr>
      <w:r w:rsidRPr="00941556">
        <w:rPr>
          <w:rFonts w:eastAsiaTheme="minorHAnsi"/>
          <w:sz w:val="28"/>
          <w:szCs w:val="28"/>
          <w:lang w:val="kk-KZ" w:eastAsia="en-US"/>
        </w:rPr>
        <w:t>Жылжыту b былайша анықталады</w:t>
      </w:r>
      <w:r w:rsidR="003E168F">
        <w:rPr>
          <w:rFonts w:eastAsiaTheme="minorHAnsi"/>
          <w:sz w:val="28"/>
          <w:szCs w:val="28"/>
          <w:lang w:val="kk-KZ" w:eastAsia="en-US"/>
        </w:rPr>
        <w:t xml:space="preserve"> </w:t>
      </w:r>
      <w:r w:rsidR="003E168F" w:rsidRPr="00660DE2">
        <w:rPr>
          <w:sz w:val="28"/>
          <w:szCs w:val="28"/>
          <w:lang w:val="kk-KZ"/>
        </w:rPr>
        <w:t>(16)</w:t>
      </w:r>
      <w:r w:rsidRPr="00941556">
        <w:rPr>
          <w:rFonts w:eastAsiaTheme="minorHAnsi"/>
          <w:sz w:val="28"/>
          <w:szCs w:val="28"/>
          <w:lang w:val="kk-KZ" w:eastAsia="en-US"/>
        </w:rPr>
        <w:t>:</w:t>
      </w:r>
    </w:p>
    <w:p w:rsidR="003E168F" w:rsidRDefault="003E168F" w:rsidP="00941556">
      <w:pPr>
        <w:pStyle w:val="a4"/>
        <w:spacing w:before="0" w:beforeAutospacing="0" w:after="0" w:afterAutospacing="0"/>
        <w:ind w:firstLine="709"/>
        <w:jc w:val="both"/>
        <w:rPr>
          <w:rFonts w:eastAsiaTheme="minorHAnsi"/>
          <w:sz w:val="28"/>
          <w:szCs w:val="28"/>
          <w:lang w:val="kk-KZ" w:eastAsia="en-US"/>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784"/>
      </w:tblGrid>
      <w:tr w:rsidR="00714187" w:rsidRPr="00941556" w:rsidTr="00551316">
        <w:tc>
          <w:tcPr>
            <w:tcW w:w="7963" w:type="dxa"/>
          </w:tcPr>
          <w:p w:rsidR="00714187" w:rsidRPr="00714187" w:rsidRDefault="00714187" w:rsidP="00AE586C">
            <w:pPr>
              <w:spacing w:after="0" w:line="240" w:lineRule="auto"/>
              <w:ind w:firstLine="709"/>
              <w:jc w:val="both"/>
              <w:rPr>
                <w:rFonts w:ascii="Times New Roman" w:eastAsia="Times New Roman" w:hAnsi="Times New Roman"/>
                <w:sz w:val="28"/>
                <w:szCs w:val="28"/>
              </w:rPr>
            </w:pPr>
            <m:oMathPara>
              <m:oMathParaPr>
                <m:jc m:val="center"/>
              </m:oMathParaPr>
              <m:oMath>
                <m:r>
                  <w:rPr>
                    <w:rFonts w:ascii="Cambria Math" w:hAnsi="Cambria Math"/>
                    <w:sz w:val="28"/>
                    <w:szCs w:val="28"/>
                  </w:rPr>
                  <m:t>b=</m:t>
                </m:r>
                <m:sSub>
                  <m:sSubPr>
                    <m:ctrlPr>
                      <w:rPr>
                        <w:rFonts w:ascii="Cambria Math" w:eastAsiaTheme="minorHAnsi" w:hAnsi="Cambria Math"/>
                        <w:i/>
                        <w:sz w:val="28"/>
                        <w:szCs w:val="28"/>
                      </w:rPr>
                    </m:ctrlPr>
                  </m:sSubPr>
                  <m:e>
                    <m:r>
                      <w:rPr>
                        <w:rFonts w:ascii="Cambria Math" w:hAnsi="Cambria Math"/>
                        <w:sz w:val="28"/>
                        <w:szCs w:val="28"/>
                      </w:rPr>
                      <m:t>y</m:t>
                    </m:r>
                  </m:e>
                  <m:sub>
                    <m:r>
                      <w:rPr>
                        <w:rFonts w:ascii="Cambria Math" w:hAnsi="Cambria Math"/>
                        <w:sz w:val="28"/>
                        <w:szCs w:val="28"/>
                      </w:rPr>
                      <m:t>k</m:t>
                    </m:r>
                  </m:sub>
                </m:sSub>
                <m:r>
                  <w:rPr>
                    <w:rFonts w:ascii="Cambria Math" w:hAnsi="Cambria Math"/>
                    <w:sz w:val="28"/>
                    <w:szCs w:val="28"/>
                  </w:rPr>
                  <m:t>-</m:t>
                </m:r>
                <m:nary>
                  <m:naryPr>
                    <m:chr m:val="∑"/>
                    <m:limLoc m:val="undOvr"/>
                    <m:ctrlPr>
                      <w:rPr>
                        <w:rFonts w:ascii="Cambria Math" w:eastAsiaTheme="minorHAnsi"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eastAsiaTheme="minorHAnsi" w:hAnsi="Cambria Math"/>
                            <w:i/>
                            <w:sz w:val="28"/>
                            <w:szCs w:val="28"/>
                          </w:rPr>
                        </m:ctrlPr>
                      </m:sSubPr>
                      <m:e>
                        <m:r>
                          <w:rPr>
                            <w:rFonts w:ascii="Cambria Math" w:hAnsi="Cambria Math"/>
                            <w:sz w:val="28"/>
                            <w:szCs w:val="28"/>
                          </w:rPr>
                          <m:t>α</m:t>
                        </m:r>
                      </m:e>
                      <m:sub>
                        <m:r>
                          <w:rPr>
                            <w:rFonts w:ascii="Cambria Math" w:hAnsi="Cambria Math"/>
                            <w:sz w:val="28"/>
                            <w:szCs w:val="28"/>
                          </w:rPr>
                          <m:t>i</m:t>
                        </m:r>
                      </m:sub>
                    </m:sSub>
                    <m:sSub>
                      <m:sSubPr>
                        <m:ctrlPr>
                          <w:rPr>
                            <w:rFonts w:ascii="Cambria Math" w:eastAsiaTheme="minorHAnsi" w:hAnsi="Cambria Math"/>
                            <w:i/>
                            <w:sz w:val="28"/>
                            <w:szCs w:val="28"/>
                          </w:rPr>
                        </m:ctrlPr>
                      </m:sSubPr>
                      <m:e>
                        <m:r>
                          <w:rPr>
                            <w:rFonts w:ascii="Cambria Math" w:hAnsi="Cambria Math"/>
                            <w:sz w:val="28"/>
                            <w:szCs w:val="28"/>
                          </w:rPr>
                          <m:t>y</m:t>
                        </m:r>
                      </m:e>
                      <m:sub>
                        <m:r>
                          <w:rPr>
                            <w:rFonts w:ascii="Cambria Math" w:hAnsi="Cambria Math"/>
                            <w:sz w:val="28"/>
                            <w:szCs w:val="28"/>
                          </w:rPr>
                          <m:t>i</m:t>
                        </m:r>
                      </m:sub>
                    </m:sSub>
                    <m:sSub>
                      <m:sSubPr>
                        <m:ctrlPr>
                          <w:rPr>
                            <w:rFonts w:ascii="Cambria Math" w:eastAsiaTheme="minorHAnsi" w:hAnsi="Cambria Math"/>
                            <w:i/>
                            <w:sz w:val="28"/>
                            <w:szCs w:val="28"/>
                          </w:rPr>
                        </m:ctrlPr>
                      </m:sSubPr>
                      <m:e>
                        <m:r>
                          <w:rPr>
                            <w:rFonts w:ascii="Cambria Math" w:hAnsi="Cambria Math"/>
                            <w:sz w:val="28"/>
                            <w:szCs w:val="28"/>
                          </w:rPr>
                          <m:t>(x</m:t>
                        </m:r>
                      </m:e>
                      <m:sub>
                        <m:r>
                          <w:rPr>
                            <w:rFonts w:ascii="Cambria Math" w:hAnsi="Cambria Math"/>
                            <w:sz w:val="28"/>
                            <w:szCs w:val="28"/>
                          </w:rPr>
                          <m:t>i</m:t>
                        </m:r>
                      </m:sub>
                    </m:sSub>
                  </m:e>
                </m:nary>
                <m:r>
                  <w:rPr>
                    <w:rFonts w:ascii="Cambria Math" w:hAnsi="Cambria Math"/>
                    <w:sz w:val="28"/>
                    <w:szCs w:val="28"/>
                  </w:rPr>
                  <m:t>∙</m:t>
                </m:r>
                <m:sSub>
                  <m:sSubPr>
                    <m:ctrlPr>
                      <w:rPr>
                        <w:rFonts w:ascii="Cambria Math" w:eastAsiaTheme="minorHAnsi" w:hAnsi="Cambria Math"/>
                        <w:i/>
                        <w:sz w:val="28"/>
                        <w:szCs w:val="28"/>
                      </w:rPr>
                    </m:ctrlPr>
                  </m:sSubPr>
                  <m:e>
                    <m:r>
                      <w:rPr>
                        <w:rFonts w:ascii="Cambria Math" w:hAnsi="Cambria Math"/>
                        <w:sz w:val="28"/>
                        <w:szCs w:val="28"/>
                      </w:rPr>
                      <m:t>x</m:t>
                    </m:r>
                  </m:e>
                  <m:sub>
                    <m:r>
                      <w:rPr>
                        <w:rFonts w:ascii="Cambria Math" w:hAnsi="Cambria Math"/>
                        <w:sz w:val="28"/>
                        <w:szCs w:val="28"/>
                      </w:rPr>
                      <m:t>k</m:t>
                    </m:r>
                  </m:sub>
                </m:sSub>
                <m:r>
                  <w:rPr>
                    <w:rFonts w:ascii="Cambria Math" w:hAnsi="Cambria Math"/>
                    <w:sz w:val="28"/>
                    <w:szCs w:val="28"/>
                  </w:rPr>
                  <m:t>)</m:t>
                </m:r>
              </m:oMath>
            </m:oMathPara>
          </w:p>
        </w:tc>
        <w:tc>
          <w:tcPr>
            <w:tcW w:w="1784" w:type="dxa"/>
          </w:tcPr>
          <w:p w:rsidR="00714187" w:rsidRPr="00941556" w:rsidRDefault="00714187" w:rsidP="00AE586C">
            <w:pPr>
              <w:spacing w:after="0" w:line="240" w:lineRule="auto"/>
              <w:ind w:firstLine="709"/>
              <w:jc w:val="both"/>
              <w:outlineLvl w:val="2"/>
              <w:rPr>
                <w:rFonts w:ascii="Times New Roman" w:eastAsia="Times New Roman" w:hAnsi="Times New Roman"/>
                <w:sz w:val="28"/>
                <w:szCs w:val="28"/>
              </w:rPr>
            </w:pPr>
          </w:p>
          <w:p w:rsidR="00714187" w:rsidRPr="00941556" w:rsidRDefault="00714187" w:rsidP="00714187">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sidRPr="00941556">
              <w:rPr>
                <w:rFonts w:ascii="Times New Roman" w:eastAsia="Times New Roman" w:hAnsi="Times New Roman"/>
                <w:sz w:val="28"/>
                <w:szCs w:val="28"/>
                <w:lang w:val="en-US"/>
              </w:rPr>
              <w:t>1</w:t>
            </w:r>
            <w:r>
              <w:rPr>
                <w:rFonts w:ascii="Times New Roman" w:eastAsia="Times New Roman" w:hAnsi="Times New Roman"/>
                <w:sz w:val="28"/>
                <w:szCs w:val="28"/>
              </w:rPr>
              <w:t>6</w:t>
            </w:r>
            <w:r w:rsidRPr="00941556">
              <w:rPr>
                <w:rFonts w:ascii="Times New Roman" w:eastAsia="Times New Roman" w:hAnsi="Times New Roman"/>
                <w:sz w:val="28"/>
                <w:szCs w:val="28"/>
              </w:rPr>
              <w:t>)</w:t>
            </w:r>
          </w:p>
        </w:tc>
      </w:tr>
    </w:tbl>
    <w:p w:rsidR="003E168F" w:rsidRDefault="003E168F" w:rsidP="00714187">
      <w:pPr>
        <w:pStyle w:val="a4"/>
        <w:spacing w:before="0" w:beforeAutospacing="0" w:after="0" w:afterAutospacing="0"/>
        <w:jc w:val="both"/>
        <w:rPr>
          <w:rFonts w:eastAsiaTheme="minorHAnsi"/>
          <w:sz w:val="28"/>
          <w:szCs w:val="28"/>
          <w:lang w:val="kk-KZ" w:eastAsia="en-US"/>
        </w:rPr>
      </w:pPr>
    </w:p>
    <w:p w:rsidR="00941556" w:rsidRPr="00941556" w:rsidRDefault="00941556" w:rsidP="00714187">
      <w:pPr>
        <w:pStyle w:val="a4"/>
        <w:spacing w:before="0" w:beforeAutospacing="0" w:after="0" w:afterAutospacing="0"/>
        <w:jc w:val="both"/>
        <w:rPr>
          <w:rFonts w:eastAsiaTheme="minorHAnsi"/>
          <w:sz w:val="28"/>
          <w:szCs w:val="28"/>
          <w:lang w:eastAsia="en-US"/>
        </w:rPr>
      </w:pPr>
      <w:r w:rsidRPr="00941556">
        <w:rPr>
          <w:rFonts w:eastAsiaTheme="minorHAnsi"/>
          <w:sz w:val="28"/>
          <w:szCs w:val="28"/>
          <w:lang w:val="kk-KZ" w:eastAsia="en-US"/>
        </w:rPr>
        <w:t>мұнда</w:t>
      </w:r>
      <w:r w:rsidRPr="00941556">
        <w:rPr>
          <w:rFonts w:eastAsiaTheme="minorHAnsi"/>
          <w:sz w:val="28"/>
          <w:szCs w:val="28"/>
          <w:lang w:eastAsia="en-US"/>
        </w:rPr>
        <w:t xml:space="preserve"> x</w:t>
      </w:r>
      <w:r w:rsidRPr="00941556">
        <w:rPr>
          <w:rFonts w:eastAsiaTheme="minorHAnsi"/>
          <w:sz w:val="28"/>
          <w:szCs w:val="28"/>
          <w:vertAlign w:val="subscript"/>
          <w:lang w:eastAsia="en-US"/>
        </w:rPr>
        <w:t>k</w:t>
      </w:r>
      <w:r w:rsidR="00551316">
        <w:rPr>
          <w:rFonts w:eastAsiaTheme="minorHAnsi"/>
          <w:sz w:val="28"/>
          <w:szCs w:val="28"/>
          <w:vertAlign w:val="subscript"/>
          <w:lang w:val="kk-KZ" w:eastAsia="en-US"/>
        </w:rPr>
        <w:t xml:space="preserve"> </w:t>
      </w:r>
      <w:r w:rsidRPr="00941556">
        <w:rPr>
          <w:rFonts w:eastAsiaTheme="minorHAnsi"/>
          <w:sz w:val="28"/>
          <w:szCs w:val="28"/>
          <w:lang w:eastAsia="en-US"/>
        </w:rPr>
        <w:t xml:space="preserve">- </w:t>
      </w:r>
      <w:r w:rsidRPr="00941556">
        <w:rPr>
          <w:rFonts w:eastAsiaTheme="minorHAnsi"/>
          <w:sz w:val="28"/>
          <w:szCs w:val="28"/>
          <w:lang w:val="kk-KZ" w:eastAsia="en-US"/>
        </w:rPr>
        <w:t>кез келген тірек</w:t>
      </w:r>
      <w:r w:rsidRPr="00941556">
        <w:rPr>
          <w:rFonts w:eastAsiaTheme="minorHAnsi"/>
          <w:sz w:val="28"/>
          <w:szCs w:val="28"/>
          <w:lang w:eastAsia="en-US"/>
        </w:rPr>
        <w:t xml:space="preserve"> вектор.</w:t>
      </w:r>
    </w:p>
    <w:p w:rsidR="00941556" w:rsidRPr="00941556" w:rsidRDefault="00941556" w:rsidP="00941556">
      <w:pPr>
        <w:pStyle w:val="a4"/>
        <w:spacing w:before="0" w:beforeAutospacing="0" w:after="0" w:afterAutospacing="0"/>
        <w:ind w:firstLine="709"/>
        <w:jc w:val="both"/>
        <w:rPr>
          <w:rFonts w:eastAsiaTheme="minorHAnsi"/>
          <w:sz w:val="28"/>
          <w:szCs w:val="28"/>
          <w:lang w:eastAsia="en-US"/>
        </w:rPr>
      </w:pPr>
      <w:r w:rsidRPr="00941556">
        <w:rPr>
          <w:rFonts w:eastAsiaTheme="minorHAnsi"/>
          <w:sz w:val="28"/>
          <w:szCs w:val="28"/>
          <w:lang w:eastAsia="en-US"/>
        </w:rPr>
        <w:t>Т</w:t>
      </w:r>
      <w:r w:rsidRPr="00941556">
        <w:rPr>
          <w:rFonts w:eastAsiaTheme="minorHAnsi"/>
          <w:sz w:val="28"/>
          <w:szCs w:val="28"/>
          <w:lang w:val="kk-KZ" w:eastAsia="en-US"/>
        </w:rPr>
        <w:t>і</w:t>
      </w:r>
      <w:r w:rsidRPr="00941556">
        <w:rPr>
          <w:rFonts w:eastAsiaTheme="minorHAnsi"/>
          <w:sz w:val="28"/>
          <w:szCs w:val="28"/>
          <w:lang w:eastAsia="en-US"/>
        </w:rPr>
        <w:t>рек векторл</w:t>
      </w:r>
      <w:r w:rsidRPr="00941556">
        <w:rPr>
          <w:rFonts w:eastAsiaTheme="minorHAnsi"/>
          <w:sz w:val="28"/>
          <w:szCs w:val="28"/>
          <w:lang w:val="kk-KZ" w:eastAsia="en-US"/>
        </w:rPr>
        <w:t>ары</w:t>
      </w:r>
      <w:r w:rsidRPr="00941556">
        <w:rPr>
          <w:rFonts w:eastAsiaTheme="minorHAnsi"/>
          <w:sz w:val="28"/>
          <w:szCs w:val="28"/>
          <w:lang w:eastAsia="en-US"/>
        </w:rPr>
        <w:t xml:space="preserve"> келесі себептерге байланысты SVM моделін құру үшін өте маңызды:</w:t>
      </w:r>
    </w:p>
    <w:p w:rsidR="00941556" w:rsidRPr="00941556" w:rsidRDefault="00551316" w:rsidP="004D64BC">
      <w:pPr>
        <w:pStyle w:val="a4"/>
        <w:numPr>
          <w:ilvl w:val="0"/>
          <w:numId w:val="14"/>
        </w:numPr>
        <w:tabs>
          <w:tab w:val="left" w:pos="1134"/>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о</w:t>
      </w:r>
      <w:r w:rsidR="00941556" w:rsidRPr="00941556">
        <w:rPr>
          <w:rFonts w:eastAsiaTheme="minorHAnsi"/>
          <w:sz w:val="28"/>
          <w:szCs w:val="28"/>
          <w:lang w:eastAsia="en-US"/>
        </w:rPr>
        <w:t xml:space="preserve">лар </w:t>
      </w:r>
      <w:r w:rsidR="00941556" w:rsidRPr="00941556">
        <w:rPr>
          <w:rFonts w:eastAsiaTheme="minorHAnsi"/>
          <w:sz w:val="28"/>
          <w:szCs w:val="28"/>
          <w:lang w:val="kk-KZ" w:eastAsia="en-US"/>
        </w:rPr>
        <w:t>кластар</w:t>
      </w:r>
      <w:r w:rsidR="00941556" w:rsidRPr="00941556">
        <w:rPr>
          <w:rFonts w:eastAsiaTheme="minorHAnsi"/>
          <w:sz w:val="28"/>
          <w:szCs w:val="28"/>
          <w:lang w:eastAsia="en-US"/>
        </w:rPr>
        <w:t xml:space="preserve"> арасындағы алшақтықты барынша арттыруға мүмкіндік беретін бөлуші гипержазықтықтың орнын анықтайды</w:t>
      </w:r>
      <w:r>
        <w:rPr>
          <w:rFonts w:eastAsiaTheme="minorHAnsi"/>
          <w:sz w:val="28"/>
          <w:szCs w:val="28"/>
          <w:lang w:val="kk-KZ" w:eastAsia="en-US"/>
        </w:rPr>
        <w:t>;</w:t>
      </w:r>
    </w:p>
    <w:p w:rsidR="00941556" w:rsidRPr="00941556" w:rsidRDefault="00941556" w:rsidP="004D64BC">
      <w:pPr>
        <w:pStyle w:val="a4"/>
        <w:numPr>
          <w:ilvl w:val="0"/>
          <w:numId w:val="14"/>
        </w:numPr>
        <w:tabs>
          <w:tab w:val="left" w:pos="1134"/>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val="kk-KZ" w:eastAsia="en-US"/>
        </w:rPr>
        <w:t>тірек</w:t>
      </w:r>
      <w:r w:rsidRPr="00941556">
        <w:rPr>
          <w:rFonts w:eastAsiaTheme="minorHAnsi"/>
          <w:sz w:val="28"/>
          <w:szCs w:val="28"/>
          <w:lang w:eastAsia="en-US"/>
        </w:rPr>
        <w:t xml:space="preserve"> векторларын жою немесе өзгерту үлгінің дәлдігіне және оның жалпылау қабілетіне айтарлықтай әсер етуі мүмкін</w:t>
      </w:r>
      <w:r w:rsidR="00551316">
        <w:rPr>
          <w:rFonts w:eastAsiaTheme="minorHAnsi"/>
          <w:sz w:val="28"/>
          <w:szCs w:val="28"/>
          <w:lang w:val="kk-KZ" w:eastAsia="en-US"/>
        </w:rPr>
        <w:t>;</w:t>
      </w:r>
    </w:p>
    <w:p w:rsidR="00941556" w:rsidRPr="00941556" w:rsidRDefault="00941556" w:rsidP="004D64BC">
      <w:pPr>
        <w:pStyle w:val="a4"/>
        <w:numPr>
          <w:ilvl w:val="0"/>
          <w:numId w:val="14"/>
        </w:numPr>
        <w:tabs>
          <w:tab w:val="left" w:pos="1134"/>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val="kk-KZ" w:eastAsia="en-US"/>
        </w:rPr>
        <w:t>тірек</w:t>
      </w:r>
      <w:r w:rsidRPr="00941556">
        <w:rPr>
          <w:rFonts w:eastAsiaTheme="minorHAnsi"/>
          <w:sz w:val="28"/>
          <w:szCs w:val="28"/>
          <w:lang w:eastAsia="en-US"/>
        </w:rPr>
        <w:t xml:space="preserve"> векторлары модельдің деректердегі шу мен шектен тыс мәндерге төзімді болуын қамтамасыз етеді, өйткені гипержазықтықтың құрылысына нүктелердің аз ғана саны әсер етеді.</w:t>
      </w:r>
    </w:p>
    <w:p w:rsidR="00941556" w:rsidRDefault="00941556" w:rsidP="00941556">
      <w:pPr>
        <w:pStyle w:val="a4"/>
        <w:spacing w:before="0" w:beforeAutospacing="0" w:after="0" w:afterAutospacing="0"/>
        <w:ind w:firstLine="709"/>
        <w:jc w:val="both"/>
        <w:rPr>
          <w:rFonts w:eastAsiaTheme="minorHAnsi"/>
          <w:sz w:val="28"/>
          <w:szCs w:val="28"/>
          <w:lang w:val="kk-KZ" w:eastAsia="en-US"/>
        </w:rPr>
      </w:pPr>
      <w:r w:rsidRPr="00941556">
        <w:rPr>
          <w:rFonts w:eastAsiaTheme="minorHAnsi"/>
          <w:sz w:val="28"/>
          <w:szCs w:val="28"/>
          <w:lang w:eastAsia="en-US"/>
        </w:rPr>
        <w:t xml:space="preserve">Сызықты емес SVM жағдайында бастапқы мүмкіндік кеңістігін жоғары өлшемді кеңістікке түрлендіру үшін ядро әдісі қолданылады. Бұл жаңа кеңістікте деректер сызықты түрде бөлінуі мүмкін және </w:t>
      </w:r>
      <w:r w:rsidRPr="00941556">
        <w:rPr>
          <w:rFonts w:eastAsiaTheme="minorHAnsi"/>
          <w:sz w:val="28"/>
          <w:szCs w:val="28"/>
          <w:lang w:val="kk-KZ" w:eastAsia="en-US"/>
        </w:rPr>
        <w:t>тірек</w:t>
      </w:r>
      <w:r w:rsidRPr="00941556">
        <w:rPr>
          <w:rFonts w:eastAsiaTheme="minorHAnsi"/>
          <w:sz w:val="28"/>
          <w:szCs w:val="28"/>
          <w:lang w:eastAsia="en-US"/>
        </w:rPr>
        <w:t xml:space="preserve"> векторлары ұқсас жолмен анықталады. K(x</w:t>
      </w:r>
      <w:r w:rsidRPr="00941556">
        <w:rPr>
          <w:rFonts w:eastAsiaTheme="minorHAnsi"/>
          <w:sz w:val="28"/>
          <w:szCs w:val="28"/>
          <w:vertAlign w:val="subscript"/>
          <w:lang w:eastAsia="en-US"/>
        </w:rPr>
        <w:t>i</w:t>
      </w:r>
      <w:r w:rsidRPr="00941556">
        <w:rPr>
          <w:rFonts w:eastAsiaTheme="minorHAnsi"/>
          <w:sz w:val="28"/>
          <w:szCs w:val="28"/>
          <w:lang w:eastAsia="en-US"/>
        </w:rPr>
        <w:t>, x</w:t>
      </w:r>
      <w:r w:rsidRPr="00941556">
        <w:rPr>
          <w:rFonts w:eastAsiaTheme="minorHAnsi"/>
          <w:sz w:val="28"/>
          <w:szCs w:val="28"/>
          <w:vertAlign w:val="subscript"/>
          <w:lang w:eastAsia="en-US"/>
        </w:rPr>
        <w:t>j</w:t>
      </w:r>
      <w:r w:rsidRPr="00941556">
        <w:rPr>
          <w:rFonts w:eastAsiaTheme="minorHAnsi"/>
          <w:sz w:val="28"/>
          <w:szCs w:val="28"/>
          <w:lang w:eastAsia="en-US"/>
        </w:rPr>
        <w:t xml:space="preserve">) ядро функциясының жалпы </w:t>
      </w:r>
      <w:r w:rsidR="00551316">
        <w:rPr>
          <w:rFonts w:eastAsiaTheme="minorHAnsi"/>
          <w:sz w:val="28"/>
          <w:szCs w:val="28"/>
          <w:lang w:val="kk-KZ" w:eastAsia="en-US"/>
        </w:rPr>
        <w:t xml:space="preserve">(17) </w:t>
      </w:r>
      <w:r w:rsidRPr="00941556">
        <w:rPr>
          <w:rFonts w:eastAsiaTheme="minorHAnsi"/>
          <w:sz w:val="28"/>
          <w:szCs w:val="28"/>
          <w:lang w:eastAsia="en-US"/>
        </w:rPr>
        <w:t>формуласы келесідей:</w:t>
      </w:r>
    </w:p>
    <w:p w:rsidR="00551316" w:rsidRPr="00551316" w:rsidRDefault="00551316" w:rsidP="00941556">
      <w:pPr>
        <w:pStyle w:val="a4"/>
        <w:spacing w:before="0" w:beforeAutospacing="0" w:after="0" w:afterAutospacing="0"/>
        <w:ind w:firstLine="709"/>
        <w:jc w:val="both"/>
        <w:rPr>
          <w:rFonts w:eastAsiaTheme="minorHAnsi"/>
          <w:sz w:val="28"/>
          <w:szCs w:val="28"/>
          <w:lang w:val="kk-KZ" w:eastAsia="en-US"/>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784"/>
      </w:tblGrid>
      <w:tr w:rsidR="00714187" w:rsidRPr="00941556" w:rsidTr="00551316">
        <w:tc>
          <w:tcPr>
            <w:tcW w:w="7963" w:type="dxa"/>
          </w:tcPr>
          <w:p w:rsidR="00714187" w:rsidRPr="00B97C90" w:rsidRDefault="00714187" w:rsidP="00714187">
            <w:pPr>
              <w:spacing w:after="0" w:line="240" w:lineRule="auto"/>
              <w:ind w:firstLine="709"/>
              <w:jc w:val="center"/>
              <w:rPr>
                <w:rFonts w:ascii="Times New Roman" w:eastAsia="Times New Roman" w:hAnsi="Times New Roman"/>
                <w:sz w:val="28"/>
                <w:szCs w:val="28"/>
                <w:lang w:val="kk-KZ"/>
              </w:rPr>
            </w:pPr>
            <m:oMath>
              <m:r>
                <w:rPr>
                  <w:rFonts w:ascii="Cambria Math" w:hAnsi="Cambria Math"/>
                  <w:sz w:val="28"/>
                  <w:szCs w:val="28"/>
                  <w:lang w:val="kk-KZ"/>
                </w:rPr>
                <m:t>w=</m:t>
              </m:r>
              <m:nary>
                <m:naryPr>
                  <m:chr m:val="∑"/>
                  <m:limLoc m:val="undOvr"/>
                  <m:ctrlPr>
                    <w:rPr>
                      <w:rFonts w:ascii="Cambria Math" w:eastAsiaTheme="minorHAnsi" w:hAnsi="Cambria Math"/>
                      <w:i/>
                      <w:sz w:val="28"/>
                      <w:szCs w:val="28"/>
                    </w:rPr>
                  </m:ctrlPr>
                </m:naryPr>
                <m:sub>
                  <m:r>
                    <w:rPr>
                      <w:rFonts w:ascii="Cambria Math" w:hAnsi="Cambria Math"/>
                      <w:sz w:val="28"/>
                      <w:szCs w:val="28"/>
                      <w:lang w:val="kk-KZ"/>
                    </w:rPr>
                    <m:t>i=1</m:t>
                  </m:r>
                </m:sub>
                <m:sup>
                  <m:r>
                    <w:rPr>
                      <w:rFonts w:ascii="Cambria Math" w:hAnsi="Cambria Math"/>
                      <w:sz w:val="28"/>
                      <w:szCs w:val="28"/>
                      <w:lang w:val="kk-KZ"/>
                    </w:rPr>
                    <m:t>N</m:t>
                  </m:r>
                </m:sup>
                <m:e>
                  <m:sSub>
                    <m:sSubPr>
                      <m:ctrlPr>
                        <w:rPr>
                          <w:rFonts w:ascii="Cambria Math" w:eastAsiaTheme="minorHAnsi" w:hAnsi="Cambria Math"/>
                          <w:i/>
                          <w:sz w:val="28"/>
                          <w:szCs w:val="28"/>
                        </w:rPr>
                      </m:ctrlPr>
                    </m:sSubPr>
                    <m:e>
                      <m:r>
                        <w:rPr>
                          <w:rFonts w:ascii="Cambria Math" w:hAnsi="Cambria Math"/>
                          <w:sz w:val="28"/>
                          <w:szCs w:val="28"/>
                          <w:lang w:val="kk-KZ"/>
                        </w:rPr>
                        <m:t>α</m:t>
                      </m:r>
                    </m:e>
                    <m:sub>
                      <m:r>
                        <w:rPr>
                          <w:rFonts w:ascii="Cambria Math" w:hAnsi="Cambria Math"/>
                          <w:sz w:val="28"/>
                          <w:szCs w:val="28"/>
                          <w:lang w:val="kk-KZ"/>
                        </w:rPr>
                        <m:t>i</m:t>
                      </m:r>
                    </m:sub>
                  </m:sSub>
                  <m:sSub>
                    <m:sSubPr>
                      <m:ctrlPr>
                        <w:rPr>
                          <w:rFonts w:ascii="Cambria Math" w:eastAsiaTheme="minorHAnsi" w:hAnsi="Cambria Math"/>
                          <w:i/>
                          <w:sz w:val="28"/>
                          <w:szCs w:val="28"/>
                        </w:rPr>
                      </m:ctrlPr>
                    </m:sSubPr>
                    <m:e>
                      <m:r>
                        <w:rPr>
                          <w:rFonts w:ascii="Cambria Math" w:hAnsi="Cambria Math"/>
                          <w:sz w:val="28"/>
                          <w:szCs w:val="28"/>
                          <w:lang w:val="kk-KZ"/>
                        </w:rPr>
                        <m:t>y</m:t>
                      </m:r>
                    </m:e>
                    <m:sub>
                      <m:r>
                        <w:rPr>
                          <w:rFonts w:ascii="Cambria Math" w:hAnsi="Cambria Math"/>
                          <w:sz w:val="28"/>
                          <w:szCs w:val="28"/>
                          <w:lang w:val="kk-KZ"/>
                        </w:rPr>
                        <m:t>i</m:t>
                      </m:r>
                    </m:sub>
                  </m:sSub>
                  <m:sSub>
                    <m:sSubPr>
                      <m:ctrlPr>
                        <w:rPr>
                          <w:rFonts w:ascii="Cambria Math" w:eastAsiaTheme="minorHAnsi" w:hAnsi="Cambria Math"/>
                          <w:i/>
                          <w:sz w:val="28"/>
                          <w:szCs w:val="28"/>
                        </w:rPr>
                      </m:ctrlPr>
                    </m:sSubPr>
                    <m:e>
                      <m:r>
                        <w:rPr>
                          <w:rFonts w:ascii="Cambria Math" w:hAnsi="Cambria Math"/>
                          <w:sz w:val="28"/>
                          <w:szCs w:val="28"/>
                          <w:lang w:val="kk-KZ"/>
                        </w:rPr>
                        <m:t>K(x</m:t>
                      </m:r>
                    </m:e>
                    <m:sub>
                      <m:r>
                        <w:rPr>
                          <w:rFonts w:ascii="Cambria Math" w:hAnsi="Cambria Math"/>
                          <w:sz w:val="28"/>
                          <w:szCs w:val="28"/>
                          <w:lang w:val="kk-KZ"/>
                        </w:rPr>
                        <m:t>i</m:t>
                      </m:r>
                    </m:sub>
                  </m:sSub>
                  <m:r>
                    <w:rPr>
                      <w:rFonts w:ascii="Cambria Math" w:eastAsiaTheme="minorHAnsi" w:hAnsi="Cambria Math"/>
                      <w:sz w:val="28"/>
                      <w:szCs w:val="28"/>
                      <w:lang w:val="kk-KZ"/>
                    </w:rPr>
                    <m:t>,</m:t>
                  </m:r>
                  <m:sSub>
                    <m:sSubPr>
                      <m:ctrlPr>
                        <w:rPr>
                          <w:rFonts w:ascii="Cambria Math" w:eastAsiaTheme="minorHAnsi" w:hAnsi="Cambria Math"/>
                          <w:i/>
                          <w:sz w:val="28"/>
                          <w:szCs w:val="28"/>
                        </w:rPr>
                      </m:ctrlPr>
                    </m:sSubPr>
                    <m:e>
                      <m:r>
                        <w:rPr>
                          <w:rFonts w:ascii="Cambria Math" w:eastAsiaTheme="minorHAnsi" w:hAnsi="Cambria Math"/>
                          <w:sz w:val="28"/>
                          <w:szCs w:val="28"/>
                          <w:lang w:val="kk-KZ"/>
                        </w:rPr>
                        <m:t>y</m:t>
                      </m:r>
                    </m:e>
                    <m:sub>
                      <m:r>
                        <w:rPr>
                          <w:rFonts w:ascii="Cambria Math" w:eastAsiaTheme="minorHAnsi" w:hAnsi="Cambria Math"/>
                          <w:sz w:val="28"/>
                          <w:szCs w:val="28"/>
                          <w:lang w:val="kk-KZ"/>
                        </w:rPr>
                        <m:t>j</m:t>
                      </m:r>
                    </m:sub>
                  </m:sSub>
                </m:e>
              </m:nary>
            </m:oMath>
            <w:r w:rsidRPr="00B97C90">
              <w:rPr>
                <w:rFonts w:ascii="Times New Roman" w:eastAsiaTheme="minorEastAsia" w:hAnsi="Times New Roman"/>
                <w:sz w:val="28"/>
                <w:szCs w:val="28"/>
                <w:lang w:val="kk-KZ"/>
              </w:rPr>
              <w:t>)</w:t>
            </w:r>
          </w:p>
        </w:tc>
        <w:tc>
          <w:tcPr>
            <w:tcW w:w="1784" w:type="dxa"/>
          </w:tcPr>
          <w:p w:rsidR="00714187" w:rsidRPr="00941556" w:rsidRDefault="00714187" w:rsidP="00AE586C">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Pr>
                <w:rFonts w:ascii="Times New Roman" w:eastAsia="Times New Roman" w:hAnsi="Times New Roman"/>
                <w:sz w:val="28"/>
                <w:szCs w:val="28"/>
                <w:lang w:val="en-US"/>
              </w:rPr>
              <w:t>17</w:t>
            </w:r>
            <w:r w:rsidRPr="00941556">
              <w:rPr>
                <w:rFonts w:ascii="Times New Roman" w:eastAsia="Times New Roman" w:hAnsi="Times New Roman"/>
                <w:sz w:val="28"/>
                <w:szCs w:val="28"/>
              </w:rPr>
              <w:t>)</w:t>
            </w:r>
          </w:p>
        </w:tc>
      </w:tr>
    </w:tbl>
    <w:p w:rsidR="002859EB" w:rsidRDefault="002859EB" w:rsidP="00941556">
      <w:pPr>
        <w:pStyle w:val="a4"/>
        <w:spacing w:before="0" w:beforeAutospacing="0" w:after="0" w:afterAutospacing="0"/>
        <w:ind w:firstLine="709"/>
        <w:jc w:val="both"/>
        <w:rPr>
          <w:rFonts w:eastAsiaTheme="minorHAnsi"/>
          <w:sz w:val="28"/>
          <w:szCs w:val="28"/>
          <w:lang w:eastAsia="en-US"/>
        </w:rPr>
      </w:pPr>
    </w:p>
    <w:p w:rsidR="00941556" w:rsidRPr="00941556" w:rsidRDefault="00941556" w:rsidP="00941556">
      <w:pPr>
        <w:pStyle w:val="a4"/>
        <w:spacing w:before="0" w:beforeAutospacing="0" w:after="0" w:afterAutospacing="0"/>
        <w:ind w:firstLine="709"/>
        <w:jc w:val="both"/>
        <w:rPr>
          <w:rFonts w:eastAsiaTheme="minorHAnsi"/>
          <w:sz w:val="28"/>
          <w:szCs w:val="28"/>
          <w:lang w:eastAsia="en-US"/>
        </w:rPr>
      </w:pPr>
      <w:r w:rsidRPr="00941556">
        <w:rPr>
          <w:rFonts w:eastAsiaTheme="minorHAnsi"/>
          <w:sz w:val="28"/>
          <w:szCs w:val="28"/>
          <w:lang w:eastAsia="en-US"/>
        </w:rPr>
        <w:t>Тірек векторл</w:t>
      </w:r>
      <w:r w:rsidRPr="00941556">
        <w:rPr>
          <w:rFonts w:eastAsiaTheme="minorHAnsi"/>
          <w:sz w:val="28"/>
          <w:szCs w:val="28"/>
          <w:lang w:val="kk-KZ" w:eastAsia="en-US"/>
        </w:rPr>
        <w:t>ары</w:t>
      </w:r>
      <w:r w:rsidRPr="00941556">
        <w:rPr>
          <w:rFonts w:eastAsiaTheme="minorHAnsi"/>
          <w:sz w:val="28"/>
          <w:szCs w:val="28"/>
          <w:lang w:eastAsia="en-US"/>
        </w:rPr>
        <w:t xml:space="preserve"> тірек вектор</w:t>
      </w:r>
      <w:r w:rsidRPr="00941556">
        <w:rPr>
          <w:rFonts w:eastAsiaTheme="minorHAnsi"/>
          <w:sz w:val="28"/>
          <w:szCs w:val="28"/>
          <w:lang w:val="kk-KZ" w:eastAsia="en-US"/>
        </w:rPr>
        <w:t>лар</w:t>
      </w:r>
      <w:r w:rsidRPr="00941556">
        <w:rPr>
          <w:rFonts w:eastAsiaTheme="minorHAnsi"/>
          <w:sz w:val="28"/>
          <w:szCs w:val="28"/>
          <w:lang w:eastAsia="en-US"/>
        </w:rPr>
        <w:t xml:space="preserve"> </w:t>
      </w:r>
      <w:r w:rsidRPr="00941556">
        <w:rPr>
          <w:rFonts w:eastAsiaTheme="minorHAnsi"/>
          <w:sz w:val="28"/>
          <w:szCs w:val="28"/>
          <w:lang w:val="kk-KZ" w:eastAsia="en-US"/>
        </w:rPr>
        <w:t>әдісінде</w:t>
      </w:r>
      <w:r w:rsidRPr="00941556">
        <w:rPr>
          <w:rFonts w:eastAsiaTheme="minorHAnsi"/>
          <w:sz w:val="28"/>
          <w:szCs w:val="28"/>
          <w:lang w:eastAsia="en-US"/>
        </w:rPr>
        <w:t xml:space="preserve"> орталық рөл атқарады, өйткені олар бөлуші гипержазықтықтың орнын және бағытын анықтайды. Бұл векторлар SVM моделінің негізгі элементтері болып табылады, оның жоғары дәлдігі мен шуылға төзімділігін қамтамасыз етеді. Сызықты емес деректер жағдайында ядро әдісі жоғары өлшемді кеңістікте бөлуші гипержазықты құру үшін </w:t>
      </w:r>
      <w:r w:rsidRPr="00941556">
        <w:rPr>
          <w:rFonts w:eastAsiaTheme="minorHAnsi"/>
          <w:sz w:val="28"/>
          <w:szCs w:val="28"/>
          <w:lang w:val="kk-KZ" w:eastAsia="en-US"/>
        </w:rPr>
        <w:t>тірек</w:t>
      </w:r>
      <w:r w:rsidRPr="00941556">
        <w:rPr>
          <w:rFonts w:eastAsiaTheme="minorHAnsi"/>
          <w:sz w:val="28"/>
          <w:szCs w:val="28"/>
          <w:lang w:eastAsia="en-US"/>
        </w:rPr>
        <w:t xml:space="preserve"> векторларын тиімді пайдалануға мүмкіндік береді.</w:t>
      </w:r>
    </w:p>
    <w:p w:rsidR="00941556" w:rsidRPr="00941556" w:rsidRDefault="00941556" w:rsidP="00941556">
      <w:pPr>
        <w:pStyle w:val="a4"/>
        <w:spacing w:before="0" w:beforeAutospacing="0" w:after="0" w:afterAutospacing="0"/>
        <w:ind w:firstLine="709"/>
        <w:jc w:val="both"/>
        <w:rPr>
          <w:rFonts w:eastAsiaTheme="minorHAnsi"/>
          <w:sz w:val="28"/>
          <w:szCs w:val="28"/>
          <w:lang w:val="kk-KZ" w:eastAsia="en-US"/>
        </w:rPr>
      </w:pPr>
      <w:r w:rsidRPr="00941556">
        <w:rPr>
          <w:rFonts w:eastAsiaTheme="minorHAnsi"/>
          <w:sz w:val="28"/>
          <w:szCs w:val="28"/>
          <w:lang w:eastAsia="en-US"/>
        </w:rPr>
        <w:t>2. Шешім ағаштары және кездейсоқ ормандар. Шешім ағаштары мүмкіндік деректерінен алынған қарапайым шешім ережелерін үйрену арқылы мақсатты айнымалының мәнін болжайтын үлгі жасайды</w:t>
      </w:r>
      <w:r w:rsidR="0030381F">
        <w:rPr>
          <w:rFonts w:eastAsiaTheme="minorHAnsi"/>
          <w:sz w:val="28"/>
          <w:szCs w:val="28"/>
          <w:lang w:val="kk-KZ" w:eastAsia="en-US"/>
        </w:rPr>
        <w:t xml:space="preserve"> </w:t>
      </w:r>
      <w:r w:rsidR="0030381F" w:rsidRPr="00AE586C">
        <w:rPr>
          <w:sz w:val="28"/>
          <w:szCs w:val="28"/>
        </w:rPr>
        <w:t>[7</w:t>
      </w:r>
      <w:r w:rsidR="0030381F">
        <w:rPr>
          <w:sz w:val="28"/>
          <w:szCs w:val="28"/>
          <w:lang w:val="kk-KZ"/>
        </w:rPr>
        <w:t>4</w:t>
      </w:r>
      <w:r w:rsidR="0030381F" w:rsidRPr="00AE586C">
        <w:rPr>
          <w:sz w:val="28"/>
          <w:szCs w:val="28"/>
        </w:rPr>
        <w:t>]</w:t>
      </w:r>
      <w:r w:rsidRPr="00941556">
        <w:rPr>
          <w:rFonts w:eastAsiaTheme="minorHAnsi"/>
          <w:sz w:val="28"/>
          <w:szCs w:val="28"/>
          <w:lang w:eastAsia="en-US"/>
        </w:rPr>
        <w:t xml:space="preserve">. Бірнеше шешім ағаштарынан тұратын кездейсоқ ормандар шамадан тыс </w:t>
      </w:r>
      <w:r w:rsidRPr="00941556">
        <w:rPr>
          <w:rFonts w:eastAsiaTheme="minorHAnsi"/>
          <w:sz w:val="28"/>
          <w:szCs w:val="28"/>
          <w:lang w:val="kk-KZ" w:eastAsia="en-US"/>
        </w:rPr>
        <w:t>қайта оқытуды</w:t>
      </w:r>
      <w:r w:rsidRPr="00941556">
        <w:rPr>
          <w:rFonts w:eastAsiaTheme="minorHAnsi"/>
          <w:sz w:val="28"/>
          <w:szCs w:val="28"/>
          <w:lang w:eastAsia="en-US"/>
        </w:rPr>
        <w:t xml:space="preserve"> азайту арқылы модельдің дәлдігі мен беріктігін жақсартады.</w:t>
      </w:r>
      <w:r w:rsidRPr="00941556">
        <w:rPr>
          <w:rFonts w:eastAsiaTheme="minorHAnsi"/>
          <w:sz w:val="28"/>
          <w:szCs w:val="28"/>
          <w:lang w:val="kk-KZ" w:eastAsia="en-US"/>
        </w:rPr>
        <w:t xml:space="preserve"> Шешім ағаштары мен кездейсоқ ормандар классификация және регрессия мәселелері үшін кеңінен қолданылатын қуатты машиналық оқыту құралдары болып табылады.</w:t>
      </w:r>
      <w:r w:rsidR="000A7E1D">
        <w:rPr>
          <w:rFonts w:eastAsiaTheme="minorHAnsi"/>
          <w:sz w:val="28"/>
          <w:szCs w:val="28"/>
          <w:lang w:val="kk-KZ" w:eastAsia="en-US"/>
        </w:rPr>
        <w:t xml:space="preserve"> </w:t>
      </w:r>
      <w:r w:rsidRPr="00941556">
        <w:rPr>
          <w:rFonts w:eastAsiaTheme="minorHAnsi"/>
          <w:sz w:val="28"/>
          <w:szCs w:val="28"/>
          <w:lang w:val="kk-KZ" w:eastAsia="en-US"/>
        </w:rPr>
        <w:t>Шешім ағашы - бұл әрбір ішкі түйін белгілі бір мүмкіндік үшін сынаққа сәйкес келетін, әрбір тармақ сынақ нәтижесін көрсететін және әрбір жапырақ түйіні мақсатты мәнге (класс немесе сан) сәйкес келетін ағаш болып табылатын алгоритм. Шешім ағаштарының негізгі идеясы - мүмкін болатын ең таза ішкі жиындарға қол жеткізу үшін мүмкіндік мәндері негізінде деректерді ішкі жиындарға рекурсивті бөлу.</w:t>
      </w:r>
    </w:p>
    <w:p w:rsidR="00941556" w:rsidRPr="00941556" w:rsidRDefault="00941556" w:rsidP="00941556">
      <w:pPr>
        <w:pStyle w:val="a4"/>
        <w:spacing w:before="0" w:beforeAutospacing="0" w:after="0" w:afterAutospacing="0"/>
        <w:ind w:firstLine="709"/>
        <w:jc w:val="both"/>
        <w:rPr>
          <w:rFonts w:eastAsiaTheme="minorHAnsi"/>
          <w:sz w:val="28"/>
          <w:szCs w:val="28"/>
          <w:lang w:val="kk-KZ" w:eastAsia="en-US"/>
        </w:rPr>
      </w:pPr>
      <w:r w:rsidRPr="00941556">
        <w:rPr>
          <w:rFonts w:eastAsiaTheme="minorHAnsi"/>
          <w:sz w:val="28"/>
          <w:szCs w:val="28"/>
          <w:lang w:val="kk-KZ" w:eastAsia="en-US"/>
        </w:rPr>
        <w:t>Шешім ағашын құру процесі келесі қадамдарды қамтиды:</w:t>
      </w:r>
    </w:p>
    <w:p w:rsidR="00941556" w:rsidRPr="00941556" w:rsidRDefault="00551316" w:rsidP="004D64BC">
      <w:pPr>
        <w:pStyle w:val="a4"/>
        <w:numPr>
          <w:ilvl w:val="0"/>
          <w:numId w:val="13"/>
        </w:numPr>
        <w:tabs>
          <w:tab w:val="left" w:pos="993"/>
        </w:tabs>
        <w:spacing w:before="0" w:beforeAutospacing="0" w:after="0" w:afterAutospacing="0"/>
        <w:ind w:left="0" w:firstLine="709"/>
        <w:jc w:val="both"/>
        <w:rPr>
          <w:rFonts w:eastAsiaTheme="minorHAnsi"/>
          <w:sz w:val="28"/>
          <w:szCs w:val="28"/>
          <w:lang w:val="kk-KZ" w:eastAsia="en-US"/>
        </w:rPr>
      </w:pPr>
      <w:r w:rsidRPr="00941556">
        <w:rPr>
          <w:rFonts w:eastAsiaTheme="minorHAnsi"/>
          <w:sz w:val="28"/>
          <w:szCs w:val="28"/>
          <w:lang w:val="kk-KZ" w:eastAsia="en-US"/>
        </w:rPr>
        <w:t>деректерді бөлу үшін белгілерді таңдау</w:t>
      </w:r>
      <w:r>
        <w:rPr>
          <w:rFonts w:eastAsiaTheme="minorHAnsi"/>
          <w:sz w:val="28"/>
          <w:szCs w:val="28"/>
          <w:lang w:val="kk-KZ" w:eastAsia="en-US"/>
        </w:rPr>
        <w:t>;</w:t>
      </w:r>
    </w:p>
    <w:p w:rsidR="00941556" w:rsidRPr="00941556" w:rsidRDefault="00551316" w:rsidP="004D64BC">
      <w:pPr>
        <w:pStyle w:val="a4"/>
        <w:numPr>
          <w:ilvl w:val="0"/>
          <w:numId w:val="13"/>
        </w:numPr>
        <w:tabs>
          <w:tab w:val="left" w:pos="993"/>
        </w:tabs>
        <w:spacing w:before="0" w:beforeAutospacing="0" w:after="0" w:afterAutospacing="0"/>
        <w:ind w:left="0" w:firstLine="709"/>
        <w:jc w:val="both"/>
        <w:rPr>
          <w:rFonts w:eastAsiaTheme="minorHAnsi"/>
          <w:sz w:val="28"/>
          <w:szCs w:val="28"/>
          <w:lang w:val="kk-KZ" w:eastAsia="en-US"/>
        </w:rPr>
      </w:pPr>
      <w:r w:rsidRPr="00941556">
        <w:rPr>
          <w:rFonts w:eastAsiaTheme="minorHAnsi"/>
          <w:sz w:val="28"/>
          <w:szCs w:val="28"/>
          <w:lang w:val="kk-KZ" w:eastAsia="en-US"/>
        </w:rPr>
        <w:t>таңдалған сипаттама негізінде деректерді ішкі жиындарға бөлу</w:t>
      </w:r>
      <w:r>
        <w:rPr>
          <w:rFonts w:eastAsiaTheme="minorHAnsi"/>
          <w:sz w:val="28"/>
          <w:szCs w:val="28"/>
          <w:lang w:val="kk-KZ" w:eastAsia="en-US"/>
        </w:rPr>
        <w:t>;</w:t>
      </w:r>
    </w:p>
    <w:p w:rsidR="00941556" w:rsidRPr="00941556" w:rsidRDefault="00551316" w:rsidP="004D64BC">
      <w:pPr>
        <w:pStyle w:val="a4"/>
        <w:numPr>
          <w:ilvl w:val="0"/>
          <w:numId w:val="13"/>
        </w:numPr>
        <w:tabs>
          <w:tab w:val="left" w:pos="993"/>
        </w:tabs>
        <w:spacing w:before="0" w:beforeAutospacing="0" w:after="0" w:afterAutospacing="0"/>
        <w:ind w:left="0" w:firstLine="709"/>
        <w:jc w:val="both"/>
        <w:rPr>
          <w:rFonts w:eastAsiaTheme="minorHAnsi"/>
          <w:sz w:val="28"/>
          <w:szCs w:val="28"/>
          <w:lang w:val="kk-KZ" w:eastAsia="en-US"/>
        </w:rPr>
      </w:pPr>
      <w:r w:rsidRPr="00941556">
        <w:rPr>
          <w:rFonts w:eastAsiaTheme="minorHAnsi"/>
          <w:sz w:val="28"/>
          <w:szCs w:val="28"/>
          <w:lang w:val="kk-KZ" w:eastAsia="en-US"/>
        </w:rPr>
        <w:t xml:space="preserve">процестің </w:t>
      </w:r>
      <w:r w:rsidR="00941556" w:rsidRPr="00941556">
        <w:rPr>
          <w:rFonts w:eastAsiaTheme="minorHAnsi"/>
          <w:sz w:val="28"/>
          <w:szCs w:val="28"/>
          <w:lang w:val="kk-KZ" w:eastAsia="en-US"/>
        </w:rPr>
        <w:t>әр жиынға рекурсивті түрде қолданылуы.</w:t>
      </w:r>
    </w:p>
    <w:p w:rsidR="00941556" w:rsidRPr="00941556" w:rsidRDefault="00941556" w:rsidP="00941556">
      <w:pPr>
        <w:pStyle w:val="a4"/>
        <w:spacing w:before="0" w:beforeAutospacing="0" w:after="0" w:afterAutospacing="0"/>
        <w:ind w:firstLine="709"/>
        <w:jc w:val="both"/>
        <w:rPr>
          <w:rFonts w:eastAsiaTheme="minorHAnsi"/>
          <w:sz w:val="28"/>
          <w:szCs w:val="28"/>
          <w:lang w:val="kk-KZ" w:eastAsia="en-US"/>
        </w:rPr>
      </w:pPr>
      <w:r w:rsidRPr="00941556">
        <w:rPr>
          <w:rFonts w:eastAsiaTheme="minorHAnsi"/>
          <w:sz w:val="28"/>
          <w:szCs w:val="28"/>
          <w:lang w:val="kk-KZ" w:eastAsia="en-US"/>
        </w:rPr>
        <w:t>Бөлу критерийі деректерді бөлу үшін қандай мүмкіндікті пайдалану керектігін анықтайды. Ең көп таралған критерийлерге мыналар жатады:</w:t>
      </w:r>
    </w:p>
    <w:p w:rsidR="00941556" w:rsidRDefault="00941556" w:rsidP="004D64BC">
      <w:pPr>
        <w:pStyle w:val="a4"/>
        <w:numPr>
          <w:ilvl w:val="0"/>
          <w:numId w:val="12"/>
        </w:numPr>
        <w:tabs>
          <w:tab w:val="left" w:pos="1134"/>
        </w:tabs>
        <w:spacing w:before="0" w:beforeAutospacing="0" w:after="0" w:afterAutospacing="0"/>
        <w:ind w:left="0" w:firstLine="709"/>
        <w:jc w:val="both"/>
        <w:rPr>
          <w:rFonts w:eastAsiaTheme="minorHAnsi"/>
          <w:sz w:val="28"/>
          <w:szCs w:val="28"/>
          <w:lang w:val="kk-KZ" w:eastAsia="en-US"/>
        </w:rPr>
      </w:pPr>
      <w:r w:rsidRPr="00941556">
        <w:rPr>
          <w:rFonts w:eastAsiaTheme="minorHAnsi"/>
          <w:sz w:val="28"/>
          <w:szCs w:val="28"/>
          <w:lang w:val="kk-KZ" w:eastAsia="en-US"/>
        </w:rPr>
        <w:t>ID3 алгоритмінде және оның жақсартуларында пайдаланылатын энтропия және ақпараттық өсім. Ақпараттық өсім бөлуге дейінгі және одан кейінгі энтропияның айырмашылығы ретінде анықталады</w:t>
      </w:r>
      <w:r w:rsidR="003E168F">
        <w:rPr>
          <w:rFonts w:eastAsiaTheme="minorHAnsi"/>
          <w:sz w:val="28"/>
          <w:szCs w:val="28"/>
          <w:lang w:val="kk-KZ" w:eastAsia="en-US"/>
        </w:rPr>
        <w:t xml:space="preserve"> </w:t>
      </w:r>
      <w:r w:rsidR="003E168F" w:rsidRPr="003E168F">
        <w:rPr>
          <w:sz w:val="28"/>
          <w:szCs w:val="28"/>
          <w:lang w:val="kk-KZ"/>
        </w:rPr>
        <w:t>(18)</w:t>
      </w:r>
      <w:r w:rsidRPr="00941556">
        <w:rPr>
          <w:rFonts w:eastAsiaTheme="minorHAnsi"/>
          <w:sz w:val="28"/>
          <w:szCs w:val="28"/>
          <w:lang w:val="kk-KZ" w:eastAsia="en-US"/>
        </w:rPr>
        <w:t>.</w:t>
      </w:r>
    </w:p>
    <w:p w:rsidR="003E168F" w:rsidRDefault="003E168F" w:rsidP="003E168F">
      <w:pPr>
        <w:pStyle w:val="a4"/>
        <w:tabs>
          <w:tab w:val="left" w:pos="1134"/>
        </w:tabs>
        <w:spacing w:before="0" w:beforeAutospacing="0" w:after="0" w:afterAutospacing="0"/>
        <w:ind w:left="709"/>
        <w:jc w:val="both"/>
        <w:rPr>
          <w:rFonts w:eastAsiaTheme="minorHAnsi"/>
          <w:sz w:val="28"/>
          <w:szCs w:val="28"/>
          <w:lang w:val="kk-KZ" w:eastAsia="en-US"/>
        </w:rPr>
      </w:pPr>
    </w:p>
    <w:tbl>
      <w:tblPr>
        <w:tblStyle w:val="a3"/>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2102"/>
      </w:tblGrid>
      <w:tr w:rsidR="00714187" w:rsidRPr="00941556" w:rsidTr="00AE586C">
        <w:tc>
          <w:tcPr>
            <w:tcW w:w="7963" w:type="dxa"/>
          </w:tcPr>
          <w:p w:rsidR="00714187" w:rsidRPr="00941556" w:rsidRDefault="00714187" w:rsidP="00AE586C">
            <w:pPr>
              <w:spacing w:after="0" w:line="240" w:lineRule="auto"/>
              <w:ind w:firstLine="709"/>
              <w:jc w:val="both"/>
              <w:rPr>
                <w:rFonts w:ascii="Times New Roman" w:eastAsia="Times New Roman" w:hAnsi="Times New Roman"/>
                <w:sz w:val="28"/>
                <w:szCs w:val="28"/>
              </w:rPr>
            </w:pPr>
            <m:oMathPara>
              <m:oMath>
                <m:r>
                  <w:rPr>
                    <w:rFonts w:ascii="Cambria Math" w:eastAsiaTheme="minorHAnsi" w:hAnsi="Cambria Math"/>
                    <w:sz w:val="28"/>
                    <w:szCs w:val="28"/>
                  </w:rPr>
                  <m:t>IG</m:t>
                </m:r>
                <m:d>
                  <m:dPr>
                    <m:ctrlPr>
                      <w:rPr>
                        <w:rFonts w:ascii="Cambria Math" w:eastAsiaTheme="minorHAnsi" w:hAnsi="Cambria Math"/>
                        <w:i/>
                        <w:sz w:val="28"/>
                        <w:szCs w:val="28"/>
                      </w:rPr>
                    </m:ctrlPr>
                  </m:dPr>
                  <m:e>
                    <m:r>
                      <w:rPr>
                        <w:rFonts w:ascii="Cambria Math" w:eastAsiaTheme="minorHAnsi" w:hAnsi="Cambria Math"/>
                        <w:sz w:val="28"/>
                        <w:szCs w:val="28"/>
                      </w:rPr>
                      <m:t>D,A</m:t>
                    </m:r>
                  </m:e>
                </m:d>
                <m:r>
                  <w:rPr>
                    <w:rFonts w:ascii="Cambria Math" w:eastAsiaTheme="minorHAnsi" w:hAnsi="Cambria Math"/>
                    <w:sz w:val="28"/>
                    <w:szCs w:val="28"/>
                  </w:rPr>
                  <m:t>=H</m:t>
                </m:r>
                <m:d>
                  <m:dPr>
                    <m:ctrlPr>
                      <w:rPr>
                        <w:rFonts w:ascii="Cambria Math" w:eastAsiaTheme="minorHAnsi" w:hAnsi="Cambria Math"/>
                        <w:i/>
                        <w:sz w:val="28"/>
                        <w:szCs w:val="28"/>
                      </w:rPr>
                    </m:ctrlPr>
                  </m:dPr>
                  <m:e>
                    <m:r>
                      <w:rPr>
                        <w:rFonts w:ascii="Cambria Math" w:eastAsiaTheme="minorHAnsi" w:hAnsi="Cambria Math"/>
                        <w:sz w:val="28"/>
                        <w:szCs w:val="28"/>
                      </w:rPr>
                      <m:t>D</m:t>
                    </m:r>
                  </m:e>
                </m:d>
                <m:r>
                  <w:rPr>
                    <w:rFonts w:ascii="Cambria Math" w:eastAsiaTheme="minorHAnsi" w:hAnsi="Cambria Math"/>
                    <w:sz w:val="28"/>
                    <w:szCs w:val="28"/>
                  </w:rPr>
                  <m:t>-</m:t>
                </m:r>
                <m:nary>
                  <m:naryPr>
                    <m:chr m:val="∑"/>
                    <m:limLoc m:val="undOvr"/>
                    <m:supHide m:val="1"/>
                    <m:ctrlPr>
                      <w:rPr>
                        <w:rFonts w:ascii="Cambria Math" w:eastAsiaTheme="minorHAnsi" w:hAnsi="Cambria Math"/>
                        <w:i/>
                        <w:sz w:val="28"/>
                        <w:szCs w:val="28"/>
                      </w:rPr>
                    </m:ctrlPr>
                  </m:naryPr>
                  <m:sub>
                    <m:r>
                      <w:rPr>
                        <w:rFonts w:ascii="Cambria Math" w:eastAsiaTheme="minorHAnsi" w:hAnsi="Cambria Math"/>
                        <w:sz w:val="28"/>
                        <w:szCs w:val="28"/>
                      </w:rPr>
                      <m:t>ϑϵvalues(A)</m:t>
                    </m:r>
                  </m:sub>
                  <m:sup/>
                  <m:e>
                    <m:f>
                      <m:fPr>
                        <m:ctrlPr>
                          <w:rPr>
                            <w:rFonts w:ascii="Cambria Math" w:eastAsiaTheme="minorHAnsi" w:hAnsi="Cambria Math"/>
                            <w:i/>
                            <w:sz w:val="28"/>
                            <w:szCs w:val="28"/>
                          </w:rPr>
                        </m:ctrlPr>
                      </m:fPr>
                      <m:num>
                        <m:d>
                          <m:dPr>
                            <m:begChr m:val="|"/>
                            <m:endChr m:val="|"/>
                            <m:ctrlPr>
                              <w:rPr>
                                <w:rFonts w:ascii="Cambria Math" w:eastAsiaTheme="minorHAnsi" w:hAnsi="Cambria Math"/>
                                <w:i/>
                                <w:sz w:val="28"/>
                                <w:szCs w:val="28"/>
                              </w:rPr>
                            </m:ctrlPr>
                          </m:dPr>
                          <m:e>
                            <m:sSub>
                              <m:sSubPr>
                                <m:ctrlPr>
                                  <w:rPr>
                                    <w:rFonts w:ascii="Cambria Math" w:eastAsiaTheme="minorHAnsi" w:hAnsi="Cambria Math"/>
                                    <w:i/>
                                    <w:sz w:val="28"/>
                                    <w:szCs w:val="28"/>
                                  </w:rPr>
                                </m:ctrlPr>
                              </m:sSubPr>
                              <m:e>
                                <m:r>
                                  <w:rPr>
                                    <w:rFonts w:ascii="Cambria Math" w:eastAsiaTheme="minorHAnsi" w:hAnsi="Cambria Math"/>
                                    <w:sz w:val="28"/>
                                    <w:szCs w:val="28"/>
                                  </w:rPr>
                                  <m:t>D</m:t>
                                </m:r>
                              </m:e>
                              <m:sub>
                                <m:r>
                                  <w:rPr>
                                    <w:rFonts w:ascii="Cambria Math" w:eastAsiaTheme="minorHAnsi" w:hAnsi="Cambria Math"/>
                                    <w:sz w:val="28"/>
                                    <w:szCs w:val="28"/>
                                  </w:rPr>
                                  <m:t>ϑ</m:t>
                                </m:r>
                              </m:sub>
                            </m:sSub>
                          </m:e>
                        </m:d>
                      </m:num>
                      <m:den>
                        <m:d>
                          <m:dPr>
                            <m:begChr m:val="|"/>
                            <m:endChr m:val="|"/>
                            <m:ctrlPr>
                              <w:rPr>
                                <w:rFonts w:ascii="Cambria Math" w:eastAsiaTheme="minorHAnsi" w:hAnsi="Cambria Math"/>
                                <w:i/>
                                <w:sz w:val="28"/>
                                <w:szCs w:val="28"/>
                              </w:rPr>
                            </m:ctrlPr>
                          </m:dPr>
                          <m:e>
                            <m:r>
                              <w:rPr>
                                <w:rFonts w:ascii="Cambria Math" w:eastAsiaTheme="minorHAnsi" w:hAnsi="Cambria Math"/>
                                <w:sz w:val="28"/>
                                <w:szCs w:val="28"/>
                              </w:rPr>
                              <m:t>D</m:t>
                            </m:r>
                          </m:e>
                        </m:d>
                      </m:den>
                    </m:f>
                    <m:r>
                      <w:rPr>
                        <w:rFonts w:ascii="Cambria Math" w:eastAsiaTheme="minorHAnsi" w:hAnsi="Cambria Math"/>
                        <w:sz w:val="28"/>
                        <w:szCs w:val="28"/>
                      </w:rPr>
                      <m:t>H(</m:t>
                    </m:r>
                    <m:sSub>
                      <m:sSubPr>
                        <m:ctrlPr>
                          <w:rPr>
                            <w:rFonts w:ascii="Cambria Math" w:eastAsiaTheme="minorHAnsi" w:hAnsi="Cambria Math"/>
                            <w:i/>
                            <w:sz w:val="28"/>
                            <w:szCs w:val="28"/>
                          </w:rPr>
                        </m:ctrlPr>
                      </m:sSubPr>
                      <m:e>
                        <m:r>
                          <w:rPr>
                            <w:rFonts w:ascii="Cambria Math" w:eastAsiaTheme="minorHAnsi" w:hAnsi="Cambria Math"/>
                            <w:sz w:val="28"/>
                            <w:szCs w:val="28"/>
                          </w:rPr>
                          <m:t>D</m:t>
                        </m:r>
                      </m:e>
                      <m:sub>
                        <m:r>
                          <w:rPr>
                            <w:rFonts w:ascii="Cambria Math" w:eastAsiaTheme="minorHAnsi" w:hAnsi="Cambria Math"/>
                            <w:sz w:val="28"/>
                            <w:szCs w:val="28"/>
                          </w:rPr>
                          <m:t>ϑ</m:t>
                        </m:r>
                      </m:sub>
                    </m:sSub>
                    <m:r>
                      <w:rPr>
                        <w:rFonts w:ascii="Cambria Math" w:eastAsiaTheme="minorHAnsi" w:hAnsi="Cambria Math"/>
                        <w:sz w:val="28"/>
                        <w:szCs w:val="28"/>
                      </w:rPr>
                      <m:t>)</m:t>
                    </m:r>
                  </m:e>
                </m:nary>
              </m:oMath>
            </m:oMathPara>
          </w:p>
        </w:tc>
        <w:tc>
          <w:tcPr>
            <w:tcW w:w="2102" w:type="dxa"/>
          </w:tcPr>
          <w:p w:rsidR="00714187" w:rsidRPr="00941556" w:rsidRDefault="00714187" w:rsidP="00AE586C">
            <w:pPr>
              <w:spacing w:after="0" w:line="240" w:lineRule="auto"/>
              <w:ind w:firstLine="709"/>
              <w:jc w:val="both"/>
              <w:outlineLvl w:val="2"/>
              <w:rPr>
                <w:rFonts w:ascii="Times New Roman" w:eastAsia="Times New Roman" w:hAnsi="Times New Roman"/>
                <w:sz w:val="28"/>
                <w:szCs w:val="28"/>
              </w:rPr>
            </w:pPr>
          </w:p>
          <w:p w:rsidR="00714187" w:rsidRPr="00941556" w:rsidRDefault="00714187" w:rsidP="00714187">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sidRPr="00941556">
              <w:rPr>
                <w:rFonts w:ascii="Times New Roman" w:eastAsia="Times New Roman" w:hAnsi="Times New Roman"/>
                <w:sz w:val="28"/>
                <w:szCs w:val="28"/>
                <w:lang w:val="en-US"/>
              </w:rPr>
              <w:t>1</w:t>
            </w:r>
            <w:r>
              <w:rPr>
                <w:rFonts w:ascii="Times New Roman" w:eastAsia="Times New Roman" w:hAnsi="Times New Roman"/>
                <w:sz w:val="28"/>
                <w:szCs w:val="28"/>
              </w:rPr>
              <w:t>8</w:t>
            </w:r>
            <w:r w:rsidRPr="00941556">
              <w:rPr>
                <w:rFonts w:ascii="Times New Roman" w:eastAsia="Times New Roman" w:hAnsi="Times New Roman"/>
                <w:sz w:val="28"/>
                <w:szCs w:val="28"/>
              </w:rPr>
              <w:t>)</w:t>
            </w:r>
          </w:p>
        </w:tc>
      </w:tr>
    </w:tbl>
    <w:p w:rsidR="003E168F" w:rsidRDefault="003E168F" w:rsidP="00714187">
      <w:pPr>
        <w:pStyle w:val="a4"/>
        <w:spacing w:before="0" w:beforeAutospacing="0" w:after="0" w:afterAutospacing="0"/>
        <w:jc w:val="both"/>
        <w:rPr>
          <w:rFonts w:eastAsiaTheme="minorHAnsi"/>
          <w:sz w:val="28"/>
          <w:szCs w:val="28"/>
          <w:lang w:val="kk-KZ" w:eastAsia="en-US"/>
        </w:rPr>
      </w:pPr>
    </w:p>
    <w:p w:rsidR="002859EB" w:rsidRDefault="00941556" w:rsidP="00714187">
      <w:pPr>
        <w:pStyle w:val="a4"/>
        <w:spacing w:before="0" w:beforeAutospacing="0" w:after="0" w:afterAutospacing="0"/>
        <w:jc w:val="both"/>
        <w:rPr>
          <w:rFonts w:eastAsiaTheme="minorHAnsi"/>
          <w:sz w:val="28"/>
          <w:szCs w:val="28"/>
          <w:lang w:val="kk-KZ" w:eastAsia="en-US"/>
        </w:rPr>
      </w:pPr>
      <w:r w:rsidRPr="00941556">
        <w:rPr>
          <w:rFonts w:eastAsiaTheme="minorHAnsi"/>
          <w:sz w:val="28"/>
          <w:szCs w:val="28"/>
          <w:lang w:val="kk-KZ" w:eastAsia="en-US"/>
        </w:rPr>
        <w:t xml:space="preserve">мұнда </w:t>
      </w:r>
      <w:r w:rsidRPr="00714187">
        <w:rPr>
          <w:rFonts w:eastAsiaTheme="minorHAnsi"/>
          <w:sz w:val="28"/>
          <w:szCs w:val="28"/>
          <w:lang w:val="kk-KZ" w:eastAsia="en-US"/>
        </w:rPr>
        <w:t xml:space="preserve">H(D) </w:t>
      </w:r>
      <w:r w:rsidR="00551316">
        <w:rPr>
          <w:rFonts w:eastAsiaTheme="minorHAnsi"/>
          <w:sz w:val="28"/>
          <w:szCs w:val="28"/>
          <w:lang w:val="kk-KZ" w:eastAsia="en-US"/>
        </w:rPr>
        <w:t>‒</w:t>
      </w:r>
      <w:r w:rsidRPr="00714187">
        <w:rPr>
          <w:rFonts w:eastAsiaTheme="minorHAnsi"/>
          <w:sz w:val="28"/>
          <w:szCs w:val="28"/>
          <w:lang w:val="kk-KZ" w:eastAsia="en-US"/>
        </w:rPr>
        <w:t xml:space="preserve"> </w:t>
      </w:r>
      <m:oMath>
        <m:r>
          <m:rPr>
            <m:sty m:val="p"/>
          </m:rPr>
          <w:rPr>
            <w:rFonts w:ascii="Cambria Math" w:eastAsiaTheme="minorHAnsi" w:hAnsi="Cambria Math"/>
            <w:sz w:val="28"/>
            <w:szCs w:val="28"/>
            <w:lang w:val="kk-KZ" w:eastAsia="en-US"/>
          </w:rPr>
          <m:t>D</m:t>
        </m:r>
      </m:oMath>
      <w:r w:rsidRPr="00714187">
        <w:rPr>
          <w:rFonts w:eastAsiaTheme="minorHAnsi"/>
          <w:sz w:val="28"/>
          <w:szCs w:val="28"/>
          <w:lang w:val="kk-KZ" w:eastAsia="en-US"/>
        </w:rPr>
        <w:t xml:space="preserve"> деректер жиынының энтропиясы</w:t>
      </w:r>
    </w:p>
    <w:p w:rsidR="00941556" w:rsidRPr="00714187" w:rsidRDefault="00D1019A" w:rsidP="00551316">
      <w:pPr>
        <w:pStyle w:val="a4"/>
        <w:spacing w:before="0" w:beforeAutospacing="0" w:after="0" w:afterAutospacing="0"/>
        <w:ind w:firstLine="840"/>
        <w:jc w:val="both"/>
        <w:rPr>
          <w:rFonts w:eastAsiaTheme="minorHAnsi"/>
          <w:sz w:val="28"/>
          <w:szCs w:val="28"/>
          <w:lang w:val="kk-KZ" w:eastAsia="en-US"/>
        </w:rPr>
      </w:pPr>
      <m:oMath>
        <m:sSub>
          <m:sSubPr>
            <m:ctrlPr>
              <w:rPr>
                <w:rFonts w:ascii="Cambria Math" w:eastAsiaTheme="minorHAnsi" w:hAnsi="Cambria Math"/>
                <w:sz w:val="28"/>
                <w:szCs w:val="28"/>
                <w:lang w:eastAsia="en-US"/>
              </w:rPr>
            </m:ctrlPr>
          </m:sSubPr>
          <m:e>
            <m:r>
              <m:rPr>
                <m:sty m:val="p"/>
              </m:rPr>
              <w:rPr>
                <w:rFonts w:ascii="Cambria Math" w:eastAsiaTheme="minorHAnsi" w:hAnsi="Cambria Math"/>
                <w:sz w:val="28"/>
                <w:szCs w:val="28"/>
                <w:lang w:val="kk-KZ" w:eastAsia="en-US"/>
              </w:rPr>
              <m:t>D</m:t>
            </m:r>
          </m:e>
          <m:sub>
            <m:r>
              <w:rPr>
                <w:rFonts w:ascii="Cambria Math" w:eastAsiaTheme="minorHAnsi" w:hAnsi="Cambria Math"/>
                <w:sz w:val="28"/>
                <w:szCs w:val="28"/>
                <w:lang w:val="kk-KZ" w:eastAsia="en-US"/>
              </w:rPr>
              <m:t>ϑ</m:t>
            </m:r>
          </m:sub>
        </m:sSub>
      </m:oMath>
      <w:r w:rsidR="00941556" w:rsidRPr="00714187">
        <w:rPr>
          <w:rFonts w:eastAsiaTheme="minorHAnsi"/>
          <w:sz w:val="28"/>
          <w:szCs w:val="28"/>
          <w:lang w:val="kk-KZ" w:eastAsia="en-US"/>
        </w:rPr>
        <w:t xml:space="preserve">- </w:t>
      </w:r>
      <w:r w:rsidR="00941556" w:rsidRPr="00941556">
        <w:rPr>
          <w:rFonts w:eastAsiaTheme="minorHAnsi"/>
          <w:sz w:val="28"/>
          <w:szCs w:val="28"/>
          <w:lang w:val="kk-KZ" w:eastAsia="en-US"/>
        </w:rPr>
        <w:t>деректер ішкі жиыны</w:t>
      </w:r>
      <w:r w:rsidR="00941556" w:rsidRPr="00714187">
        <w:rPr>
          <w:rFonts w:eastAsiaTheme="minorHAnsi"/>
          <w:sz w:val="28"/>
          <w:szCs w:val="28"/>
          <w:lang w:val="kk-KZ" w:eastAsia="en-US"/>
        </w:rPr>
        <w:t xml:space="preserve">, </w:t>
      </w:r>
      <w:r w:rsidR="00941556" w:rsidRPr="00941556">
        <w:rPr>
          <w:rFonts w:eastAsiaTheme="minorHAnsi"/>
          <w:sz w:val="28"/>
          <w:szCs w:val="28"/>
          <w:lang w:val="kk-KZ" w:eastAsia="en-US"/>
        </w:rPr>
        <w:t xml:space="preserve">олар үшін А белгісі </w:t>
      </w:r>
      <m:oMath>
        <m:r>
          <w:rPr>
            <w:rFonts w:ascii="Cambria Math" w:eastAsiaTheme="minorHAnsi" w:hAnsi="Cambria Math"/>
            <w:sz w:val="28"/>
            <w:szCs w:val="28"/>
            <w:lang w:val="kk-KZ" w:eastAsia="en-US"/>
          </w:rPr>
          <m:t>ϑ</m:t>
        </m:r>
      </m:oMath>
      <w:r w:rsidR="00941556" w:rsidRPr="00941556">
        <w:rPr>
          <w:rFonts w:eastAsiaTheme="minorEastAsia"/>
          <w:sz w:val="28"/>
          <w:szCs w:val="28"/>
          <w:lang w:val="kk-KZ" w:eastAsia="en-US"/>
        </w:rPr>
        <w:t xml:space="preserve"> мәнін қабылдайды</w:t>
      </w:r>
      <w:r w:rsidR="00941556" w:rsidRPr="00714187">
        <w:rPr>
          <w:rFonts w:eastAsiaTheme="minorHAnsi"/>
          <w:sz w:val="28"/>
          <w:szCs w:val="28"/>
          <w:lang w:val="kk-KZ" w:eastAsia="en-US"/>
        </w:rPr>
        <w:t>.</w:t>
      </w:r>
    </w:p>
    <w:p w:rsidR="00941556" w:rsidRDefault="00941556" w:rsidP="004D64BC">
      <w:pPr>
        <w:pStyle w:val="a4"/>
        <w:numPr>
          <w:ilvl w:val="0"/>
          <w:numId w:val="12"/>
        </w:numPr>
        <w:tabs>
          <w:tab w:val="left" w:pos="1134"/>
        </w:tabs>
        <w:spacing w:before="0" w:beforeAutospacing="0" w:after="0" w:afterAutospacing="0"/>
        <w:ind w:left="0" w:firstLine="709"/>
        <w:jc w:val="both"/>
        <w:rPr>
          <w:rFonts w:eastAsiaTheme="minorHAnsi"/>
          <w:sz w:val="28"/>
          <w:szCs w:val="28"/>
          <w:lang w:val="kk-KZ" w:eastAsia="en-US"/>
        </w:rPr>
      </w:pPr>
      <w:r w:rsidRPr="00714187">
        <w:rPr>
          <w:rFonts w:eastAsiaTheme="minorHAnsi"/>
          <w:sz w:val="28"/>
          <w:szCs w:val="28"/>
          <w:lang w:val="kk-KZ" w:eastAsia="en-US"/>
        </w:rPr>
        <w:t xml:space="preserve">CART алгоритмінде қолданылатын Джини индексі. </w:t>
      </w:r>
      <w:r w:rsidRPr="00071EA2">
        <w:rPr>
          <w:rFonts w:eastAsiaTheme="minorHAnsi"/>
          <w:sz w:val="28"/>
          <w:szCs w:val="28"/>
          <w:lang w:val="kk-KZ" w:eastAsia="en-US"/>
        </w:rPr>
        <w:t>Джини индексі түйіннің тазалығын өлшейді</w:t>
      </w:r>
      <w:r w:rsidR="003E168F">
        <w:rPr>
          <w:rFonts w:eastAsiaTheme="minorHAnsi"/>
          <w:sz w:val="28"/>
          <w:szCs w:val="28"/>
          <w:lang w:val="kk-KZ" w:eastAsia="en-US"/>
        </w:rPr>
        <w:t xml:space="preserve"> </w:t>
      </w:r>
      <w:r w:rsidR="003E168F" w:rsidRPr="003E168F">
        <w:rPr>
          <w:sz w:val="28"/>
          <w:szCs w:val="28"/>
          <w:lang w:val="kk-KZ"/>
        </w:rPr>
        <w:t>(19)</w:t>
      </w:r>
      <w:r w:rsidRPr="00071EA2">
        <w:rPr>
          <w:rFonts w:eastAsiaTheme="minorHAnsi"/>
          <w:sz w:val="28"/>
          <w:szCs w:val="28"/>
          <w:lang w:val="kk-KZ" w:eastAsia="en-US"/>
        </w:rPr>
        <w:t xml:space="preserve">: </w:t>
      </w:r>
    </w:p>
    <w:p w:rsidR="00551316" w:rsidRPr="00071EA2" w:rsidRDefault="00551316" w:rsidP="00551316">
      <w:pPr>
        <w:pStyle w:val="a4"/>
        <w:tabs>
          <w:tab w:val="left" w:pos="1134"/>
        </w:tabs>
        <w:spacing w:before="0" w:beforeAutospacing="0" w:after="0" w:afterAutospacing="0"/>
        <w:ind w:left="709"/>
        <w:jc w:val="both"/>
        <w:rPr>
          <w:rFonts w:eastAsiaTheme="minorHAnsi"/>
          <w:sz w:val="28"/>
          <w:szCs w:val="28"/>
          <w:lang w:val="kk-KZ" w:eastAsia="en-US"/>
        </w:rPr>
      </w:pPr>
    </w:p>
    <w:tbl>
      <w:tblPr>
        <w:tblStyle w:val="a3"/>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2102"/>
      </w:tblGrid>
      <w:tr w:rsidR="00714187" w:rsidRPr="00941556" w:rsidTr="00AE586C">
        <w:tc>
          <w:tcPr>
            <w:tcW w:w="7963" w:type="dxa"/>
          </w:tcPr>
          <w:p w:rsidR="00714187" w:rsidRPr="00941556" w:rsidRDefault="00714187" w:rsidP="00AE586C">
            <w:pPr>
              <w:spacing w:after="0" w:line="240" w:lineRule="auto"/>
              <w:ind w:firstLine="709"/>
              <w:jc w:val="both"/>
              <w:rPr>
                <w:rFonts w:ascii="Times New Roman" w:eastAsia="Times New Roman" w:hAnsi="Times New Roman"/>
                <w:sz w:val="28"/>
                <w:szCs w:val="28"/>
              </w:rPr>
            </w:pPr>
            <m:oMathPara>
              <m:oMath>
                <m:r>
                  <w:rPr>
                    <w:rFonts w:ascii="Cambria Math" w:eastAsiaTheme="minorHAnsi" w:hAnsi="Cambria Math"/>
                    <w:sz w:val="28"/>
                    <w:szCs w:val="28"/>
                  </w:rPr>
                  <m:t>Gini</m:t>
                </m:r>
                <m:d>
                  <m:dPr>
                    <m:ctrlPr>
                      <w:rPr>
                        <w:rFonts w:ascii="Cambria Math" w:eastAsiaTheme="minorHAnsi" w:hAnsi="Cambria Math"/>
                        <w:i/>
                        <w:sz w:val="28"/>
                        <w:szCs w:val="28"/>
                      </w:rPr>
                    </m:ctrlPr>
                  </m:dPr>
                  <m:e>
                    <m:r>
                      <w:rPr>
                        <w:rFonts w:ascii="Cambria Math" w:eastAsiaTheme="minorHAnsi" w:hAnsi="Cambria Math"/>
                        <w:sz w:val="28"/>
                        <w:szCs w:val="28"/>
                      </w:rPr>
                      <m:t>D</m:t>
                    </m:r>
                  </m:e>
                </m:d>
                <m:r>
                  <w:rPr>
                    <w:rFonts w:ascii="Cambria Math" w:eastAsiaTheme="minorHAnsi" w:hAnsi="Cambria Math"/>
                    <w:sz w:val="28"/>
                    <w:szCs w:val="28"/>
                  </w:rPr>
                  <m:t>=1-</m:t>
                </m:r>
                <m:nary>
                  <m:naryPr>
                    <m:chr m:val="∑"/>
                    <m:limLoc m:val="undOvr"/>
                    <m:ctrlPr>
                      <w:rPr>
                        <w:rFonts w:ascii="Cambria Math" w:eastAsiaTheme="minorHAnsi" w:hAnsi="Cambria Math"/>
                        <w:i/>
                        <w:sz w:val="28"/>
                        <w:szCs w:val="28"/>
                      </w:rPr>
                    </m:ctrlPr>
                  </m:naryPr>
                  <m:sub>
                    <m:r>
                      <w:rPr>
                        <w:rFonts w:ascii="Cambria Math" w:eastAsiaTheme="minorHAnsi" w:hAnsi="Cambria Math"/>
                        <w:sz w:val="28"/>
                        <w:szCs w:val="28"/>
                      </w:rPr>
                      <m:t>k=1</m:t>
                    </m:r>
                  </m:sub>
                  <m:sup>
                    <m:r>
                      <w:rPr>
                        <w:rFonts w:ascii="Cambria Math" w:eastAsiaTheme="minorHAnsi" w:hAnsi="Cambria Math"/>
                        <w:sz w:val="28"/>
                        <w:szCs w:val="28"/>
                      </w:rPr>
                      <m:t>K</m:t>
                    </m:r>
                  </m:sup>
                  <m:e>
                    <m:sSubSup>
                      <m:sSubSupPr>
                        <m:ctrlPr>
                          <w:rPr>
                            <w:rFonts w:ascii="Cambria Math" w:eastAsiaTheme="minorHAnsi" w:hAnsi="Cambria Math"/>
                            <w:i/>
                            <w:sz w:val="28"/>
                            <w:szCs w:val="28"/>
                          </w:rPr>
                        </m:ctrlPr>
                      </m:sSubSupPr>
                      <m:e>
                        <m:r>
                          <w:rPr>
                            <w:rFonts w:ascii="Cambria Math" w:eastAsiaTheme="minorHAnsi" w:hAnsi="Cambria Math"/>
                            <w:sz w:val="28"/>
                            <w:szCs w:val="28"/>
                          </w:rPr>
                          <m:t>p</m:t>
                        </m:r>
                      </m:e>
                      <m:sub>
                        <m:r>
                          <w:rPr>
                            <w:rFonts w:ascii="Cambria Math" w:eastAsiaTheme="minorHAnsi" w:hAnsi="Cambria Math"/>
                            <w:sz w:val="28"/>
                            <w:szCs w:val="28"/>
                          </w:rPr>
                          <m:t>k</m:t>
                        </m:r>
                      </m:sub>
                      <m:sup>
                        <m:r>
                          <w:rPr>
                            <w:rFonts w:ascii="Cambria Math" w:eastAsiaTheme="minorHAnsi" w:hAnsi="Cambria Math"/>
                            <w:sz w:val="28"/>
                            <w:szCs w:val="28"/>
                          </w:rPr>
                          <m:t>2</m:t>
                        </m:r>
                      </m:sup>
                    </m:sSubSup>
                  </m:e>
                </m:nary>
              </m:oMath>
            </m:oMathPara>
          </w:p>
        </w:tc>
        <w:tc>
          <w:tcPr>
            <w:tcW w:w="2102" w:type="dxa"/>
          </w:tcPr>
          <w:p w:rsidR="00714187" w:rsidRPr="00941556" w:rsidRDefault="00714187" w:rsidP="00AE586C">
            <w:pPr>
              <w:spacing w:after="0" w:line="240" w:lineRule="auto"/>
              <w:ind w:firstLine="709"/>
              <w:jc w:val="both"/>
              <w:outlineLvl w:val="2"/>
              <w:rPr>
                <w:rFonts w:ascii="Times New Roman" w:eastAsia="Times New Roman" w:hAnsi="Times New Roman"/>
                <w:sz w:val="28"/>
                <w:szCs w:val="28"/>
              </w:rPr>
            </w:pPr>
          </w:p>
          <w:p w:rsidR="00714187" w:rsidRPr="00941556" w:rsidRDefault="00714187" w:rsidP="00714187">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Pr>
                <w:rFonts w:ascii="Times New Roman" w:eastAsia="Times New Roman" w:hAnsi="Times New Roman"/>
                <w:sz w:val="28"/>
                <w:szCs w:val="28"/>
              </w:rPr>
              <w:t>19</w:t>
            </w:r>
            <w:r w:rsidRPr="00941556">
              <w:rPr>
                <w:rFonts w:ascii="Times New Roman" w:eastAsia="Times New Roman" w:hAnsi="Times New Roman"/>
                <w:sz w:val="28"/>
                <w:szCs w:val="28"/>
              </w:rPr>
              <w:t>)</w:t>
            </w:r>
          </w:p>
        </w:tc>
      </w:tr>
    </w:tbl>
    <w:p w:rsidR="00551316" w:rsidRDefault="00551316" w:rsidP="00714187">
      <w:pPr>
        <w:pStyle w:val="a4"/>
        <w:spacing w:before="0" w:beforeAutospacing="0" w:after="0" w:afterAutospacing="0"/>
        <w:jc w:val="both"/>
        <w:rPr>
          <w:rFonts w:eastAsiaTheme="minorHAnsi"/>
          <w:sz w:val="28"/>
          <w:szCs w:val="28"/>
          <w:lang w:val="kk-KZ" w:eastAsia="en-US"/>
        </w:rPr>
      </w:pPr>
    </w:p>
    <w:p w:rsidR="00941556" w:rsidRPr="00551316" w:rsidRDefault="00941556" w:rsidP="00714187">
      <w:pPr>
        <w:pStyle w:val="a4"/>
        <w:spacing w:before="0" w:beforeAutospacing="0" w:after="0" w:afterAutospacing="0"/>
        <w:jc w:val="both"/>
        <w:rPr>
          <w:rFonts w:eastAsiaTheme="minorHAnsi"/>
          <w:sz w:val="28"/>
          <w:szCs w:val="28"/>
          <w:lang w:val="kk-KZ" w:eastAsia="en-US"/>
        </w:rPr>
      </w:pPr>
      <w:r w:rsidRPr="00941556">
        <w:rPr>
          <w:rFonts w:eastAsiaTheme="minorHAnsi"/>
          <w:sz w:val="28"/>
          <w:szCs w:val="28"/>
          <w:lang w:val="kk-KZ" w:eastAsia="en-US"/>
        </w:rPr>
        <w:t xml:space="preserve">мұнда </w:t>
      </w:r>
      <w:r w:rsidRPr="00551316">
        <w:rPr>
          <w:rFonts w:eastAsiaTheme="minorHAnsi"/>
          <w:sz w:val="28"/>
          <w:szCs w:val="28"/>
          <w:lang w:val="kk-KZ" w:eastAsia="en-US"/>
        </w:rPr>
        <w:t>p</w:t>
      </w:r>
      <w:r w:rsidRPr="00551316">
        <w:rPr>
          <w:rFonts w:eastAsiaTheme="minorHAnsi"/>
          <w:sz w:val="28"/>
          <w:szCs w:val="28"/>
          <w:vertAlign w:val="subscript"/>
          <w:lang w:val="kk-KZ" w:eastAsia="en-US"/>
        </w:rPr>
        <w:t>k</w:t>
      </w:r>
      <w:r w:rsidRPr="00551316">
        <w:rPr>
          <w:rFonts w:eastAsiaTheme="minorHAnsi"/>
          <w:sz w:val="28"/>
          <w:szCs w:val="28"/>
          <w:lang w:val="kk-KZ" w:eastAsia="en-US"/>
        </w:rPr>
        <w:t xml:space="preserve"> - D деректер жиынындағы k класының объектілерінің үлесі.</w:t>
      </w:r>
    </w:p>
    <w:p w:rsidR="00941556" w:rsidRPr="00941556" w:rsidRDefault="00941556" w:rsidP="00941556">
      <w:pPr>
        <w:pStyle w:val="a4"/>
        <w:spacing w:before="0" w:beforeAutospacing="0" w:after="0" w:afterAutospacing="0"/>
        <w:ind w:firstLine="709"/>
        <w:jc w:val="both"/>
        <w:rPr>
          <w:rFonts w:eastAsiaTheme="minorHAnsi"/>
          <w:sz w:val="28"/>
          <w:szCs w:val="28"/>
          <w:lang w:eastAsia="en-US"/>
        </w:rPr>
      </w:pPr>
      <w:r w:rsidRPr="00941556">
        <w:rPr>
          <w:rFonts w:eastAsiaTheme="minorHAnsi"/>
          <w:sz w:val="28"/>
          <w:szCs w:val="28"/>
          <w:lang w:eastAsia="en-US"/>
        </w:rPr>
        <w:t>Артықшылықтары:</w:t>
      </w:r>
    </w:p>
    <w:p w:rsidR="00941556" w:rsidRPr="00941556" w:rsidRDefault="00941556" w:rsidP="004D64BC">
      <w:pPr>
        <w:pStyle w:val="a4"/>
        <w:numPr>
          <w:ilvl w:val="0"/>
          <w:numId w:val="11"/>
        </w:numPr>
        <w:tabs>
          <w:tab w:val="left" w:pos="993"/>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val="kk-KZ" w:eastAsia="en-US"/>
        </w:rPr>
        <w:t xml:space="preserve">интерпретация </w:t>
      </w:r>
      <w:r w:rsidRPr="00941556">
        <w:rPr>
          <w:rFonts w:eastAsiaTheme="minorHAnsi"/>
          <w:sz w:val="28"/>
          <w:szCs w:val="28"/>
          <w:lang w:eastAsia="en-US"/>
        </w:rPr>
        <w:t xml:space="preserve"> және </w:t>
      </w:r>
      <w:r w:rsidRPr="00941556">
        <w:rPr>
          <w:rFonts w:eastAsiaTheme="minorHAnsi"/>
          <w:sz w:val="28"/>
          <w:szCs w:val="28"/>
          <w:lang w:val="kk-KZ" w:eastAsia="en-US"/>
        </w:rPr>
        <w:t>визуализация</w:t>
      </w:r>
      <w:r w:rsidRPr="00941556">
        <w:rPr>
          <w:rFonts w:eastAsiaTheme="minorHAnsi"/>
          <w:sz w:val="28"/>
          <w:szCs w:val="28"/>
          <w:lang w:eastAsia="en-US"/>
        </w:rPr>
        <w:t xml:space="preserve"> </w:t>
      </w:r>
      <w:r w:rsidRPr="00941556">
        <w:rPr>
          <w:rFonts w:eastAsiaTheme="minorHAnsi"/>
          <w:sz w:val="28"/>
          <w:szCs w:val="28"/>
          <w:lang w:val="kk-KZ" w:eastAsia="en-US"/>
        </w:rPr>
        <w:t>қарапайымдылығы</w:t>
      </w:r>
      <w:r w:rsidR="00551316">
        <w:rPr>
          <w:rFonts w:eastAsiaTheme="minorHAnsi"/>
          <w:sz w:val="28"/>
          <w:szCs w:val="28"/>
          <w:lang w:val="kk-KZ" w:eastAsia="en-US"/>
        </w:rPr>
        <w:t>;</w:t>
      </w:r>
    </w:p>
    <w:p w:rsidR="00941556" w:rsidRPr="00941556" w:rsidRDefault="00714187" w:rsidP="004D64BC">
      <w:pPr>
        <w:pStyle w:val="a4"/>
        <w:numPr>
          <w:ilvl w:val="0"/>
          <w:numId w:val="11"/>
        </w:numPr>
        <w:tabs>
          <w:tab w:val="left" w:pos="993"/>
        </w:tabs>
        <w:spacing w:before="0" w:beforeAutospacing="0" w:after="0" w:afterAutospacing="0"/>
        <w:ind w:left="0" w:firstLine="709"/>
        <w:jc w:val="both"/>
        <w:rPr>
          <w:rFonts w:eastAsiaTheme="minorHAnsi"/>
          <w:sz w:val="28"/>
          <w:szCs w:val="28"/>
          <w:lang w:eastAsia="en-US"/>
        </w:rPr>
      </w:pPr>
      <w:r>
        <w:rPr>
          <w:rFonts w:eastAsiaTheme="minorHAnsi"/>
          <w:sz w:val="28"/>
          <w:szCs w:val="28"/>
          <w:lang w:eastAsia="en-US"/>
        </w:rPr>
        <w:t>с</w:t>
      </w:r>
      <w:r w:rsidR="00941556" w:rsidRPr="00941556">
        <w:rPr>
          <w:rFonts w:eastAsiaTheme="minorHAnsi"/>
          <w:sz w:val="28"/>
          <w:szCs w:val="28"/>
          <w:lang w:eastAsia="en-US"/>
        </w:rPr>
        <w:t>андық және категориялық деректерді өңдеу мүмкіндігі</w:t>
      </w:r>
      <w:r w:rsidR="00551316">
        <w:rPr>
          <w:rFonts w:eastAsiaTheme="minorHAnsi"/>
          <w:sz w:val="28"/>
          <w:szCs w:val="28"/>
          <w:lang w:val="kk-KZ" w:eastAsia="en-US"/>
        </w:rPr>
        <w:t>;</w:t>
      </w:r>
    </w:p>
    <w:p w:rsidR="00941556" w:rsidRPr="00941556" w:rsidRDefault="00714187" w:rsidP="004D64BC">
      <w:pPr>
        <w:pStyle w:val="a4"/>
        <w:numPr>
          <w:ilvl w:val="0"/>
          <w:numId w:val="11"/>
        </w:numPr>
        <w:tabs>
          <w:tab w:val="left" w:pos="993"/>
        </w:tabs>
        <w:spacing w:before="0" w:beforeAutospacing="0" w:after="0" w:afterAutospacing="0"/>
        <w:ind w:left="0" w:firstLine="709"/>
        <w:jc w:val="both"/>
        <w:rPr>
          <w:rFonts w:eastAsiaTheme="minorHAnsi"/>
          <w:sz w:val="28"/>
          <w:szCs w:val="28"/>
          <w:lang w:eastAsia="en-US"/>
        </w:rPr>
      </w:pPr>
      <w:r>
        <w:rPr>
          <w:rFonts w:eastAsiaTheme="minorHAnsi"/>
          <w:sz w:val="28"/>
          <w:szCs w:val="28"/>
          <w:lang w:eastAsia="en-US"/>
        </w:rPr>
        <w:t>д</w:t>
      </w:r>
      <w:r w:rsidR="00941556" w:rsidRPr="00941556">
        <w:rPr>
          <w:rFonts w:eastAsiaTheme="minorHAnsi"/>
          <w:sz w:val="28"/>
          <w:szCs w:val="28"/>
          <w:lang w:eastAsia="en-US"/>
        </w:rPr>
        <w:t>еректерді дайындауға төмен талаптар.</w:t>
      </w:r>
    </w:p>
    <w:p w:rsidR="00941556" w:rsidRPr="00941556" w:rsidRDefault="00941556" w:rsidP="00941556">
      <w:pPr>
        <w:pStyle w:val="a4"/>
        <w:spacing w:before="0" w:beforeAutospacing="0" w:after="0" w:afterAutospacing="0"/>
        <w:ind w:firstLine="709"/>
        <w:jc w:val="both"/>
        <w:rPr>
          <w:rFonts w:eastAsiaTheme="minorHAnsi"/>
          <w:sz w:val="28"/>
          <w:szCs w:val="28"/>
          <w:lang w:eastAsia="en-US"/>
        </w:rPr>
      </w:pPr>
      <w:r w:rsidRPr="00941556">
        <w:rPr>
          <w:rFonts w:eastAsiaTheme="minorHAnsi"/>
          <w:sz w:val="28"/>
          <w:szCs w:val="28"/>
          <w:lang w:eastAsia="en-US"/>
        </w:rPr>
        <w:t>Кемшіліктері:</w:t>
      </w:r>
    </w:p>
    <w:p w:rsidR="00941556" w:rsidRPr="00941556" w:rsidRDefault="00941556" w:rsidP="004D64BC">
      <w:pPr>
        <w:pStyle w:val="a4"/>
        <w:numPr>
          <w:ilvl w:val="0"/>
          <w:numId w:val="11"/>
        </w:numPr>
        <w:tabs>
          <w:tab w:val="left" w:pos="993"/>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 xml:space="preserve">шамадан тыс </w:t>
      </w:r>
      <w:r w:rsidRPr="00941556">
        <w:rPr>
          <w:rFonts w:eastAsiaTheme="minorHAnsi"/>
          <w:sz w:val="28"/>
          <w:szCs w:val="28"/>
          <w:lang w:val="kk-KZ" w:eastAsia="en-US"/>
        </w:rPr>
        <w:t>қайта оқытуларға</w:t>
      </w:r>
      <w:r w:rsidRPr="00941556">
        <w:rPr>
          <w:rFonts w:eastAsiaTheme="minorHAnsi"/>
          <w:sz w:val="28"/>
          <w:szCs w:val="28"/>
          <w:lang w:eastAsia="en-US"/>
        </w:rPr>
        <w:t xml:space="preserve"> бейімділі</w:t>
      </w:r>
      <w:r w:rsidRPr="00941556">
        <w:rPr>
          <w:rFonts w:eastAsiaTheme="minorHAnsi"/>
          <w:sz w:val="28"/>
          <w:szCs w:val="28"/>
          <w:lang w:val="kk-KZ" w:eastAsia="en-US"/>
        </w:rPr>
        <w:t>гі</w:t>
      </w:r>
      <w:r w:rsidRPr="00941556">
        <w:rPr>
          <w:rFonts w:eastAsiaTheme="minorHAnsi"/>
          <w:sz w:val="28"/>
          <w:szCs w:val="28"/>
          <w:lang w:eastAsia="en-US"/>
        </w:rPr>
        <w:t xml:space="preserve"> (әсіресе кесу болмаған жағдайда)</w:t>
      </w:r>
      <w:r w:rsidR="00551316">
        <w:rPr>
          <w:rFonts w:eastAsiaTheme="minorHAnsi"/>
          <w:sz w:val="28"/>
          <w:szCs w:val="28"/>
          <w:lang w:val="kk-KZ" w:eastAsia="en-US"/>
        </w:rPr>
        <w:t>;</w:t>
      </w:r>
    </w:p>
    <w:p w:rsidR="00941556" w:rsidRPr="00941556" w:rsidRDefault="00714187" w:rsidP="004D64BC">
      <w:pPr>
        <w:pStyle w:val="a4"/>
        <w:numPr>
          <w:ilvl w:val="0"/>
          <w:numId w:val="11"/>
        </w:numPr>
        <w:tabs>
          <w:tab w:val="left" w:pos="993"/>
        </w:tabs>
        <w:spacing w:before="0" w:beforeAutospacing="0" w:after="0" w:afterAutospacing="0"/>
        <w:ind w:left="0" w:firstLine="709"/>
        <w:jc w:val="both"/>
        <w:rPr>
          <w:rFonts w:eastAsiaTheme="minorHAnsi"/>
          <w:sz w:val="28"/>
          <w:szCs w:val="28"/>
          <w:lang w:eastAsia="en-US"/>
        </w:rPr>
      </w:pPr>
      <w:r>
        <w:rPr>
          <w:rFonts w:eastAsiaTheme="minorHAnsi"/>
          <w:sz w:val="28"/>
          <w:szCs w:val="28"/>
          <w:lang w:eastAsia="en-US"/>
        </w:rPr>
        <w:t>д</w:t>
      </w:r>
      <w:r w:rsidR="00941556" w:rsidRPr="00941556">
        <w:rPr>
          <w:rFonts w:eastAsiaTheme="minorHAnsi"/>
          <w:sz w:val="28"/>
          <w:szCs w:val="28"/>
          <w:lang w:eastAsia="en-US"/>
        </w:rPr>
        <w:t>еректердегі шағын өзгерістерге сезімталдық.</w:t>
      </w:r>
    </w:p>
    <w:p w:rsidR="00941556" w:rsidRPr="00941556" w:rsidRDefault="00941556" w:rsidP="00941556">
      <w:pPr>
        <w:pStyle w:val="a4"/>
        <w:spacing w:before="0" w:beforeAutospacing="0" w:after="0" w:afterAutospacing="0"/>
        <w:ind w:firstLine="709"/>
        <w:jc w:val="both"/>
        <w:rPr>
          <w:rFonts w:eastAsiaTheme="minorHAnsi"/>
          <w:sz w:val="28"/>
          <w:szCs w:val="28"/>
          <w:lang w:eastAsia="en-US"/>
        </w:rPr>
      </w:pPr>
      <w:r w:rsidRPr="00941556">
        <w:rPr>
          <w:rFonts w:eastAsiaTheme="minorHAnsi"/>
          <w:sz w:val="28"/>
          <w:szCs w:val="28"/>
          <w:lang w:eastAsia="en-US"/>
        </w:rPr>
        <w:t xml:space="preserve">Кездейсоқ орман - бұл деректер мен </w:t>
      </w:r>
      <w:r w:rsidRPr="00941556">
        <w:rPr>
          <w:rFonts w:eastAsiaTheme="minorHAnsi"/>
          <w:sz w:val="28"/>
          <w:szCs w:val="28"/>
          <w:lang w:val="kk-KZ" w:eastAsia="en-US"/>
        </w:rPr>
        <w:t>белгілердің</w:t>
      </w:r>
      <w:r w:rsidRPr="00941556">
        <w:rPr>
          <w:rFonts w:eastAsiaTheme="minorHAnsi"/>
          <w:sz w:val="28"/>
          <w:szCs w:val="28"/>
          <w:lang w:eastAsia="en-US"/>
        </w:rPr>
        <w:t xml:space="preserve"> әртүрлі жиынтықтары</w:t>
      </w:r>
      <w:r w:rsidRPr="00941556">
        <w:rPr>
          <w:rFonts w:eastAsiaTheme="minorHAnsi"/>
          <w:sz w:val="28"/>
          <w:szCs w:val="28"/>
          <w:lang w:val="kk-KZ" w:eastAsia="en-US"/>
        </w:rPr>
        <w:t>нда оқытылған</w:t>
      </w:r>
      <w:r w:rsidRPr="00941556">
        <w:rPr>
          <w:rFonts w:eastAsiaTheme="minorHAnsi"/>
          <w:sz w:val="28"/>
          <w:szCs w:val="28"/>
          <w:lang w:eastAsia="en-US"/>
        </w:rPr>
        <w:t xml:space="preserve"> көптеген шешім ағаштарынан тұратын машиналық оқыту</w:t>
      </w:r>
      <w:r w:rsidRPr="00941556">
        <w:rPr>
          <w:rFonts w:eastAsiaTheme="minorHAnsi"/>
          <w:sz w:val="28"/>
          <w:szCs w:val="28"/>
          <w:lang w:val="kk-KZ" w:eastAsia="en-US"/>
        </w:rPr>
        <w:t>дың</w:t>
      </w:r>
      <w:r w:rsidRPr="00941556">
        <w:rPr>
          <w:rFonts w:eastAsiaTheme="minorHAnsi"/>
          <w:sz w:val="28"/>
          <w:szCs w:val="28"/>
          <w:lang w:eastAsia="en-US"/>
        </w:rPr>
        <w:t xml:space="preserve"> ансамбльдік әдісі</w:t>
      </w:r>
      <w:r w:rsidR="0030381F">
        <w:rPr>
          <w:rFonts w:eastAsiaTheme="minorHAnsi"/>
          <w:sz w:val="28"/>
          <w:szCs w:val="28"/>
          <w:lang w:val="kk-KZ" w:eastAsia="en-US"/>
        </w:rPr>
        <w:t xml:space="preserve"> </w:t>
      </w:r>
      <w:r w:rsidR="0030381F" w:rsidRPr="00AE586C">
        <w:rPr>
          <w:sz w:val="28"/>
          <w:szCs w:val="28"/>
        </w:rPr>
        <w:t>[7</w:t>
      </w:r>
      <w:r w:rsidR="0030381F">
        <w:rPr>
          <w:sz w:val="28"/>
          <w:szCs w:val="28"/>
          <w:lang w:val="kk-KZ"/>
        </w:rPr>
        <w:t>5</w:t>
      </w:r>
      <w:r w:rsidR="0030381F" w:rsidRPr="00AE586C">
        <w:rPr>
          <w:sz w:val="28"/>
          <w:szCs w:val="28"/>
        </w:rPr>
        <w:t>]</w:t>
      </w:r>
      <w:r w:rsidRPr="00941556">
        <w:rPr>
          <w:rFonts w:eastAsiaTheme="minorHAnsi"/>
          <w:sz w:val="28"/>
          <w:szCs w:val="28"/>
          <w:lang w:eastAsia="en-US"/>
        </w:rPr>
        <w:t>. Шешім дауыс беру (</w:t>
      </w:r>
      <w:r w:rsidR="0001202B" w:rsidRPr="0001202B">
        <w:rPr>
          <w:sz w:val="28"/>
          <w:szCs w:val="28"/>
          <w:lang w:val="kk-KZ"/>
        </w:rPr>
        <w:t>классификациялау</w:t>
      </w:r>
      <w:r w:rsidR="0001202B">
        <w:rPr>
          <w:sz w:val="28"/>
          <w:szCs w:val="28"/>
          <w:lang w:val="kk-KZ"/>
        </w:rPr>
        <w:t xml:space="preserve"> </w:t>
      </w:r>
      <w:r w:rsidRPr="00941556">
        <w:rPr>
          <w:rFonts w:eastAsiaTheme="minorHAnsi"/>
          <w:sz w:val="28"/>
          <w:szCs w:val="28"/>
          <w:lang w:eastAsia="en-US"/>
        </w:rPr>
        <w:t>жағдайында) немесе орташалау (регрессия жағдайында) барлық ағаштардың болжамдары негізінде қабылданады.</w:t>
      </w:r>
    </w:p>
    <w:p w:rsidR="00941556" w:rsidRPr="00941556" w:rsidRDefault="00941556" w:rsidP="00941556">
      <w:pPr>
        <w:pStyle w:val="a4"/>
        <w:spacing w:before="0" w:beforeAutospacing="0" w:after="0" w:afterAutospacing="0"/>
        <w:ind w:firstLine="709"/>
        <w:jc w:val="both"/>
        <w:rPr>
          <w:rFonts w:eastAsiaTheme="minorHAnsi"/>
          <w:sz w:val="28"/>
          <w:szCs w:val="28"/>
          <w:lang w:eastAsia="en-US"/>
        </w:rPr>
      </w:pPr>
      <w:r w:rsidRPr="00941556">
        <w:rPr>
          <w:rFonts w:eastAsiaTheme="minorHAnsi"/>
          <w:sz w:val="28"/>
          <w:szCs w:val="28"/>
          <w:lang w:eastAsia="en-US"/>
        </w:rPr>
        <w:t>Кездейсоқ ормандарды құрудың негізгі принциптеріне мыналар жатады:</w:t>
      </w:r>
    </w:p>
    <w:p w:rsidR="00941556" w:rsidRPr="00941556" w:rsidRDefault="00941556" w:rsidP="004D64BC">
      <w:pPr>
        <w:pStyle w:val="a4"/>
        <w:numPr>
          <w:ilvl w:val="0"/>
          <w:numId w:val="26"/>
        </w:numPr>
        <w:tabs>
          <w:tab w:val="left" w:pos="1134"/>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 xml:space="preserve">Бутстреппинг: деректердің кездейсоқ </w:t>
      </w:r>
      <w:r w:rsidRPr="00941556">
        <w:rPr>
          <w:rFonts w:eastAsiaTheme="minorHAnsi"/>
          <w:sz w:val="28"/>
          <w:szCs w:val="28"/>
          <w:lang w:val="kk-KZ" w:eastAsia="en-US"/>
        </w:rPr>
        <w:t xml:space="preserve">ішкі </w:t>
      </w:r>
      <w:r w:rsidRPr="00941556">
        <w:rPr>
          <w:rFonts w:eastAsiaTheme="minorHAnsi"/>
          <w:sz w:val="28"/>
          <w:szCs w:val="28"/>
          <w:lang w:eastAsia="en-US"/>
        </w:rPr>
        <w:t xml:space="preserve">жиынын таңдау және оны әрбір ағашты </w:t>
      </w:r>
      <w:r w:rsidRPr="00941556">
        <w:rPr>
          <w:rFonts w:eastAsiaTheme="minorHAnsi"/>
          <w:sz w:val="28"/>
          <w:szCs w:val="28"/>
          <w:lang w:val="kk-KZ" w:eastAsia="en-US"/>
        </w:rPr>
        <w:t>оқыту</w:t>
      </w:r>
      <w:r w:rsidRPr="00941556">
        <w:rPr>
          <w:rFonts w:eastAsiaTheme="minorHAnsi"/>
          <w:sz w:val="28"/>
          <w:szCs w:val="28"/>
          <w:lang w:eastAsia="en-US"/>
        </w:rPr>
        <w:t xml:space="preserve"> үшін қайтару.</w:t>
      </w:r>
    </w:p>
    <w:p w:rsidR="00941556" w:rsidRPr="00714187" w:rsidRDefault="00714187" w:rsidP="004D64BC">
      <w:pPr>
        <w:pStyle w:val="a4"/>
        <w:numPr>
          <w:ilvl w:val="0"/>
          <w:numId w:val="26"/>
        </w:numPr>
        <w:tabs>
          <w:tab w:val="left" w:pos="1134"/>
        </w:tabs>
        <w:spacing w:before="0" w:beforeAutospacing="0" w:after="0" w:afterAutospacing="0"/>
        <w:ind w:left="0" w:firstLine="709"/>
        <w:jc w:val="both"/>
        <w:rPr>
          <w:rFonts w:eastAsiaTheme="minorHAnsi"/>
          <w:sz w:val="28"/>
          <w:szCs w:val="28"/>
          <w:lang w:val="kk-KZ" w:eastAsia="en-US"/>
        </w:rPr>
      </w:pPr>
      <w:r>
        <w:rPr>
          <w:rFonts w:eastAsiaTheme="minorHAnsi"/>
          <w:sz w:val="28"/>
          <w:szCs w:val="28"/>
          <w:lang w:eastAsia="en-US"/>
        </w:rPr>
        <w:t>Б</w:t>
      </w:r>
      <w:r w:rsidR="00941556" w:rsidRPr="00941556">
        <w:rPr>
          <w:rFonts w:eastAsiaTheme="minorHAnsi"/>
          <w:sz w:val="28"/>
          <w:szCs w:val="28"/>
          <w:lang w:val="kk-KZ" w:eastAsia="en-US"/>
        </w:rPr>
        <w:t>елгілерді к</w:t>
      </w:r>
      <w:r w:rsidR="00941556" w:rsidRPr="00714187">
        <w:rPr>
          <w:rFonts w:eastAsiaTheme="minorHAnsi"/>
          <w:sz w:val="28"/>
          <w:szCs w:val="28"/>
          <w:lang w:val="kk-KZ" w:eastAsia="en-US"/>
        </w:rPr>
        <w:t xml:space="preserve">ездейсоқ таңдау: ағаштағы әрбір бөлу үшін </w:t>
      </w:r>
      <w:r w:rsidR="00941556" w:rsidRPr="00941556">
        <w:rPr>
          <w:rFonts w:eastAsiaTheme="minorHAnsi"/>
          <w:sz w:val="28"/>
          <w:szCs w:val="28"/>
          <w:lang w:val="kk-KZ" w:eastAsia="en-US"/>
        </w:rPr>
        <w:t xml:space="preserve">белгілердің </w:t>
      </w:r>
      <w:r w:rsidR="00941556" w:rsidRPr="00714187">
        <w:rPr>
          <w:rFonts w:eastAsiaTheme="minorHAnsi"/>
          <w:sz w:val="28"/>
          <w:szCs w:val="28"/>
          <w:lang w:val="kk-KZ" w:eastAsia="en-US"/>
        </w:rPr>
        <w:t xml:space="preserve">кездейсоқ </w:t>
      </w:r>
      <w:r w:rsidR="00941556" w:rsidRPr="00941556">
        <w:rPr>
          <w:rFonts w:eastAsiaTheme="minorHAnsi"/>
          <w:sz w:val="28"/>
          <w:szCs w:val="28"/>
          <w:lang w:val="kk-KZ" w:eastAsia="en-US"/>
        </w:rPr>
        <w:t xml:space="preserve">ішкі </w:t>
      </w:r>
      <w:r w:rsidR="00941556" w:rsidRPr="00714187">
        <w:rPr>
          <w:rFonts w:eastAsiaTheme="minorHAnsi"/>
          <w:sz w:val="28"/>
          <w:szCs w:val="28"/>
          <w:lang w:val="kk-KZ" w:eastAsia="en-US"/>
        </w:rPr>
        <w:t>жиынын таңда</w:t>
      </w:r>
      <w:r w:rsidR="00941556" w:rsidRPr="00941556">
        <w:rPr>
          <w:rFonts w:eastAsiaTheme="minorHAnsi"/>
          <w:sz w:val="28"/>
          <w:szCs w:val="28"/>
          <w:lang w:val="kk-KZ" w:eastAsia="en-US"/>
        </w:rPr>
        <w:t>у</w:t>
      </w:r>
      <w:r w:rsidR="00941556" w:rsidRPr="00714187">
        <w:rPr>
          <w:rFonts w:eastAsiaTheme="minorHAnsi"/>
          <w:sz w:val="28"/>
          <w:szCs w:val="28"/>
          <w:lang w:val="kk-KZ" w:eastAsia="en-US"/>
        </w:rPr>
        <w:t>.</w:t>
      </w:r>
    </w:p>
    <w:p w:rsidR="00941556" w:rsidRPr="00071EA2" w:rsidRDefault="00941556" w:rsidP="00941556">
      <w:pPr>
        <w:pStyle w:val="a4"/>
        <w:spacing w:before="0" w:beforeAutospacing="0" w:after="0" w:afterAutospacing="0"/>
        <w:ind w:firstLine="709"/>
        <w:jc w:val="both"/>
        <w:rPr>
          <w:rFonts w:eastAsiaTheme="minorHAnsi"/>
          <w:sz w:val="28"/>
          <w:szCs w:val="28"/>
          <w:lang w:val="kk-KZ" w:eastAsia="en-US"/>
        </w:rPr>
      </w:pPr>
      <w:r w:rsidRPr="00071EA2">
        <w:rPr>
          <w:rFonts w:eastAsiaTheme="minorHAnsi"/>
          <w:sz w:val="28"/>
          <w:szCs w:val="28"/>
          <w:lang w:val="kk-KZ" w:eastAsia="en-US"/>
        </w:rPr>
        <w:t>Кездейсоқ орманды құру алгоритмі.</w:t>
      </w:r>
    </w:p>
    <w:p w:rsidR="00941556" w:rsidRPr="00071EA2" w:rsidRDefault="00941556" w:rsidP="00941556">
      <w:pPr>
        <w:pStyle w:val="a4"/>
        <w:spacing w:before="0" w:beforeAutospacing="0" w:after="0" w:afterAutospacing="0"/>
        <w:ind w:firstLine="709"/>
        <w:jc w:val="both"/>
        <w:rPr>
          <w:rFonts w:eastAsiaTheme="minorHAnsi"/>
          <w:sz w:val="28"/>
          <w:szCs w:val="28"/>
          <w:lang w:val="kk-KZ" w:eastAsia="en-US"/>
        </w:rPr>
      </w:pPr>
      <w:r w:rsidRPr="00071EA2">
        <w:rPr>
          <w:rFonts w:eastAsiaTheme="minorHAnsi"/>
          <w:sz w:val="28"/>
          <w:szCs w:val="28"/>
          <w:lang w:val="kk-KZ" w:eastAsia="en-US"/>
        </w:rPr>
        <w:t>1. Ормандағы әрбір ағаш үшін:</w:t>
      </w:r>
    </w:p>
    <w:p w:rsidR="00941556" w:rsidRPr="00071EA2" w:rsidRDefault="00551316" w:rsidP="004D64BC">
      <w:pPr>
        <w:pStyle w:val="a4"/>
        <w:numPr>
          <w:ilvl w:val="0"/>
          <w:numId w:val="10"/>
        </w:numPr>
        <w:tabs>
          <w:tab w:val="left" w:pos="993"/>
        </w:tabs>
        <w:spacing w:before="0" w:beforeAutospacing="0" w:after="0" w:afterAutospacing="0"/>
        <w:ind w:left="0" w:firstLine="709"/>
        <w:jc w:val="both"/>
        <w:rPr>
          <w:rFonts w:eastAsiaTheme="minorHAnsi"/>
          <w:sz w:val="28"/>
          <w:szCs w:val="28"/>
          <w:lang w:val="kk-KZ" w:eastAsia="en-US"/>
        </w:rPr>
      </w:pPr>
      <w:r w:rsidRPr="00071EA2">
        <w:rPr>
          <w:rFonts w:eastAsiaTheme="minorHAnsi"/>
          <w:sz w:val="28"/>
          <w:szCs w:val="28"/>
          <w:lang w:val="kk-KZ" w:eastAsia="en-US"/>
        </w:rPr>
        <w:t>қ</w:t>
      </w:r>
      <w:r w:rsidR="00941556" w:rsidRPr="00071EA2">
        <w:rPr>
          <w:rFonts w:eastAsiaTheme="minorHAnsi"/>
          <w:sz w:val="28"/>
          <w:szCs w:val="28"/>
          <w:lang w:val="kk-KZ" w:eastAsia="en-US"/>
        </w:rPr>
        <w:t>айтару (бутстреппинг) бар деректердің кездейсоқ жиынын таңда</w:t>
      </w:r>
      <w:r w:rsidR="00941556" w:rsidRPr="00941556">
        <w:rPr>
          <w:rFonts w:eastAsiaTheme="minorHAnsi"/>
          <w:sz w:val="28"/>
          <w:szCs w:val="28"/>
          <w:lang w:val="kk-KZ" w:eastAsia="en-US"/>
        </w:rPr>
        <w:t>у</w:t>
      </w:r>
      <w:r>
        <w:rPr>
          <w:rFonts w:eastAsiaTheme="minorHAnsi"/>
          <w:sz w:val="28"/>
          <w:szCs w:val="28"/>
          <w:lang w:val="kk-KZ" w:eastAsia="en-US"/>
        </w:rPr>
        <w:t>;</w:t>
      </w:r>
    </w:p>
    <w:p w:rsidR="00941556" w:rsidRPr="00071EA2" w:rsidRDefault="00551316" w:rsidP="004D64BC">
      <w:pPr>
        <w:pStyle w:val="a4"/>
        <w:numPr>
          <w:ilvl w:val="0"/>
          <w:numId w:val="10"/>
        </w:numPr>
        <w:tabs>
          <w:tab w:val="left" w:pos="993"/>
        </w:tabs>
        <w:spacing w:before="0" w:beforeAutospacing="0" w:after="0" w:afterAutospacing="0"/>
        <w:ind w:left="0" w:firstLine="709"/>
        <w:jc w:val="both"/>
        <w:rPr>
          <w:rFonts w:eastAsiaTheme="minorHAnsi"/>
          <w:sz w:val="28"/>
          <w:szCs w:val="28"/>
          <w:lang w:val="kk-KZ" w:eastAsia="en-US"/>
        </w:rPr>
      </w:pPr>
      <w:r w:rsidRPr="00071EA2">
        <w:rPr>
          <w:rFonts w:eastAsiaTheme="minorHAnsi"/>
          <w:sz w:val="28"/>
          <w:szCs w:val="28"/>
          <w:lang w:val="kk-KZ" w:eastAsia="en-US"/>
        </w:rPr>
        <w:t xml:space="preserve">таңдалған </w:t>
      </w:r>
      <w:r w:rsidR="00941556" w:rsidRPr="00071EA2">
        <w:rPr>
          <w:rFonts w:eastAsiaTheme="minorHAnsi"/>
          <w:sz w:val="28"/>
          <w:szCs w:val="28"/>
          <w:lang w:val="kk-KZ" w:eastAsia="en-US"/>
        </w:rPr>
        <w:t xml:space="preserve">деректер </w:t>
      </w:r>
      <w:r w:rsidR="00941556" w:rsidRPr="00941556">
        <w:rPr>
          <w:rFonts w:eastAsiaTheme="minorHAnsi"/>
          <w:sz w:val="28"/>
          <w:szCs w:val="28"/>
          <w:lang w:val="kk-KZ" w:eastAsia="en-US"/>
        </w:rPr>
        <w:t xml:space="preserve">ішкі </w:t>
      </w:r>
      <w:r w:rsidR="00941556" w:rsidRPr="00071EA2">
        <w:rPr>
          <w:rFonts w:eastAsiaTheme="minorHAnsi"/>
          <w:sz w:val="28"/>
          <w:szCs w:val="28"/>
          <w:lang w:val="kk-KZ" w:eastAsia="en-US"/>
        </w:rPr>
        <w:t xml:space="preserve">жиыны мен әрбір </w:t>
      </w:r>
      <w:r w:rsidR="00941556" w:rsidRPr="00941556">
        <w:rPr>
          <w:rFonts w:eastAsiaTheme="minorHAnsi"/>
          <w:sz w:val="28"/>
          <w:szCs w:val="28"/>
          <w:lang w:val="kk-KZ" w:eastAsia="en-US"/>
        </w:rPr>
        <w:t>бөлі</w:t>
      </w:r>
      <w:r w:rsidR="00941556" w:rsidRPr="00071EA2">
        <w:rPr>
          <w:rFonts w:eastAsiaTheme="minorHAnsi"/>
          <w:sz w:val="28"/>
          <w:szCs w:val="28"/>
          <w:lang w:val="kk-KZ" w:eastAsia="en-US"/>
        </w:rPr>
        <w:t xml:space="preserve"> үшін </w:t>
      </w:r>
      <w:r w:rsidR="00941556" w:rsidRPr="00941556">
        <w:rPr>
          <w:rFonts w:eastAsiaTheme="minorHAnsi"/>
          <w:sz w:val="28"/>
          <w:szCs w:val="28"/>
          <w:lang w:val="kk-KZ" w:eastAsia="en-US"/>
        </w:rPr>
        <w:t>белгілердің</w:t>
      </w:r>
      <w:r w:rsidR="00941556" w:rsidRPr="00071EA2">
        <w:rPr>
          <w:rFonts w:eastAsiaTheme="minorHAnsi"/>
          <w:sz w:val="28"/>
          <w:szCs w:val="28"/>
          <w:lang w:val="kk-KZ" w:eastAsia="en-US"/>
        </w:rPr>
        <w:t xml:space="preserve"> кездейсоқ </w:t>
      </w:r>
      <w:r w:rsidR="00941556" w:rsidRPr="00941556">
        <w:rPr>
          <w:rFonts w:eastAsiaTheme="minorHAnsi"/>
          <w:sz w:val="28"/>
          <w:szCs w:val="28"/>
          <w:lang w:val="kk-KZ" w:eastAsia="en-US"/>
        </w:rPr>
        <w:t xml:space="preserve">ішкі </w:t>
      </w:r>
      <w:r w:rsidR="00941556" w:rsidRPr="00071EA2">
        <w:rPr>
          <w:rFonts w:eastAsiaTheme="minorHAnsi"/>
          <w:sz w:val="28"/>
          <w:szCs w:val="28"/>
          <w:lang w:val="kk-KZ" w:eastAsia="en-US"/>
        </w:rPr>
        <w:t>жиыны негізінде шешім ағашын құру.</w:t>
      </w:r>
    </w:p>
    <w:p w:rsidR="00941556" w:rsidRPr="00941556" w:rsidRDefault="00941556" w:rsidP="00941556">
      <w:pPr>
        <w:pStyle w:val="a4"/>
        <w:spacing w:before="0" w:beforeAutospacing="0" w:after="0" w:afterAutospacing="0"/>
        <w:ind w:firstLine="709"/>
        <w:jc w:val="both"/>
        <w:rPr>
          <w:rFonts w:eastAsiaTheme="minorHAnsi"/>
          <w:sz w:val="28"/>
          <w:szCs w:val="28"/>
          <w:lang w:eastAsia="en-US"/>
        </w:rPr>
      </w:pPr>
      <w:r w:rsidRPr="00941556">
        <w:rPr>
          <w:rFonts w:eastAsiaTheme="minorHAnsi"/>
          <w:sz w:val="28"/>
          <w:szCs w:val="28"/>
          <w:lang w:eastAsia="en-US"/>
        </w:rPr>
        <w:t>2. Жаңа үлгіні болжау үшін:</w:t>
      </w:r>
    </w:p>
    <w:p w:rsidR="00941556" w:rsidRPr="00941556" w:rsidRDefault="00551316" w:rsidP="004D64BC">
      <w:pPr>
        <w:pStyle w:val="a4"/>
        <w:numPr>
          <w:ilvl w:val="0"/>
          <w:numId w:val="9"/>
        </w:numPr>
        <w:tabs>
          <w:tab w:val="left" w:pos="993"/>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о</w:t>
      </w:r>
      <w:r w:rsidR="00941556" w:rsidRPr="00941556">
        <w:rPr>
          <w:rFonts w:eastAsiaTheme="minorHAnsi"/>
          <w:sz w:val="28"/>
          <w:szCs w:val="28"/>
          <w:lang w:eastAsia="en-US"/>
        </w:rPr>
        <w:t>рмандағы әрбір ағаштан болжам ал</w:t>
      </w:r>
      <w:r w:rsidR="00941556" w:rsidRPr="00941556">
        <w:rPr>
          <w:rFonts w:eastAsiaTheme="minorHAnsi"/>
          <w:sz w:val="28"/>
          <w:szCs w:val="28"/>
          <w:lang w:val="kk-KZ" w:eastAsia="en-US"/>
        </w:rPr>
        <w:t>у</w:t>
      </w:r>
      <w:r>
        <w:rPr>
          <w:rFonts w:eastAsiaTheme="minorHAnsi"/>
          <w:sz w:val="28"/>
          <w:szCs w:val="28"/>
          <w:lang w:val="kk-KZ" w:eastAsia="en-US"/>
        </w:rPr>
        <w:t>;</w:t>
      </w:r>
    </w:p>
    <w:p w:rsidR="00941556" w:rsidRPr="00941556" w:rsidRDefault="00551316" w:rsidP="004D64BC">
      <w:pPr>
        <w:pStyle w:val="a4"/>
        <w:numPr>
          <w:ilvl w:val="0"/>
          <w:numId w:val="9"/>
        </w:numPr>
        <w:tabs>
          <w:tab w:val="left" w:pos="993"/>
        </w:tabs>
        <w:spacing w:before="0" w:beforeAutospacing="0" w:after="0" w:afterAutospacing="0"/>
        <w:ind w:left="0" w:firstLine="709"/>
        <w:jc w:val="both"/>
        <w:rPr>
          <w:rFonts w:eastAsiaTheme="minorHAnsi"/>
          <w:sz w:val="28"/>
          <w:szCs w:val="28"/>
          <w:lang w:eastAsia="en-US"/>
        </w:rPr>
      </w:pPr>
      <w:r w:rsidRPr="0001202B">
        <w:rPr>
          <w:sz w:val="28"/>
          <w:szCs w:val="28"/>
          <w:lang w:val="kk-KZ"/>
        </w:rPr>
        <w:t>к</w:t>
      </w:r>
      <w:r w:rsidR="0001202B" w:rsidRPr="0001202B">
        <w:rPr>
          <w:sz w:val="28"/>
          <w:szCs w:val="28"/>
          <w:lang w:val="kk-KZ"/>
        </w:rPr>
        <w:t>лассификациялау</w:t>
      </w:r>
      <w:r w:rsidR="0001202B">
        <w:rPr>
          <w:sz w:val="28"/>
          <w:szCs w:val="28"/>
          <w:lang w:val="kk-KZ"/>
        </w:rPr>
        <w:t xml:space="preserve"> </w:t>
      </w:r>
      <w:r w:rsidR="00941556" w:rsidRPr="00941556">
        <w:rPr>
          <w:rFonts w:eastAsiaTheme="minorHAnsi"/>
          <w:sz w:val="28"/>
          <w:szCs w:val="28"/>
          <w:lang w:eastAsia="en-US"/>
        </w:rPr>
        <w:t xml:space="preserve">кезінде көпшілік дауыспен </w:t>
      </w:r>
      <w:r w:rsidR="00941556" w:rsidRPr="00941556">
        <w:rPr>
          <w:rFonts w:eastAsiaTheme="minorHAnsi"/>
          <w:sz w:val="28"/>
          <w:szCs w:val="28"/>
          <w:lang w:val="kk-KZ" w:eastAsia="en-US"/>
        </w:rPr>
        <w:t>класты</w:t>
      </w:r>
      <w:r w:rsidR="00941556" w:rsidRPr="00941556">
        <w:rPr>
          <w:rFonts w:eastAsiaTheme="minorHAnsi"/>
          <w:sz w:val="28"/>
          <w:szCs w:val="28"/>
          <w:lang w:eastAsia="en-US"/>
        </w:rPr>
        <w:t xml:space="preserve"> таңда</w:t>
      </w:r>
      <w:r w:rsidR="00941556" w:rsidRPr="00941556">
        <w:rPr>
          <w:rFonts w:eastAsiaTheme="minorHAnsi"/>
          <w:sz w:val="28"/>
          <w:szCs w:val="28"/>
          <w:lang w:val="kk-KZ" w:eastAsia="en-US"/>
        </w:rPr>
        <w:t>у</w:t>
      </w:r>
      <w:r w:rsidR="00941556" w:rsidRPr="00941556">
        <w:rPr>
          <w:rFonts w:eastAsiaTheme="minorHAnsi"/>
          <w:sz w:val="28"/>
          <w:szCs w:val="28"/>
          <w:lang w:eastAsia="en-US"/>
        </w:rPr>
        <w:t>. Регрессия жағдайында болжамдардың орташа мәнін ал</w:t>
      </w:r>
      <w:r w:rsidR="00941556" w:rsidRPr="00941556">
        <w:rPr>
          <w:rFonts w:eastAsiaTheme="minorHAnsi"/>
          <w:sz w:val="28"/>
          <w:szCs w:val="28"/>
          <w:lang w:val="kk-KZ" w:eastAsia="en-US"/>
        </w:rPr>
        <w:t>у</w:t>
      </w:r>
      <w:r w:rsidR="00941556" w:rsidRPr="00941556">
        <w:rPr>
          <w:rFonts w:eastAsiaTheme="minorHAnsi"/>
          <w:sz w:val="28"/>
          <w:szCs w:val="28"/>
          <w:lang w:eastAsia="en-US"/>
        </w:rPr>
        <w:t>.</w:t>
      </w:r>
    </w:p>
    <w:p w:rsidR="00941556" w:rsidRPr="00941556" w:rsidRDefault="00941556" w:rsidP="00941556">
      <w:pPr>
        <w:pStyle w:val="a4"/>
        <w:spacing w:before="0" w:beforeAutospacing="0" w:after="0" w:afterAutospacing="0"/>
        <w:ind w:firstLine="709"/>
        <w:jc w:val="both"/>
        <w:rPr>
          <w:rFonts w:eastAsiaTheme="minorHAnsi"/>
          <w:sz w:val="28"/>
          <w:szCs w:val="28"/>
          <w:lang w:eastAsia="en-US"/>
        </w:rPr>
      </w:pPr>
      <w:r w:rsidRPr="00941556">
        <w:rPr>
          <w:rFonts w:eastAsiaTheme="minorHAnsi"/>
          <w:sz w:val="28"/>
          <w:szCs w:val="28"/>
          <w:lang w:eastAsia="en-US"/>
        </w:rPr>
        <w:t>Артықшылықтары:</w:t>
      </w:r>
    </w:p>
    <w:p w:rsidR="00941556" w:rsidRPr="00941556" w:rsidRDefault="00551316" w:rsidP="004D64BC">
      <w:pPr>
        <w:pStyle w:val="a4"/>
        <w:numPr>
          <w:ilvl w:val="0"/>
          <w:numId w:val="8"/>
        </w:numPr>
        <w:tabs>
          <w:tab w:val="left" w:pos="993"/>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ж</w:t>
      </w:r>
      <w:r w:rsidR="00941556" w:rsidRPr="00941556">
        <w:rPr>
          <w:rFonts w:eastAsiaTheme="minorHAnsi"/>
          <w:sz w:val="28"/>
          <w:szCs w:val="28"/>
          <w:lang w:eastAsia="en-US"/>
        </w:rPr>
        <w:t xml:space="preserve">оғары дәлдік және </w:t>
      </w:r>
      <w:r w:rsidR="00941556" w:rsidRPr="00941556">
        <w:rPr>
          <w:rFonts w:eastAsiaTheme="minorHAnsi"/>
          <w:sz w:val="28"/>
          <w:szCs w:val="28"/>
          <w:lang w:val="kk-KZ" w:eastAsia="en-US"/>
        </w:rPr>
        <w:t>қайта оқытуға</w:t>
      </w:r>
      <w:r w:rsidR="00941556" w:rsidRPr="00941556">
        <w:rPr>
          <w:rFonts w:eastAsiaTheme="minorHAnsi"/>
          <w:sz w:val="28"/>
          <w:szCs w:val="28"/>
          <w:lang w:eastAsia="en-US"/>
        </w:rPr>
        <w:t xml:space="preserve"> төзімділік</w:t>
      </w:r>
      <w:r>
        <w:rPr>
          <w:rFonts w:eastAsiaTheme="minorHAnsi"/>
          <w:sz w:val="28"/>
          <w:szCs w:val="28"/>
          <w:lang w:val="kk-KZ" w:eastAsia="en-US"/>
        </w:rPr>
        <w:t>;</w:t>
      </w:r>
    </w:p>
    <w:p w:rsidR="00941556" w:rsidRPr="00941556" w:rsidRDefault="00551316" w:rsidP="004D64BC">
      <w:pPr>
        <w:pStyle w:val="a4"/>
        <w:numPr>
          <w:ilvl w:val="0"/>
          <w:numId w:val="8"/>
        </w:numPr>
        <w:tabs>
          <w:tab w:val="left" w:pos="993"/>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м</w:t>
      </w:r>
      <w:r w:rsidR="00941556" w:rsidRPr="00941556">
        <w:rPr>
          <w:rFonts w:eastAsiaTheme="minorHAnsi"/>
          <w:sz w:val="28"/>
          <w:szCs w:val="28"/>
          <w:lang w:eastAsia="en-US"/>
        </w:rPr>
        <w:t xml:space="preserve">әліметтердің үлкен көлемін өңдеу мүмкіндігі және </w:t>
      </w:r>
      <w:r w:rsidR="00941556" w:rsidRPr="00941556">
        <w:rPr>
          <w:rFonts w:eastAsiaTheme="minorHAnsi"/>
          <w:sz w:val="28"/>
          <w:szCs w:val="28"/>
          <w:lang w:val="kk-KZ" w:eastAsia="en-US"/>
        </w:rPr>
        <w:t>белгілердің</w:t>
      </w:r>
      <w:r w:rsidR="00941556" w:rsidRPr="00941556">
        <w:rPr>
          <w:rFonts w:eastAsiaTheme="minorHAnsi"/>
          <w:sz w:val="28"/>
          <w:szCs w:val="28"/>
          <w:lang w:eastAsia="en-US"/>
        </w:rPr>
        <w:t xml:space="preserve"> жоғары өлшемділігі</w:t>
      </w:r>
      <w:r>
        <w:rPr>
          <w:rFonts w:eastAsiaTheme="minorHAnsi"/>
          <w:sz w:val="28"/>
          <w:szCs w:val="28"/>
          <w:lang w:val="kk-KZ" w:eastAsia="en-US"/>
        </w:rPr>
        <w:t>;</w:t>
      </w:r>
    </w:p>
    <w:p w:rsidR="00941556" w:rsidRPr="00941556" w:rsidRDefault="00551316" w:rsidP="004D64BC">
      <w:pPr>
        <w:pStyle w:val="a4"/>
        <w:numPr>
          <w:ilvl w:val="0"/>
          <w:numId w:val="8"/>
        </w:numPr>
        <w:tabs>
          <w:tab w:val="left" w:pos="993"/>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м</w:t>
      </w:r>
      <w:r w:rsidR="00941556" w:rsidRPr="00941556">
        <w:rPr>
          <w:rFonts w:eastAsiaTheme="minorHAnsi"/>
          <w:sz w:val="28"/>
          <w:szCs w:val="28"/>
          <w:lang w:eastAsia="en-US"/>
        </w:rPr>
        <w:t>одельдің жалпылау қабілетін жақсартатын ағаштар арасындағы төмен корреляция.</w:t>
      </w:r>
    </w:p>
    <w:p w:rsidR="00941556" w:rsidRPr="00941556" w:rsidRDefault="00941556" w:rsidP="00941556">
      <w:pPr>
        <w:pStyle w:val="a4"/>
        <w:spacing w:before="0" w:beforeAutospacing="0" w:after="0" w:afterAutospacing="0"/>
        <w:ind w:firstLine="709"/>
        <w:jc w:val="both"/>
        <w:rPr>
          <w:rFonts w:eastAsiaTheme="minorHAnsi"/>
          <w:sz w:val="28"/>
          <w:szCs w:val="28"/>
          <w:lang w:eastAsia="en-US"/>
        </w:rPr>
      </w:pPr>
      <w:r w:rsidRPr="00941556">
        <w:rPr>
          <w:rFonts w:eastAsiaTheme="minorHAnsi"/>
          <w:sz w:val="28"/>
          <w:szCs w:val="28"/>
          <w:lang w:eastAsia="en-US"/>
        </w:rPr>
        <w:t>Кемшіліктері:</w:t>
      </w:r>
    </w:p>
    <w:p w:rsidR="00941556" w:rsidRPr="00941556" w:rsidRDefault="00551316" w:rsidP="004D64BC">
      <w:pPr>
        <w:pStyle w:val="a4"/>
        <w:numPr>
          <w:ilvl w:val="0"/>
          <w:numId w:val="7"/>
        </w:numPr>
        <w:tabs>
          <w:tab w:val="left" w:pos="993"/>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ж</w:t>
      </w:r>
      <w:r w:rsidR="00941556" w:rsidRPr="00941556">
        <w:rPr>
          <w:rFonts w:eastAsiaTheme="minorHAnsi"/>
          <w:sz w:val="28"/>
          <w:szCs w:val="28"/>
          <w:lang w:eastAsia="en-US"/>
        </w:rPr>
        <w:t xml:space="preserve">еке шешім ағаштарымен салыстырғанда </w:t>
      </w:r>
      <w:r w:rsidR="00941556" w:rsidRPr="00941556">
        <w:rPr>
          <w:rFonts w:eastAsiaTheme="minorHAnsi"/>
          <w:sz w:val="28"/>
          <w:szCs w:val="28"/>
          <w:lang w:val="kk-KZ" w:eastAsia="en-US"/>
        </w:rPr>
        <w:t>интерпретациялықтың</w:t>
      </w:r>
      <w:r w:rsidR="00941556" w:rsidRPr="00941556">
        <w:rPr>
          <w:rFonts w:eastAsiaTheme="minorHAnsi"/>
          <w:sz w:val="28"/>
          <w:szCs w:val="28"/>
          <w:lang w:eastAsia="en-US"/>
        </w:rPr>
        <w:t xml:space="preserve"> жоғалуы</w:t>
      </w:r>
      <w:r>
        <w:rPr>
          <w:rFonts w:eastAsiaTheme="minorHAnsi"/>
          <w:sz w:val="28"/>
          <w:szCs w:val="28"/>
          <w:lang w:val="kk-KZ" w:eastAsia="en-US"/>
        </w:rPr>
        <w:t>;</w:t>
      </w:r>
    </w:p>
    <w:p w:rsidR="00941556" w:rsidRPr="00941556" w:rsidRDefault="00551316" w:rsidP="004D64BC">
      <w:pPr>
        <w:pStyle w:val="a4"/>
        <w:numPr>
          <w:ilvl w:val="0"/>
          <w:numId w:val="7"/>
        </w:numPr>
        <w:tabs>
          <w:tab w:val="left" w:pos="993"/>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о</w:t>
      </w:r>
      <w:r w:rsidR="00941556" w:rsidRPr="00941556">
        <w:rPr>
          <w:rFonts w:eastAsiaTheme="minorHAnsi"/>
          <w:sz w:val="28"/>
          <w:szCs w:val="28"/>
          <w:lang w:eastAsia="en-US"/>
        </w:rPr>
        <w:t>қыту мен болжауға арналған жоғары есептеу шығындары.</w:t>
      </w:r>
    </w:p>
    <w:p w:rsidR="00941556" w:rsidRPr="00941556" w:rsidRDefault="00941556" w:rsidP="00941556">
      <w:pPr>
        <w:pStyle w:val="a4"/>
        <w:spacing w:before="0" w:beforeAutospacing="0" w:after="0" w:afterAutospacing="0"/>
        <w:ind w:firstLine="709"/>
        <w:jc w:val="both"/>
        <w:rPr>
          <w:rFonts w:eastAsiaTheme="minorHAnsi"/>
          <w:sz w:val="28"/>
          <w:szCs w:val="28"/>
          <w:lang w:eastAsia="en-US"/>
        </w:rPr>
      </w:pPr>
      <w:r w:rsidRPr="00941556">
        <w:rPr>
          <w:rFonts w:eastAsiaTheme="minorHAnsi"/>
          <w:sz w:val="28"/>
          <w:szCs w:val="28"/>
          <w:lang w:eastAsia="en-US"/>
        </w:rPr>
        <w:t>Модель өнімділігін жақсарту үшін баптауға болатын негізгі гиперпараметрлер:</w:t>
      </w:r>
    </w:p>
    <w:p w:rsidR="00941556" w:rsidRPr="00941556" w:rsidRDefault="00551316" w:rsidP="004D64BC">
      <w:pPr>
        <w:pStyle w:val="a4"/>
        <w:numPr>
          <w:ilvl w:val="0"/>
          <w:numId w:val="6"/>
        </w:numPr>
        <w:tabs>
          <w:tab w:val="left" w:pos="1134"/>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а</w:t>
      </w:r>
      <w:r w:rsidR="00941556" w:rsidRPr="00941556">
        <w:rPr>
          <w:rFonts w:eastAsiaTheme="minorHAnsi"/>
          <w:sz w:val="28"/>
          <w:szCs w:val="28"/>
          <w:lang w:eastAsia="en-US"/>
        </w:rPr>
        <w:t>ғаштар саны (n_estimators): Ағаштардың көп саны әдетте жақсы өнімділікке әкеледі, бірақ есептеу уақытын арттырады</w:t>
      </w:r>
      <w:r>
        <w:rPr>
          <w:rFonts w:eastAsiaTheme="minorHAnsi"/>
          <w:sz w:val="28"/>
          <w:szCs w:val="28"/>
          <w:lang w:val="kk-KZ" w:eastAsia="en-US"/>
        </w:rPr>
        <w:t>;</w:t>
      </w:r>
    </w:p>
    <w:p w:rsidR="00941556" w:rsidRPr="00941556" w:rsidRDefault="00941556" w:rsidP="004D64BC">
      <w:pPr>
        <w:pStyle w:val="a4"/>
        <w:numPr>
          <w:ilvl w:val="0"/>
          <w:numId w:val="6"/>
        </w:numPr>
        <w:tabs>
          <w:tab w:val="left" w:pos="1134"/>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ағаштарды</w:t>
      </w:r>
      <w:r w:rsidRPr="00941556">
        <w:rPr>
          <w:rFonts w:eastAsiaTheme="minorHAnsi"/>
          <w:sz w:val="28"/>
          <w:szCs w:val="28"/>
          <w:lang w:val="kk-KZ" w:eastAsia="en-US"/>
        </w:rPr>
        <w:t>ң</w:t>
      </w:r>
      <w:r w:rsidRPr="00941556">
        <w:rPr>
          <w:rFonts w:eastAsiaTheme="minorHAnsi"/>
          <w:sz w:val="28"/>
          <w:szCs w:val="28"/>
          <w:lang w:eastAsia="en-US"/>
        </w:rPr>
        <w:t xml:space="preserve"> </w:t>
      </w:r>
      <w:r w:rsidRPr="00941556">
        <w:rPr>
          <w:rFonts w:eastAsiaTheme="minorHAnsi"/>
          <w:sz w:val="28"/>
          <w:szCs w:val="28"/>
          <w:lang w:val="kk-KZ" w:eastAsia="en-US"/>
        </w:rPr>
        <w:t>м</w:t>
      </w:r>
      <w:r w:rsidRPr="00941556">
        <w:rPr>
          <w:rFonts w:eastAsiaTheme="minorHAnsi"/>
          <w:sz w:val="28"/>
          <w:szCs w:val="28"/>
          <w:lang w:eastAsia="en-US"/>
        </w:rPr>
        <w:t>аксималды тереңдігі (max_depth): шамадан тыс орнатуды болдырмау үшін әрбір ағаштың тереңдігін шектейді</w:t>
      </w:r>
      <w:r w:rsidR="00551316">
        <w:rPr>
          <w:rFonts w:eastAsiaTheme="minorHAnsi"/>
          <w:sz w:val="28"/>
          <w:szCs w:val="28"/>
          <w:lang w:val="kk-KZ" w:eastAsia="en-US"/>
        </w:rPr>
        <w:t>;</w:t>
      </w:r>
    </w:p>
    <w:p w:rsidR="00941556" w:rsidRPr="00941556" w:rsidRDefault="00551316" w:rsidP="004D64BC">
      <w:pPr>
        <w:pStyle w:val="a4"/>
        <w:numPr>
          <w:ilvl w:val="0"/>
          <w:numId w:val="6"/>
        </w:numPr>
        <w:tabs>
          <w:tab w:val="left" w:pos="1134"/>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т</w:t>
      </w:r>
      <w:r w:rsidR="00941556" w:rsidRPr="00941556">
        <w:rPr>
          <w:rFonts w:eastAsiaTheme="minorHAnsi"/>
          <w:sz w:val="28"/>
          <w:szCs w:val="28"/>
          <w:lang w:eastAsia="en-US"/>
        </w:rPr>
        <w:t>үйінді бөлуге арналған үлгілердің ең аз саны (min_samples_split): түйінді бөлу үшін қажетті деректердің ең аз мөлшеріне әсер етеді</w:t>
      </w:r>
      <w:r>
        <w:rPr>
          <w:rFonts w:eastAsiaTheme="minorHAnsi"/>
          <w:sz w:val="28"/>
          <w:szCs w:val="28"/>
          <w:lang w:val="kk-KZ" w:eastAsia="en-US"/>
        </w:rPr>
        <w:t>;</w:t>
      </w:r>
    </w:p>
    <w:p w:rsidR="00941556" w:rsidRPr="00941556" w:rsidRDefault="00551316" w:rsidP="004D64BC">
      <w:pPr>
        <w:pStyle w:val="a4"/>
        <w:numPr>
          <w:ilvl w:val="0"/>
          <w:numId w:val="6"/>
        </w:numPr>
        <w:tabs>
          <w:tab w:val="left" w:pos="1134"/>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б</w:t>
      </w:r>
      <w:r w:rsidR="00941556" w:rsidRPr="00941556">
        <w:rPr>
          <w:rFonts w:eastAsiaTheme="minorHAnsi"/>
          <w:sz w:val="28"/>
          <w:szCs w:val="28"/>
          <w:lang w:eastAsia="en-US"/>
        </w:rPr>
        <w:t>ір жапырақ үлгілерінің ең аз саны (min_samples_leaf): Ағаштың әрбір жапырағындағы деректердің ең аз мөлшерін анықтайды.</w:t>
      </w:r>
    </w:p>
    <w:p w:rsidR="00941556" w:rsidRPr="00941556" w:rsidRDefault="00941556" w:rsidP="00941556">
      <w:pPr>
        <w:pStyle w:val="a4"/>
        <w:spacing w:before="0" w:beforeAutospacing="0" w:after="0" w:afterAutospacing="0"/>
        <w:ind w:firstLine="709"/>
        <w:jc w:val="both"/>
        <w:rPr>
          <w:rFonts w:eastAsiaTheme="minorHAnsi"/>
          <w:sz w:val="28"/>
          <w:szCs w:val="28"/>
          <w:lang w:eastAsia="en-US"/>
        </w:rPr>
      </w:pPr>
      <w:r w:rsidRPr="00941556">
        <w:rPr>
          <w:rFonts w:eastAsiaTheme="minorHAnsi"/>
          <w:sz w:val="28"/>
          <w:szCs w:val="28"/>
          <w:lang w:eastAsia="en-US"/>
        </w:rPr>
        <w:t xml:space="preserve">Шешім ағаштары мен кездейсоқ ормандар </w:t>
      </w:r>
      <w:r w:rsidR="0001202B" w:rsidRPr="0001202B">
        <w:rPr>
          <w:sz w:val="28"/>
          <w:szCs w:val="28"/>
          <w:lang w:val="kk-KZ"/>
        </w:rPr>
        <w:t>классификациялау</w:t>
      </w:r>
      <w:r w:rsidR="0001202B">
        <w:rPr>
          <w:sz w:val="28"/>
          <w:szCs w:val="28"/>
          <w:lang w:val="kk-KZ"/>
        </w:rPr>
        <w:t xml:space="preserve"> </w:t>
      </w:r>
      <w:r w:rsidRPr="00941556">
        <w:rPr>
          <w:rFonts w:eastAsiaTheme="minorHAnsi"/>
          <w:sz w:val="28"/>
          <w:szCs w:val="28"/>
          <w:lang w:eastAsia="en-US"/>
        </w:rPr>
        <w:t xml:space="preserve">және регрессия мәселелерін шешуге арналған қуатты құрал болып табылады. Шешім ағаштарын түсіндіру және визуализациялау оңай, бірақ шамадан тыс </w:t>
      </w:r>
      <w:r w:rsidRPr="00941556">
        <w:rPr>
          <w:rFonts w:eastAsiaTheme="minorHAnsi"/>
          <w:sz w:val="28"/>
          <w:szCs w:val="28"/>
          <w:lang w:val="kk-KZ" w:eastAsia="en-US"/>
        </w:rPr>
        <w:t>қайта оқытуға</w:t>
      </w:r>
      <w:r w:rsidRPr="00941556">
        <w:rPr>
          <w:rFonts w:eastAsiaTheme="minorHAnsi"/>
          <w:sz w:val="28"/>
          <w:szCs w:val="28"/>
          <w:lang w:eastAsia="en-US"/>
        </w:rPr>
        <w:t xml:space="preserve"> бейім болуы мүмкін. Кездейсоқ ормандар ансамбльдік әдіс бола отырып, интерпретацияның жоғалуына қарамастан жоғары дәлдікті және артық орнатуға төзімділікті қамтамасыз етеді. Тапсырма мен талаптарға байланысты шешім ағаштары мен кездейсоқ ормандар арасындағы таңдау модельдің өнімділігі мен сапасына айтарлықтай әсер етуі мүмкін.</w:t>
      </w:r>
    </w:p>
    <w:p w:rsidR="00941556" w:rsidRPr="00941556" w:rsidRDefault="00941556" w:rsidP="00941556">
      <w:pPr>
        <w:pStyle w:val="a4"/>
        <w:spacing w:before="0" w:beforeAutospacing="0" w:after="0" w:afterAutospacing="0"/>
        <w:ind w:firstLine="709"/>
        <w:jc w:val="both"/>
        <w:rPr>
          <w:rFonts w:eastAsiaTheme="minorHAnsi"/>
          <w:sz w:val="28"/>
          <w:szCs w:val="28"/>
          <w:lang w:eastAsia="en-US"/>
        </w:rPr>
      </w:pPr>
      <w:r w:rsidRPr="00941556">
        <w:rPr>
          <w:rFonts w:eastAsiaTheme="minorHAnsi"/>
          <w:sz w:val="28"/>
          <w:szCs w:val="28"/>
          <w:lang w:eastAsia="en-US"/>
        </w:rPr>
        <w:t xml:space="preserve">3. Терең нейрондық желілер. </w:t>
      </w:r>
      <w:r w:rsidRPr="00941556">
        <w:rPr>
          <w:bCs/>
          <w:color w:val="000000"/>
          <w:sz w:val="28"/>
          <w:szCs w:val="28"/>
        </w:rPr>
        <w:t xml:space="preserve">Конволюциялық </w:t>
      </w:r>
      <w:r w:rsidRPr="00941556">
        <w:rPr>
          <w:rFonts w:eastAsiaTheme="minorHAnsi"/>
          <w:sz w:val="28"/>
          <w:szCs w:val="28"/>
          <w:lang w:eastAsia="en-US"/>
        </w:rPr>
        <w:t xml:space="preserve">нейрондық желілер (CNN) сияқты </w:t>
      </w:r>
      <w:r w:rsidRPr="00941556">
        <w:rPr>
          <w:rFonts w:eastAsiaTheme="minorHAnsi"/>
          <w:sz w:val="28"/>
          <w:szCs w:val="28"/>
          <w:lang w:val="kk-KZ" w:eastAsia="en-US"/>
        </w:rPr>
        <w:t>т</w:t>
      </w:r>
      <w:r w:rsidRPr="00941556">
        <w:rPr>
          <w:rFonts w:eastAsiaTheme="minorHAnsi"/>
          <w:sz w:val="28"/>
          <w:szCs w:val="28"/>
          <w:lang w:eastAsia="en-US"/>
        </w:rPr>
        <w:t>ерең</w:t>
      </w:r>
      <w:r w:rsidRPr="00941556">
        <w:rPr>
          <w:rFonts w:eastAsiaTheme="minorHAnsi"/>
          <w:sz w:val="28"/>
          <w:szCs w:val="28"/>
          <w:lang w:val="kk-KZ" w:eastAsia="en-US"/>
        </w:rPr>
        <w:t xml:space="preserve"> </w:t>
      </w:r>
      <w:r w:rsidRPr="00941556">
        <w:rPr>
          <w:rFonts w:eastAsiaTheme="minorHAnsi"/>
          <w:sz w:val="28"/>
          <w:szCs w:val="28"/>
          <w:lang w:eastAsia="en-US"/>
        </w:rPr>
        <w:t xml:space="preserve">нейрондық желілер </w:t>
      </w:r>
      <w:r w:rsidRPr="00941556">
        <w:rPr>
          <w:rFonts w:eastAsiaTheme="minorHAnsi"/>
          <w:sz w:val="28"/>
          <w:szCs w:val="28"/>
          <w:lang w:val="kk-KZ" w:eastAsia="en-US"/>
        </w:rPr>
        <w:t>к</w:t>
      </w:r>
      <w:r w:rsidRPr="00941556">
        <w:rPr>
          <w:rFonts w:eastAsiaTheme="minorHAnsi"/>
          <w:sz w:val="28"/>
          <w:szCs w:val="28"/>
          <w:lang w:eastAsia="en-US"/>
        </w:rPr>
        <w:t>ескінді талдау үшін кеңінен қолданылады</w:t>
      </w:r>
      <w:r w:rsidR="0030381F">
        <w:rPr>
          <w:rFonts w:eastAsiaTheme="minorHAnsi"/>
          <w:sz w:val="28"/>
          <w:szCs w:val="28"/>
          <w:lang w:val="kk-KZ" w:eastAsia="en-US"/>
        </w:rPr>
        <w:t xml:space="preserve"> </w:t>
      </w:r>
      <w:r w:rsidR="0030381F" w:rsidRPr="0030381F">
        <w:rPr>
          <w:rFonts w:eastAsiaTheme="minorHAnsi"/>
          <w:sz w:val="28"/>
          <w:szCs w:val="28"/>
          <w:lang w:eastAsia="en-US"/>
        </w:rPr>
        <w:t>[</w:t>
      </w:r>
      <w:r w:rsidR="0030381F">
        <w:rPr>
          <w:rFonts w:eastAsiaTheme="minorHAnsi"/>
          <w:sz w:val="28"/>
          <w:szCs w:val="28"/>
          <w:lang w:val="kk-KZ" w:eastAsia="en-US"/>
        </w:rPr>
        <w:t>76</w:t>
      </w:r>
      <w:r w:rsidR="0030381F" w:rsidRPr="0030381F">
        <w:rPr>
          <w:rFonts w:eastAsiaTheme="minorHAnsi"/>
          <w:sz w:val="28"/>
          <w:szCs w:val="28"/>
          <w:lang w:eastAsia="en-US"/>
        </w:rPr>
        <w:t>]</w:t>
      </w:r>
      <w:r w:rsidRPr="00941556">
        <w:rPr>
          <w:rFonts w:eastAsiaTheme="minorHAnsi"/>
          <w:sz w:val="28"/>
          <w:szCs w:val="28"/>
          <w:lang w:eastAsia="en-US"/>
        </w:rPr>
        <w:t xml:space="preserve">. Бұл желілер деректерден иерархиялық мүмкіндіктерді автоматты түрде шығаруға қабілетті, бұл </w:t>
      </w:r>
      <w:r w:rsidR="0001202B" w:rsidRPr="0001202B">
        <w:rPr>
          <w:sz w:val="28"/>
          <w:szCs w:val="28"/>
          <w:lang w:val="kk-KZ"/>
        </w:rPr>
        <w:t>классификациялау</w:t>
      </w:r>
      <w:r w:rsidR="0001202B">
        <w:rPr>
          <w:sz w:val="28"/>
          <w:szCs w:val="28"/>
          <w:lang w:val="kk-KZ"/>
        </w:rPr>
        <w:t xml:space="preserve"> </w:t>
      </w:r>
      <w:r w:rsidRPr="00941556">
        <w:rPr>
          <w:rFonts w:eastAsiaTheme="minorHAnsi"/>
          <w:sz w:val="28"/>
          <w:szCs w:val="28"/>
          <w:lang w:eastAsia="en-US"/>
        </w:rPr>
        <w:t>дәлдігін жақсартады. Тереңдігі [0, 16586] DICOM маммографиялық кескіндері үшін терең нейрондық желілер үлкен көлемдегі деректерді тиімді өңдей алады және тіндердің құрылымы мен құрылымындағы нәзік айырмашылықтарды есепке алады.</w:t>
      </w:r>
    </w:p>
    <w:p w:rsidR="00941556" w:rsidRPr="00941556" w:rsidRDefault="00941556" w:rsidP="00941556">
      <w:pPr>
        <w:pStyle w:val="a4"/>
        <w:spacing w:before="0" w:beforeAutospacing="0" w:after="0" w:afterAutospacing="0"/>
        <w:ind w:firstLine="709"/>
        <w:jc w:val="both"/>
        <w:rPr>
          <w:rFonts w:eastAsiaTheme="minorHAnsi"/>
          <w:sz w:val="28"/>
          <w:szCs w:val="28"/>
          <w:lang w:eastAsia="en-US"/>
        </w:rPr>
      </w:pPr>
      <w:r w:rsidRPr="00941556">
        <w:rPr>
          <w:rFonts w:eastAsiaTheme="minorHAnsi"/>
          <w:sz w:val="28"/>
          <w:szCs w:val="28"/>
          <w:lang w:eastAsia="en-US"/>
        </w:rPr>
        <w:t xml:space="preserve">Терең нейрондық желілер (DeepNeuralNetworks, DNN) нақты деректер түрлері мен тапсырмаларына бейімделген әртүрлі архитектураларды қамтиды. Терең нейрондық желілердің ең сәтті түрлерінің бірі компьютерлік көру және кескінді өңдеу салаларында кеңінен қолданылатын </w:t>
      </w:r>
      <w:r w:rsidRPr="00941556">
        <w:rPr>
          <w:bCs/>
          <w:color w:val="000000"/>
          <w:sz w:val="28"/>
          <w:szCs w:val="28"/>
          <w:lang w:val="kk-KZ"/>
        </w:rPr>
        <w:t>к</w:t>
      </w:r>
      <w:r w:rsidRPr="00941556">
        <w:rPr>
          <w:bCs/>
          <w:color w:val="000000"/>
          <w:sz w:val="28"/>
          <w:szCs w:val="28"/>
        </w:rPr>
        <w:t xml:space="preserve">онволюциялық </w:t>
      </w:r>
      <w:r w:rsidRPr="00941556">
        <w:rPr>
          <w:rFonts w:eastAsiaTheme="minorHAnsi"/>
          <w:sz w:val="28"/>
          <w:szCs w:val="28"/>
          <w:lang w:eastAsia="en-US"/>
        </w:rPr>
        <w:t xml:space="preserve">нейрондық желілер (CNN) болып табылады. </w:t>
      </w:r>
      <w:r w:rsidRPr="00941556">
        <w:rPr>
          <w:bCs/>
          <w:color w:val="000000"/>
          <w:sz w:val="28"/>
          <w:szCs w:val="28"/>
        </w:rPr>
        <w:t xml:space="preserve">Конволюциялық </w:t>
      </w:r>
      <w:r w:rsidRPr="00941556">
        <w:rPr>
          <w:rFonts w:eastAsiaTheme="minorHAnsi"/>
          <w:sz w:val="28"/>
          <w:szCs w:val="28"/>
          <w:lang w:eastAsia="en-US"/>
        </w:rPr>
        <w:t>нейрондық желілер (CNN) кескіндер, бейнелер және басқа екі өлшемді сигналдар сияқты тор құрылымды деректерді өңдеуге арналған. Толық қосылған нейрондық желілерден айырмашылығы, CNN кіріс деректерінен мүмкіндіктерді автоматты түрде шығару үшін арнайы қабаттарды пайдаланады.</w:t>
      </w:r>
    </w:p>
    <w:p w:rsidR="00941556" w:rsidRPr="00941556" w:rsidRDefault="00941556" w:rsidP="00941556">
      <w:pPr>
        <w:pStyle w:val="a4"/>
        <w:spacing w:before="0" w:beforeAutospacing="0" w:after="0" w:afterAutospacing="0"/>
        <w:ind w:firstLine="709"/>
        <w:jc w:val="both"/>
        <w:rPr>
          <w:rFonts w:eastAsiaTheme="minorHAnsi"/>
          <w:sz w:val="28"/>
          <w:szCs w:val="28"/>
          <w:lang w:eastAsia="en-US"/>
        </w:rPr>
      </w:pPr>
      <w:r w:rsidRPr="00941556">
        <w:rPr>
          <w:rFonts w:eastAsiaTheme="minorHAnsi"/>
          <w:sz w:val="28"/>
          <w:szCs w:val="28"/>
          <w:lang w:eastAsia="en-US"/>
        </w:rPr>
        <w:t>CNN архитектурасының негізгі компоненттеріне мыналар жатады</w:t>
      </w:r>
      <w:r w:rsidR="0030381F">
        <w:rPr>
          <w:rFonts w:eastAsiaTheme="minorHAnsi"/>
          <w:sz w:val="28"/>
          <w:szCs w:val="28"/>
          <w:lang w:val="kk-KZ" w:eastAsia="en-US"/>
        </w:rPr>
        <w:t xml:space="preserve"> </w:t>
      </w:r>
      <w:r w:rsidR="0030381F" w:rsidRPr="0030381F">
        <w:rPr>
          <w:rFonts w:eastAsiaTheme="minorHAnsi"/>
          <w:sz w:val="28"/>
          <w:szCs w:val="28"/>
          <w:lang w:eastAsia="en-US"/>
        </w:rPr>
        <w:t>[</w:t>
      </w:r>
      <w:r w:rsidR="0030381F">
        <w:rPr>
          <w:rFonts w:eastAsiaTheme="minorHAnsi"/>
          <w:sz w:val="28"/>
          <w:szCs w:val="28"/>
          <w:lang w:val="kk-KZ" w:eastAsia="en-US"/>
        </w:rPr>
        <w:t>77</w:t>
      </w:r>
      <w:r w:rsidR="0030381F" w:rsidRPr="0030381F">
        <w:rPr>
          <w:rFonts w:eastAsiaTheme="minorHAnsi"/>
          <w:sz w:val="28"/>
          <w:szCs w:val="28"/>
          <w:lang w:eastAsia="en-US"/>
        </w:rPr>
        <w:t>]</w:t>
      </w:r>
      <w:r w:rsidRPr="00941556">
        <w:rPr>
          <w:rFonts w:eastAsiaTheme="minorHAnsi"/>
          <w:sz w:val="28"/>
          <w:szCs w:val="28"/>
          <w:lang w:eastAsia="en-US"/>
        </w:rPr>
        <w:t>:</w:t>
      </w:r>
    </w:p>
    <w:p w:rsidR="00941556" w:rsidRPr="00941556" w:rsidRDefault="00551316" w:rsidP="004D64BC">
      <w:pPr>
        <w:pStyle w:val="a4"/>
        <w:numPr>
          <w:ilvl w:val="0"/>
          <w:numId w:val="5"/>
        </w:numPr>
        <w:tabs>
          <w:tab w:val="left" w:pos="1134"/>
        </w:tabs>
        <w:spacing w:before="0" w:beforeAutospacing="0" w:after="0" w:afterAutospacing="0"/>
        <w:ind w:left="0" w:firstLine="709"/>
        <w:jc w:val="both"/>
        <w:rPr>
          <w:rFonts w:eastAsiaTheme="minorHAnsi"/>
          <w:sz w:val="28"/>
          <w:szCs w:val="28"/>
          <w:lang w:eastAsia="en-US"/>
        </w:rPr>
      </w:pPr>
      <w:r w:rsidRPr="00941556">
        <w:rPr>
          <w:bCs/>
          <w:color w:val="000000"/>
          <w:sz w:val="28"/>
          <w:szCs w:val="28"/>
        </w:rPr>
        <w:t>к</w:t>
      </w:r>
      <w:r w:rsidR="00941556" w:rsidRPr="00941556">
        <w:rPr>
          <w:bCs/>
          <w:color w:val="000000"/>
          <w:sz w:val="28"/>
          <w:szCs w:val="28"/>
        </w:rPr>
        <w:t xml:space="preserve">онволюциялық </w:t>
      </w:r>
      <w:r w:rsidR="00941556" w:rsidRPr="00941556">
        <w:rPr>
          <w:bCs/>
          <w:color w:val="000000"/>
          <w:sz w:val="28"/>
          <w:szCs w:val="28"/>
          <w:lang w:val="kk-KZ"/>
        </w:rPr>
        <w:t xml:space="preserve">қабаттар </w:t>
      </w:r>
      <w:r w:rsidR="00941556" w:rsidRPr="00941556">
        <w:rPr>
          <w:rFonts w:eastAsiaTheme="minorHAnsi"/>
          <w:sz w:val="28"/>
          <w:szCs w:val="28"/>
          <w:lang w:val="kk-KZ" w:eastAsia="en-US"/>
        </w:rPr>
        <w:t>(</w:t>
      </w:r>
      <w:r w:rsidR="00941556" w:rsidRPr="00941556">
        <w:rPr>
          <w:rFonts w:eastAsiaTheme="minorHAnsi"/>
          <w:sz w:val="28"/>
          <w:szCs w:val="28"/>
          <w:lang w:eastAsia="en-US"/>
        </w:rPr>
        <w:t>ConvolutionalLayers</w:t>
      </w:r>
      <w:r w:rsidR="00941556" w:rsidRPr="00941556">
        <w:rPr>
          <w:rFonts w:eastAsiaTheme="minorHAnsi"/>
          <w:sz w:val="28"/>
          <w:szCs w:val="28"/>
          <w:lang w:val="kk-KZ" w:eastAsia="en-US"/>
        </w:rPr>
        <w:t>)</w:t>
      </w:r>
      <w:r w:rsidR="00941556" w:rsidRPr="00941556">
        <w:rPr>
          <w:rFonts w:eastAsiaTheme="minorHAnsi"/>
          <w:sz w:val="28"/>
          <w:szCs w:val="28"/>
          <w:lang w:eastAsia="en-US"/>
        </w:rPr>
        <w:t xml:space="preserve">: жергілікті </w:t>
      </w:r>
      <w:r w:rsidR="00941556" w:rsidRPr="00941556">
        <w:rPr>
          <w:rFonts w:eastAsiaTheme="minorHAnsi"/>
          <w:sz w:val="28"/>
          <w:szCs w:val="28"/>
          <w:lang w:val="kk-KZ" w:eastAsia="en-US"/>
        </w:rPr>
        <w:t>белгілерді</w:t>
      </w:r>
      <w:r w:rsidR="00941556" w:rsidRPr="00941556">
        <w:rPr>
          <w:rFonts w:eastAsiaTheme="minorHAnsi"/>
          <w:sz w:val="28"/>
          <w:szCs w:val="28"/>
          <w:lang w:eastAsia="en-US"/>
        </w:rPr>
        <w:t xml:space="preserve"> шығара отырып, кіріс деректеріне конволюциялық сүзгілерді (ядроларды) қолдан</w:t>
      </w:r>
      <w:r w:rsidR="00941556" w:rsidRPr="00941556">
        <w:rPr>
          <w:rFonts w:eastAsiaTheme="minorHAnsi"/>
          <w:sz w:val="28"/>
          <w:szCs w:val="28"/>
          <w:lang w:val="kk-KZ" w:eastAsia="en-US"/>
        </w:rPr>
        <w:t>ады</w:t>
      </w:r>
      <w:r w:rsidR="00941556" w:rsidRPr="00941556">
        <w:rPr>
          <w:rFonts w:eastAsiaTheme="minorHAnsi"/>
          <w:sz w:val="28"/>
          <w:szCs w:val="28"/>
          <w:lang w:eastAsia="en-US"/>
        </w:rPr>
        <w:t xml:space="preserve">. Әрбір сүзгінің шығысы </w:t>
      </w:r>
      <w:r w:rsidR="00941556" w:rsidRPr="00941556">
        <w:rPr>
          <w:rFonts w:eastAsiaTheme="minorHAnsi"/>
          <w:sz w:val="28"/>
          <w:szCs w:val="28"/>
          <w:lang w:val="kk-KZ" w:eastAsia="en-US"/>
        </w:rPr>
        <w:t>белгілер</w:t>
      </w:r>
      <w:r w:rsidR="00941556" w:rsidRPr="00941556">
        <w:rPr>
          <w:rFonts w:eastAsiaTheme="minorHAnsi"/>
          <w:sz w:val="28"/>
          <w:szCs w:val="28"/>
          <w:lang w:eastAsia="en-US"/>
        </w:rPr>
        <w:t xml:space="preserve"> картасы</w:t>
      </w:r>
      <w:r w:rsidR="00941556" w:rsidRPr="00941556">
        <w:rPr>
          <w:rFonts w:eastAsiaTheme="minorHAnsi"/>
          <w:sz w:val="28"/>
          <w:szCs w:val="28"/>
          <w:lang w:val="kk-KZ" w:eastAsia="en-US"/>
        </w:rPr>
        <w:t xml:space="preserve"> </w:t>
      </w:r>
      <w:r w:rsidR="00941556" w:rsidRPr="00941556">
        <w:rPr>
          <w:rFonts w:eastAsiaTheme="minorHAnsi"/>
          <w:sz w:val="28"/>
          <w:szCs w:val="28"/>
          <w:lang w:eastAsia="en-US"/>
        </w:rPr>
        <w:t>(featuremap) деп аталады</w:t>
      </w:r>
      <w:r>
        <w:rPr>
          <w:rFonts w:eastAsiaTheme="minorHAnsi"/>
          <w:sz w:val="28"/>
          <w:szCs w:val="28"/>
          <w:lang w:val="kk-KZ" w:eastAsia="en-US"/>
        </w:rPr>
        <w:t>;</w:t>
      </w:r>
    </w:p>
    <w:p w:rsidR="00941556" w:rsidRPr="00941556" w:rsidRDefault="00941556" w:rsidP="004D64BC">
      <w:pPr>
        <w:pStyle w:val="a4"/>
        <w:numPr>
          <w:ilvl w:val="0"/>
          <w:numId w:val="5"/>
        </w:numPr>
        <w:tabs>
          <w:tab w:val="left" w:pos="1134"/>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val="kk-KZ" w:eastAsia="en-US"/>
        </w:rPr>
        <w:t>ішкі таңдау қабаттары (</w:t>
      </w:r>
      <w:r w:rsidRPr="00941556">
        <w:rPr>
          <w:rFonts w:eastAsiaTheme="minorHAnsi"/>
          <w:sz w:val="28"/>
          <w:szCs w:val="28"/>
          <w:lang w:eastAsia="en-US"/>
        </w:rPr>
        <w:t>PoolingLayers</w:t>
      </w:r>
      <w:r w:rsidRPr="00941556">
        <w:rPr>
          <w:rFonts w:eastAsiaTheme="minorHAnsi"/>
          <w:sz w:val="28"/>
          <w:szCs w:val="28"/>
          <w:lang w:val="kk-KZ" w:eastAsia="en-US"/>
        </w:rPr>
        <w:t>)</w:t>
      </w:r>
      <w:r w:rsidRPr="00941556">
        <w:rPr>
          <w:rFonts w:eastAsiaTheme="minorHAnsi"/>
          <w:sz w:val="28"/>
          <w:szCs w:val="28"/>
          <w:lang w:eastAsia="en-US"/>
        </w:rPr>
        <w:t xml:space="preserve">: </w:t>
      </w:r>
      <w:r w:rsidRPr="00941556">
        <w:rPr>
          <w:rFonts w:eastAsiaTheme="minorHAnsi"/>
          <w:sz w:val="28"/>
          <w:szCs w:val="28"/>
          <w:lang w:val="kk-KZ" w:eastAsia="en-US"/>
        </w:rPr>
        <w:t>белгілер</w:t>
      </w:r>
      <w:r w:rsidRPr="00941556">
        <w:rPr>
          <w:rFonts w:eastAsiaTheme="minorHAnsi"/>
          <w:sz w:val="28"/>
          <w:szCs w:val="28"/>
          <w:lang w:eastAsia="en-US"/>
        </w:rPr>
        <w:t xml:space="preserve"> карта</w:t>
      </w:r>
      <w:r w:rsidRPr="00941556">
        <w:rPr>
          <w:rFonts w:eastAsiaTheme="minorHAnsi"/>
          <w:sz w:val="28"/>
          <w:szCs w:val="28"/>
          <w:lang w:val="kk-KZ" w:eastAsia="en-US"/>
        </w:rPr>
        <w:t>с</w:t>
      </w:r>
      <w:r w:rsidRPr="00941556">
        <w:rPr>
          <w:rFonts w:eastAsiaTheme="minorHAnsi"/>
          <w:sz w:val="28"/>
          <w:szCs w:val="28"/>
          <w:lang w:eastAsia="en-US"/>
        </w:rPr>
        <w:t xml:space="preserve">ының өлшемділігін азайтып, есептеу күрделілігін азайтады және </w:t>
      </w:r>
      <w:r w:rsidRPr="00941556">
        <w:rPr>
          <w:rFonts w:eastAsiaTheme="minorHAnsi"/>
          <w:sz w:val="28"/>
          <w:szCs w:val="28"/>
          <w:lang w:val="kk-KZ" w:eastAsia="en-US"/>
        </w:rPr>
        <w:t>орын ауыстыру</w:t>
      </w:r>
      <w:r w:rsidRPr="00941556">
        <w:rPr>
          <w:rFonts w:eastAsiaTheme="minorHAnsi"/>
          <w:sz w:val="28"/>
          <w:szCs w:val="28"/>
          <w:lang w:eastAsia="en-US"/>
        </w:rPr>
        <w:t xml:space="preserve"> </w:t>
      </w:r>
      <w:r w:rsidRPr="00941556">
        <w:rPr>
          <w:rFonts w:eastAsiaTheme="minorHAnsi"/>
          <w:sz w:val="28"/>
          <w:szCs w:val="28"/>
          <w:lang w:val="kk-KZ" w:eastAsia="en-US"/>
        </w:rPr>
        <w:t>м</w:t>
      </w:r>
      <w:r w:rsidRPr="00941556">
        <w:rPr>
          <w:rFonts w:eastAsiaTheme="minorHAnsi"/>
          <w:sz w:val="28"/>
          <w:szCs w:val="28"/>
          <w:lang w:eastAsia="en-US"/>
        </w:rPr>
        <w:t xml:space="preserve">ен бұрмалануға беріктікті арттырады. Ең көп тарағандары max-пулинг </w:t>
      </w:r>
      <w:r w:rsidRPr="00941556">
        <w:rPr>
          <w:rFonts w:eastAsiaTheme="minorHAnsi"/>
          <w:sz w:val="28"/>
          <w:szCs w:val="28"/>
          <w:lang w:val="kk-KZ" w:eastAsia="en-US"/>
        </w:rPr>
        <w:t>және</w:t>
      </w:r>
      <w:r w:rsidRPr="00941556">
        <w:rPr>
          <w:rFonts w:eastAsiaTheme="minorHAnsi"/>
          <w:sz w:val="28"/>
          <w:szCs w:val="28"/>
          <w:lang w:eastAsia="en-US"/>
        </w:rPr>
        <w:t xml:space="preserve"> average-пулинг</w:t>
      </w:r>
      <w:r w:rsidR="00551316">
        <w:rPr>
          <w:rFonts w:eastAsiaTheme="minorHAnsi"/>
          <w:sz w:val="28"/>
          <w:szCs w:val="28"/>
          <w:lang w:val="kk-KZ" w:eastAsia="en-US"/>
        </w:rPr>
        <w:t>;</w:t>
      </w:r>
    </w:p>
    <w:p w:rsidR="00941556" w:rsidRPr="00941556" w:rsidRDefault="00941556" w:rsidP="004D64BC">
      <w:pPr>
        <w:pStyle w:val="a4"/>
        <w:numPr>
          <w:ilvl w:val="0"/>
          <w:numId w:val="5"/>
        </w:numPr>
        <w:tabs>
          <w:tab w:val="left" w:pos="1134"/>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val="kk-KZ" w:eastAsia="en-US"/>
        </w:rPr>
        <w:t>толық байланысқан қабаттар (</w:t>
      </w:r>
      <w:r w:rsidRPr="00941556">
        <w:rPr>
          <w:rFonts w:eastAsiaTheme="minorHAnsi"/>
          <w:sz w:val="28"/>
          <w:szCs w:val="28"/>
          <w:lang w:eastAsia="en-US"/>
        </w:rPr>
        <w:t>FullyConnectedLayers</w:t>
      </w:r>
      <w:r w:rsidRPr="00941556">
        <w:rPr>
          <w:rFonts w:eastAsiaTheme="minorHAnsi"/>
          <w:sz w:val="28"/>
          <w:szCs w:val="28"/>
          <w:lang w:val="kk-KZ" w:eastAsia="en-US"/>
        </w:rPr>
        <w:t>)</w:t>
      </w:r>
      <w:r w:rsidRPr="00941556">
        <w:rPr>
          <w:rFonts w:eastAsiaTheme="minorHAnsi"/>
          <w:sz w:val="28"/>
          <w:szCs w:val="28"/>
          <w:lang w:eastAsia="en-US"/>
        </w:rPr>
        <w:t>: алдыңғы қабаттың барлық нейрондарын ағымдағы қабаттың әрбір нейронымен байланыстыр</w:t>
      </w:r>
      <w:r w:rsidRPr="00941556">
        <w:rPr>
          <w:rFonts w:eastAsiaTheme="minorHAnsi"/>
          <w:sz w:val="28"/>
          <w:szCs w:val="28"/>
          <w:lang w:val="kk-KZ" w:eastAsia="en-US"/>
        </w:rPr>
        <w:t>ады</w:t>
      </w:r>
      <w:r w:rsidRPr="00941556">
        <w:rPr>
          <w:rFonts w:eastAsiaTheme="minorHAnsi"/>
          <w:sz w:val="28"/>
          <w:szCs w:val="28"/>
          <w:lang w:eastAsia="en-US"/>
        </w:rPr>
        <w:t xml:space="preserve">. Бұл қабаттар соңғы </w:t>
      </w:r>
      <w:r w:rsidRPr="00941556">
        <w:rPr>
          <w:rFonts w:eastAsiaTheme="minorHAnsi"/>
          <w:sz w:val="28"/>
          <w:szCs w:val="28"/>
          <w:lang w:val="kk-KZ" w:eastAsia="en-US"/>
        </w:rPr>
        <w:t>классификация</w:t>
      </w:r>
      <w:r w:rsidRPr="00941556">
        <w:rPr>
          <w:rFonts w:eastAsiaTheme="minorHAnsi"/>
          <w:sz w:val="28"/>
          <w:szCs w:val="28"/>
          <w:lang w:eastAsia="en-US"/>
        </w:rPr>
        <w:t xml:space="preserve"> немесе регрессия үшін пайдаланылады</w:t>
      </w:r>
      <w:r w:rsidR="00551316">
        <w:rPr>
          <w:rFonts w:eastAsiaTheme="minorHAnsi"/>
          <w:sz w:val="28"/>
          <w:szCs w:val="28"/>
          <w:lang w:val="kk-KZ" w:eastAsia="en-US"/>
        </w:rPr>
        <w:t>;</w:t>
      </w:r>
    </w:p>
    <w:p w:rsidR="00941556" w:rsidRPr="00941556" w:rsidRDefault="00941556" w:rsidP="004D64BC">
      <w:pPr>
        <w:pStyle w:val="a4"/>
        <w:numPr>
          <w:ilvl w:val="0"/>
          <w:numId w:val="5"/>
        </w:numPr>
        <w:tabs>
          <w:tab w:val="left" w:pos="1134"/>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val="kk-KZ" w:eastAsia="en-US"/>
        </w:rPr>
        <w:t>активациялық функциялар (</w:t>
      </w:r>
      <w:r w:rsidRPr="00941556">
        <w:rPr>
          <w:rFonts w:eastAsiaTheme="minorHAnsi"/>
          <w:sz w:val="28"/>
          <w:szCs w:val="28"/>
          <w:lang w:eastAsia="en-US"/>
        </w:rPr>
        <w:t>ActivationFunctions</w:t>
      </w:r>
      <w:r w:rsidRPr="00941556">
        <w:rPr>
          <w:rFonts w:eastAsiaTheme="minorHAnsi"/>
          <w:sz w:val="28"/>
          <w:szCs w:val="28"/>
          <w:lang w:val="kk-KZ" w:eastAsia="en-US"/>
        </w:rPr>
        <w:t>)</w:t>
      </w:r>
      <w:r w:rsidRPr="00941556">
        <w:rPr>
          <w:rFonts w:eastAsiaTheme="minorHAnsi"/>
          <w:sz w:val="28"/>
          <w:szCs w:val="28"/>
          <w:lang w:eastAsia="en-US"/>
        </w:rPr>
        <w:t xml:space="preserve">: </w:t>
      </w:r>
      <w:r w:rsidRPr="00941556">
        <w:rPr>
          <w:rFonts w:eastAsiaTheme="minorHAnsi"/>
          <w:sz w:val="28"/>
          <w:szCs w:val="28"/>
          <w:lang w:val="kk-KZ" w:eastAsia="en-US"/>
        </w:rPr>
        <w:t>модельге</w:t>
      </w:r>
      <w:r w:rsidRPr="00941556">
        <w:rPr>
          <w:rFonts w:eastAsiaTheme="minorHAnsi"/>
          <w:sz w:val="28"/>
          <w:szCs w:val="28"/>
          <w:lang w:eastAsia="en-US"/>
        </w:rPr>
        <w:t xml:space="preserve"> бейсызықты қос</w:t>
      </w:r>
      <w:r w:rsidRPr="00941556">
        <w:rPr>
          <w:rFonts w:eastAsiaTheme="minorHAnsi"/>
          <w:sz w:val="28"/>
          <w:szCs w:val="28"/>
          <w:lang w:val="kk-KZ" w:eastAsia="en-US"/>
        </w:rPr>
        <w:t>ады</w:t>
      </w:r>
      <w:r w:rsidRPr="00941556">
        <w:rPr>
          <w:rFonts w:eastAsiaTheme="minorHAnsi"/>
          <w:sz w:val="28"/>
          <w:szCs w:val="28"/>
          <w:lang w:eastAsia="en-US"/>
        </w:rPr>
        <w:t>. Ең жиі қолданылатын функциялар - ReLU және оның нұсқалары.</w:t>
      </w:r>
    </w:p>
    <w:p w:rsidR="00941556" w:rsidRDefault="00941556" w:rsidP="00941556">
      <w:pPr>
        <w:pStyle w:val="a4"/>
        <w:spacing w:before="0" w:beforeAutospacing="0" w:after="0" w:afterAutospacing="0"/>
        <w:ind w:firstLine="709"/>
        <w:jc w:val="both"/>
        <w:rPr>
          <w:rFonts w:eastAsiaTheme="minorHAnsi"/>
          <w:sz w:val="28"/>
          <w:szCs w:val="28"/>
          <w:lang w:eastAsia="en-US"/>
        </w:rPr>
      </w:pPr>
      <w:r w:rsidRPr="00941556">
        <w:rPr>
          <w:rFonts w:eastAsiaTheme="minorHAnsi"/>
          <w:sz w:val="28"/>
          <w:szCs w:val="28"/>
          <w:lang w:eastAsia="en-US"/>
        </w:rPr>
        <w:t xml:space="preserve">Конволюциялық операциялар деректерден кеңістіктік тәуелділікті алу үшін CNN негізгі элементі болып табылады. </w:t>
      </w:r>
      <w:r w:rsidRPr="00941556">
        <w:rPr>
          <w:rFonts w:eastAsiaTheme="minorHAnsi"/>
          <w:sz w:val="28"/>
          <w:szCs w:val="28"/>
          <w:lang w:val="kk-KZ" w:eastAsia="en-US"/>
        </w:rPr>
        <w:t xml:space="preserve">Екіөлшемді </w:t>
      </w:r>
      <w:r w:rsidRPr="00941556">
        <w:rPr>
          <w:rFonts w:eastAsiaTheme="minorHAnsi"/>
          <w:sz w:val="28"/>
          <w:szCs w:val="28"/>
          <w:lang w:eastAsia="en-US"/>
        </w:rPr>
        <w:t>кескіні үшін конволюция операциясы келесідей анықталады</w:t>
      </w:r>
      <w:r w:rsidR="003E168F">
        <w:rPr>
          <w:rFonts w:eastAsiaTheme="minorHAnsi"/>
          <w:sz w:val="28"/>
          <w:szCs w:val="28"/>
          <w:lang w:val="kk-KZ" w:eastAsia="en-US"/>
        </w:rPr>
        <w:t xml:space="preserve"> </w:t>
      </w:r>
      <w:r w:rsidR="003E168F" w:rsidRPr="00941556">
        <w:rPr>
          <w:sz w:val="28"/>
          <w:szCs w:val="28"/>
        </w:rPr>
        <w:t>(</w:t>
      </w:r>
      <w:r w:rsidR="003E168F">
        <w:rPr>
          <w:sz w:val="28"/>
          <w:szCs w:val="28"/>
        </w:rPr>
        <w:t>20</w:t>
      </w:r>
      <w:r w:rsidR="003E168F" w:rsidRPr="00941556">
        <w:rPr>
          <w:sz w:val="28"/>
          <w:szCs w:val="28"/>
        </w:rPr>
        <w:t>)</w:t>
      </w:r>
      <w:r w:rsidRPr="00941556">
        <w:rPr>
          <w:rFonts w:eastAsiaTheme="minorHAnsi"/>
          <w:sz w:val="28"/>
          <w:szCs w:val="28"/>
          <w:lang w:eastAsia="en-US"/>
        </w:rPr>
        <w:t>:</w:t>
      </w:r>
    </w:p>
    <w:p w:rsidR="003E168F" w:rsidRDefault="003E168F" w:rsidP="00941556">
      <w:pPr>
        <w:pStyle w:val="a4"/>
        <w:spacing w:before="0" w:beforeAutospacing="0" w:after="0" w:afterAutospacing="0"/>
        <w:ind w:firstLine="709"/>
        <w:jc w:val="both"/>
        <w:rPr>
          <w:rFonts w:eastAsiaTheme="minorHAnsi"/>
          <w:sz w:val="28"/>
          <w:szCs w:val="28"/>
          <w:lang w:eastAsia="en-US"/>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784"/>
      </w:tblGrid>
      <w:tr w:rsidR="00714187" w:rsidRPr="00941556" w:rsidTr="00551316">
        <w:tc>
          <w:tcPr>
            <w:tcW w:w="7963" w:type="dxa"/>
          </w:tcPr>
          <w:p w:rsidR="00714187" w:rsidRPr="00941556" w:rsidRDefault="00714187" w:rsidP="00AE586C">
            <w:pPr>
              <w:spacing w:after="0" w:line="240" w:lineRule="auto"/>
              <w:ind w:firstLine="709"/>
              <w:jc w:val="both"/>
              <w:rPr>
                <w:rFonts w:ascii="Times New Roman" w:eastAsia="Times New Roman" w:hAnsi="Times New Roman"/>
                <w:sz w:val="28"/>
                <w:szCs w:val="28"/>
              </w:rPr>
            </w:pPr>
            <m:oMathPara>
              <m:oMath>
                <m:r>
                  <w:rPr>
                    <w:rFonts w:ascii="Cambria Math" w:eastAsiaTheme="minorHAnsi" w:hAnsi="Cambria Math"/>
                    <w:sz w:val="28"/>
                    <w:szCs w:val="28"/>
                  </w:rPr>
                  <m:t>f</m:t>
                </m:r>
                <m:d>
                  <m:dPr>
                    <m:ctrlPr>
                      <w:rPr>
                        <w:rFonts w:ascii="Cambria Math" w:eastAsiaTheme="minorHAnsi" w:hAnsi="Cambria Math"/>
                        <w:i/>
                        <w:sz w:val="28"/>
                        <w:szCs w:val="28"/>
                      </w:rPr>
                    </m:ctrlPr>
                  </m:dPr>
                  <m:e>
                    <m:r>
                      <w:rPr>
                        <w:rFonts w:ascii="Cambria Math" w:eastAsiaTheme="minorHAnsi" w:hAnsi="Cambria Math"/>
                        <w:sz w:val="28"/>
                        <w:szCs w:val="28"/>
                      </w:rPr>
                      <m:t>i,j</m:t>
                    </m:r>
                  </m:e>
                </m:d>
                <m:r>
                  <w:rPr>
                    <w:rFonts w:ascii="Cambria Math" w:eastAsiaTheme="minorHAnsi" w:hAnsi="Cambria Math"/>
                    <w:sz w:val="28"/>
                    <w:szCs w:val="28"/>
                  </w:rPr>
                  <m:t>=</m:t>
                </m:r>
                <m:d>
                  <m:dPr>
                    <m:ctrlPr>
                      <w:rPr>
                        <w:rFonts w:ascii="Cambria Math" w:eastAsiaTheme="minorHAnsi" w:hAnsi="Cambria Math"/>
                        <w:i/>
                        <w:sz w:val="28"/>
                        <w:szCs w:val="28"/>
                      </w:rPr>
                    </m:ctrlPr>
                  </m:dPr>
                  <m:e>
                    <m:r>
                      <w:rPr>
                        <w:rFonts w:ascii="Cambria Math" w:eastAsiaTheme="minorHAnsi" w:hAnsi="Cambria Math"/>
                        <w:sz w:val="28"/>
                        <w:szCs w:val="28"/>
                      </w:rPr>
                      <m:t>x∙w</m:t>
                    </m:r>
                  </m:e>
                </m:d>
                <m:d>
                  <m:dPr>
                    <m:ctrlPr>
                      <w:rPr>
                        <w:rFonts w:ascii="Cambria Math" w:eastAsiaTheme="minorHAnsi" w:hAnsi="Cambria Math"/>
                        <w:i/>
                        <w:sz w:val="28"/>
                        <w:szCs w:val="28"/>
                      </w:rPr>
                    </m:ctrlPr>
                  </m:dPr>
                  <m:e>
                    <m:r>
                      <w:rPr>
                        <w:rFonts w:ascii="Cambria Math" w:eastAsiaTheme="minorHAnsi" w:hAnsi="Cambria Math"/>
                        <w:sz w:val="28"/>
                        <w:szCs w:val="28"/>
                      </w:rPr>
                      <m:t>i,j</m:t>
                    </m:r>
                  </m:e>
                </m:d>
                <m:r>
                  <w:rPr>
                    <w:rFonts w:ascii="Cambria Math" w:eastAsiaTheme="minorHAnsi" w:hAnsi="Cambria Math"/>
                    <w:sz w:val="28"/>
                    <w:szCs w:val="28"/>
                  </w:rPr>
                  <m:t>=</m:t>
                </m:r>
                <m:nary>
                  <m:naryPr>
                    <m:chr m:val="∑"/>
                    <m:limLoc m:val="undOvr"/>
                    <m:supHide m:val="1"/>
                    <m:ctrlPr>
                      <w:rPr>
                        <w:rFonts w:ascii="Cambria Math" w:eastAsiaTheme="minorHAnsi" w:hAnsi="Cambria Math"/>
                        <w:i/>
                        <w:sz w:val="28"/>
                        <w:szCs w:val="28"/>
                      </w:rPr>
                    </m:ctrlPr>
                  </m:naryPr>
                  <m:sub>
                    <m:r>
                      <w:rPr>
                        <w:rFonts w:ascii="Cambria Math" w:eastAsiaTheme="minorHAnsi" w:hAnsi="Cambria Math"/>
                        <w:sz w:val="28"/>
                        <w:szCs w:val="28"/>
                      </w:rPr>
                      <m:t>m</m:t>
                    </m:r>
                  </m:sub>
                  <m:sup/>
                  <m:e>
                    <m:nary>
                      <m:naryPr>
                        <m:chr m:val="∑"/>
                        <m:limLoc m:val="undOvr"/>
                        <m:supHide m:val="1"/>
                        <m:ctrlPr>
                          <w:rPr>
                            <w:rFonts w:ascii="Cambria Math" w:eastAsiaTheme="minorHAnsi" w:hAnsi="Cambria Math"/>
                            <w:i/>
                            <w:sz w:val="28"/>
                            <w:szCs w:val="28"/>
                          </w:rPr>
                        </m:ctrlPr>
                      </m:naryPr>
                      <m:sub>
                        <m:r>
                          <w:rPr>
                            <w:rFonts w:ascii="Cambria Math" w:eastAsiaTheme="minorHAnsi" w:hAnsi="Cambria Math"/>
                            <w:sz w:val="28"/>
                            <w:szCs w:val="28"/>
                          </w:rPr>
                          <m:t>n</m:t>
                        </m:r>
                      </m:sub>
                      <m:sup/>
                      <m:e>
                        <m:r>
                          <w:rPr>
                            <w:rFonts w:ascii="Cambria Math" w:eastAsiaTheme="minorHAnsi" w:hAnsi="Cambria Math"/>
                            <w:sz w:val="28"/>
                            <w:szCs w:val="28"/>
                          </w:rPr>
                          <m:t>x(i+m,j+n)∙w(m.n)</m:t>
                        </m:r>
                      </m:e>
                    </m:nary>
                  </m:e>
                </m:nary>
              </m:oMath>
            </m:oMathPara>
          </w:p>
        </w:tc>
        <w:tc>
          <w:tcPr>
            <w:tcW w:w="1784" w:type="dxa"/>
          </w:tcPr>
          <w:p w:rsidR="00714187" w:rsidRPr="00941556" w:rsidRDefault="00714187" w:rsidP="00714187">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Pr>
                <w:rFonts w:ascii="Times New Roman" w:eastAsia="Times New Roman" w:hAnsi="Times New Roman"/>
                <w:sz w:val="28"/>
                <w:szCs w:val="28"/>
              </w:rPr>
              <w:t>20</w:t>
            </w:r>
            <w:r w:rsidRPr="00941556">
              <w:rPr>
                <w:rFonts w:ascii="Times New Roman" w:eastAsia="Times New Roman" w:hAnsi="Times New Roman"/>
                <w:sz w:val="28"/>
                <w:szCs w:val="28"/>
              </w:rPr>
              <w:t>)</w:t>
            </w:r>
          </w:p>
        </w:tc>
      </w:tr>
    </w:tbl>
    <w:p w:rsidR="003E168F" w:rsidRDefault="003E168F" w:rsidP="00714187">
      <w:pPr>
        <w:pStyle w:val="a4"/>
        <w:spacing w:before="0" w:beforeAutospacing="0" w:after="0" w:afterAutospacing="0"/>
        <w:jc w:val="both"/>
        <w:rPr>
          <w:rFonts w:eastAsiaTheme="minorHAnsi"/>
          <w:sz w:val="28"/>
          <w:szCs w:val="28"/>
          <w:lang w:val="kk-KZ" w:eastAsia="en-US"/>
        </w:rPr>
      </w:pPr>
    </w:p>
    <w:p w:rsidR="002859EB" w:rsidRDefault="00941556" w:rsidP="00714187">
      <w:pPr>
        <w:pStyle w:val="a4"/>
        <w:spacing w:before="0" w:beforeAutospacing="0" w:after="0" w:afterAutospacing="0"/>
        <w:jc w:val="both"/>
        <w:rPr>
          <w:rFonts w:eastAsiaTheme="minorHAnsi"/>
          <w:sz w:val="28"/>
          <w:szCs w:val="28"/>
          <w:lang w:val="kk-KZ" w:eastAsia="en-US"/>
        </w:rPr>
      </w:pPr>
      <w:r w:rsidRPr="00941556">
        <w:rPr>
          <w:rFonts w:eastAsiaTheme="minorHAnsi"/>
          <w:sz w:val="28"/>
          <w:szCs w:val="28"/>
          <w:lang w:val="kk-KZ" w:eastAsia="en-US"/>
        </w:rPr>
        <w:t>мұнда</w:t>
      </w:r>
      <w:r w:rsidRPr="003E168F">
        <w:rPr>
          <w:rFonts w:eastAsiaTheme="minorHAnsi"/>
          <w:sz w:val="28"/>
          <w:szCs w:val="28"/>
          <w:lang w:val="kk-KZ" w:eastAsia="en-US"/>
        </w:rPr>
        <w:t xml:space="preserve"> x </w:t>
      </w:r>
      <w:r w:rsidR="00551316">
        <w:rPr>
          <w:rFonts w:eastAsiaTheme="minorHAnsi"/>
          <w:sz w:val="28"/>
          <w:szCs w:val="28"/>
          <w:lang w:val="kk-KZ" w:eastAsia="en-US"/>
        </w:rPr>
        <w:t>‒</w:t>
      </w:r>
      <w:r w:rsidRPr="003E168F">
        <w:rPr>
          <w:rFonts w:eastAsiaTheme="minorHAnsi"/>
          <w:sz w:val="28"/>
          <w:szCs w:val="28"/>
          <w:lang w:val="kk-KZ" w:eastAsia="en-US"/>
        </w:rPr>
        <w:t xml:space="preserve"> енгізу </w:t>
      </w:r>
      <w:r w:rsidRPr="00941556">
        <w:rPr>
          <w:rFonts w:eastAsiaTheme="minorHAnsi"/>
          <w:sz w:val="28"/>
          <w:szCs w:val="28"/>
          <w:lang w:val="kk-KZ" w:eastAsia="en-US"/>
        </w:rPr>
        <w:t>кескіні</w:t>
      </w:r>
      <w:r w:rsidRPr="003E168F">
        <w:rPr>
          <w:rFonts w:eastAsiaTheme="minorHAnsi"/>
          <w:sz w:val="28"/>
          <w:szCs w:val="28"/>
          <w:lang w:val="kk-KZ" w:eastAsia="en-US"/>
        </w:rPr>
        <w:t>,</w:t>
      </w:r>
    </w:p>
    <w:p w:rsidR="002859EB" w:rsidRDefault="00941556" w:rsidP="00551316">
      <w:pPr>
        <w:pStyle w:val="a4"/>
        <w:spacing w:before="0" w:beforeAutospacing="0" w:after="0" w:afterAutospacing="0"/>
        <w:ind w:firstLine="770"/>
        <w:jc w:val="both"/>
        <w:rPr>
          <w:rFonts w:eastAsiaTheme="minorHAnsi"/>
          <w:sz w:val="28"/>
          <w:szCs w:val="28"/>
          <w:lang w:val="kk-KZ" w:eastAsia="en-US"/>
        </w:rPr>
      </w:pPr>
      <w:r w:rsidRPr="003E168F">
        <w:rPr>
          <w:rFonts w:eastAsiaTheme="minorHAnsi"/>
          <w:sz w:val="28"/>
          <w:szCs w:val="28"/>
          <w:lang w:val="kk-KZ" w:eastAsia="en-US"/>
        </w:rPr>
        <w:t xml:space="preserve">w </w:t>
      </w:r>
      <w:r w:rsidR="00551316">
        <w:rPr>
          <w:rFonts w:eastAsiaTheme="minorHAnsi"/>
          <w:sz w:val="28"/>
          <w:szCs w:val="28"/>
          <w:lang w:val="kk-KZ" w:eastAsia="en-US"/>
        </w:rPr>
        <w:t>‒</w:t>
      </w:r>
      <w:r w:rsidRPr="003E168F">
        <w:rPr>
          <w:rFonts w:eastAsiaTheme="minorHAnsi"/>
          <w:sz w:val="28"/>
          <w:szCs w:val="28"/>
          <w:lang w:val="kk-KZ" w:eastAsia="en-US"/>
        </w:rPr>
        <w:t xml:space="preserve"> конволюция ядросы,</w:t>
      </w:r>
    </w:p>
    <w:p w:rsidR="00941556" w:rsidRPr="003E168F" w:rsidRDefault="00941556" w:rsidP="00551316">
      <w:pPr>
        <w:pStyle w:val="a4"/>
        <w:spacing w:before="0" w:beforeAutospacing="0" w:after="0" w:afterAutospacing="0"/>
        <w:ind w:firstLine="770"/>
        <w:jc w:val="both"/>
        <w:rPr>
          <w:rFonts w:eastAsiaTheme="minorHAnsi"/>
          <w:sz w:val="28"/>
          <w:szCs w:val="28"/>
          <w:lang w:val="kk-KZ" w:eastAsia="en-US"/>
        </w:rPr>
      </w:pPr>
      <w:r w:rsidRPr="003E168F">
        <w:rPr>
          <w:rFonts w:eastAsiaTheme="minorHAnsi"/>
          <w:sz w:val="28"/>
          <w:szCs w:val="28"/>
          <w:lang w:val="kk-KZ" w:eastAsia="en-US"/>
        </w:rPr>
        <w:t xml:space="preserve">i, j – </w:t>
      </w:r>
      <w:r w:rsidRPr="00941556">
        <w:rPr>
          <w:rFonts w:eastAsiaTheme="minorHAnsi"/>
          <w:sz w:val="28"/>
          <w:szCs w:val="28"/>
          <w:lang w:val="kk-KZ" w:eastAsia="en-US"/>
        </w:rPr>
        <w:t xml:space="preserve">белгілер </w:t>
      </w:r>
      <w:r w:rsidRPr="003E168F">
        <w:rPr>
          <w:rFonts w:eastAsiaTheme="minorHAnsi"/>
          <w:sz w:val="28"/>
          <w:szCs w:val="28"/>
          <w:lang w:val="kk-KZ" w:eastAsia="en-US"/>
        </w:rPr>
        <w:t>картасы</w:t>
      </w:r>
      <w:r w:rsidRPr="00941556">
        <w:rPr>
          <w:rFonts w:eastAsiaTheme="minorHAnsi"/>
          <w:sz w:val="28"/>
          <w:szCs w:val="28"/>
          <w:lang w:val="kk-KZ" w:eastAsia="en-US"/>
        </w:rPr>
        <w:t>ның</w:t>
      </w:r>
      <w:r w:rsidRPr="003E168F">
        <w:rPr>
          <w:rFonts w:eastAsiaTheme="minorHAnsi"/>
          <w:sz w:val="28"/>
          <w:szCs w:val="28"/>
          <w:lang w:val="kk-KZ" w:eastAsia="en-US"/>
        </w:rPr>
        <w:t xml:space="preserve"> ағымдағы элементінің координаттары,</w:t>
      </w:r>
      <w:r w:rsidRPr="00941556">
        <w:rPr>
          <w:rFonts w:eastAsiaTheme="minorHAnsi"/>
          <w:sz w:val="28"/>
          <w:szCs w:val="28"/>
          <w:lang w:val="kk-KZ" w:eastAsia="en-US"/>
        </w:rPr>
        <w:t xml:space="preserve"> </w:t>
      </w:r>
      <w:r w:rsidRPr="003E168F">
        <w:rPr>
          <w:rFonts w:eastAsiaTheme="minorHAnsi"/>
          <w:sz w:val="28"/>
          <w:szCs w:val="28"/>
          <w:lang w:val="kk-KZ" w:eastAsia="en-US"/>
        </w:rPr>
        <w:t>m, n - ядро элементтерінің координаталары.</w:t>
      </w:r>
    </w:p>
    <w:p w:rsidR="00941556" w:rsidRPr="00660DE2" w:rsidRDefault="00941556" w:rsidP="00941556">
      <w:pPr>
        <w:pStyle w:val="a4"/>
        <w:spacing w:before="0" w:beforeAutospacing="0" w:after="0" w:afterAutospacing="0"/>
        <w:ind w:firstLine="709"/>
        <w:jc w:val="both"/>
        <w:rPr>
          <w:rFonts w:eastAsiaTheme="minorHAnsi"/>
          <w:sz w:val="28"/>
          <w:szCs w:val="28"/>
          <w:lang w:val="kk-KZ" w:eastAsia="en-US"/>
        </w:rPr>
      </w:pPr>
      <w:r w:rsidRPr="00660DE2">
        <w:rPr>
          <w:rFonts w:eastAsiaTheme="minorHAnsi"/>
          <w:sz w:val="28"/>
          <w:szCs w:val="28"/>
          <w:lang w:val="kk-KZ" w:eastAsia="en-US"/>
        </w:rPr>
        <w:t>CNN оқыту басқа терең нейрондық желілерді үйретуге ұқсас және стохастикалық градиентті түсіру (SGD) және оның нұсқалары сияқты оңтайландыру алгоритмдерін пайдаланып жоғалту функциясын азайтуды қамтиды.</w:t>
      </w:r>
      <w:r w:rsidR="000A7E1D" w:rsidRPr="00660DE2">
        <w:rPr>
          <w:rFonts w:eastAsiaTheme="minorHAnsi"/>
          <w:sz w:val="28"/>
          <w:szCs w:val="28"/>
          <w:lang w:val="kk-KZ" w:eastAsia="en-US"/>
        </w:rPr>
        <w:t xml:space="preserve"> </w:t>
      </w:r>
    </w:p>
    <w:p w:rsidR="00941556" w:rsidRDefault="00941556" w:rsidP="00941556">
      <w:pPr>
        <w:pStyle w:val="a4"/>
        <w:spacing w:before="0" w:beforeAutospacing="0" w:after="0" w:afterAutospacing="0"/>
        <w:ind w:firstLine="709"/>
        <w:jc w:val="both"/>
        <w:rPr>
          <w:rFonts w:eastAsiaTheme="minorHAnsi"/>
          <w:sz w:val="28"/>
          <w:szCs w:val="28"/>
          <w:lang w:eastAsia="en-US"/>
        </w:rPr>
      </w:pPr>
      <w:r w:rsidRPr="00660DE2">
        <w:rPr>
          <w:rFonts w:eastAsiaTheme="minorHAnsi"/>
          <w:sz w:val="28"/>
          <w:szCs w:val="28"/>
          <w:lang w:val="kk-KZ" w:eastAsia="en-US"/>
        </w:rPr>
        <w:t xml:space="preserve">Жоғалту функциясы болжанған мәндер мен шынайы белгілер арасындағы сәйкессіздікті өлшейді. </w:t>
      </w:r>
      <w:r w:rsidRPr="00941556">
        <w:rPr>
          <w:rFonts w:eastAsiaTheme="minorHAnsi"/>
          <w:sz w:val="28"/>
          <w:szCs w:val="28"/>
          <w:lang w:eastAsia="en-US"/>
        </w:rPr>
        <w:t xml:space="preserve">Кросс-энтропия көбінесе </w:t>
      </w:r>
      <w:r w:rsidRPr="00941556">
        <w:rPr>
          <w:rFonts w:eastAsiaTheme="minorHAnsi"/>
          <w:sz w:val="28"/>
          <w:szCs w:val="28"/>
          <w:lang w:val="kk-KZ" w:eastAsia="en-US"/>
        </w:rPr>
        <w:t>классификация</w:t>
      </w:r>
      <w:r w:rsidRPr="00941556">
        <w:rPr>
          <w:rFonts w:eastAsiaTheme="minorHAnsi"/>
          <w:sz w:val="28"/>
          <w:szCs w:val="28"/>
          <w:lang w:eastAsia="en-US"/>
        </w:rPr>
        <w:t xml:space="preserve"> есептері үшін қолданылады</w:t>
      </w:r>
      <w:r w:rsidR="003E168F">
        <w:rPr>
          <w:rFonts w:eastAsiaTheme="minorHAnsi"/>
          <w:sz w:val="28"/>
          <w:szCs w:val="28"/>
          <w:lang w:val="kk-KZ" w:eastAsia="en-US"/>
        </w:rPr>
        <w:t xml:space="preserve"> </w:t>
      </w:r>
      <w:r w:rsidR="003E168F" w:rsidRPr="00941556">
        <w:rPr>
          <w:sz w:val="28"/>
          <w:szCs w:val="28"/>
        </w:rPr>
        <w:t>(</w:t>
      </w:r>
      <w:r w:rsidR="003E168F">
        <w:rPr>
          <w:sz w:val="28"/>
          <w:szCs w:val="28"/>
        </w:rPr>
        <w:t>21</w:t>
      </w:r>
      <w:r w:rsidR="003E168F" w:rsidRPr="00941556">
        <w:rPr>
          <w:sz w:val="28"/>
          <w:szCs w:val="28"/>
        </w:rPr>
        <w:t>)</w:t>
      </w:r>
      <w:r w:rsidRPr="00941556">
        <w:rPr>
          <w:rFonts w:eastAsiaTheme="minorHAnsi"/>
          <w:sz w:val="28"/>
          <w:szCs w:val="28"/>
          <w:lang w:eastAsia="en-US"/>
        </w:rPr>
        <w:t>:</w:t>
      </w:r>
    </w:p>
    <w:p w:rsidR="003E168F" w:rsidRDefault="003E168F" w:rsidP="00941556">
      <w:pPr>
        <w:pStyle w:val="a4"/>
        <w:spacing w:before="0" w:beforeAutospacing="0" w:after="0" w:afterAutospacing="0"/>
        <w:ind w:firstLine="709"/>
        <w:jc w:val="both"/>
        <w:rPr>
          <w:rFonts w:eastAsiaTheme="minorHAnsi"/>
          <w:sz w:val="28"/>
          <w:szCs w:val="28"/>
          <w:lang w:eastAsia="en-US"/>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784"/>
      </w:tblGrid>
      <w:tr w:rsidR="00714187" w:rsidRPr="00941556" w:rsidTr="00551316">
        <w:tc>
          <w:tcPr>
            <w:tcW w:w="7963" w:type="dxa"/>
          </w:tcPr>
          <w:p w:rsidR="00714187" w:rsidRPr="00941556" w:rsidRDefault="00714187" w:rsidP="00AE586C">
            <w:pPr>
              <w:spacing w:after="0" w:line="240" w:lineRule="auto"/>
              <w:ind w:firstLine="709"/>
              <w:jc w:val="both"/>
              <w:rPr>
                <w:rFonts w:ascii="Times New Roman" w:eastAsia="Times New Roman" w:hAnsi="Times New Roman"/>
                <w:sz w:val="28"/>
                <w:szCs w:val="28"/>
              </w:rPr>
            </w:pPr>
            <m:oMathPara>
              <m:oMath>
                <m:r>
                  <w:rPr>
                    <w:rFonts w:ascii="Cambria Math" w:eastAsiaTheme="minorHAnsi" w:hAnsi="Cambria Math"/>
                    <w:sz w:val="28"/>
                    <w:szCs w:val="28"/>
                  </w:rPr>
                  <m:t>L=</m:t>
                </m:r>
                <m:f>
                  <m:fPr>
                    <m:ctrlPr>
                      <w:rPr>
                        <w:rFonts w:ascii="Cambria Math" w:eastAsiaTheme="minorHAnsi" w:hAnsi="Cambria Math"/>
                        <w:i/>
                        <w:sz w:val="28"/>
                        <w:szCs w:val="28"/>
                      </w:rPr>
                    </m:ctrlPr>
                  </m:fPr>
                  <m:num>
                    <m:r>
                      <w:rPr>
                        <w:rFonts w:ascii="Cambria Math" w:eastAsiaTheme="minorHAnsi" w:hAnsi="Cambria Math"/>
                        <w:sz w:val="28"/>
                        <w:szCs w:val="28"/>
                      </w:rPr>
                      <m:t>1</m:t>
                    </m:r>
                  </m:num>
                  <m:den>
                    <m:r>
                      <w:rPr>
                        <w:rFonts w:ascii="Cambria Math" w:eastAsiaTheme="minorHAnsi" w:hAnsi="Cambria Math"/>
                        <w:sz w:val="28"/>
                        <w:szCs w:val="28"/>
                      </w:rPr>
                      <m:t>N</m:t>
                    </m:r>
                  </m:den>
                </m:f>
                <m:nary>
                  <m:naryPr>
                    <m:chr m:val="∑"/>
                    <m:limLoc m:val="undOvr"/>
                    <m:ctrlPr>
                      <w:rPr>
                        <w:rFonts w:ascii="Cambria Math" w:eastAsiaTheme="minorHAnsi" w:hAnsi="Cambria Math"/>
                        <w:i/>
                        <w:sz w:val="28"/>
                        <w:szCs w:val="28"/>
                      </w:rPr>
                    </m:ctrlPr>
                  </m:naryPr>
                  <m:sub>
                    <m:r>
                      <w:rPr>
                        <w:rFonts w:ascii="Cambria Math" w:eastAsiaTheme="minorHAnsi" w:hAnsi="Cambria Math"/>
                        <w:sz w:val="28"/>
                        <w:szCs w:val="28"/>
                      </w:rPr>
                      <m:t>i=1</m:t>
                    </m:r>
                  </m:sub>
                  <m:sup>
                    <m:r>
                      <w:rPr>
                        <w:rFonts w:ascii="Cambria Math" w:eastAsiaTheme="minorHAnsi" w:hAnsi="Cambria Math"/>
                        <w:sz w:val="28"/>
                        <w:szCs w:val="28"/>
                      </w:rPr>
                      <m:t>N</m:t>
                    </m:r>
                  </m:sup>
                  <m:e>
                    <m:nary>
                      <m:naryPr>
                        <m:chr m:val="∑"/>
                        <m:limLoc m:val="undOvr"/>
                        <m:ctrlPr>
                          <w:rPr>
                            <w:rFonts w:ascii="Cambria Math" w:eastAsiaTheme="minorHAnsi" w:hAnsi="Cambria Math"/>
                            <w:i/>
                            <w:sz w:val="28"/>
                            <w:szCs w:val="28"/>
                          </w:rPr>
                        </m:ctrlPr>
                      </m:naryPr>
                      <m:sub>
                        <m:r>
                          <w:rPr>
                            <w:rFonts w:ascii="Cambria Math" w:eastAsiaTheme="minorHAnsi" w:hAnsi="Cambria Math"/>
                            <w:sz w:val="28"/>
                            <w:szCs w:val="28"/>
                          </w:rPr>
                          <m:t>c=1</m:t>
                        </m:r>
                      </m:sub>
                      <m:sup>
                        <m:r>
                          <w:rPr>
                            <w:rFonts w:ascii="Cambria Math" w:eastAsiaTheme="minorHAnsi" w:hAnsi="Cambria Math"/>
                            <w:sz w:val="28"/>
                            <w:szCs w:val="28"/>
                          </w:rPr>
                          <m:t>c</m:t>
                        </m:r>
                      </m:sup>
                      <m:e>
                        <m:sSub>
                          <m:sSubPr>
                            <m:ctrlPr>
                              <w:rPr>
                                <w:rFonts w:ascii="Cambria Math" w:eastAsiaTheme="minorHAnsi" w:hAnsi="Cambria Math"/>
                                <w:i/>
                                <w:sz w:val="28"/>
                                <w:szCs w:val="28"/>
                              </w:rPr>
                            </m:ctrlPr>
                          </m:sSubPr>
                          <m:e>
                            <m:r>
                              <w:rPr>
                                <w:rFonts w:ascii="Cambria Math" w:eastAsiaTheme="minorHAnsi" w:hAnsi="Cambria Math"/>
                                <w:sz w:val="28"/>
                                <w:szCs w:val="28"/>
                              </w:rPr>
                              <m:t>y</m:t>
                            </m:r>
                          </m:e>
                          <m:sub>
                            <m:r>
                              <w:rPr>
                                <w:rFonts w:ascii="Cambria Math" w:eastAsiaTheme="minorHAnsi" w:hAnsi="Cambria Math"/>
                                <w:sz w:val="28"/>
                                <w:szCs w:val="28"/>
                              </w:rPr>
                              <m:t>i,c</m:t>
                            </m:r>
                          </m:sub>
                        </m:sSub>
                        <m:r>
                          <m:rPr>
                            <m:sty m:val="p"/>
                          </m:rPr>
                          <w:rPr>
                            <w:rFonts w:ascii="Cambria Math" w:eastAsiaTheme="minorHAnsi" w:hAnsi="Cambria Math"/>
                            <w:sz w:val="28"/>
                            <w:szCs w:val="28"/>
                          </w:rPr>
                          <m:t>log⁡</m:t>
                        </m:r>
                        <m:r>
                          <w:rPr>
                            <w:rFonts w:ascii="Cambria Math" w:eastAsiaTheme="minorHAnsi" w:hAnsi="Cambria Math"/>
                            <w:sz w:val="28"/>
                            <w:szCs w:val="28"/>
                          </w:rPr>
                          <m:t>(</m:t>
                        </m:r>
                        <m:sSub>
                          <m:sSubPr>
                            <m:ctrlPr>
                              <w:rPr>
                                <w:rFonts w:ascii="Cambria Math" w:eastAsiaTheme="minorHAnsi" w:hAnsi="Cambria Math"/>
                                <w:i/>
                                <w:sz w:val="28"/>
                                <w:szCs w:val="28"/>
                              </w:rPr>
                            </m:ctrlPr>
                          </m:sSubPr>
                          <m:e>
                            <m:acc>
                              <m:accPr>
                                <m:ctrlPr>
                                  <w:rPr>
                                    <w:rFonts w:ascii="Cambria Math" w:eastAsiaTheme="minorHAnsi" w:hAnsi="Cambria Math"/>
                                    <w:i/>
                                    <w:sz w:val="28"/>
                                    <w:szCs w:val="28"/>
                                  </w:rPr>
                                </m:ctrlPr>
                              </m:accPr>
                              <m:e>
                                <m:r>
                                  <w:rPr>
                                    <w:rFonts w:ascii="Cambria Math" w:eastAsiaTheme="minorHAnsi" w:hAnsi="Cambria Math"/>
                                    <w:sz w:val="28"/>
                                    <w:szCs w:val="28"/>
                                  </w:rPr>
                                  <m:t>y</m:t>
                                </m:r>
                              </m:e>
                            </m:acc>
                          </m:e>
                          <m:sub>
                            <m:r>
                              <w:rPr>
                                <w:rFonts w:ascii="Cambria Math" w:eastAsiaTheme="minorHAnsi" w:hAnsi="Cambria Math"/>
                                <w:sz w:val="28"/>
                                <w:szCs w:val="28"/>
                              </w:rPr>
                              <m:t>i,c</m:t>
                            </m:r>
                          </m:sub>
                        </m:sSub>
                        <m:r>
                          <w:rPr>
                            <w:rFonts w:ascii="Cambria Math" w:eastAsiaTheme="minorHAnsi" w:hAnsi="Cambria Math"/>
                            <w:sz w:val="28"/>
                            <w:szCs w:val="28"/>
                          </w:rPr>
                          <m:t>)</m:t>
                        </m:r>
                      </m:e>
                    </m:nary>
                  </m:e>
                </m:nary>
              </m:oMath>
            </m:oMathPara>
          </w:p>
        </w:tc>
        <w:tc>
          <w:tcPr>
            <w:tcW w:w="1784" w:type="dxa"/>
          </w:tcPr>
          <w:p w:rsidR="00714187" w:rsidRPr="00941556" w:rsidRDefault="00714187" w:rsidP="00AE586C">
            <w:pPr>
              <w:spacing w:after="0" w:line="240" w:lineRule="auto"/>
              <w:ind w:firstLine="709"/>
              <w:jc w:val="both"/>
              <w:outlineLvl w:val="2"/>
              <w:rPr>
                <w:rFonts w:ascii="Times New Roman" w:eastAsia="Times New Roman" w:hAnsi="Times New Roman"/>
                <w:sz w:val="28"/>
                <w:szCs w:val="28"/>
              </w:rPr>
            </w:pPr>
          </w:p>
          <w:p w:rsidR="00714187" w:rsidRPr="00941556" w:rsidRDefault="00714187" w:rsidP="00714187">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Pr>
                <w:rFonts w:ascii="Times New Roman" w:eastAsia="Times New Roman" w:hAnsi="Times New Roman"/>
                <w:sz w:val="28"/>
                <w:szCs w:val="28"/>
              </w:rPr>
              <w:t>21</w:t>
            </w:r>
            <w:r w:rsidRPr="00941556">
              <w:rPr>
                <w:rFonts w:ascii="Times New Roman" w:eastAsia="Times New Roman" w:hAnsi="Times New Roman"/>
                <w:sz w:val="28"/>
                <w:szCs w:val="28"/>
              </w:rPr>
              <w:t>)</w:t>
            </w:r>
          </w:p>
        </w:tc>
      </w:tr>
    </w:tbl>
    <w:p w:rsidR="003E168F" w:rsidRDefault="003E168F" w:rsidP="00714187">
      <w:pPr>
        <w:pStyle w:val="a4"/>
        <w:spacing w:before="0" w:beforeAutospacing="0" w:after="0" w:afterAutospacing="0"/>
        <w:jc w:val="both"/>
        <w:rPr>
          <w:rFonts w:eastAsiaTheme="minorHAnsi"/>
          <w:sz w:val="28"/>
          <w:szCs w:val="28"/>
          <w:lang w:val="kk-KZ" w:eastAsia="en-US"/>
        </w:rPr>
      </w:pPr>
    </w:p>
    <w:p w:rsidR="002859EB" w:rsidRDefault="00941556" w:rsidP="00714187">
      <w:pPr>
        <w:pStyle w:val="a4"/>
        <w:spacing w:before="0" w:beforeAutospacing="0" w:after="0" w:afterAutospacing="0"/>
        <w:jc w:val="both"/>
        <w:rPr>
          <w:rFonts w:eastAsiaTheme="minorHAnsi"/>
          <w:sz w:val="28"/>
          <w:szCs w:val="28"/>
          <w:lang w:val="kk-KZ" w:eastAsia="en-US"/>
        </w:rPr>
      </w:pPr>
      <w:r w:rsidRPr="00941556">
        <w:rPr>
          <w:rFonts w:eastAsiaTheme="minorHAnsi"/>
          <w:sz w:val="28"/>
          <w:szCs w:val="28"/>
          <w:lang w:val="kk-KZ" w:eastAsia="en-US"/>
        </w:rPr>
        <w:t>мұнда</w:t>
      </w:r>
      <w:r w:rsidRPr="003E168F">
        <w:rPr>
          <w:rFonts w:eastAsiaTheme="minorHAnsi"/>
          <w:sz w:val="28"/>
          <w:szCs w:val="28"/>
          <w:lang w:val="kk-KZ" w:eastAsia="en-US"/>
        </w:rPr>
        <w:t xml:space="preserve"> N</w:t>
      </w:r>
      <w:r w:rsidR="00551316">
        <w:rPr>
          <w:rFonts w:eastAsiaTheme="minorHAnsi"/>
          <w:sz w:val="28"/>
          <w:szCs w:val="28"/>
          <w:lang w:val="kk-KZ" w:eastAsia="en-US"/>
        </w:rPr>
        <w:t xml:space="preserve"> ‒</w:t>
      </w:r>
      <w:r w:rsidRPr="003E168F">
        <w:rPr>
          <w:rFonts w:eastAsiaTheme="minorHAnsi"/>
          <w:sz w:val="28"/>
          <w:szCs w:val="28"/>
          <w:lang w:val="kk-KZ" w:eastAsia="en-US"/>
        </w:rPr>
        <w:t xml:space="preserve"> үлгілер саны,</w:t>
      </w:r>
      <w:r w:rsidRPr="00941556">
        <w:rPr>
          <w:rFonts w:eastAsiaTheme="minorHAnsi"/>
          <w:sz w:val="28"/>
          <w:szCs w:val="28"/>
          <w:lang w:val="kk-KZ" w:eastAsia="en-US"/>
        </w:rPr>
        <w:t xml:space="preserve"> </w:t>
      </w:r>
    </w:p>
    <w:p w:rsidR="002859EB" w:rsidRDefault="00941556" w:rsidP="00551316">
      <w:pPr>
        <w:pStyle w:val="a4"/>
        <w:spacing w:before="0" w:beforeAutospacing="0" w:after="0" w:afterAutospacing="0"/>
        <w:ind w:firstLine="798"/>
        <w:jc w:val="both"/>
        <w:rPr>
          <w:rFonts w:eastAsiaTheme="minorHAnsi"/>
          <w:sz w:val="28"/>
          <w:szCs w:val="28"/>
          <w:lang w:val="kk-KZ" w:eastAsia="en-US"/>
        </w:rPr>
      </w:pPr>
      <w:r w:rsidRPr="003E168F">
        <w:rPr>
          <w:rFonts w:eastAsiaTheme="minorHAnsi"/>
          <w:sz w:val="28"/>
          <w:szCs w:val="28"/>
          <w:lang w:val="kk-KZ" w:eastAsia="en-US"/>
        </w:rPr>
        <w:t xml:space="preserve">C – </w:t>
      </w:r>
      <w:r w:rsidRPr="00941556">
        <w:rPr>
          <w:rFonts w:eastAsiaTheme="minorHAnsi"/>
          <w:sz w:val="28"/>
          <w:szCs w:val="28"/>
          <w:lang w:val="kk-KZ" w:eastAsia="en-US"/>
        </w:rPr>
        <w:t>кластар саны</w:t>
      </w:r>
      <w:r w:rsidRPr="003E168F">
        <w:rPr>
          <w:rFonts w:eastAsiaTheme="minorHAnsi"/>
          <w:sz w:val="28"/>
          <w:szCs w:val="28"/>
          <w:lang w:val="kk-KZ" w:eastAsia="en-US"/>
        </w:rPr>
        <w:t>,</w:t>
      </w:r>
      <w:r w:rsidRPr="00941556">
        <w:rPr>
          <w:rFonts w:eastAsiaTheme="minorHAnsi"/>
          <w:sz w:val="28"/>
          <w:szCs w:val="28"/>
          <w:lang w:val="kk-KZ" w:eastAsia="en-US"/>
        </w:rPr>
        <w:t xml:space="preserve"> </w:t>
      </w:r>
    </w:p>
    <w:p w:rsidR="002859EB" w:rsidRDefault="00941556" w:rsidP="00551316">
      <w:pPr>
        <w:pStyle w:val="a4"/>
        <w:spacing w:before="0" w:beforeAutospacing="0" w:after="0" w:afterAutospacing="0"/>
        <w:ind w:firstLine="798"/>
        <w:jc w:val="both"/>
        <w:rPr>
          <w:rFonts w:eastAsiaTheme="minorHAnsi"/>
          <w:sz w:val="28"/>
          <w:szCs w:val="28"/>
          <w:lang w:val="kk-KZ" w:eastAsia="en-US"/>
        </w:rPr>
      </w:pPr>
      <w:r w:rsidRPr="003E168F">
        <w:rPr>
          <w:rFonts w:eastAsiaTheme="minorHAnsi"/>
          <w:sz w:val="28"/>
          <w:szCs w:val="28"/>
          <w:lang w:val="kk-KZ" w:eastAsia="en-US"/>
        </w:rPr>
        <w:t>y</w:t>
      </w:r>
      <w:r w:rsidRPr="003E168F">
        <w:rPr>
          <w:rFonts w:eastAsiaTheme="minorHAnsi"/>
          <w:sz w:val="28"/>
          <w:szCs w:val="28"/>
          <w:vertAlign w:val="subscript"/>
          <w:lang w:val="kk-KZ" w:eastAsia="en-US"/>
        </w:rPr>
        <w:t>i,c</w:t>
      </w:r>
      <w:r w:rsidRPr="003E168F">
        <w:rPr>
          <w:rFonts w:eastAsiaTheme="minorHAnsi"/>
          <w:sz w:val="28"/>
          <w:szCs w:val="28"/>
          <w:lang w:val="kk-KZ" w:eastAsia="en-US"/>
        </w:rPr>
        <w:t xml:space="preserve"> </w:t>
      </w:r>
      <w:r w:rsidR="00551316">
        <w:rPr>
          <w:rFonts w:eastAsiaTheme="minorHAnsi"/>
          <w:sz w:val="28"/>
          <w:szCs w:val="28"/>
          <w:lang w:val="kk-KZ" w:eastAsia="en-US"/>
        </w:rPr>
        <w:t>‒</w:t>
      </w:r>
      <w:r w:rsidRPr="003E168F">
        <w:rPr>
          <w:rFonts w:eastAsiaTheme="minorHAnsi"/>
          <w:sz w:val="28"/>
          <w:szCs w:val="28"/>
          <w:lang w:val="kk-KZ" w:eastAsia="en-US"/>
        </w:rPr>
        <w:t xml:space="preserve"> i үлгісі c класына жататын индикатор,</w:t>
      </w:r>
    </w:p>
    <w:p w:rsidR="00941556" w:rsidRPr="003E168F" w:rsidRDefault="00D1019A" w:rsidP="00551316">
      <w:pPr>
        <w:pStyle w:val="a4"/>
        <w:spacing w:before="0" w:beforeAutospacing="0" w:after="0" w:afterAutospacing="0"/>
        <w:ind w:firstLine="798"/>
        <w:jc w:val="both"/>
        <w:rPr>
          <w:rFonts w:eastAsiaTheme="minorHAnsi"/>
          <w:sz w:val="28"/>
          <w:szCs w:val="28"/>
          <w:lang w:val="kk-KZ" w:eastAsia="en-US"/>
        </w:rPr>
      </w:pPr>
      <m:oMath>
        <m:sSub>
          <m:sSubPr>
            <m:ctrlPr>
              <w:rPr>
                <w:rFonts w:ascii="Cambria Math" w:eastAsiaTheme="minorHAnsi" w:hAnsi="Cambria Math"/>
                <w:i/>
                <w:sz w:val="28"/>
                <w:szCs w:val="28"/>
                <w:lang w:eastAsia="en-US"/>
              </w:rPr>
            </m:ctrlPr>
          </m:sSubPr>
          <m:e>
            <m:acc>
              <m:accPr>
                <m:ctrlPr>
                  <w:rPr>
                    <w:rFonts w:ascii="Cambria Math" w:eastAsiaTheme="minorHAnsi" w:hAnsi="Cambria Math"/>
                    <w:i/>
                    <w:sz w:val="28"/>
                    <w:szCs w:val="28"/>
                    <w:lang w:eastAsia="en-US"/>
                  </w:rPr>
                </m:ctrlPr>
              </m:accPr>
              <m:e>
                <m:r>
                  <w:rPr>
                    <w:rFonts w:ascii="Cambria Math" w:eastAsiaTheme="minorHAnsi" w:hAnsi="Cambria Math"/>
                    <w:sz w:val="28"/>
                    <w:szCs w:val="28"/>
                    <w:lang w:val="kk-KZ" w:eastAsia="en-US"/>
                  </w:rPr>
                  <m:t>y</m:t>
                </m:r>
              </m:e>
            </m:acc>
          </m:e>
          <m:sub>
            <m:r>
              <w:rPr>
                <w:rFonts w:ascii="Cambria Math" w:eastAsiaTheme="minorHAnsi" w:hAnsi="Cambria Math"/>
                <w:sz w:val="28"/>
                <w:szCs w:val="28"/>
                <w:lang w:val="kk-KZ" w:eastAsia="en-US"/>
              </w:rPr>
              <m:t>i,c</m:t>
            </m:r>
          </m:sub>
        </m:sSub>
      </m:oMath>
      <w:r w:rsidR="00941556" w:rsidRPr="003E168F">
        <w:rPr>
          <w:rFonts w:eastAsiaTheme="minorHAnsi"/>
          <w:sz w:val="28"/>
          <w:szCs w:val="28"/>
          <w:lang w:val="kk-KZ" w:eastAsia="en-US"/>
        </w:rPr>
        <w:t xml:space="preserve"> </w:t>
      </w:r>
      <w:r w:rsidR="00551316">
        <w:rPr>
          <w:rFonts w:eastAsiaTheme="minorHAnsi"/>
          <w:sz w:val="28"/>
          <w:szCs w:val="28"/>
          <w:lang w:val="kk-KZ" w:eastAsia="en-US"/>
        </w:rPr>
        <w:t>‒</w:t>
      </w:r>
      <w:r w:rsidR="00941556" w:rsidRPr="003E168F">
        <w:rPr>
          <w:lang w:val="kk-KZ"/>
        </w:rPr>
        <w:t xml:space="preserve"> </w:t>
      </w:r>
      <w:r w:rsidR="00941556" w:rsidRPr="003E168F">
        <w:rPr>
          <w:rFonts w:eastAsiaTheme="minorHAnsi"/>
          <w:sz w:val="28"/>
          <w:szCs w:val="28"/>
          <w:lang w:val="kk-KZ" w:eastAsia="en-US"/>
        </w:rPr>
        <w:t>i үлгісі үшін c класының болжамды ықтималдығы.</w:t>
      </w:r>
    </w:p>
    <w:p w:rsidR="00941556" w:rsidRPr="00941556" w:rsidRDefault="00941556" w:rsidP="00941556">
      <w:pPr>
        <w:pStyle w:val="a4"/>
        <w:spacing w:before="0" w:beforeAutospacing="0" w:after="0" w:afterAutospacing="0"/>
        <w:ind w:firstLine="709"/>
        <w:jc w:val="both"/>
        <w:rPr>
          <w:rFonts w:eastAsiaTheme="minorHAnsi"/>
          <w:sz w:val="28"/>
          <w:szCs w:val="28"/>
          <w:lang w:eastAsia="en-US"/>
        </w:rPr>
      </w:pPr>
      <w:r w:rsidRPr="00660DE2">
        <w:rPr>
          <w:rFonts w:eastAsiaTheme="minorHAnsi"/>
          <w:sz w:val="28"/>
          <w:szCs w:val="28"/>
          <w:lang w:val="kk-KZ" w:eastAsia="en-US"/>
        </w:rPr>
        <w:t xml:space="preserve">Оңтайландыру процесі жоғалту функциясының градиенттеріне негізделген желі салмақтарын жаңартуды қамтиды. </w:t>
      </w:r>
      <w:r w:rsidRPr="00941556">
        <w:rPr>
          <w:rFonts w:eastAsiaTheme="minorHAnsi"/>
          <w:sz w:val="28"/>
          <w:szCs w:val="28"/>
          <w:lang w:eastAsia="en-US"/>
        </w:rPr>
        <w:t>CNN оқыту үшін ең танымал оңтайландырушылар мыналарды қамтиды:</w:t>
      </w:r>
    </w:p>
    <w:p w:rsidR="00941556" w:rsidRPr="00941556" w:rsidRDefault="00941556" w:rsidP="004D64BC">
      <w:pPr>
        <w:pStyle w:val="a4"/>
        <w:numPr>
          <w:ilvl w:val="0"/>
          <w:numId w:val="27"/>
        </w:numPr>
        <w:tabs>
          <w:tab w:val="left" w:pos="1134"/>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Adam: оқыту қадамдары</w:t>
      </w:r>
      <w:r w:rsidRPr="00941556">
        <w:rPr>
          <w:rFonts w:eastAsiaTheme="minorHAnsi"/>
          <w:sz w:val="28"/>
          <w:szCs w:val="28"/>
          <w:lang w:val="kk-KZ" w:eastAsia="en-US"/>
        </w:rPr>
        <w:t>ның</w:t>
      </w:r>
      <w:r w:rsidRPr="00941556">
        <w:rPr>
          <w:rFonts w:eastAsiaTheme="minorHAnsi"/>
          <w:sz w:val="28"/>
          <w:szCs w:val="28"/>
          <w:lang w:eastAsia="en-US"/>
        </w:rPr>
        <w:t xml:space="preserve"> бейімделген </w:t>
      </w:r>
      <w:r w:rsidRPr="00941556">
        <w:rPr>
          <w:rFonts w:eastAsiaTheme="minorHAnsi"/>
          <w:sz w:val="28"/>
          <w:szCs w:val="28"/>
          <w:lang w:val="kk-KZ" w:eastAsia="en-US"/>
        </w:rPr>
        <w:t xml:space="preserve">өзгерісі </w:t>
      </w:r>
      <w:r w:rsidRPr="00941556">
        <w:rPr>
          <w:rFonts w:eastAsiaTheme="minorHAnsi"/>
          <w:sz w:val="28"/>
          <w:szCs w:val="28"/>
          <w:lang w:eastAsia="en-US"/>
        </w:rPr>
        <w:t>мен градиент сәттерін біріктіреді.</w:t>
      </w:r>
    </w:p>
    <w:p w:rsidR="00941556" w:rsidRPr="00941556" w:rsidRDefault="00941556" w:rsidP="004D64BC">
      <w:pPr>
        <w:pStyle w:val="a4"/>
        <w:numPr>
          <w:ilvl w:val="0"/>
          <w:numId w:val="27"/>
        </w:numPr>
        <w:tabs>
          <w:tab w:val="left" w:pos="1134"/>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RMSprop: градиенттердің жылжымалы орташа квадратына негізделген оқу жылдамдығын өзгертеді.</w:t>
      </w:r>
    </w:p>
    <w:p w:rsidR="00941556" w:rsidRPr="00941556" w:rsidRDefault="00941556" w:rsidP="00941556">
      <w:pPr>
        <w:pStyle w:val="a4"/>
        <w:spacing w:before="0" w:beforeAutospacing="0" w:after="0" w:afterAutospacing="0"/>
        <w:ind w:firstLine="709"/>
        <w:jc w:val="both"/>
        <w:rPr>
          <w:rFonts w:eastAsiaTheme="minorHAnsi"/>
          <w:sz w:val="28"/>
          <w:szCs w:val="28"/>
          <w:lang w:eastAsia="en-US"/>
        </w:rPr>
      </w:pPr>
      <w:r w:rsidRPr="00941556">
        <w:rPr>
          <w:rFonts w:eastAsiaTheme="minorHAnsi"/>
          <w:sz w:val="28"/>
          <w:szCs w:val="28"/>
          <w:lang w:eastAsia="en-US"/>
        </w:rPr>
        <w:t xml:space="preserve">Регуляризация шамадан тыс </w:t>
      </w:r>
      <w:r w:rsidRPr="00941556">
        <w:rPr>
          <w:rFonts w:eastAsiaTheme="minorHAnsi"/>
          <w:sz w:val="28"/>
          <w:szCs w:val="28"/>
          <w:lang w:val="kk-KZ" w:eastAsia="en-US"/>
        </w:rPr>
        <w:t>оқытудың</w:t>
      </w:r>
      <w:r w:rsidRPr="00941556">
        <w:rPr>
          <w:rFonts w:eastAsiaTheme="minorHAnsi"/>
          <w:sz w:val="28"/>
          <w:szCs w:val="28"/>
          <w:lang w:eastAsia="en-US"/>
        </w:rPr>
        <w:t xml:space="preserve"> алдын алу үшін қолданылады. Регуляризация  әдістеріне мыналар жатады:</w:t>
      </w:r>
    </w:p>
    <w:p w:rsidR="00941556" w:rsidRPr="00941556" w:rsidRDefault="00941556" w:rsidP="004D64BC">
      <w:pPr>
        <w:pStyle w:val="a4"/>
        <w:numPr>
          <w:ilvl w:val="0"/>
          <w:numId w:val="28"/>
        </w:numPr>
        <w:tabs>
          <w:tab w:val="left" w:pos="1134"/>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 xml:space="preserve">Dropout: </w:t>
      </w:r>
      <w:r w:rsidRPr="00941556">
        <w:rPr>
          <w:rFonts w:eastAsiaTheme="minorHAnsi"/>
          <w:sz w:val="28"/>
          <w:szCs w:val="28"/>
          <w:lang w:val="kk-KZ" w:eastAsia="en-US"/>
        </w:rPr>
        <w:t>оқыту</w:t>
      </w:r>
      <w:r w:rsidRPr="00941556">
        <w:rPr>
          <w:rFonts w:eastAsiaTheme="minorHAnsi"/>
          <w:sz w:val="28"/>
          <w:szCs w:val="28"/>
          <w:lang w:eastAsia="en-US"/>
        </w:rPr>
        <w:t xml:space="preserve"> кезінде нейрондарды кездейсоқ ажырату.</w:t>
      </w:r>
    </w:p>
    <w:p w:rsidR="00941556" w:rsidRPr="00941556" w:rsidRDefault="00941556" w:rsidP="004D64BC">
      <w:pPr>
        <w:pStyle w:val="a4"/>
        <w:numPr>
          <w:ilvl w:val="0"/>
          <w:numId w:val="28"/>
        </w:numPr>
        <w:tabs>
          <w:tab w:val="left" w:pos="1134"/>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L2-регуляризация: жоғалту функциясына үлкен салмақтар үшін айыппұлды қосу.</w:t>
      </w:r>
    </w:p>
    <w:p w:rsidR="00941556" w:rsidRPr="00941556" w:rsidRDefault="00941556" w:rsidP="004D64BC">
      <w:pPr>
        <w:pStyle w:val="a4"/>
        <w:numPr>
          <w:ilvl w:val="0"/>
          <w:numId w:val="28"/>
        </w:numPr>
        <w:tabs>
          <w:tab w:val="left" w:pos="1134"/>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Деректерді ұлғайту: әртүрлі түрлендірулер (айналдыру, ауыстыру, масштабтау және т.б.) есебінен деректер көлемін жасанды түрде ұлғайту.</w:t>
      </w:r>
    </w:p>
    <w:p w:rsidR="00941556" w:rsidRPr="00941556" w:rsidRDefault="00941556" w:rsidP="00941556">
      <w:pPr>
        <w:pStyle w:val="a4"/>
        <w:spacing w:before="0" w:beforeAutospacing="0" w:after="0" w:afterAutospacing="0"/>
        <w:ind w:firstLine="709"/>
        <w:jc w:val="both"/>
        <w:rPr>
          <w:rFonts w:eastAsiaTheme="minorHAnsi"/>
          <w:sz w:val="28"/>
          <w:szCs w:val="28"/>
          <w:lang w:eastAsia="en-US"/>
        </w:rPr>
      </w:pPr>
      <w:r w:rsidRPr="00941556">
        <w:rPr>
          <w:rFonts w:eastAsiaTheme="minorHAnsi"/>
          <w:sz w:val="28"/>
          <w:szCs w:val="28"/>
          <w:lang w:eastAsia="en-US"/>
        </w:rPr>
        <w:t>Әр түрлі CNN архитектуралары бар, олардың әрқайсысы нақты тапсырмалар үшін оңтайландырылған:</w:t>
      </w:r>
    </w:p>
    <w:p w:rsidR="00941556" w:rsidRPr="00941556" w:rsidRDefault="00941556" w:rsidP="004D64BC">
      <w:pPr>
        <w:pStyle w:val="a4"/>
        <w:numPr>
          <w:ilvl w:val="0"/>
          <w:numId w:val="29"/>
        </w:numPr>
        <w:tabs>
          <w:tab w:val="left" w:pos="1134"/>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LeNet-5: қолмен жазылған цифрларды тануға арналған алғашқы сәтті CNN архитектураларының бірі.</w:t>
      </w:r>
    </w:p>
    <w:p w:rsidR="00941556" w:rsidRPr="00941556" w:rsidRDefault="00941556" w:rsidP="004D64BC">
      <w:pPr>
        <w:pStyle w:val="a4"/>
        <w:numPr>
          <w:ilvl w:val="0"/>
          <w:numId w:val="29"/>
        </w:numPr>
        <w:tabs>
          <w:tab w:val="left" w:pos="1134"/>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 xml:space="preserve">AlexNet: 2012 жылы ImageNet байқауында жеңіске жетіп, кескінді </w:t>
      </w:r>
      <w:r w:rsidR="0001202B" w:rsidRPr="0001202B">
        <w:rPr>
          <w:sz w:val="28"/>
          <w:szCs w:val="28"/>
          <w:lang w:val="kk-KZ"/>
        </w:rPr>
        <w:t>классификациялау</w:t>
      </w:r>
      <w:r w:rsidR="0001202B">
        <w:rPr>
          <w:sz w:val="28"/>
          <w:szCs w:val="28"/>
          <w:lang w:val="kk-KZ"/>
        </w:rPr>
        <w:t xml:space="preserve"> </w:t>
      </w:r>
      <w:r w:rsidRPr="00941556">
        <w:rPr>
          <w:rFonts w:eastAsiaTheme="minorHAnsi"/>
          <w:sz w:val="28"/>
          <w:szCs w:val="28"/>
          <w:lang w:eastAsia="en-US"/>
        </w:rPr>
        <w:t>тапсырмасының дәлдігін айтарлықтай жақсартуды көрсетті.</w:t>
      </w:r>
    </w:p>
    <w:p w:rsidR="00941556" w:rsidRPr="00941556" w:rsidRDefault="00941556" w:rsidP="004D64BC">
      <w:pPr>
        <w:pStyle w:val="a4"/>
        <w:numPr>
          <w:ilvl w:val="0"/>
          <w:numId w:val="29"/>
        </w:numPr>
        <w:tabs>
          <w:tab w:val="left" w:pos="1134"/>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VGGNet: шағын конволюционды ядролары бар (3x3) өте терең архитектураны пайдаланады.</w:t>
      </w:r>
    </w:p>
    <w:p w:rsidR="00941556" w:rsidRPr="00941556" w:rsidRDefault="00941556" w:rsidP="004D64BC">
      <w:pPr>
        <w:pStyle w:val="a4"/>
        <w:numPr>
          <w:ilvl w:val="0"/>
          <w:numId w:val="29"/>
        </w:numPr>
        <w:tabs>
          <w:tab w:val="left" w:pos="1134"/>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 xml:space="preserve">ResNet: қалдық </w:t>
      </w:r>
      <w:r w:rsidRPr="00941556">
        <w:rPr>
          <w:rFonts w:eastAsiaTheme="minorHAnsi"/>
          <w:sz w:val="28"/>
          <w:szCs w:val="28"/>
          <w:lang w:val="kk-KZ" w:eastAsia="en-US"/>
        </w:rPr>
        <w:t>байланыстарды</w:t>
      </w:r>
      <w:r w:rsidRPr="00941556">
        <w:rPr>
          <w:rFonts w:eastAsiaTheme="minorHAnsi"/>
          <w:sz w:val="28"/>
          <w:szCs w:val="28"/>
          <w:lang w:eastAsia="en-US"/>
        </w:rPr>
        <w:t xml:space="preserve"> енгізеді, бұл </w:t>
      </w:r>
      <w:r w:rsidRPr="00941556">
        <w:rPr>
          <w:rFonts w:eastAsiaTheme="minorHAnsi"/>
          <w:sz w:val="28"/>
          <w:szCs w:val="28"/>
          <w:lang w:val="kk-KZ" w:eastAsia="en-US"/>
        </w:rPr>
        <w:t xml:space="preserve">өшпелі </w:t>
      </w:r>
      <w:r w:rsidRPr="00941556">
        <w:rPr>
          <w:rFonts w:eastAsiaTheme="minorHAnsi"/>
          <w:sz w:val="28"/>
          <w:szCs w:val="28"/>
          <w:lang w:eastAsia="en-US"/>
        </w:rPr>
        <w:t>градиенттерді</w:t>
      </w:r>
      <w:r w:rsidRPr="00941556">
        <w:rPr>
          <w:rFonts w:eastAsiaTheme="minorHAnsi"/>
          <w:sz w:val="28"/>
          <w:szCs w:val="28"/>
          <w:lang w:val="kk-KZ" w:eastAsia="en-US"/>
        </w:rPr>
        <w:t>ң</w:t>
      </w:r>
      <w:r w:rsidRPr="00941556">
        <w:rPr>
          <w:rFonts w:eastAsiaTheme="minorHAnsi"/>
          <w:sz w:val="28"/>
          <w:szCs w:val="28"/>
          <w:lang w:eastAsia="en-US"/>
        </w:rPr>
        <w:t xml:space="preserve"> </w:t>
      </w:r>
      <w:r w:rsidRPr="00941556">
        <w:rPr>
          <w:rFonts w:eastAsiaTheme="minorHAnsi"/>
          <w:sz w:val="28"/>
          <w:szCs w:val="28"/>
          <w:lang w:val="kk-KZ" w:eastAsia="en-US"/>
        </w:rPr>
        <w:t>мәселелерінсіз</w:t>
      </w:r>
      <w:r w:rsidRPr="00941556">
        <w:rPr>
          <w:rFonts w:eastAsiaTheme="minorHAnsi"/>
          <w:sz w:val="28"/>
          <w:szCs w:val="28"/>
          <w:lang w:eastAsia="en-US"/>
        </w:rPr>
        <w:t xml:space="preserve"> өте терең желілерді салуға мүмкіндік береді.</w:t>
      </w:r>
    </w:p>
    <w:p w:rsidR="00941556" w:rsidRPr="00941556" w:rsidRDefault="00941556" w:rsidP="00941556">
      <w:pPr>
        <w:pStyle w:val="a4"/>
        <w:spacing w:before="0" w:beforeAutospacing="0" w:after="0" w:afterAutospacing="0"/>
        <w:ind w:firstLine="709"/>
        <w:jc w:val="both"/>
        <w:rPr>
          <w:rFonts w:eastAsiaTheme="minorHAnsi"/>
          <w:sz w:val="28"/>
          <w:szCs w:val="28"/>
          <w:lang w:eastAsia="en-US"/>
        </w:rPr>
      </w:pPr>
      <w:r w:rsidRPr="00941556">
        <w:rPr>
          <w:rFonts w:eastAsiaTheme="minorHAnsi"/>
          <w:sz w:val="28"/>
          <w:szCs w:val="28"/>
          <w:lang w:eastAsia="en-US"/>
        </w:rPr>
        <w:t>CNN әртүрлі салаларда кең қолданыс тапты:</w:t>
      </w:r>
    </w:p>
    <w:p w:rsidR="00941556" w:rsidRPr="00941556" w:rsidRDefault="00941556" w:rsidP="004D64BC">
      <w:pPr>
        <w:pStyle w:val="a4"/>
        <w:numPr>
          <w:ilvl w:val="0"/>
          <w:numId w:val="30"/>
        </w:numPr>
        <w:tabs>
          <w:tab w:val="left" w:pos="1134"/>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Компьютерлік көру: кескінді классификациялау, объектіні сегменттеу, объектіні анықтау.</w:t>
      </w:r>
    </w:p>
    <w:p w:rsidR="00941556" w:rsidRPr="00941556" w:rsidRDefault="00941556" w:rsidP="004D64BC">
      <w:pPr>
        <w:pStyle w:val="a4"/>
        <w:numPr>
          <w:ilvl w:val="0"/>
          <w:numId w:val="30"/>
        </w:numPr>
        <w:tabs>
          <w:tab w:val="left" w:pos="1134"/>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Медицина: медициналық бейнелерді талдау, ауруларды диагностикалау.</w:t>
      </w:r>
    </w:p>
    <w:p w:rsidR="00941556" w:rsidRPr="00941556" w:rsidRDefault="00941556" w:rsidP="004D64BC">
      <w:pPr>
        <w:pStyle w:val="a4"/>
        <w:numPr>
          <w:ilvl w:val="0"/>
          <w:numId w:val="30"/>
        </w:numPr>
        <w:tabs>
          <w:tab w:val="left" w:pos="1134"/>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eastAsia="en-US"/>
        </w:rPr>
        <w:t>Автономды жүргізу: жол белгілерін тану, жаяу жүргіншілерді анықтау.</w:t>
      </w:r>
    </w:p>
    <w:p w:rsidR="00941556" w:rsidRPr="00941556" w:rsidRDefault="00941556" w:rsidP="004D64BC">
      <w:pPr>
        <w:pStyle w:val="a4"/>
        <w:numPr>
          <w:ilvl w:val="0"/>
          <w:numId w:val="30"/>
        </w:numPr>
        <w:tabs>
          <w:tab w:val="left" w:pos="1134"/>
        </w:tabs>
        <w:spacing w:before="0" w:beforeAutospacing="0" w:after="0" w:afterAutospacing="0"/>
        <w:ind w:left="0" w:firstLine="709"/>
        <w:jc w:val="both"/>
        <w:rPr>
          <w:rFonts w:eastAsiaTheme="minorHAnsi"/>
          <w:sz w:val="28"/>
          <w:szCs w:val="28"/>
          <w:lang w:eastAsia="en-US"/>
        </w:rPr>
      </w:pPr>
      <w:r w:rsidRPr="00941556">
        <w:rPr>
          <w:rFonts w:eastAsiaTheme="minorHAnsi"/>
          <w:sz w:val="28"/>
          <w:szCs w:val="28"/>
          <w:lang w:val="kk-KZ" w:eastAsia="en-US"/>
        </w:rPr>
        <w:t>Видео</w:t>
      </w:r>
      <w:r w:rsidRPr="00941556">
        <w:rPr>
          <w:rFonts w:eastAsiaTheme="minorHAnsi"/>
          <w:sz w:val="28"/>
          <w:szCs w:val="28"/>
          <w:lang w:eastAsia="en-US"/>
        </w:rPr>
        <w:t xml:space="preserve"> өңдеу: бейне тізбектерін </w:t>
      </w:r>
      <w:r w:rsidRPr="00941556">
        <w:rPr>
          <w:rFonts w:eastAsiaTheme="minorHAnsi"/>
          <w:sz w:val="28"/>
          <w:szCs w:val="28"/>
          <w:lang w:val="kk-KZ" w:eastAsia="en-US"/>
        </w:rPr>
        <w:t>классификацииялау</w:t>
      </w:r>
      <w:r w:rsidRPr="00941556">
        <w:rPr>
          <w:rFonts w:eastAsiaTheme="minorHAnsi"/>
          <w:sz w:val="28"/>
          <w:szCs w:val="28"/>
          <w:lang w:eastAsia="en-US"/>
        </w:rPr>
        <w:t xml:space="preserve"> және жіктеу, бейнебақылау.</w:t>
      </w:r>
    </w:p>
    <w:p w:rsidR="00941556" w:rsidRPr="00941556" w:rsidRDefault="00941556" w:rsidP="00941556">
      <w:pPr>
        <w:pStyle w:val="a4"/>
        <w:spacing w:before="0" w:beforeAutospacing="0" w:after="0" w:afterAutospacing="0"/>
        <w:ind w:firstLine="709"/>
        <w:jc w:val="both"/>
        <w:rPr>
          <w:rFonts w:eastAsiaTheme="minorHAnsi"/>
          <w:sz w:val="28"/>
          <w:szCs w:val="28"/>
          <w:lang w:val="en-US" w:eastAsia="en-US"/>
        </w:rPr>
      </w:pPr>
      <w:r w:rsidRPr="00941556">
        <w:rPr>
          <w:rFonts w:eastAsiaTheme="minorHAnsi"/>
          <w:sz w:val="28"/>
          <w:szCs w:val="28"/>
          <w:lang w:eastAsia="en-US"/>
        </w:rPr>
        <w:t>Конволюциялық нейрондық желілер кескіндер мен бейнелер сияқты тор құрылымды деректерді талдауға қатысты мәселелерді шешуге арналған қуатты құрал болып табылады. Құрылымдық және біріктіру қабаттарының архитектурасы арқылы CNN деректердегі кеңістіктік тәуелділіктерді тиімді түрде шығарады және өңдейді. Оқыту әдістерінің жетістіктері, регуляризация және жаңа архитектура CNN өнімділігін жақсартуды жалғастыруда, олардың әртүрлі салаларда қолданылуын кеңейт</w:t>
      </w:r>
      <w:r w:rsidRPr="00941556">
        <w:rPr>
          <w:rFonts w:eastAsiaTheme="minorHAnsi"/>
          <w:sz w:val="28"/>
          <w:szCs w:val="28"/>
          <w:lang w:val="kk-KZ" w:eastAsia="en-US"/>
        </w:rPr>
        <w:t>уде</w:t>
      </w:r>
      <w:r w:rsidRPr="00941556">
        <w:rPr>
          <w:rFonts w:eastAsiaTheme="minorHAnsi"/>
          <w:sz w:val="28"/>
          <w:szCs w:val="28"/>
          <w:lang w:eastAsia="en-US"/>
        </w:rPr>
        <w:t>.</w:t>
      </w:r>
      <w:r w:rsidR="000A7E1D">
        <w:rPr>
          <w:rFonts w:eastAsiaTheme="minorHAnsi"/>
          <w:sz w:val="28"/>
          <w:szCs w:val="28"/>
          <w:lang w:eastAsia="en-US"/>
        </w:rPr>
        <w:t xml:space="preserve"> </w:t>
      </w:r>
      <w:r w:rsidRPr="00941556">
        <w:rPr>
          <w:rFonts w:eastAsiaTheme="minorHAnsi"/>
          <w:sz w:val="28"/>
          <w:szCs w:val="28"/>
          <w:lang w:eastAsia="en-US"/>
        </w:rPr>
        <w:t>Соңғы жылдары компьютерлік көру саласында, әсіресе объектілерді анықтау тапсырмаларында айтарлықтай ілгерілеушілік байқалды. Бұл</w:t>
      </w:r>
      <w:r w:rsidRPr="00941556">
        <w:rPr>
          <w:rFonts w:eastAsiaTheme="minorHAnsi"/>
          <w:sz w:val="28"/>
          <w:szCs w:val="28"/>
          <w:lang w:val="en-US" w:eastAsia="en-US"/>
        </w:rPr>
        <w:t xml:space="preserve"> </w:t>
      </w:r>
      <w:r w:rsidRPr="00941556">
        <w:rPr>
          <w:rFonts w:eastAsiaTheme="minorHAnsi"/>
          <w:sz w:val="28"/>
          <w:szCs w:val="28"/>
          <w:lang w:eastAsia="en-US"/>
        </w:rPr>
        <w:t>саладағы</w:t>
      </w:r>
      <w:r w:rsidRPr="00941556">
        <w:rPr>
          <w:rFonts w:eastAsiaTheme="minorHAnsi"/>
          <w:sz w:val="28"/>
          <w:szCs w:val="28"/>
          <w:lang w:val="en-US" w:eastAsia="en-US"/>
        </w:rPr>
        <w:t xml:space="preserve"> </w:t>
      </w:r>
      <w:r w:rsidRPr="00941556">
        <w:rPr>
          <w:rFonts w:eastAsiaTheme="minorHAnsi"/>
          <w:sz w:val="28"/>
          <w:szCs w:val="28"/>
          <w:lang w:eastAsia="en-US"/>
        </w:rPr>
        <w:t>ең</w:t>
      </w:r>
      <w:r w:rsidRPr="00941556">
        <w:rPr>
          <w:rFonts w:eastAsiaTheme="minorHAnsi"/>
          <w:sz w:val="28"/>
          <w:szCs w:val="28"/>
          <w:lang w:val="en-US" w:eastAsia="en-US"/>
        </w:rPr>
        <w:t xml:space="preserve"> </w:t>
      </w:r>
      <w:r w:rsidRPr="00941556">
        <w:rPr>
          <w:rFonts w:eastAsiaTheme="minorHAnsi"/>
          <w:sz w:val="28"/>
          <w:szCs w:val="28"/>
          <w:lang w:eastAsia="en-US"/>
        </w:rPr>
        <w:t>сәтті</w:t>
      </w:r>
      <w:r w:rsidRPr="00941556">
        <w:rPr>
          <w:rFonts w:eastAsiaTheme="minorHAnsi"/>
          <w:sz w:val="28"/>
          <w:szCs w:val="28"/>
          <w:lang w:val="en-US" w:eastAsia="en-US"/>
        </w:rPr>
        <w:t xml:space="preserve"> </w:t>
      </w:r>
      <w:r w:rsidRPr="00941556">
        <w:rPr>
          <w:rFonts w:eastAsiaTheme="minorHAnsi"/>
          <w:sz w:val="28"/>
          <w:szCs w:val="28"/>
          <w:lang w:eastAsia="en-US"/>
        </w:rPr>
        <w:t>әдістердің</w:t>
      </w:r>
      <w:r w:rsidRPr="00941556">
        <w:rPr>
          <w:rFonts w:eastAsiaTheme="minorHAnsi"/>
          <w:sz w:val="28"/>
          <w:szCs w:val="28"/>
          <w:lang w:val="en-US" w:eastAsia="en-US"/>
        </w:rPr>
        <w:t xml:space="preserve"> </w:t>
      </w:r>
      <w:r w:rsidRPr="00941556">
        <w:rPr>
          <w:rFonts w:eastAsiaTheme="minorHAnsi"/>
          <w:sz w:val="28"/>
          <w:szCs w:val="28"/>
          <w:lang w:eastAsia="en-US"/>
        </w:rPr>
        <w:t>бірі</w:t>
      </w:r>
      <w:r w:rsidRPr="00941556">
        <w:rPr>
          <w:rFonts w:eastAsiaTheme="minorHAnsi"/>
          <w:sz w:val="28"/>
          <w:szCs w:val="28"/>
          <w:lang w:val="en-US" w:eastAsia="en-US"/>
        </w:rPr>
        <w:t xml:space="preserve"> Faster R-CNN (Region-based Convolutional Neural Network). </w:t>
      </w:r>
      <w:r w:rsidRPr="00941556">
        <w:rPr>
          <w:rFonts w:eastAsiaTheme="minorHAnsi"/>
          <w:sz w:val="28"/>
          <w:szCs w:val="28"/>
          <w:lang w:eastAsia="en-US"/>
        </w:rPr>
        <w:t>Бұл</w:t>
      </w:r>
      <w:r w:rsidRPr="00941556">
        <w:rPr>
          <w:rFonts w:eastAsiaTheme="minorHAnsi"/>
          <w:sz w:val="28"/>
          <w:szCs w:val="28"/>
          <w:lang w:val="en-US" w:eastAsia="en-US"/>
        </w:rPr>
        <w:t xml:space="preserve"> </w:t>
      </w:r>
      <w:r w:rsidRPr="00941556">
        <w:rPr>
          <w:rFonts w:eastAsiaTheme="minorHAnsi"/>
          <w:sz w:val="28"/>
          <w:szCs w:val="28"/>
          <w:lang w:eastAsia="en-US"/>
        </w:rPr>
        <w:t>архитектура</w:t>
      </w:r>
      <w:r w:rsidRPr="00941556">
        <w:rPr>
          <w:rFonts w:eastAsiaTheme="minorHAnsi"/>
          <w:sz w:val="28"/>
          <w:szCs w:val="28"/>
          <w:lang w:val="en-US" w:eastAsia="en-US"/>
        </w:rPr>
        <w:t xml:space="preserve"> R-CNN </w:t>
      </w:r>
      <w:r w:rsidRPr="00941556">
        <w:rPr>
          <w:rFonts w:eastAsiaTheme="minorHAnsi"/>
          <w:sz w:val="28"/>
          <w:szCs w:val="28"/>
          <w:lang w:eastAsia="en-US"/>
        </w:rPr>
        <w:t>және</w:t>
      </w:r>
      <w:r w:rsidRPr="00941556">
        <w:rPr>
          <w:rFonts w:eastAsiaTheme="minorHAnsi"/>
          <w:sz w:val="28"/>
          <w:szCs w:val="28"/>
          <w:lang w:val="en-US" w:eastAsia="en-US"/>
        </w:rPr>
        <w:t xml:space="preserve"> Fast R-CNN </w:t>
      </w:r>
      <w:r w:rsidRPr="00941556">
        <w:rPr>
          <w:rFonts w:eastAsiaTheme="minorHAnsi"/>
          <w:sz w:val="28"/>
          <w:szCs w:val="28"/>
          <w:lang w:eastAsia="en-US"/>
        </w:rPr>
        <w:t>сияқты</w:t>
      </w:r>
      <w:r w:rsidRPr="00941556">
        <w:rPr>
          <w:rFonts w:eastAsiaTheme="minorHAnsi"/>
          <w:sz w:val="28"/>
          <w:szCs w:val="28"/>
          <w:lang w:val="en-US" w:eastAsia="en-US"/>
        </w:rPr>
        <w:t xml:space="preserve"> </w:t>
      </w:r>
      <w:r w:rsidRPr="00941556">
        <w:rPr>
          <w:rFonts w:eastAsiaTheme="minorHAnsi"/>
          <w:sz w:val="28"/>
          <w:szCs w:val="28"/>
          <w:lang w:eastAsia="en-US"/>
        </w:rPr>
        <w:t>алдыңғы</w:t>
      </w:r>
      <w:r w:rsidRPr="00941556">
        <w:rPr>
          <w:rFonts w:eastAsiaTheme="minorHAnsi"/>
          <w:sz w:val="28"/>
          <w:szCs w:val="28"/>
          <w:lang w:val="en-US" w:eastAsia="en-US"/>
        </w:rPr>
        <w:t xml:space="preserve"> </w:t>
      </w:r>
      <w:r w:rsidRPr="00941556">
        <w:rPr>
          <w:rFonts w:eastAsiaTheme="minorHAnsi"/>
          <w:sz w:val="28"/>
          <w:szCs w:val="28"/>
          <w:lang w:eastAsia="en-US"/>
        </w:rPr>
        <w:t>үлгілердегі</w:t>
      </w:r>
      <w:r w:rsidRPr="00941556">
        <w:rPr>
          <w:rFonts w:eastAsiaTheme="minorHAnsi"/>
          <w:sz w:val="28"/>
          <w:szCs w:val="28"/>
          <w:lang w:val="en-US" w:eastAsia="en-US"/>
        </w:rPr>
        <w:t xml:space="preserve"> </w:t>
      </w:r>
      <w:r w:rsidRPr="00941556">
        <w:rPr>
          <w:rFonts w:eastAsiaTheme="minorHAnsi"/>
          <w:sz w:val="28"/>
          <w:szCs w:val="28"/>
          <w:lang w:eastAsia="en-US"/>
        </w:rPr>
        <w:t>жақсарту</w:t>
      </w:r>
      <w:r w:rsidRPr="00941556">
        <w:rPr>
          <w:rFonts w:eastAsiaTheme="minorHAnsi"/>
          <w:sz w:val="28"/>
          <w:szCs w:val="28"/>
          <w:lang w:val="en-US" w:eastAsia="en-US"/>
        </w:rPr>
        <w:t xml:space="preserve"> </w:t>
      </w:r>
      <w:r w:rsidRPr="00941556">
        <w:rPr>
          <w:rFonts w:eastAsiaTheme="minorHAnsi"/>
          <w:sz w:val="28"/>
          <w:szCs w:val="28"/>
          <w:lang w:eastAsia="en-US"/>
        </w:rPr>
        <w:t>болып</w:t>
      </w:r>
      <w:r w:rsidRPr="00941556">
        <w:rPr>
          <w:rFonts w:eastAsiaTheme="minorHAnsi"/>
          <w:sz w:val="28"/>
          <w:szCs w:val="28"/>
          <w:lang w:val="en-US" w:eastAsia="en-US"/>
        </w:rPr>
        <w:t xml:space="preserve"> </w:t>
      </w:r>
      <w:r w:rsidRPr="00941556">
        <w:rPr>
          <w:rFonts w:eastAsiaTheme="minorHAnsi"/>
          <w:sz w:val="28"/>
          <w:szCs w:val="28"/>
          <w:lang w:eastAsia="en-US"/>
        </w:rPr>
        <w:t>табылады</w:t>
      </w:r>
      <w:r w:rsidRPr="00941556">
        <w:rPr>
          <w:rFonts w:eastAsiaTheme="minorHAnsi"/>
          <w:sz w:val="28"/>
          <w:szCs w:val="28"/>
          <w:lang w:val="en-US" w:eastAsia="en-US"/>
        </w:rPr>
        <w:t xml:space="preserve"> </w:t>
      </w:r>
      <w:r w:rsidRPr="00941556">
        <w:rPr>
          <w:rFonts w:eastAsiaTheme="minorHAnsi"/>
          <w:sz w:val="28"/>
          <w:szCs w:val="28"/>
          <w:lang w:eastAsia="en-US"/>
        </w:rPr>
        <w:t>және</w:t>
      </w:r>
      <w:r w:rsidRPr="00941556">
        <w:rPr>
          <w:rFonts w:eastAsiaTheme="minorHAnsi"/>
          <w:sz w:val="28"/>
          <w:szCs w:val="28"/>
          <w:lang w:val="en-US" w:eastAsia="en-US"/>
        </w:rPr>
        <w:t xml:space="preserve"> </w:t>
      </w:r>
      <w:r w:rsidRPr="00941556">
        <w:rPr>
          <w:rFonts w:eastAsiaTheme="minorHAnsi"/>
          <w:sz w:val="28"/>
          <w:szCs w:val="28"/>
          <w:lang w:eastAsia="en-US"/>
        </w:rPr>
        <w:t>кескіндерде</w:t>
      </w:r>
      <w:r w:rsidRPr="00941556">
        <w:rPr>
          <w:rFonts w:eastAsiaTheme="minorHAnsi"/>
          <w:sz w:val="28"/>
          <w:szCs w:val="28"/>
          <w:lang w:val="en-US" w:eastAsia="en-US"/>
        </w:rPr>
        <w:t xml:space="preserve"> </w:t>
      </w:r>
      <w:r w:rsidRPr="00941556">
        <w:rPr>
          <w:rFonts w:eastAsiaTheme="minorHAnsi"/>
          <w:sz w:val="28"/>
          <w:szCs w:val="28"/>
          <w:lang w:eastAsia="en-US"/>
        </w:rPr>
        <w:t>нысанды</w:t>
      </w:r>
      <w:r w:rsidRPr="00941556">
        <w:rPr>
          <w:rFonts w:eastAsiaTheme="minorHAnsi"/>
          <w:sz w:val="28"/>
          <w:szCs w:val="28"/>
          <w:lang w:val="en-US" w:eastAsia="en-US"/>
        </w:rPr>
        <w:t xml:space="preserve"> </w:t>
      </w:r>
      <w:r w:rsidRPr="00941556">
        <w:rPr>
          <w:rFonts w:eastAsiaTheme="minorHAnsi"/>
          <w:sz w:val="28"/>
          <w:szCs w:val="28"/>
          <w:lang w:eastAsia="en-US"/>
        </w:rPr>
        <w:t>анықтау</w:t>
      </w:r>
      <w:r w:rsidRPr="00941556">
        <w:rPr>
          <w:rFonts w:eastAsiaTheme="minorHAnsi"/>
          <w:sz w:val="28"/>
          <w:szCs w:val="28"/>
          <w:lang w:val="en-US" w:eastAsia="en-US"/>
        </w:rPr>
        <w:t xml:space="preserve"> </w:t>
      </w:r>
      <w:r w:rsidRPr="00941556">
        <w:rPr>
          <w:rFonts w:eastAsiaTheme="minorHAnsi"/>
          <w:sz w:val="28"/>
          <w:szCs w:val="28"/>
          <w:lang w:eastAsia="en-US"/>
        </w:rPr>
        <w:t>үшін</w:t>
      </w:r>
      <w:r w:rsidRPr="00941556">
        <w:rPr>
          <w:rFonts w:eastAsiaTheme="minorHAnsi"/>
          <w:sz w:val="28"/>
          <w:szCs w:val="28"/>
          <w:lang w:val="en-US" w:eastAsia="en-US"/>
        </w:rPr>
        <w:t xml:space="preserve"> </w:t>
      </w:r>
      <w:r w:rsidRPr="00941556">
        <w:rPr>
          <w:rFonts w:eastAsiaTheme="minorHAnsi"/>
          <w:sz w:val="28"/>
          <w:szCs w:val="28"/>
          <w:lang w:eastAsia="en-US"/>
        </w:rPr>
        <w:t>жоғары</w:t>
      </w:r>
      <w:r w:rsidRPr="00941556">
        <w:rPr>
          <w:rFonts w:eastAsiaTheme="minorHAnsi"/>
          <w:sz w:val="28"/>
          <w:szCs w:val="28"/>
          <w:lang w:val="en-US" w:eastAsia="en-US"/>
        </w:rPr>
        <w:t xml:space="preserve"> </w:t>
      </w:r>
      <w:r w:rsidRPr="00941556">
        <w:rPr>
          <w:rFonts w:eastAsiaTheme="minorHAnsi"/>
          <w:sz w:val="28"/>
          <w:szCs w:val="28"/>
          <w:lang w:eastAsia="en-US"/>
        </w:rPr>
        <w:t>дәлдік</w:t>
      </w:r>
      <w:r w:rsidRPr="00941556">
        <w:rPr>
          <w:rFonts w:eastAsiaTheme="minorHAnsi"/>
          <w:sz w:val="28"/>
          <w:szCs w:val="28"/>
          <w:lang w:val="en-US" w:eastAsia="en-US"/>
        </w:rPr>
        <w:t xml:space="preserve"> </w:t>
      </w:r>
      <w:r w:rsidRPr="00941556">
        <w:rPr>
          <w:rFonts w:eastAsiaTheme="minorHAnsi"/>
          <w:sz w:val="28"/>
          <w:szCs w:val="28"/>
          <w:lang w:eastAsia="en-US"/>
        </w:rPr>
        <w:t>пен</w:t>
      </w:r>
      <w:r w:rsidRPr="00941556">
        <w:rPr>
          <w:rFonts w:eastAsiaTheme="minorHAnsi"/>
          <w:sz w:val="28"/>
          <w:szCs w:val="28"/>
          <w:lang w:val="en-US" w:eastAsia="en-US"/>
        </w:rPr>
        <w:t xml:space="preserve"> </w:t>
      </w:r>
      <w:r w:rsidRPr="00941556">
        <w:rPr>
          <w:rFonts w:eastAsiaTheme="minorHAnsi"/>
          <w:sz w:val="28"/>
          <w:szCs w:val="28"/>
          <w:lang w:eastAsia="en-US"/>
        </w:rPr>
        <w:t>жылдамдықты</w:t>
      </w:r>
      <w:r w:rsidRPr="00941556">
        <w:rPr>
          <w:rFonts w:eastAsiaTheme="minorHAnsi"/>
          <w:sz w:val="28"/>
          <w:szCs w:val="28"/>
          <w:lang w:val="en-US" w:eastAsia="en-US"/>
        </w:rPr>
        <w:t xml:space="preserve"> </w:t>
      </w:r>
      <w:r w:rsidRPr="00941556">
        <w:rPr>
          <w:rFonts w:eastAsiaTheme="minorHAnsi"/>
          <w:sz w:val="28"/>
          <w:szCs w:val="28"/>
          <w:lang w:eastAsia="en-US"/>
        </w:rPr>
        <w:t>қамтамасыз</w:t>
      </w:r>
      <w:r w:rsidRPr="00941556">
        <w:rPr>
          <w:rFonts w:eastAsiaTheme="minorHAnsi"/>
          <w:sz w:val="28"/>
          <w:szCs w:val="28"/>
          <w:lang w:val="en-US" w:eastAsia="en-US"/>
        </w:rPr>
        <w:t xml:space="preserve"> </w:t>
      </w:r>
      <w:r w:rsidRPr="00941556">
        <w:rPr>
          <w:rFonts w:eastAsiaTheme="minorHAnsi"/>
          <w:sz w:val="28"/>
          <w:szCs w:val="28"/>
          <w:lang w:eastAsia="en-US"/>
        </w:rPr>
        <w:t>етеді</w:t>
      </w:r>
      <w:r w:rsidRPr="00941556">
        <w:rPr>
          <w:rFonts w:eastAsiaTheme="minorHAnsi"/>
          <w:sz w:val="28"/>
          <w:szCs w:val="28"/>
          <w:lang w:val="en-US" w:eastAsia="en-US"/>
        </w:rPr>
        <w:t xml:space="preserve">. </w:t>
      </w:r>
      <w:r w:rsidRPr="00941556">
        <w:rPr>
          <w:rFonts w:eastAsiaTheme="minorHAnsi"/>
          <w:sz w:val="28"/>
          <w:szCs w:val="28"/>
          <w:lang w:eastAsia="en-US"/>
        </w:rPr>
        <w:t>Бұл</w:t>
      </w:r>
      <w:r w:rsidRPr="00941556">
        <w:rPr>
          <w:rFonts w:eastAsiaTheme="minorHAnsi"/>
          <w:sz w:val="28"/>
          <w:szCs w:val="28"/>
          <w:lang w:val="en-US" w:eastAsia="en-US"/>
        </w:rPr>
        <w:t xml:space="preserve"> </w:t>
      </w:r>
      <w:r w:rsidRPr="00941556">
        <w:rPr>
          <w:rFonts w:eastAsiaTheme="minorHAnsi"/>
          <w:sz w:val="28"/>
          <w:szCs w:val="28"/>
          <w:lang w:eastAsia="en-US"/>
        </w:rPr>
        <w:t>зерттеуде</w:t>
      </w:r>
      <w:r w:rsidRPr="00941556">
        <w:rPr>
          <w:rFonts w:eastAsiaTheme="minorHAnsi"/>
          <w:sz w:val="28"/>
          <w:szCs w:val="28"/>
          <w:lang w:val="en-US" w:eastAsia="en-US"/>
        </w:rPr>
        <w:t xml:space="preserve"> Faster R-CNN </w:t>
      </w:r>
      <w:r w:rsidRPr="00941556">
        <w:rPr>
          <w:rFonts w:eastAsiaTheme="minorHAnsi"/>
          <w:sz w:val="28"/>
          <w:szCs w:val="28"/>
          <w:lang w:eastAsia="en-US"/>
        </w:rPr>
        <w:t>архитектурасы</w:t>
      </w:r>
      <w:r w:rsidRPr="00941556">
        <w:rPr>
          <w:rFonts w:eastAsiaTheme="minorHAnsi"/>
          <w:sz w:val="28"/>
          <w:szCs w:val="28"/>
          <w:lang w:val="en-US" w:eastAsia="en-US"/>
        </w:rPr>
        <w:t xml:space="preserve">, </w:t>
      </w:r>
      <w:r w:rsidRPr="00941556">
        <w:rPr>
          <w:rFonts w:eastAsiaTheme="minorHAnsi"/>
          <w:sz w:val="28"/>
          <w:szCs w:val="28"/>
          <w:lang w:eastAsia="en-US"/>
        </w:rPr>
        <w:t>оның</w:t>
      </w:r>
      <w:r w:rsidRPr="00941556">
        <w:rPr>
          <w:rFonts w:eastAsiaTheme="minorHAnsi"/>
          <w:sz w:val="28"/>
          <w:szCs w:val="28"/>
          <w:lang w:val="en-US" w:eastAsia="en-US"/>
        </w:rPr>
        <w:t xml:space="preserve"> </w:t>
      </w:r>
      <w:r w:rsidRPr="00941556">
        <w:rPr>
          <w:rFonts w:eastAsiaTheme="minorHAnsi"/>
          <w:sz w:val="28"/>
          <w:szCs w:val="28"/>
          <w:lang w:eastAsia="en-US"/>
        </w:rPr>
        <w:t>негізгі</w:t>
      </w:r>
      <w:r w:rsidRPr="00941556">
        <w:rPr>
          <w:rFonts w:eastAsiaTheme="minorHAnsi"/>
          <w:sz w:val="28"/>
          <w:szCs w:val="28"/>
          <w:lang w:val="en-US" w:eastAsia="en-US"/>
        </w:rPr>
        <w:t xml:space="preserve"> </w:t>
      </w:r>
      <w:r w:rsidRPr="00941556">
        <w:rPr>
          <w:rFonts w:eastAsiaTheme="minorHAnsi"/>
          <w:sz w:val="28"/>
          <w:szCs w:val="28"/>
          <w:lang w:eastAsia="en-US"/>
        </w:rPr>
        <w:t>құрамдас</w:t>
      </w:r>
      <w:r w:rsidRPr="00941556">
        <w:rPr>
          <w:rFonts w:eastAsiaTheme="minorHAnsi"/>
          <w:sz w:val="28"/>
          <w:szCs w:val="28"/>
          <w:lang w:val="en-US" w:eastAsia="en-US"/>
        </w:rPr>
        <w:t xml:space="preserve"> </w:t>
      </w:r>
      <w:r w:rsidRPr="00941556">
        <w:rPr>
          <w:rFonts w:eastAsiaTheme="minorHAnsi"/>
          <w:sz w:val="28"/>
          <w:szCs w:val="28"/>
          <w:lang w:eastAsia="en-US"/>
        </w:rPr>
        <w:t>бөліктері</w:t>
      </w:r>
      <w:r w:rsidRPr="00941556">
        <w:rPr>
          <w:rFonts w:eastAsiaTheme="minorHAnsi"/>
          <w:sz w:val="28"/>
          <w:szCs w:val="28"/>
          <w:lang w:val="en-US" w:eastAsia="en-US"/>
        </w:rPr>
        <w:t xml:space="preserve"> </w:t>
      </w:r>
      <w:r w:rsidRPr="00941556">
        <w:rPr>
          <w:rFonts w:eastAsiaTheme="minorHAnsi"/>
          <w:sz w:val="28"/>
          <w:szCs w:val="28"/>
          <w:lang w:eastAsia="en-US"/>
        </w:rPr>
        <w:t>мен</w:t>
      </w:r>
      <w:r w:rsidRPr="00941556">
        <w:rPr>
          <w:rFonts w:eastAsiaTheme="minorHAnsi"/>
          <w:sz w:val="28"/>
          <w:szCs w:val="28"/>
          <w:lang w:val="en-US" w:eastAsia="en-US"/>
        </w:rPr>
        <w:t xml:space="preserve"> </w:t>
      </w:r>
      <w:r w:rsidRPr="00941556">
        <w:rPr>
          <w:rFonts w:eastAsiaTheme="minorHAnsi"/>
          <w:sz w:val="28"/>
          <w:szCs w:val="28"/>
          <w:lang w:eastAsia="en-US"/>
        </w:rPr>
        <w:t>жұмыс</w:t>
      </w:r>
      <w:r w:rsidRPr="00941556">
        <w:rPr>
          <w:rFonts w:eastAsiaTheme="minorHAnsi"/>
          <w:sz w:val="28"/>
          <w:szCs w:val="28"/>
          <w:lang w:val="en-US" w:eastAsia="en-US"/>
        </w:rPr>
        <w:t xml:space="preserve"> </w:t>
      </w:r>
      <w:r w:rsidRPr="00941556">
        <w:rPr>
          <w:rFonts w:eastAsiaTheme="minorHAnsi"/>
          <w:sz w:val="28"/>
          <w:szCs w:val="28"/>
          <w:lang w:eastAsia="en-US"/>
        </w:rPr>
        <w:t>принциптері</w:t>
      </w:r>
      <w:r w:rsidRPr="00941556">
        <w:rPr>
          <w:rFonts w:eastAsiaTheme="minorHAnsi"/>
          <w:sz w:val="28"/>
          <w:szCs w:val="28"/>
          <w:lang w:val="en-US" w:eastAsia="en-US"/>
        </w:rPr>
        <w:t xml:space="preserve">, </w:t>
      </w:r>
      <w:r w:rsidRPr="00941556">
        <w:rPr>
          <w:rFonts w:eastAsiaTheme="minorHAnsi"/>
          <w:sz w:val="28"/>
          <w:szCs w:val="28"/>
          <w:lang w:eastAsia="en-US"/>
        </w:rPr>
        <w:t>сондай</w:t>
      </w:r>
      <w:r w:rsidRPr="00941556">
        <w:rPr>
          <w:rFonts w:eastAsiaTheme="minorHAnsi"/>
          <w:sz w:val="28"/>
          <w:szCs w:val="28"/>
          <w:lang w:val="en-US" w:eastAsia="en-US"/>
        </w:rPr>
        <w:t>-</w:t>
      </w:r>
      <w:r w:rsidRPr="00941556">
        <w:rPr>
          <w:rFonts w:eastAsiaTheme="minorHAnsi"/>
          <w:sz w:val="28"/>
          <w:szCs w:val="28"/>
          <w:lang w:eastAsia="en-US"/>
        </w:rPr>
        <w:t>ақ</w:t>
      </w:r>
      <w:r w:rsidRPr="00941556">
        <w:rPr>
          <w:rFonts w:eastAsiaTheme="minorHAnsi"/>
          <w:sz w:val="28"/>
          <w:szCs w:val="28"/>
          <w:lang w:val="en-US" w:eastAsia="en-US"/>
        </w:rPr>
        <w:t xml:space="preserve"> </w:t>
      </w:r>
      <w:r w:rsidRPr="00941556">
        <w:rPr>
          <w:rFonts w:eastAsiaTheme="minorHAnsi"/>
          <w:sz w:val="28"/>
          <w:szCs w:val="28"/>
          <w:lang w:eastAsia="en-US"/>
        </w:rPr>
        <w:t>оның</w:t>
      </w:r>
      <w:r w:rsidRPr="00941556">
        <w:rPr>
          <w:rFonts w:eastAsiaTheme="minorHAnsi"/>
          <w:sz w:val="28"/>
          <w:szCs w:val="28"/>
          <w:lang w:val="en-US" w:eastAsia="en-US"/>
        </w:rPr>
        <w:t xml:space="preserve"> </w:t>
      </w:r>
      <w:r w:rsidRPr="00941556">
        <w:rPr>
          <w:rFonts w:eastAsiaTheme="minorHAnsi"/>
          <w:sz w:val="28"/>
          <w:szCs w:val="28"/>
          <w:lang w:eastAsia="en-US"/>
        </w:rPr>
        <w:t>әртүрлі</w:t>
      </w:r>
      <w:r w:rsidRPr="00941556">
        <w:rPr>
          <w:rFonts w:eastAsiaTheme="minorHAnsi"/>
          <w:sz w:val="28"/>
          <w:szCs w:val="28"/>
          <w:lang w:val="en-US" w:eastAsia="en-US"/>
        </w:rPr>
        <w:t xml:space="preserve"> </w:t>
      </w:r>
      <w:r w:rsidRPr="00941556">
        <w:rPr>
          <w:rFonts w:eastAsiaTheme="minorHAnsi"/>
          <w:sz w:val="28"/>
          <w:szCs w:val="28"/>
          <w:lang w:eastAsia="en-US"/>
        </w:rPr>
        <w:t>салаларда</w:t>
      </w:r>
      <w:r w:rsidRPr="00941556">
        <w:rPr>
          <w:rFonts w:eastAsiaTheme="minorHAnsi"/>
          <w:sz w:val="28"/>
          <w:szCs w:val="28"/>
          <w:lang w:val="en-US" w:eastAsia="en-US"/>
        </w:rPr>
        <w:t xml:space="preserve"> </w:t>
      </w:r>
      <w:r w:rsidRPr="00941556">
        <w:rPr>
          <w:rFonts w:eastAsiaTheme="minorHAnsi"/>
          <w:sz w:val="28"/>
          <w:szCs w:val="28"/>
          <w:lang w:eastAsia="en-US"/>
        </w:rPr>
        <w:t>қолданылуы</w:t>
      </w:r>
      <w:r w:rsidRPr="00941556">
        <w:rPr>
          <w:rFonts w:eastAsiaTheme="minorHAnsi"/>
          <w:sz w:val="28"/>
          <w:szCs w:val="28"/>
          <w:lang w:val="en-US" w:eastAsia="en-US"/>
        </w:rPr>
        <w:t xml:space="preserve"> </w:t>
      </w:r>
      <w:r w:rsidRPr="00941556">
        <w:rPr>
          <w:rFonts w:eastAsiaTheme="minorHAnsi"/>
          <w:sz w:val="28"/>
          <w:szCs w:val="28"/>
          <w:lang w:eastAsia="en-US"/>
        </w:rPr>
        <w:t>қарастырылады</w:t>
      </w:r>
      <w:r w:rsidRPr="00941556">
        <w:rPr>
          <w:rFonts w:eastAsiaTheme="minorHAnsi"/>
          <w:sz w:val="28"/>
          <w:szCs w:val="28"/>
          <w:lang w:val="en-US" w:eastAsia="en-US"/>
        </w:rPr>
        <w:t>.</w:t>
      </w:r>
    </w:p>
    <w:p w:rsidR="00941556" w:rsidRPr="00941556" w:rsidRDefault="00941556" w:rsidP="00941556">
      <w:pPr>
        <w:pStyle w:val="a4"/>
        <w:spacing w:before="0" w:beforeAutospacing="0" w:after="0" w:afterAutospacing="0"/>
        <w:ind w:firstLine="709"/>
        <w:jc w:val="both"/>
        <w:rPr>
          <w:rFonts w:eastAsiaTheme="minorHAnsi"/>
          <w:sz w:val="28"/>
          <w:szCs w:val="28"/>
          <w:lang w:val="en-US" w:eastAsia="en-US"/>
        </w:rPr>
      </w:pPr>
      <w:r w:rsidRPr="00941556">
        <w:rPr>
          <w:rFonts w:eastAsiaTheme="minorHAnsi"/>
          <w:sz w:val="28"/>
          <w:szCs w:val="28"/>
          <w:lang w:val="en-US" w:eastAsia="en-US"/>
        </w:rPr>
        <w:t xml:space="preserve">Faster R-CNN — </w:t>
      </w:r>
      <w:r w:rsidRPr="00941556">
        <w:rPr>
          <w:rFonts w:eastAsiaTheme="minorHAnsi"/>
          <w:sz w:val="28"/>
          <w:szCs w:val="28"/>
          <w:lang w:eastAsia="en-US"/>
        </w:rPr>
        <w:t>объектіні</w:t>
      </w:r>
      <w:r w:rsidRPr="00941556">
        <w:rPr>
          <w:rFonts w:eastAsiaTheme="minorHAnsi"/>
          <w:sz w:val="28"/>
          <w:szCs w:val="28"/>
          <w:lang w:val="en-US" w:eastAsia="en-US"/>
        </w:rPr>
        <w:t xml:space="preserve"> </w:t>
      </w:r>
      <w:r w:rsidRPr="00941556">
        <w:rPr>
          <w:rFonts w:eastAsiaTheme="minorHAnsi"/>
          <w:sz w:val="28"/>
          <w:szCs w:val="28"/>
          <w:lang w:eastAsia="en-US"/>
        </w:rPr>
        <w:t>анықтауға</w:t>
      </w:r>
      <w:r w:rsidRPr="00941556">
        <w:rPr>
          <w:rFonts w:eastAsiaTheme="minorHAnsi"/>
          <w:sz w:val="28"/>
          <w:szCs w:val="28"/>
          <w:lang w:val="en-US" w:eastAsia="en-US"/>
        </w:rPr>
        <w:t xml:space="preserve"> </w:t>
      </w:r>
      <w:r w:rsidRPr="00941556">
        <w:rPr>
          <w:rFonts w:eastAsiaTheme="minorHAnsi"/>
          <w:sz w:val="28"/>
          <w:szCs w:val="28"/>
          <w:lang w:eastAsia="en-US"/>
        </w:rPr>
        <w:t>арналған</w:t>
      </w:r>
      <w:r w:rsidRPr="00941556">
        <w:rPr>
          <w:rFonts w:eastAsiaTheme="minorHAnsi"/>
          <w:sz w:val="28"/>
          <w:szCs w:val="28"/>
          <w:lang w:val="en-US" w:eastAsia="en-US"/>
        </w:rPr>
        <w:t xml:space="preserve"> R-CNN </w:t>
      </w:r>
      <w:r w:rsidRPr="00941556">
        <w:rPr>
          <w:rFonts w:eastAsiaTheme="minorHAnsi"/>
          <w:sz w:val="28"/>
          <w:szCs w:val="28"/>
          <w:lang w:eastAsia="en-US"/>
        </w:rPr>
        <w:t>модельдер</w:t>
      </w:r>
      <w:r w:rsidRPr="00941556">
        <w:rPr>
          <w:rFonts w:eastAsiaTheme="minorHAnsi"/>
          <w:sz w:val="28"/>
          <w:szCs w:val="28"/>
          <w:lang w:val="en-US" w:eastAsia="en-US"/>
        </w:rPr>
        <w:t xml:space="preserve"> </w:t>
      </w:r>
      <w:r w:rsidRPr="00941556">
        <w:rPr>
          <w:rFonts w:eastAsiaTheme="minorHAnsi"/>
          <w:sz w:val="28"/>
          <w:szCs w:val="28"/>
          <w:lang w:eastAsia="en-US"/>
        </w:rPr>
        <w:t>тобының</w:t>
      </w:r>
      <w:r w:rsidRPr="00941556">
        <w:rPr>
          <w:rFonts w:eastAsiaTheme="minorHAnsi"/>
          <w:sz w:val="28"/>
          <w:szCs w:val="28"/>
          <w:lang w:val="en-US" w:eastAsia="en-US"/>
        </w:rPr>
        <w:t xml:space="preserve"> </w:t>
      </w:r>
      <w:r w:rsidRPr="00941556">
        <w:rPr>
          <w:rFonts w:eastAsiaTheme="minorHAnsi"/>
          <w:sz w:val="28"/>
          <w:szCs w:val="28"/>
          <w:lang w:eastAsia="en-US"/>
        </w:rPr>
        <w:t>үшінші</w:t>
      </w:r>
      <w:r w:rsidRPr="00941556">
        <w:rPr>
          <w:rFonts w:eastAsiaTheme="minorHAnsi"/>
          <w:sz w:val="28"/>
          <w:szCs w:val="28"/>
          <w:lang w:val="en-US" w:eastAsia="en-US"/>
        </w:rPr>
        <w:t xml:space="preserve"> </w:t>
      </w:r>
      <w:r w:rsidRPr="00941556">
        <w:rPr>
          <w:rFonts w:eastAsiaTheme="minorHAnsi"/>
          <w:sz w:val="28"/>
          <w:szCs w:val="28"/>
          <w:lang w:eastAsia="en-US"/>
        </w:rPr>
        <w:t>нұсқасы</w:t>
      </w:r>
      <w:r w:rsidR="00645E66">
        <w:rPr>
          <w:rFonts w:eastAsiaTheme="minorHAnsi"/>
          <w:sz w:val="28"/>
          <w:szCs w:val="28"/>
          <w:lang w:val="kk-KZ" w:eastAsia="en-US"/>
        </w:rPr>
        <w:t xml:space="preserve"> </w:t>
      </w:r>
      <w:r w:rsidR="00645E66">
        <w:rPr>
          <w:rFonts w:eastAsiaTheme="minorHAnsi"/>
          <w:sz w:val="28"/>
          <w:szCs w:val="28"/>
          <w:lang w:val="en-US" w:eastAsia="en-US"/>
        </w:rPr>
        <w:t>[78]</w:t>
      </w:r>
      <w:r w:rsidRPr="00941556">
        <w:rPr>
          <w:rFonts w:eastAsiaTheme="minorHAnsi"/>
          <w:sz w:val="28"/>
          <w:szCs w:val="28"/>
          <w:lang w:val="en-US" w:eastAsia="en-US"/>
        </w:rPr>
        <w:t>:</w:t>
      </w:r>
    </w:p>
    <w:p w:rsidR="00941556" w:rsidRPr="00941556" w:rsidRDefault="00941556" w:rsidP="00941556">
      <w:pPr>
        <w:pStyle w:val="a4"/>
        <w:spacing w:before="0" w:beforeAutospacing="0" w:after="0" w:afterAutospacing="0"/>
        <w:ind w:firstLine="709"/>
        <w:jc w:val="both"/>
        <w:rPr>
          <w:rFonts w:eastAsiaTheme="minorHAnsi"/>
          <w:sz w:val="28"/>
          <w:szCs w:val="28"/>
          <w:lang w:val="en-US" w:eastAsia="en-US"/>
        </w:rPr>
      </w:pPr>
      <w:r w:rsidRPr="00941556">
        <w:rPr>
          <w:rFonts w:eastAsiaTheme="minorHAnsi"/>
          <w:sz w:val="28"/>
          <w:szCs w:val="28"/>
          <w:lang w:val="en-US" w:eastAsia="en-US"/>
        </w:rPr>
        <w:t xml:space="preserve">1. R-CNN (Region-CNN): R-CNN </w:t>
      </w:r>
      <w:r w:rsidRPr="00941556">
        <w:rPr>
          <w:rFonts w:eastAsiaTheme="minorHAnsi"/>
          <w:sz w:val="28"/>
          <w:szCs w:val="28"/>
          <w:lang w:eastAsia="en-US"/>
        </w:rPr>
        <w:t>бірінші</w:t>
      </w:r>
      <w:r w:rsidRPr="00941556">
        <w:rPr>
          <w:rFonts w:eastAsiaTheme="minorHAnsi"/>
          <w:sz w:val="28"/>
          <w:szCs w:val="28"/>
          <w:lang w:val="en-US" w:eastAsia="en-US"/>
        </w:rPr>
        <w:t xml:space="preserve"> </w:t>
      </w:r>
      <w:r w:rsidRPr="00941556">
        <w:rPr>
          <w:rFonts w:eastAsiaTheme="minorHAnsi"/>
          <w:sz w:val="28"/>
          <w:szCs w:val="28"/>
          <w:lang w:eastAsia="en-US"/>
        </w:rPr>
        <w:t>нұсқасы</w:t>
      </w:r>
      <w:r w:rsidRPr="00941556">
        <w:rPr>
          <w:rFonts w:eastAsiaTheme="minorHAnsi"/>
          <w:sz w:val="28"/>
          <w:szCs w:val="28"/>
          <w:lang w:val="en-US" w:eastAsia="en-US"/>
        </w:rPr>
        <w:t xml:space="preserve"> </w:t>
      </w:r>
      <w:r w:rsidRPr="00941556">
        <w:rPr>
          <w:rFonts w:eastAsiaTheme="minorHAnsi"/>
          <w:sz w:val="28"/>
          <w:szCs w:val="28"/>
          <w:lang w:eastAsia="en-US"/>
        </w:rPr>
        <w:t>қызығушылық</w:t>
      </w:r>
      <w:r w:rsidRPr="00941556">
        <w:rPr>
          <w:rFonts w:eastAsiaTheme="minorHAnsi"/>
          <w:sz w:val="28"/>
          <w:szCs w:val="28"/>
          <w:lang w:val="en-US" w:eastAsia="en-US"/>
        </w:rPr>
        <w:t xml:space="preserve"> </w:t>
      </w:r>
      <w:r w:rsidRPr="00941556">
        <w:rPr>
          <w:rFonts w:eastAsiaTheme="minorHAnsi"/>
          <w:sz w:val="28"/>
          <w:szCs w:val="28"/>
          <w:lang w:eastAsia="en-US"/>
        </w:rPr>
        <w:t>аймақтарын</w:t>
      </w:r>
      <w:r w:rsidRPr="00941556">
        <w:rPr>
          <w:rFonts w:eastAsiaTheme="minorHAnsi"/>
          <w:sz w:val="28"/>
          <w:szCs w:val="28"/>
          <w:lang w:val="en-US" w:eastAsia="en-US"/>
        </w:rPr>
        <w:t xml:space="preserve"> (RoI) </w:t>
      </w:r>
      <w:r w:rsidRPr="00941556">
        <w:rPr>
          <w:rFonts w:eastAsiaTheme="minorHAnsi"/>
          <w:sz w:val="28"/>
          <w:szCs w:val="28"/>
          <w:lang w:eastAsia="en-US"/>
        </w:rPr>
        <w:t>генерациялау</w:t>
      </w:r>
      <w:r w:rsidRPr="00941556">
        <w:rPr>
          <w:rFonts w:eastAsiaTheme="minorHAnsi"/>
          <w:sz w:val="28"/>
          <w:szCs w:val="28"/>
          <w:lang w:val="en-US" w:eastAsia="en-US"/>
        </w:rPr>
        <w:t xml:space="preserve"> </w:t>
      </w:r>
      <w:r w:rsidRPr="00941556">
        <w:rPr>
          <w:rFonts w:eastAsiaTheme="minorHAnsi"/>
          <w:sz w:val="28"/>
          <w:szCs w:val="28"/>
          <w:lang w:eastAsia="en-US"/>
        </w:rPr>
        <w:t>үшін</w:t>
      </w:r>
      <w:r w:rsidRPr="00941556">
        <w:rPr>
          <w:rFonts w:eastAsiaTheme="minorHAnsi"/>
          <w:sz w:val="28"/>
          <w:szCs w:val="28"/>
          <w:lang w:val="en-US" w:eastAsia="en-US"/>
        </w:rPr>
        <w:t xml:space="preserve"> </w:t>
      </w:r>
      <w:r w:rsidRPr="00941556">
        <w:rPr>
          <w:rFonts w:eastAsiaTheme="minorHAnsi"/>
          <w:sz w:val="28"/>
          <w:szCs w:val="28"/>
          <w:lang w:eastAsia="en-US"/>
        </w:rPr>
        <w:t>таңдамалы</w:t>
      </w:r>
      <w:r w:rsidRPr="00941556">
        <w:rPr>
          <w:rFonts w:eastAsiaTheme="minorHAnsi"/>
          <w:sz w:val="28"/>
          <w:szCs w:val="28"/>
          <w:lang w:val="en-US" w:eastAsia="en-US"/>
        </w:rPr>
        <w:t xml:space="preserve"> </w:t>
      </w:r>
      <w:r w:rsidRPr="00941556">
        <w:rPr>
          <w:rFonts w:eastAsiaTheme="minorHAnsi"/>
          <w:sz w:val="28"/>
          <w:szCs w:val="28"/>
          <w:lang w:eastAsia="en-US"/>
        </w:rPr>
        <w:t>іздеу</w:t>
      </w:r>
      <w:r w:rsidRPr="00941556">
        <w:rPr>
          <w:rFonts w:eastAsiaTheme="minorHAnsi"/>
          <w:sz w:val="28"/>
          <w:szCs w:val="28"/>
          <w:lang w:val="en-US" w:eastAsia="en-US"/>
        </w:rPr>
        <w:t xml:space="preserve"> </w:t>
      </w:r>
      <w:r w:rsidRPr="00941556">
        <w:rPr>
          <w:rFonts w:eastAsiaTheme="minorHAnsi"/>
          <w:sz w:val="28"/>
          <w:szCs w:val="28"/>
          <w:lang w:eastAsia="en-US"/>
        </w:rPr>
        <w:t>алгоритмін</w:t>
      </w:r>
      <w:r w:rsidRPr="00941556">
        <w:rPr>
          <w:rFonts w:eastAsiaTheme="minorHAnsi"/>
          <w:sz w:val="28"/>
          <w:szCs w:val="28"/>
          <w:lang w:val="en-US" w:eastAsia="en-US"/>
        </w:rPr>
        <w:t xml:space="preserve"> </w:t>
      </w:r>
      <w:r w:rsidRPr="00941556">
        <w:rPr>
          <w:rFonts w:eastAsiaTheme="minorHAnsi"/>
          <w:sz w:val="28"/>
          <w:szCs w:val="28"/>
          <w:lang w:eastAsia="en-US"/>
        </w:rPr>
        <w:t>пайдалануды</w:t>
      </w:r>
      <w:r w:rsidRPr="00941556">
        <w:rPr>
          <w:rFonts w:eastAsiaTheme="minorHAnsi"/>
          <w:sz w:val="28"/>
          <w:szCs w:val="28"/>
          <w:lang w:val="en-US" w:eastAsia="en-US"/>
        </w:rPr>
        <w:t xml:space="preserve"> </w:t>
      </w:r>
      <w:r w:rsidRPr="00941556">
        <w:rPr>
          <w:rFonts w:eastAsiaTheme="minorHAnsi"/>
          <w:sz w:val="28"/>
          <w:szCs w:val="28"/>
          <w:lang w:eastAsia="en-US"/>
        </w:rPr>
        <w:t>ұсынды</w:t>
      </w:r>
      <w:r w:rsidRPr="00941556">
        <w:rPr>
          <w:rFonts w:eastAsiaTheme="minorHAnsi"/>
          <w:sz w:val="28"/>
          <w:szCs w:val="28"/>
          <w:lang w:val="en-US" w:eastAsia="en-US"/>
        </w:rPr>
        <w:t xml:space="preserve">, </w:t>
      </w:r>
      <w:r w:rsidRPr="00941556">
        <w:rPr>
          <w:rFonts w:eastAsiaTheme="minorHAnsi"/>
          <w:sz w:val="28"/>
          <w:szCs w:val="28"/>
          <w:lang w:eastAsia="en-US"/>
        </w:rPr>
        <w:t>содан</w:t>
      </w:r>
      <w:r w:rsidRPr="00941556">
        <w:rPr>
          <w:rFonts w:eastAsiaTheme="minorHAnsi"/>
          <w:sz w:val="28"/>
          <w:szCs w:val="28"/>
          <w:lang w:val="en-US" w:eastAsia="en-US"/>
        </w:rPr>
        <w:t xml:space="preserve"> </w:t>
      </w:r>
      <w:r w:rsidRPr="00941556">
        <w:rPr>
          <w:rFonts w:eastAsiaTheme="minorHAnsi"/>
          <w:sz w:val="28"/>
          <w:szCs w:val="28"/>
          <w:lang w:eastAsia="en-US"/>
        </w:rPr>
        <w:t>кейін</w:t>
      </w:r>
      <w:r w:rsidRPr="00941556">
        <w:rPr>
          <w:rFonts w:eastAsiaTheme="minorHAnsi"/>
          <w:sz w:val="28"/>
          <w:szCs w:val="28"/>
          <w:lang w:val="en-US" w:eastAsia="en-US"/>
        </w:rPr>
        <w:t xml:space="preserve"> </w:t>
      </w:r>
      <w:r w:rsidRPr="00941556">
        <w:rPr>
          <w:rFonts w:eastAsiaTheme="minorHAnsi"/>
          <w:sz w:val="28"/>
          <w:szCs w:val="28"/>
          <w:lang w:eastAsia="en-US"/>
        </w:rPr>
        <w:t>олар</w:t>
      </w:r>
      <w:r w:rsidRPr="00941556">
        <w:rPr>
          <w:rFonts w:eastAsiaTheme="minorHAnsi"/>
          <w:sz w:val="28"/>
          <w:szCs w:val="28"/>
          <w:lang w:val="en-US" w:eastAsia="en-US"/>
        </w:rPr>
        <w:t xml:space="preserve"> </w:t>
      </w:r>
      <w:r w:rsidRPr="00941556">
        <w:rPr>
          <w:rFonts w:eastAsiaTheme="minorHAnsi"/>
          <w:sz w:val="28"/>
          <w:szCs w:val="28"/>
          <w:lang w:eastAsia="en-US"/>
        </w:rPr>
        <w:t>объектілерді</w:t>
      </w:r>
      <w:r w:rsidRPr="00941556">
        <w:rPr>
          <w:rFonts w:eastAsiaTheme="minorHAnsi"/>
          <w:sz w:val="28"/>
          <w:szCs w:val="28"/>
          <w:lang w:val="en-US" w:eastAsia="en-US"/>
        </w:rPr>
        <w:t xml:space="preserve"> </w:t>
      </w:r>
      <w:r w:rsidR="0001202B" w:rsidRPr="0001202B">
        <w:rPr>
          <w:sz w:val="28"/>
          <w:szCs w:val="28"/>
          <w:lang w:val="kk-KZ"/>
        </w:rPr>
        <w:t>классификациялау</w:t>
      </w:r>
      <w:r w:rsidR="0001202B">
        <w:rPr>
          <w:sz w:val="28"/>
          <w:szCs w:val="28"/>
          <w:lang w:val="kk-KZ"/>
        </w:rPr>
        <w:t xml:space="preserve"> </w:t>
      </w:r>
      <w:r w:rsidRPr="00941556">
        <w:rPr>
          <w:rFonts w:eastAsiaTheme="minorHAnsi"/>
          <w:sz w:val="28"/>
          <w:szCs w:val="28"/>
          <w:lang w:eastAsia="en-US"/>
        </w:rPr>
        <w:t>үшін</w:t>
      </w:r>
      <w:r w:rsidRPr="00941556">
        <w:rPr>
          <w:rFonts w:eastAsiaTheme="minorHAnsi"/>
          <w:sz w:val="28"/>
          <w:szCs w:val="28"/>
          <w:lang w:val="en-US" w:eastAsia="en-US"/>
        </w:rPr>
        <w:t xml:space="preserve"> </w:t>
      </w:r>
      <w:r w:rsidRPr="00941556">
        <w:rPr>
          <w:rFonts w:eastAsiaTheme="minorHAnsi"/>
          <w:sz w:val="28"/>
          <w:szCs w:val="28"/>
          <w:lang w:eastAsia="en-US"/>
        </w:rPr>
        <w:t>конволюционды</w:t>
      </w:r>
      <w:r w:rsidRPr="00941556">
        <w:rPr>
          <w:rFonts w:eastAsiaTheme="minorHAnsi"/>
          <w:sz w:val="28"/>
          <w:szCs w:val="28"/>
          <w:lang w:val="en-US" w:eastAsia="en-US"/>
        </w:rPr>
        <w:t xml:space="preserve"> </w:t>
      </w:r>
      <w:r w:rsidRPr="00941556">
        <w:rPr>
          <w:rFonts w:eastAsiaTheme="minorHAnsi"/>
          <w:sz w:val="28"/>
          <w:szCs w:val="28"/>
          <w:lang w:eastAsia="en-US"/>
        </w:rPr>
        <w:t>нейрондық</w:t>
      </w:r>
      <w:r w:rsidRPr="00941556">
        <w:rPr>
          <w:rFonts w:eastAsiaTheme="minorHAnsi"/>
          <w:sz w:val="28"/>
          <w:szCs w:val="28"/>
          <w:lang w:val="en-US" w:eastAsia="en-US"/>
        </w:rPr>
        <w:t xml:space="preserve"> </w:t>
      </w:r>
      <w:r w:rsidRPr="00941556">
        <w:rPr>
          <w:rFonts w:eastAsiaTheme="minorHAnsi"/>
          <w:sz w:val="28"/>
          <w:szCs w:val="28"/>
          <w:lang w:eastAsia="en-US"/>
        </w:rPr>
        <w:t>желі</w:t>
      </w:r>
      <w:r w:rsidRPr="00941556">
        <w:rPr>
          <w:rFonts w:eastAsiaTheme="minorHAnsi"/>
          <w:sz w:val="28"/>
          <w:szCs w:val="28"/>
          <w:lang w:val="en-US" w:eastAsia="en-US"/>
        </w:rPr>
        <w:t xml:space="preserve"> </w:t>
      </w:r>
      <w:r w:rsidRPr="00941556">
        <w:rPr>
          <w:rFonts w:eastAsiaTheme="minorHAnsi"/>
          <w:sz w:val="28"/>
          <w:szCs w:val="28"/>
          <w:lang w:eastAsia="en-US"/>
        </w:rPr>
        <w:t>арқылы</w:t>
      </w:r>
      <w:r w:rsidRPr="00941556">
        <w:rPr>
          <w:rFonts w:eastAsiaTheme="minorHAnsi"/>
          <w:sz w:val="28"/>
          <w:szCs w:val="28"/>
          <w:lang w:val="en-US" w:eastAsia="en-US"/>
        </w:rPr>
        <w:t xml:space="preserve"> </w:t>
      </w:r>
      <w:r w:rsidRPr="00941556">
        <w:rPr>
          <w:rFonts w:eastAsiaTheme="minorHAnsi"/>
          <w:sz w:val="28"/>
          <w:szCs w:val="28"/>
          <w:lang w:eastAsia="en-US"/>
        </w:rPr>
        <w:t>өңделді</w:t>
      </w:r>
      <w:r w:rsidRPr="00941556">
        <w:rPr>
          <w:rFonts w:eastAsiaTheme="minorHAnsi"/>
          <w:sz w:val="28"/>
          <w:szCs w:val="28"/>
          <w:lang w:val="en-US" w:eastAsia="en-US"/>
        </w:rPr>
        <w:t xml:space="preserve">. R-CNN </w:t>
      </w:r>
      <w:r w:rsidRPr="00941556">
        <w:rPr>
          <w:rFonts w:eastAsiaTheme="minorHAnsi"/>
          <w:sz w:val="28"/>
          <w:szCs w:val="28"/>
          <w:lang w:eastAsia="en-US"/>
        </w:rPr>
        <w:t>негізгі</w:t>
      </w:r>
      <w:r w:rsidRPr="00941556">
        <w:rPr>
          <w:rFonts w:eastAsiaTheme="minorHAnsi"/>
          <w:sz w:val="28"/>
          <w:szCs w:val="28"/>
          <w:lang w:val="en-US" w:eastAsia="en-US"/>
        </w:rPr>
        <w:t xml:space="preserve"> </w:t>
      </w:r>
      <w:r w:rsidRPr="00941556">
        <w:rPr>
          <w:rFonts w:eastAsiaTheme="minorHAnsi"/>
          <w:sz w:val="28"/>
          <w:szCs w:val="28"/>
          <w:lang w:eastAsia="en-US"/>
        </w:rPr>
        <w:t>кемшілігі</w:t>
      </w:r>
      <w:r w:rsidRPr="00941556">
        <w:rPr>
          <w:rFonts w:eastAsiaTheme="minorHAnsi"/>
          <w:sz w:val="28"/>
          <w:szCs w:val="28"/>
          <w:lang w:val="en-US" w:eastAsia="en-US"/>
        </w:rPr>
        <w:t xml:space="preserve"> </w:t>
      </w:r>
      <w:r w:rsidRPr="00941556">
        <w:rPr>
          <w:rFonts w:eastAsiaTheme="minorHAnsi"/>
          <w:sz w:val="28"/>
          <w:szCs w:val="28"/>
          <w:lang w:eastAsia="en-US"/>
        </w:rPr>
        <w:t>оның</w:t>
      </w:r>
      <w:r w:rsidRPr="00941556">
        <w:rPr>
          <w:rFonts w:eastAsiaTheme="minorHAnsi"/>
          <w:sz w:val="28"/>
          <w:szCs w:val="28"/>
          <w:lang w:val="en-US" w:eastAsia="en-US"/>
        </w:rPr>
        <w:t xml:space="preserve"> </w:t>
      </w:r>
      <w:r w:rsidRPr="00941556">
        <w:rPr>
          <w:rFonts w:eastAsiaTheme="minorHAnsi"/>
          <w:sz w:val="28"/>
          <w:szCs w:val="28"/>
          <w:lang w:eastAsia="en-US"/>
        </w:rPr>
        <w:t>төмен</w:t>
      </w:r>
      <w:r w:rsidRPr="00941556">
        <w:rPr>
          <w:rFonts w:eastAsiaTheme="minorHAnsi"/>
          <w:sz w:val="28"/>
          <w:szCs w:val="28"/>
          <w:lang w:val="en-US" w:eastAsia="en-US"/>
        </w:rPr>
        <w:t xml:space="preserve"> </w:t>
      </w:r>
      <w:r w:rsidRPr="00941556">
        <w:rPr>
          <w:rFonts w:eastAsiaTheme="minorHAnsi"/>
          <w:sz w:val="28"/>
          <w:szCs w:val="28"/>
          <w:lang w:eastAsia="en-US"/>
        </w:rPr>
        <w:t>жылдамдығы</w:t>
      </w:r>
      <w:r w:rsidRPr="00941556">
        <w:rPr>
          <w:rFonts w:eastAsiaTheme="minorHAnsi"/>
          <w:sz w:val="28"/>
          <w:szCs w:val="28"/>
          <w:lang w:val="en-US" w:eastAsia="en-US"/>
        </w:rPr>
        <w:t xml:space="preserve"> </w:t>
      </w:r>
      <w:r w:rsidRPr="00941556">
        <w:rPr>
          <w:rFonts w:eastAsiaTheme="minorHAnsi"/>
          <w:sz w:val="28"/>
          <w:szCs w:val="28"/>
          <w:lang w:eastAsia="en-US"/>
        </w:rPr>
        <w:t>болды</w:t>
      </w:r>
      <w:r w:rsidRPr="00941556">
        <w:rPr>
          <w:rFonts w:eastAsiaTheme="minorHAnsi"/>
          <w:sz w:val="28"/>
          <w:szCs w:val="28"/>
          <w:lang w:val="en-US" w:eastAsia="en-US"/>
        </w:rPr>
        <w:t xml:space="preserve">, </w:t>
      </w:r>
      <w:r w:rsidRPr="00941556">
        <w:rPr>
          <w:rFonts w:eastAsiaTheme="minorHAnsi"/>
          <w:sz w:val="28"/>
          <w:szCs w:val="28"/>
          <w:lang w:eastAsia="en-US"/>
        </w:rPr>
        <w:t>өйткені</w:t>
      </w:r>
      <w:r w:rsidRPr="00941556">
        <w:rPr>
          <w:rFonts w:eastAsiaTheme="minorHAnsi"/>
          <w:sz w:val="28"/>
          <w:szCs w:val="28"/>
          <w:lang w:val="en-US" w:eastAsia="en-US"/>
        </w:rPr>
        <w:t xml:space="preserve"> </w:t>
      </w:r>
      <w:r w:rsidRPr="00941556">
        <w:rPr>
          <w:rFonts w:eastAsiaTheme="minorHAnsi"/>
          <w:sz w:val="28"/>
          <w:szCs w:val="28"/>
          <w:lang w:eastAsia="en-US"/>
        </w:rPr>
        <w:t>әрбір</w:t>
      </w:r>
      <w:r w:rsidRPr="00941556">
        <w:rPr>
          <w:rFonts w:eastAsiaTheme="minorHAnsi"/>
          <w:sz w:val="28"/>
          <w:szCs w:val="28"/>
          <w:lang w:val="en-US" w:eastAsia="en-US"/>
        </w:rPr>
        <w:t xml:space="preserve"> </w:t>
      </w:r>
      <w:r w:rsidRPr="00941556">
        <w:rPr>
          <w:rFonts w:eastAsiaTheme="minorHAnsi"/>
          <w:sz w:val="28"/>
          <w:szCs w:val="28"/>
          <w:lang w:eastAsia="en-US"/>
        </w:rPr>
        <w:t>қызығушылық</w:t>
      </w:r>
      <w:r w:rsidRPr="00941556">
        <w:rPr>
          <w:rFonts w:eastAsiaTheme="minorHAnsi"/>
          <w:sz w:val="28"/>
          <w:szCs w:val="28"/>
          <w:lang w:val="en-US" w:eastAsia="en-US"/>
        </w:rPr>
        <w:t xml:space="preserve"> </w:t>
      </w:r>
      <w:r w:rsidRPr="00941556">
        <w:rPr>
          <w:rFonts w:eastAsiaTheme="minorHAnsi"/>
          <w:sz w:val="28"/>
          <w:szCs w:val="28"/>
          <w:lang w:eastAsia="en-US"/>
        </w:rPr>
        <w:t>аймағы</w:t>
      </w:r>
      <w:r w:rsidRPr="00941556">
        <w:rPr>
          <w:rFonts w:eastAsiaTheme="minorHAnsi"/>
          <w:sz w:val="28"/>
          <w:szCs w:val="28"/>
          <w:lang w:val="en-US" w:eastAsia="en-US"/>
        </w:rPr>
        <w:t xml:space="preserve"> </w:t>
      </w:r>
      <w:r w:rsidRPr="00941556">
        <w:rPr>
          <w:rFonts w:eastAsiaTheme="minorHAnsi"/>
          <w:sz w:val="28"/>
          <w:szCs w:val="28"/>
          <w:lang w:eastAsia="en-US"/>
        </w:rPr>
        <w:t>бөлек</w:t>
      </w:r>
      <w:r w:rsidRPr="00941556">
        <w:rPr>
          <w:rFonts w:eastAsiaTheme="minorHAnsi"/>
          <w:sz w:val="28"/>
          <w:szCs w:val="28"/>
          <w:lang w:val="en-US" w:eastAsia="en-US"/>
        </w:rPr>
        <w:t xml:space="preserve"> </w:t>
      </w:r>
      <w:r w:rsidRPr="00941556">
        <w:rPr>
          <w:rFonts w:eastAsiaTheme="minorHAnsi"/>
          <w:sz w:val="28"/>
          <w:szCs w:val="28"/>
          <w:lang w:eastAsia="en-US"/>
        </w:rPr>
        <w:t>өңделеді</w:t>
      </w:r>
      <w:r w:rsidRPr="00941556">
        <w:rPr>
          <w:rFonts w:eastAsiaTheme="minorHAnsi"/>
          <w:sz w:val="28"/>
          <w:szCs w:val="28"/>
          <w:lang w:val="en-US" w:eastAsia="en-US"/>
        </w:rPr>
        <w:t>.</w:t>
      </w:r>
    </w:p>
    <w:p w:rsidR="00941556" w:rsidRPr="00941556" w:rsidRDefault="00941556" w:rsidP="00941556">
      <w:pPr>
        <w:pStyle w:val="a4"/>
        <w:spacing w:before="0" w:beforeAutospacing="0" w:after="0" w:afterAutospacing="0"/>
        <w:ind w:firstLine="709"/>
        <w:jc w:val="both"/>
        <w:rPr>
          <w:rFonts w:eastAsiaTheme="minorHAnsi"/>
          <w:sz w:val="28"/>
          <w:szCs w:val="28"/>
          <w:lang w:val="en-US" w:eastAsia="en-US"/>
        </w:rPr>
      </w:pPr>
      <w:r w:rsidRPr="00941556">
        <w:rPr>
          <w:rFonts w:eastAsiaTheme="minorHAnsi"/>
          <w:sz w:val="28"/>
          <w:szCs w:val="28"/>
          <w:lang w:val="en-US" w:eastAsia="en-US"/>
        </w:rPr>
        <w:t xml:space="preserve">2. Fast R-CNN: </w:t>
      </w:r>
      <w:r w:rsidRPr="00941556">
        <w:rPr>
          <w:rFonts w:eastAsiaTheme="minorHAnsi"/>
          <w:sz w:val="28"/>
          <w:szCs w:val="28"/>
          <w:lang w:eastAsia="en-US"/>
        </w:rPr>
        <w:t>Екінші</w:t>
      </w:r>
      <w:r w:rsidRPr="00941556">
        <w:rPr>
          <w:rFonts w:eastAsiaTheme="minorHAnsi"/>
          <w:sz w:val="28"/>
          <w:szCs w:val="28"/>
          <w:lang w:val="en-US" w:eastAsia="en-US"/>
        </w:rPr>
        <w:t xml:space="preserve"> </w:t>
      </w:r>
      <w:r w:rsidRPr="00941556">
        <w:rPr>
          <w:rFonts w:eastAsiaTheme="minorHAnsi"/>
          <w:sz w:val="28"/>
          <w:szCs w:val="28"/>
          <w:lang w:eastAsia="en-US"/>
        </w:rPr>
        <w:t>нұсқасы</w:t>
      </w:r>
      <w:r w:rsidRPr="00941556">
        <w:rPr>
          <w:rFonts w:eastAsiaTheme="minorHAnsi"/>
          <w:sz w:val="28"/>
          <w:szCs w:val="28"/>
          <w:lang w:val="en-US" w:eastAsia="en-US"/>
        </w:rPr>
        <w:t xml:space="preserve">, Fast R-CNN, </w:t>
      </w:r>
      <w:r w:rsidRPr="00941556">
        <w:rPr>
          <w:rFonts w:eastAsiaTheme="minorHAnsi"/>
          <w:sz w:val="28"/>
          <w:szCs w:val="28"/>
          <w:lang w:eastAsia="en-US"/>
        </w:rPr>
        <w:t>бүкіл</w:t>
      </w:r>
      <w:r w:rsidRPr="00941556">
        <w:rPr>
          <w:rFonts w:eastAsiaTheme="minorHAnsi"/>
          <w:sz w:val="28"/>
          <w:szCs w:val="28"/>
          <w:lang w:val="en-US" w:eastAsia="en-US"/>
        </w:rPr>
        <w:t xml:space="preserve"> </w:t>
      </w:r>
      <w:r w:rsidRPr="00941556">
        <w:rPr>
          <w:rFonts w:eastAsiaTheme="minorHAnsi"/>
          <w:sz w:val="28"/>
          <w:szCs w:val="28"/>
          <w:lang w:eastAsia="en-US"/>
        </w:rPr>
        <w:t>кескінді</w:t>
      </w:r>
      <w:r w:rsidRPr="00941556">
        <w:rPr>
          <w:rFonts w:eastAsiaTheme="minorHAnsi"/>
          <w:sz w:val="28"/>
          <w:szCs w:val="28"/>
          <w:lang w:val="en-US" w:eastAsia="en-US"/>
        </w:rPr>
        <w:t xml:space="preserve"> </w:t>
      </w:r>
      <w:r w:rsidRPr="00941556">
        <w:rPr>
          <w:rFonts w:eastAsiaTheme="minorHAnsi"/>
          <w:sz w:val="28"/>
          <w:szCs w:val="28"/>
          <w:lang w:eastAsia="en-US"/>
        </w:rPr>
        <w:t>бірден</w:t>
      </w:r>
      <w:r w:rsidRPr="00941556">
        <w:rPr>
          <w:rFonts w:eastAsiaTheme="minorHAnsi"/>
          <w:sz w:val="28"/>
          <w:szCs w:val="28"/>
          <w:lang w:val="en-US" w:eastAsia="en-US"/>
        </w:rPr>
        <w:t xml:space="preserve"> </w:t>
      </w:r>
      <w:r w:rsidRPr="00941556">
        <w:rPr>
          <w:rFonts w:eastAsiaTheme="minorHAnsi"/>
          <w:sz w:val="28"/>
          <w:szCs w:val="28"/>
          <w:lang w:eastAsia="en-US"/>
        </w:rPr>
        <w:t>өңдеу</w:t>
      </w:r>
      <w:r w:rsidRPr="00941556">
        <w:rPr>
          <w:rFonts w:eastAsiaTheme="minorHAnsi"/>
          <w:sz w:val="28"/>
          <w:szCs w:val="28"/>
          <w:lang w:val="en-US" w:eastAsia="en-US"/>
        </w:rPr>
        <w:t xml:space="preserve"> </w:t>
      </w:r>
      <w:r w:rsidRPr="00941556">
        <w:rPr>
          <w:rFonts w:eastAsiaTheme="minorHAnsi"/>
          <w:sz w:val="28"/>
          <w:szCs w:val="28"/>
          <w:lang w:eastAsia="en-US"/>
        </w:rPr>
        <w:t>үшін</w:t>
      </w:r>
      <w:r w:rsidRPr="00941556">
        <w:rPr>
          <w:rFonts w:eastAsiaTheme="minorHAnsi"/>
          <w:sz w:val="28"/>
          <w:szCs w:val="28"/>
          <w:lang w:val="en-US" w:eastAsia="en-US"/>
        </w:rPr>
        <w:t xml:space="preserve"> </w:t>
      </w:r>
      <w:r w:rsidRPr="00941556">
        <w:rPr>
          <w:rFonts w:eastAsiaTheme="minorHAnsi"/>
          <w:sz w:val="28"/>
          <w:szCs w:val="28"/>
          <w:lang w:eastAsia="en-US"/>
        </w:rPr>
        <w:t>конволюционды</w:t>
      </w:r>
      <w:r w:rsidRPr="00941556">
        <w:rPr>
          <w:rFonts w:eastAsiaTheme="minorHAnsi"/>
          <w:sz w:val="28"/>
          <w:szCs w:val="28"/>
          <w:lang w:val="en-US" w:eastAsia="en-US"/>
        </w:rPr>
        <w:t xml:space="preserve"> </w:t>
      </w:r>
      <w:r w:rsidRPr="00941556">
        <w:rPr>
          <w:rFonts w:eastAsiaTheme="minorHAnsi"/>
          <w:sz w:val="28"/>
          <w:szCs w:val="28"/>
          <w:lang w:eastAsia="en-US"/>
        </w:rPr>
        <w:t>желіні</w:t>
      </w:r>
      <w:r w:rsidRPr="00941556">
        <w:rPr>
          <w:rFonts w:eastAsiaTheme="minorHAnsi"/>
          <w:sz w:val="28"/>
          <w:szCs w:val="28"/>
          <w:lang w:val="en-US" w:eastAsia="en-US"/>
        </w:rPr>
        <w:t xml:space="preserve"> </w:t>
      </w:r>
      <w:r w:rsidRPr="00941556">
        <w:rPr>
          <w:rFonts w:eastAsiaTheme="minorHAnsi"/>
          <w:sz w:val="28"/>
          <w:szCs w:val="28"/>
          <w:lang w:eastAsia="en-US"/>
        </w:rPr>
        <w:t>пайдалану</w:t>
      </w:r>
      <w:r w:rsidRPr="00941556">
        <w:rPr>
          <w:rFonts w:eastAsiaTheme="minorHAnsi"/>
          <w:sz w:val="28"/>
          <w:szCs w:val="28"/>
          <w:lang w:val="en-US" w:eastAsia="en-US"/>
        </w:rPr>
        <w:t xml:space="preserve">, </w:t>
      </w:r>
      <w:r w:rsidRPr="00941556">
        <w:rPr>
          <w:rFonts w:eastAsiaTheme="minorHAnsi"/>
          <w:sz w:val="28"/>
          <w:szCs w:val="28"/>
          <w:lang w:eastAsia="en-US"/>
        </w:rPr>
        <w:t>содан</w:t>
      </w:r>
      <w:r w:rsidRPr="00941556">
        <w:rPr>
          <w:rFonts w:eastAsiaTheme="minorHAnsi"/>
          <w:sz w:val="28"/>
          <w:szCs w:val="28"/>
          <w:lang w:val="en-US" w:eastAsia="en-US"/>
        </w:rPr>
        <w:t xml:space="preserve"> </w:t>
      </w:r>
      <w:r w:rsidRPr="00941556">
        <w:rPr>
          <w:rFonts w:eastAsiaTheme="minorHAnsi"/>
          <w:sz w:val="28"/>
          <w:szCs w:val="28"/>
          <w:lang w:eastAsia="en-US"/>
        </w:rPr>
        <w:t>кейін</w:t>
      </w:r>
      <w:r w:rsidRPr="00941556">
        <w:rPr>
          <w:rFonts w:eastAsiaTheme="minorHAnsi"/>
          <w:sz w:val="28"/>
          <w:szCs w:val="28"/>
          <w:lang w:val="en-US" w:eastAsia="en-US"/>
        </w:rPr>
        <w:t xml:space="preserve"> </w:t>
      </w:r>
      <w:r w:rsidRPr="00941556">
        <w:rPr>
          <w:rFonts w:eastAsiaTheme="minorHAnsi"/>
          <w:sz w:val="28"/>
          <w:szCs w:val="28"/>
          <w:lang w:eastAsia="en-US"/>
        </w:rPr>
        <w:t>мүмкіндіктерді</w:t>
      </w:r>
      <w:r w:rsidRPr="00941556">
        <w:rPr>
          <w:rFonts w:eastAsiaTheme="minorHAnsi"/>
          <w:sz w:val="28"/>
          <w:szCs w:val="28"/>
          <w:lang w:val="en-US" w:eastAsia="en-US"/>
        </w:rPr>
        <w:t xml:space="preserve"> </w:t>
      </w:r>
      <w:r w:rsidRPr="00941556">
        <w:rPr>
          <w:rFonts w:eastAsiaTheme="minorHAnsi"/>
          <w:sz w:val="28"/>
          <w:szCs w:val="28"/>
          <w:lang w:eastAsia="en-US"/>
        </w:rPr>
        <w:t>шығару</w:t>
      </w:r>
      <w:r w:rsidRPr="00941556">
        <w:rPr>
          <w:rFonts w:eastAsiaTheme="minorHAnsi"/>
          <w:sz w:val="28"/>
          <w:szCs w:val="28"/>
          <w:lang w:val="en-US" w:eastAsia="en-US"/>
        </w:rPr>
        <w:t xml:space="preserve"> </w:t>
      </w:r>
      <w:r w:rsidRPr="00941556">
        <w:rPr>
          <w:rFonts w:eastAsiaTheme="minorHAnsi"/>
          <w:sz w:val="28"/>
          <w:szCs w:val="28"/>
          <w:lang w:eastAsia="en-US"/>
        </w:rPr>
        <w:t>үшін</w:t>
      </w:r>
      <w:r w:rsidRPr="00941556">
        <w:rPr>
          <w:rFonts w:eastAsiaTheme="minorHAnsi"/>
          <w:sz w:val="28"/>
          <w:szCs w:val="28"/>
          <w:lang w:val="en-US" w:eastAsia="en-US"/>
        </w:rPr>
        <w:t xml:space="preserve"> </w:t>
      </w:r>
      <w:r w:rsidRPr="00941556">
        <w:rPr>
          <w:rFonts w:eastAsiaTheme="minorHAnsi"/>
          <w:sz w:val="28"/>
          <w:szCs w:val="28"/>
          <w:lang w:eastAsia="en-US"/>
        </w:rPr>
        <w:t>қызығушылық</w:t>
      </w:r>
      <w:r w:rsidRPr="00941556">
        <w:rPr>
          <w:rFonts w:eastAsiaTheme="minorHAnsi"/>
          <w:sz w:val="28"/>
          <w:szCs w:val="28"/>
          <w:lang w:val="en-US" w:eastAsia="en-US"/>
        </w:rPr>
        <w:t xml:space="preserve"> </w:t>
      </w:r>
      <w:r w:rsidRPr="00941556">
        <w:rPr>
          <w:rFonts w:eastAsiaTheme="minorHAnsi"/>
          <w:sz w:val="28"/>
          <w:szCs w:val="28"/>
          <w:lang w:eastAsia="en-US"/>
        </w:rPr>
        <w:t>аймағын</w:t>
      </w:r>
      <w:r w:rsidRPr="00941556">
        <w:rPr>
          <w:rFonts w:eastAsiaTheme="minorHAnsi"/>
          <w:sz w:val="28"/>
          <w:szCs w:val="28"/>
          <w:lang w:val="en-US" w:eastAsia="en-US"/>
        </w:rPr>
        <w:t xml:space="preserve"> </w:t>
      </w:r>
      <w:r w:rsidRPr="00941556">
        <w:rPr>
          <w:rFonts w:eastAsiaTheme="minorHAnsi"/>
          <w:sz w:val="28"/>
          <w:szCs w:val="28"/>
          <w:lang w:eastAsia="en-US"/>
        </w:rPr>
        <w:t>пайдалану</w:t>
      </w:r>
      <w:r w:rsidRPr="00941556">
        <w:rPr>
          <w:rFonts w:eastAsiaTheme="minorHAnsi"/>
          <w:sz w:val="28"/>
          <w:szCs w:val="28"/>
          <w:lang w:val="en-US" w:eastAsia="en-US"/>
        </w:rPr>
        <w:t xml:space="preserve"> </w:t>
      </w:r>
      <w:r w:rsidRPr="00941556">
        <w:rPr>
          <w:rFonts w:eastAsiaTheme="minorHAnsi"/>
          <w:sz w:val="28"/>
          <w:szCs w:val="28"/>
          <w:lang w:eastAsia="en-US"/>
        </w:rPr>
        <w:t>арқылы</w:t>
      </w:r>
      <w:r w:rsidRPr="00941556">
        <w:rPr>
          <w:rFonts w:eastAsiaTheme="minorHAnsi"/>
          <w:sz w:val="28"/>
          <w:szCs w:val="28"/>
          <w:lang w:val="en-US" w:eastAsia="en-US"/>
        </w:rPr>
        <w:t xml:space="preserve"> </w:t>
      </w:r>
      <w:r w:rsidRPr="00941556">
        <w:rPr>
          <w:rFonts w:eastAsiaTheme="minorHAnsi"/>
          <w:sz w:val="28"/>
          <w:szCs w:val="28"/>
          <w:lang w:eastAsia="en-US"/>
        </w:rPr>
        <w:t>өнімділікті</w:t>
      </w:r>
      <w:r w:rsidRPr="00941556">
        <w:rPr>
          <w:rFonts w:eastAsiaTheme="minorHAnsi"/>
          <w:sz w:val="28"/>
          <w:szCs w:val="28"/>
          <w:lang w:val="en-US" w:eastAsia="en-US"/>
        </w:rPr>
        <w:t xml:space="preserve"> </w:t>
      </w:r>
      <w:r w:rsidRPr="00941556">
        <w:rPr>
          <w:rFonts w:eastAsiaTheme="minorHAnsi"/>
          <w:sz w:val="28"/>
          <w:szCs w:val="28"/>
          <w:lang w:eastAsia="en-US"/>
        </w:rPr>
        <w:t>айтарлықтай</w:t>
      </w:r>
      <w:r w:rsidRPr="00941556">
        <w:rPr>
          <w:rFonts w:eastAsiaTheme="minorHAnsi"/>
          <w:sz w:val="28"/>
          <w:szCs w:val="28"/>
          <w:lang w:val="en-US" w:eastAsia="en-US"/>
        </w:rPr>
        <w:t xml:space="preserve"> </w:t>
      </w:r>
      <w:r w:rsidRPr="00941556">
        <w:rPr>
          <w:rFonts w:eastAsiaTheme="minorHAnsi"/>
          <w:sz w:val="28"/>
          <w:szCs w:val="28"/>
          <w:lang w:eastAsia="en-US"/>
        </w:rPr>
        <w:t>жақсартуларды</w:t>
      </w:r>
      <w:r w:rsidRPr="00941556">
        <w:rPr>
          <w:rFonts w:eastAsiaTheme="minorHAnsi"/>
          <w:sz w:val="28"/>
          <w:szCs w:val="28"/>
          <w:lang w:val="en-US" w:eastAsia="en-US"/>
        </w:rPr>
        <w:t xml:space="preserve"> </w:t>
      </w:r>
      <w:r w:rsidRPr="00941556">
        <w:rPr>
          <w:rFonts w:eastAsiaTheme="minorHAnsi"/>
          <w:sz w:val="28"/>
          <w:szCs w:val="28"/>
          <w:lang w:eastAsia="en-US"/>
        </w:rPr>
        <w:t>ұсынды</w:t>
      </w:r>
      <w:r w:rsidRPr="00941556">
        <w:rPr>
          <w:rFonts w:eastAsiaTheme="minorHAnsi"/>
          <w:sz w:val="28"/>
          <w:szCs w:val="28"/>
          <w:lang w:val="en-US" w:eastAsia="en-US"/>
        </w:rPr>
        <w:t xml:space="preserve">. </w:t>
      </w:r>
      <w:r w:rsidRPr="00941556">
        <w:rPr>
          <w:rFonts w:eastAsiaTheme="minorHAnsi"/>
          <w:sz w:val="28"/>
          <w:szCs w:val="28"/>
          <w:lang w:eastAsia="en-US"/>
        </w:rPr>
        <w:t>Бұл</w:t>
      </w:r>
      <w:r w:rsidRPr="00941556">
        <w:rPr>
          <w:rFonts w:eastAsiaTheme="minorHAnsi"/>
          <w:sz w:val="28"/>
          <w:szCs w:val="28"/>
          <w:lang w:val="en-US" w:eastAsia="en-US"/>
        </w:rPr>
        <w:t xml:space="preserve"> </w:t>
      </w:r>
      <w:r w:rsidRPr="00941556">
        <w:rPr>
          <w:rFonts w:eastAsiaTheme="minorHAnsi"/>
          <w:sz w:val="28"/>
          <w:szCs w:val="28"/>
          <w:lang w:eastAsia="en-US"/>
        </w:rPr>
        <w:t>процесті</w:t>
      </w:r>
      <w:r w:rsidRPr="00941556">
        <w:rPr>
          <w:rFonts w:eastAsiaTheme="minorHAnsi"/>
          <w:sz w:val="28"/>
          <w:szCs w:val="28"/>
          <w:lang w:val="en-US" w:eastAsia="en-US"/>
        </w:rPr>
        <w:t xml:space="preserve"> </w:t>
      </w:r>
      <w:r w:rsidRPr="00941556">
        <w:rPr>
          <w:rFonts w:eastAsiaTheme="minorHAnsi"/>
          <w:sz w:val="28"/>
          <w:szCs w:val="28"/>
          <w:lang w:eastAsia="en-US"/>
        </w:rPr>
        <w:t>айтарлықтай</w:t>
      </w:r>
      <w:r w:rsidRPr="00941556">
        <w:rPr>
          <w:rFonts w:eastAsiaTheme="minorHAnsi"/>
          <w:sz w:val="28"/>
          <w:szCs w:val="28"/>
          <w:lang w:val="en-US" w:eastAsia="en-US"/>
        </w:rPr>
        <w:t xml:space="preserve"> </w:t>
      </w:r>
      <w:r w:rsidRPr="00941556">
        <w:rPr>
          <w:rFonts w:eastAsiaTheme="minorHAnsi"/>
          <w:sz w:val="28"/>
          <w:szCs w:val="28"/>
          <w:lang w:eastAsia="en-US"/>
        </w:rPr>
        <w:t>жылдамдатты</w:t>
      </w:r>
      <w:r w:rsidRPr="00941556">
        <w:rPr>
          <w:rFonts w:eastAsiaTheme="minorHAnsi"/>
          <w:sz w:val="28"/>
          <w:szCs w:val="28"/>
          <w:lang w:val="en-US" w:eastAsia="en-US"/>
        </w:rPr>
        <w:t xml:space="preserve">, </w:t>
      </w:r>
      <w:r w:rsidRPr="00941556">
        <w:rPr>
          <w:rFonts w:eastAsiaTheme="minorHAnsi"/>
          <w:sz w:val="28"/>
          <w:szCs w:val="28"/>
          <w:lang w:eastAsia="en-US"/>
        </w:rPr>
        <w:t>бірақ</w:t>
      </w:r>
      <w:r w:rsidRPr="00941556">
        <w:rPr>
          <w:rFonts w:eastAsiaTheme="minorHAnsi"/>
          <w:sz w:val="28"/>
          <w:szCs w:val="28"/>
          <w:lang w:val="en-US" w:eastAsia="en-US"/>
        </w:rPr>
        <w:t xml:space="preserve"> </w:t>
      </w:r>
      <w:r w:rsidRPr="00941556">
        <w:rPr>
          <w:rFonts w:eastAsiaTheme="minorHAnsi"/>
          <w:sz w:val="28"/>
          <w:szCs w:val="28"/>
          <w:lang w:eastAsia="en-US"/>
        </w:rPr>
        <w:t>әлі</w:t>
      </w:r>
      <w:r w:rsidRPr="00941556">
        <w:rPr>
          <w:rFonts w:eastAsiaTheme="minorHAnsi"/>
          <w:sz w:val="28"/>
          <w:szCs w:val="28"/>
          <w:lang w:val="en-US" w:eastAsia="en-US"/>
        </w:rPr>
        <w:t xml:space="preserve"> </w:t>
      </w:r>
      <w:r w:rsidRPr="00941556">
        <w:rPr>
          <w:rFonts w:eastAsiaTheme="minorHAnsi"/>
          <w:sz w:val="28"/>
          <w:szCs w:val="28"/>
          <w:lang w:eastAsia="en-US"/>
        </w:rPr>
        <w:t>де</w:t>
      </w:r>
      <w:r w:rsidRPr="00941556">
        <w:rPr>
          <w:rFonts w:eastAsiaTheme="minorHAnsi"/>
          <w:sz w:val="28"/>
          <w:szCs w:val="28"/>
          <w:lang w:val="en-US" w:eastAsia="en-US"/>
        </w:rPr>
        <w:t xml:space="preserve"> </w:t>
      </w:r>
      <w:r w:rsidRPr="00941556">
        <w:rPr>
          <w:rFonts w:eastAsiaTheme="minorHAnsi"/>
          <w:sz w:val="28"/>
          <w:szCs w:val="28"/>
          <w:lang w:eastAsia="en-US"/>
        </w:rPr>
        <w:t>қызығушылық</w:t>
      </w:r>
      <w:r w:rsidRPr="00941556">
        <w:rPr>
          <w:rFonts w:eastAsiaTheme="minorHAnsi"/>
          <w:sz w:val="28"/>
          <w:szCs w:val="28"/>
          <w:lang w:val="en-US" w:eastAsia="en-US"/>
        </w:rPr>
        <w:t xml:space="preserve"> </w:t>
      </w:r>
      <w:r w:rsidRPr="00941556">
        <w:rPr>
          <w:rFonts w:eastAsiaTheme="minorHAnsi"/>
          <w:sz w:val="28"/>
          <w:szCs w:val="28"/>
          <w:lang w:eastAsia="en-US"/>
        </w:rPr>
        <w:t>аймақтарын</w:t>
      </w:r>
      <w:r w:rsidRPr="00941556">
        <w:rPr>
          <w:rFonts w:eastAsiaTheme="minorHAnsi"/>
          <w:sz w:val="28"/>
          <w:szCs w:val="28"/>
          <w:lang w:val="en-US" w:eastAsia="en-US"/>
        </w:rPr>
        <w:t xml:space="preserve"> </w:t>
      </w:r>
      <w:r w:rsidRPr="00941556">
        <w:rPr>
          <w:rFonts w:eastAsiaTheme="minorHAnsi"/>
          <w:sz w:val="28"/>
          <w:szCs w:val="28"/>
          <w:lang w:eastAsia="en-US"/>
        </w:rPr>
        <w:t>құру</w:t>
      </w:r>
      <w:r w:rsidRPr="00941556">
        <w:rPr>
          <w:rFonts w:eastAsiaTheme="minorHAnsi"/>
          <w:sz w:val="28"/>
          <w:szCs w:val="28"/>
          <w:lang w:val="en-US" w:eastAsia="en-US"/>
        </w:rPr>
        <w:t xml:space="preserve"> </w:t>
      </w:r>
      <w:r w:rsidRPr="00941556">
        <w:rPr>
          <w:rFonts w:eastAsiaTheme="minorHAnsi"/>
          <w:sz w:val="28"/>
          <w:szCs w:val="28"/>
          <w:lang w:eastAsia="en-US"/>
        </w:rPr>
        <w:t>үшін</w:t>
      </w:r>
      <w:r w:rsidRPr="00941556">
        <w:rPr>
          <w:rFonts w:eastAsiaTheme="minorHAnsi"/>
          <w:sz w:val="28"/>
          <w:szCs w:val="28"/>
          <w:lang w:val="en-US" w:eastAsia="en-US"/>
        </w:rPr>
        <w:t xml:space="preserve"> </w:t>
      </w:r>
      <w:r w:rsidRPr="00941556">
        <w:rPr>
          <w:rFonts w:eastAsiaTheme="minorHAnsi"/>
          <w:sz w:val="28"/>
          <w:szCs w:val="28"/>
          <w:lang w:eastAsia="en-US"/>
        </w:rPr>
        <w:t>таңдамалы</w:t>
      </w:r>
      <w:r w:rsidRPr="00941556">
        <w:rPr>
          <w:rFonts w:eastAsiaTheme="minorHAnsi"/>
          <w:sz w:val="28"/>
          <w:szCs w:val="28"/>
          <w:lang w:val="en-US" w:eastAsia="en-US"/>
        </w:rPr>
        <w:t xml:space="preserve"> </w:t>
      </w:r>
      <w:r w:rsidRPr="00941556">
        <w:rPr>
          <w:rFonts w:eastAsiaTheme="minorHAnsi"/>
          <w:sz w:val="28"/>
          <w:szCs w:val="28"/>
          <w:lang w:eastAsia="en-US"/>
        </w:rPr>
        <w:t>іздеуді</w:t>
      </w:r>
      <w:r w:rsidRPr="00941556">
        <w:rPr>
          <w:rFonts w:eastAsiaTheme="minorHAnsi"/>
          <w:sz w:val="28"/>
          <w:szCs w:val="28"/>
          <w:lang w:val="en-US" w:eastAsia="en-US"/>
        </w:rPr>
        <w:t xml:space="preserve"> </w:t>
      </w:r>
      <w:r w:rsidRPr="00941556">
        <w:rPr>
          <w:rFonts w:eastAsiaTheme="minorHAnsi"/>
          <w:sz w:val="28"/>
          <w:szCs w:val="28"/>
          <w:lang w:eastAsia="en-US"/>
        </w:rPr>
        <w:t>пайдалануды</w:t>
      </w:r>
      <w:r w:rsidRPr="00941556">
        <w:rPr>
          <w:rFonts w:eastAsiaTheme="minorHAnsi"/>
          <w:sz w:val="28"/>
          <w:szCs w:val="28"/>
          <w:lang w:val="en-US" w:eastAsia="en-US"/>
        </w:rPr>
        <w:t xml:space="preserve"> </w:t>
      </w:r>
      <w:r w:rsidRPr="00941556">
        <w:rPr>
          <w:rFonts w:eastAsiaTheme="minorHAnsi"/>
          <w:sz w:val="28"/>
          <w:szCs w:val="28"/>
          <w:lang w:eastAsia="en-US"/>
        </w:rPr>
        <w:t>талап</w:t>
      </w:r>
      <w:r w:rsidRPr="00941556">
        <w:rPr>
          <w:rFonts w:eastAsiaTheme="minorHAnsi"/>
          <w:sz w:val="28"/>
          <w:szCs w:val="28"/>
          <w:lang w:val="en-US" w:eastAsia="en-US"/>
        </w:rPr>
        <w:t xml:space="preserve"> </w:t>
      </w:r>
      <w:r w:rsidRPr="00941556">
        <w:rPr>
          <w:rFonts w:eastAsiaTheme="minorHAnsi"/>
          <w:sz w:val="28"/>
          <w:szCs w:val="28"/>
          <w:lang w:eastAsia="en-US"/>
        </w:rPr>
        <w:t>етті</w:t>
      </w:r>
      <w:r w:rsidRPr="00941556">
        <w:rPr>
          <w:rFonts w:eastAsiaTheme="minorHAnsi"/>
          <w:sz w:val="28"/>
          <w:szCs w:val="28"/>
          <w:lang w:val="en-US" w:eastAsia="en-US"/>
        </w:rPr>
        <w:t xml:space="preserve">, </w:t>
      </w:r>
      <w:r w:rsidRPr="00941556">
        <w:rPr>
          <w:rFonts w:eastAsiaTheme="minorHAnsi"/>
          <w:sz w:val="28"/>
          <w:szCs w:val="28"/>
          <w:lang w:eastAsia="en-US"/>
        </w:rPr>
        <w:t>бұл</w:t>
      </w:r>
      <w:r w:rsidRPr="00941556">
        <w:rPr>
          <w:rFonts w:eastAsiaTheme="minorHAnsi"/>
          <w:sz w:val="28"/>
          <w:szCs w:val="28"/>
          <w:lang w:val="en-US" w:eastAsia="en-US"/>
        </w:rPr>
        <w:t xml:space="preserve"> </w:t>
      </w:r>
      <w:r w:rsidRPr="00941556">
        <w:rPr>
          <w:rFonts w:eastAsiaTheme="minorHAnsi"/>
          <w:sz w:val="28"/>
          <w:szCs w:val="28"/>
          <w:lang w:eastAsia="en-US"/>
        </w:rPr>
        <w:t>кедергі</w:t>
      </w:r>
      <w:r w:rsidRPr="00941556">
        <w:rPr>
          <w:rFonts w:eastAsiaTheme="minorHAnsi"/>
          <w:sz w:val="28"/>
          <w:szCs w:val="28"/>
          <w:lang w:val="en-US" w:eastAsia="en-US"/>
        </w:rPr>
        <w:t xml:space="preserve"> </w:t>
      </w:r>
      <w:r w:rsidRPr="00941556">
        <w:rPr>
          <w:rFonts w:eastAsiaTheme="minorHAnsi"/>
          <w:sz w:val="28"/>
          <w:szCs w:val="28"/>
          <w:lang w:eastAsia="en-US"/>
        </w:rPr>
        <w:t>болып</w:t>
      </w:r>
      <w:r w:rsidRPr="00941556">
        <w:rPr>
          <w:rFonts w:eastAsiaTheme="minorHAnsi"/>
          <w:sz w:val="28"/>
          <w:szCs w:val="28"/>
          <w:lang w:val="en-US" w:eastAsia="en-US"/>
        </w:rPr>
        <w:t xml:space="preserve"> </w:t>
      </w:r>
      <w:r w:rsidRPr="00941556">
        <w:rPr>
          <w:rFonts w:eastAsiaTheme="minorHAnsi"/>
          <w:sz w:val="28"/>
          <w:szCs w:val="28"/>
          <w:lang w:eastAsia="en-US"/>
        </w:rPr>
        <w:t>қала</w:t>
      </w:r>
      <w:r w:rsidRPr="00941556">
        <w:rPr>
          <w:rFonts w:eastAsiaTheme="minorHAnsi"/>
          <w:sz w:val="28"/>
          <w:szCs w:val="28"/>
          <w:lang w:val="en-US" w:eastAsia="en-US"/>
        </w:rPr>
        <w:t xml:space="preserve"> </w:t>
      </w:r>
      <w:r w:rsidRPr="00941556">
        <w:rPr>
          <w:rFonts w:eastAsiaTheme="minorHAnsi"/>
          <w:sz w:val="28"/>
          <w:szCs w:val="28"/>
          <w:lang w:eastAsia="en-US"/>
        </w:rPr>
        <w:t>берді</w:t>
      </w:r>
      <w:r w:rsidRPr="00941556">
        <w:rPr>
          <w:rFonts w:eastAsiaTheme="minorHAnsi"/>
          <w:sz w:val="28"/>
          <w:szCs w:val="28"/>
          <w:lang w:val="en-US" w:eastAsia="en-US"/>
        </w:rPr>
        <w:t>.</w:t>
      </w:r>
    </w:p>
    <w:p w:rsidR="00941556" w:rsidRPr="00941556" w:rsidRDefault="00941556" w:rsidP="00941556">
      <w:pPr>
        <w:pStyle w:val="a4"/>
        <w:spacing w:before="0" w:beforeAutospacing="0" w:after="0" w:afterAutospacing="0"/>
        <w:ind w:firstLine="709"/>
        <w:jc w:val="both"/>
        <w:rPr>
          <w:rFonts w:eastAsiaTheme="minorHAnsi"/>
          <w:sz w:val="28"/>
          <w:szCs w:val="28"/>
          <w:lang w:val="en-US" w:eastAsia="en-US"/>
        </w:rPr>
      </w:pPr>
      <w:r w:rsidRPr="00941556">
        <w:rPr>
          <w:rFonts w:eastAsiaTheme="minorHAnsi"/>
          <w:sz w:val="28"/>
          <w:szCs w:val="28"/>
          <w:lang w:val="en-US" w:eastAsia="en-US"/>
        </w:rPr>
        <w:t xml:space="preserve">3. Faster R-CNN: Faster R-CNN </w:t>
      </w:r>
      <w:r w:rsidRPr="00941556">
        <w:rPr>
          <w:rFonts w:eastAsiaTheme="minorHAnsi"/>
          <w:sz w:val="28"/>
          <w:szCs w:val="28"/>
          <w:lang w:eastAsia="en-US"/>
        </w:rPr>
        <w:t>тікелей</w:t>
      </w:r>
      <w:r w:rsidRPr="00941556">
        <w:rPr>
          <w:rFonts w:eastAsiaTheme="minorHAnsi"/>
          <w:sz w:val="28"/>
          <w:szCs w:val="28"/>
          <w:lang w:val="en-US" w:eastAsia="en-US"/>
        </w:rPr>
        <w:t xml:space="preserve"> Region Proposal Network (RPN) </w:t>
      </w:r>
      <w:r w:rsidRPr="00941556">
        <w:rPr>
          <w:rFonts w:eastAsiaTheme="minorHAnsi"/>
          <w:sz w:val="28"/>
          <w:szCs w:val="28"/>
          <w:lang w:eastAsia="en-US"/>
        </w:rPr>
        <w:t>желі</w:t>
      </w:r>
      <w:r w:rsidRPr="00941556">
        <w:rPr>
          <w:rFonts w:eastAsiaTheme="minorHAnsi"/>
          <w:sz w:val="28"/>
          <w:szCs w:val="28"/>
          <w:lang w:val="en-US" w:eastAsia="en-US"/>
        </w:rPr>
        <w:t xml:space="preserve"> </w:t>
      </w:r>
      <w:r w:rsidRPr="00941556">
        <w:rPr>
          <w:rFonts w:eastAsiaTheme="minorHAnsi"/>
          <w:sz w:val="28"/>
          <w:szCs w:val="28"/>
          <w:lang w:eastAsia="en-US"/>
        </w:rPr>
        <w:t>архитектурасына</w:t>
      </w:r>
      <w:r w:rsidRPr="00941556">
        <w:rPr>
          <w:rFonts w:eastAsiaTheme="minorHAnsi"/>
          <w:sz w:val="28"/>
          <w:szCs w:val="28"/>
          <w:lang w:val="en-US" w:eastAsia="en-US"/>
        </w:rPr>
        <w:t xml:space="preserve"> </w:t>
      </w:r>
      <w:r w:rsidRPr="00941556">
        <w:rPr>
          <w:rFonts w:eastAsiaTheme="minorHAnsi"/>
          <w:sz w:val="28"/>
          <w:szCs w:val="28"/>
          <w:lang w:eastAsia="en-US"/>
        </w:rPr>
        <w:t>біріктіру</w:t>
      </w:r>
      <w:r w:rsidRPr="00941556">
        <w:rPr>
          <w:rFonts w:eastAsiaTheme="minorHAnsi"/>
          <w:sz w:val="28"/>
          <w:szCs w:val="28"/>
          <w:lang w:val="en-US" w:eastAsia="en-US"/>
        </w:rPr>
        <w:t xml:space="preserve"> </w:t>
      </w:r>
      <w:r w:rsidRPr="00941556">
        <w:rPr>
          <w:rFonts w:eastAsiaTheme="minorHAnsi"/>
          <w:sz w:val="28"/>
          <w:szCs w:val="28"/>
          <w:lang w:eastAsia="en-US"/>
        </w:rPr>
        <w:t>арқылы</w:t>
      </w:r>
      <w:r w:rsidRPr="00941556">
        <w:rPr>
          <w:rFonts w:eastAsiaTheme="minorHAnsi"/>
          <w:sz w:val="28"/>
          <w:szCs w:val="28"/>
          <w:lang w:val="en-US" w:eastAsia="en-US"/>
        </w:rPr>
        <w:t xml:space="preserve"> </w:t>
      </w:r>
      <w:r w:rsidRPr="00941556">
        <w:rPr>
          <w:rFonts w:eastAsiaTheme="minorHAnsi"/>
          <w:sz w:val="28"/>
          <w:szCs w:val="28"/>
          <w:lang w:eastAsia="en-US"/>
        </w:rPr>
        <w:t>бұл</w:t>
      </w:r>
      <w:r w:rsidRPr="00941556">
        <w:rPr>
          <w:rFonts w:eastAsiaTheme="minorHAnsi"/>
          <w:sz w:val="28"/>
          <w:szCs w:val="28"/>
          <w:lang w:val="en-US" w:eastAsia="en-US"/>
        </w:rPr>
        <w:t xml:space="preserve"> </w:t>
      </w:r>
      <w:r w:rsidRPr="00941556">
        <w:rPr>
          <w:rFonts w:eastAsiaTheme="minorHAnsi"/>
          <w:sz w:val="28"/>
          <w:szCs w:val="28"/>
          <w:lang w:eastAsia="en-US"/>
        </w:rPr>
        <w:t>кедергіні</w:t>
      </w:r>
      <w:r w:rsidRPr="00941556">
        <w:rPr>
          <w:rFonts w:eastAsiaTheme="minorHAnsi"/>
          <w:sz w:val="28"/>
          <w:szCs w:val="28"/>
          <w:lang w:val="en-US" w:eastAsia="en-US"/>
        </w:rPr>
        <w:t xml:space="preserve"> </w:t>
      </w:r>
      <w:r w:rsidRPr="00941556">
        <w:rPr>
          <w:rFonts w:eastAsiaTheme="minorHAnsi"/>
          <w:sz w:val="28"/>
          <w:szCs w:val="28"/>
          <w:lang w:eastAsia="en-US"/>
        </w:rPr>
        <w:t>жойды</w:t>
      </w:r>
      <w:r w:rsidRPr="00941556">
        <w:rPr>
          <w:rFonts w:eastAsiaTheme="minorHAnsi"/>
          <w:sz w:val="28"/>
          <w:szCs w:val="28"/>
          <w:lang w:val="en-US" w:eastAsia="en-US"/>
        </w:rPr>
        <w:t xml:space="preserve">, </w:t>
      </w:r>
      <w:r w:rsidRPr="00941556">
        <w:rPr>
          <w:rFonts w:eastAsiaTheme="minorHAnsi"/>
          <w:sz w:val="28"/>
          <w:szCs w:val="28"/>
          <w:lang w:eastAsia="en-US"/>
        </w:rPr>
        <w:t>бұл</w:t>
      </w:r>
      <w:r w:rsidRPr="00941556">
        <w:rPr>
          <w:rFonts w:eastAsiaTheme="minorHAnsi"/>
          <w:sz w:val="28"/>
          <w:szCs w:val="28"/>
          <w:lang w:val="en-US" w:eastAsia="en-US"/>
        </w:rPr>
        <w:t xml:space="preserve"> </w:t>
      </w:r>
      <w:r w:rsidRPr="00941556">
        <w:rPr>
          <w:rFonts w:eastAsiaTheme="minorHAnsi"/>
          <w:sz w:val="28"/>
          <w:szCs w:val="28"/>
          <w:lang w:eastAsia="en-US"/>
        </w:rPr>
        <w:t>оған</w:t>
      </w:r>
      <w:r w:rsidRPr="00941556">
        <w:rPr>
          <w:rFonts w:eastAsiaTheme="minorHAnsi"/>
          <w:sz w:val="28"/>
          <w:szCs w:val="28"/>
          <w:lang w:val="en-US" w:eastAsia="en-US"/>
        </w:rPr>
        <w:t xml:space="preserve"> </w:t>
      </w:r>
      <w:r w:rsidRPr="00941556">
        <w:rPr>
          <w:rFonts w:eastAsiaTheme="minorHAnsi"/>
          <w:sz w:val="28"/>
          <w:szCs w:val="28"/>
          <w:lang w:eastAsia="en-US"/>
        </w:rPr>
        <w:t>қызығушылықты</w:t>
      </w:r>
      <w:r w:rsidRPr="00941556">
        <w:rPr>
          <w:rFonts w:eastAsiaTheme="minorHAnsi"/>
          <w:sz w:val="28"/>
          <w:szCs w:val="28"/>
          <w:lang w:val="en-US" w:eastAsia="en-US"/>
        </w:rPr>
        <w:t xml:space="preserve"> </w:t>
      </w:r>
      <w:r w:rsidRPr="00941556">
        <w:rPr>
          <w:rFonts w:eastAsiaTheme="minorHAnsi"/>
          <w:sz w:val="28"/>
          <w:szCs w:val="28"/>
          <w:lang w:eastAsia="en-US"/>
        </w:rPr>
        <w:t>анықтау</w:t>
      </w:r>
      <w:r w:rsidRPr="00941556">
        <w:rPr>
          <w:rFonts w:eastAsiaTheme="minorHAnsi"/>
          <w:sz w:val="28"/>
          <w:szCs w:val="28"/>
          <w:lang w:val="en-US" w:eastAsia="en-US"/>
        </w:rPr>
        <w:t xml:space="preserve"> </w:t>
      </w:r>
      <w:r w:rsidRPr="00941556">
        <w:rPr>
          <w:rFonts w:eastAsiaTheme="minorHAnsi"/>
          <w:sz w:val="28"/>
          <w:szCs w:val="28"/>
          <w:lang w:eastAsia="en-US"/>
        </w:rPr>
        <w:t>аймағын</w:t>
      </w:r>
      <w:r w:rsidRPr="00941556">
        <w:rPr>
          <w:rFonts w:eastAsiaTheme="minorHAnsi"/>
          <w:sz w:val="28"/>
          <w:szCs w:val="28"/>
          <w:lang w:val="en-US" w:eastAsia="en-US"/>
        </w:rPr>
        <w:t xml:space="preserve"> </w:t>
      </w:r>
      <w:r w:rsidRPr="00941556">
        <w:rPr>
          <w:rFonts w:eastAsiaTheme="minorHAnsi"/>
          <w:sz w:val="28"/>
          <w:szCs w:val="28"/>
          <w:lang w:eastAsia="en-US"/>
        </w:rPr>
        <w:t>және</w:t>
      </w:r>
      <w:r w:rsidRPr="00941556">
        <w:rPr>
          <w:rFonts w:eastAsiaTheme="minorHAnsi"/>
          <w:sz w:val="28"/>
          <w:szCs w:val="28"/>
          <w:lang w:val="en-US" w:eastAsia="en-US"/>
        </w:rPr>
        <w:t xml:space="preserve"> </w:t>
      </w:r>
      <w:r w:rsidRPr="00941556">
        <w:rPr>
          <w:rFonts w:eastAsiaTheme="minorHAnsi"/>
          <w:sz w:val="28"/>
          <w:szCs w:val="28"/>
          <w:lang w:eastAsia="en-US"/>
        </w:rPr>
        <w:t>объектінің</w:t>
      </w:r>
      <w:r w:rsidRPr="00941556">
        <w:rPr>
          <w:rFonts w:eastAsiaTheme="minorHAnsi"/>
          <w:sz w:val="28"/>
          <w:szCs w:val="28"/>
          <w:lang w:val="en-US" w:eastAsia="en-US"/>
        </w:rPr>
        <w:t xml:space="preserve"> </w:t>
      </w:r>
      <w:r w:rsidRPr="00941556">
        <w:rPr>
          <w:rFonts w:eastAsiaTheme="minorHAnsi"/>
          <w:sz w:val="28"/>
          <w:szCs w:val="28"/>
          <w:lang w:eastAsia="en-US"/>
        </w:rPr>
        <w:t>жіктелуін</w:t>
      </w:r>
      <w:r w:rsidRPr="00941556">
        <w:rPr>
          <w:rFonts w:eastAsiaTheme="minorHAnsi"/>
          <w:sz w:val="28"/>
          <w:szCs w:val="28"/>
          <w:lang w:val="en-US" w:eastAsia="en-US"/>
        </w:rPr>
        <w:t xml:space="preserve"> </w:t>
      </w:r>
      <w:r w:rsidRPr="00941556">
        <w:rPr>
          <w:rFonts w:eastAsiaTheme="minorHAnsi"/>
          <w:sz w:val="28"/>
          <w:szCs w:val="28"/>
          <w:lang w:eastAsia="en-US"/>
        </w:rPr>
        <w:t>бір</w:t>
      </w:r>
      <w:r w:rsidRPr="00941556">
        <w:rPr>
          <w:rFonts w:eastAsiaTheme="minorHAnsi"/>
          <w:sz w:val="28"/>
          <w:szCs w:val="28"/>
          <w:lang w:val="en-US" w:eastAsia="en-US"/>
        </w:rPr>
        <w:t xml:space="preserve"> </w:t>
      </w:r>
      <w:r w:rsidRPr="00941556">
        <w:rPr>
          <w:rFonts w:eastAsiaTheme="minorHAnsi"/>
          <w:sz w:val="28"/>
          <w:szCs w:val="28"/>
          <w:lang w:eastAsia="en-US"/>
        </w:rPr>
        <w:t>уақытта</w:t>
      </w:r>
      <w:r w:rsidRPr="00941556">
        <w:rPr>
          <w:rFonts w:eastAsiaTheme="minorHAnsi"/>
          <w:sz w:val="28"/>
          <w:szCs w:val="28"/>
          <w:lang w:val="en-US" w:eastAsia="en-US"/>
        </w:rPr>
        <w:t xml:space="preserve"> </w:t>
      </w:r>
      <w:r w:rsidRPr="00941556">
        <w:rPr>
          <w:rFonts w:eastAsiaTheme="minorHAnsi"/>
          <w:sz w:val="28"/>
          <w:szCs w:val="28"/>
          <w:lang w:eastAsia="en-US"/>
        </w:rPr>
        <w:t>үйретуге</w:t>
      </w:r>
      <w:r w:rsidRPr="00941556">
        <w:rPr>
          <w:rFonts w:eastAsiaTheme="minorHAnsi"/>
          <w:sz w:val="28"/>
          <w:szCs w:val="28"/>
          <w:lang w:val="en-US" w:eastAsia="en-US"/>
        </w:rPr>
        <w:t xml:space="preserve"> </w:t>
      </w:r>
      <w:r w:rsidRPr="00941556">
        <w:rPr>
          <w:rFonts w:eastAsiaTheme="minorHAnsi"/>
          <w:sz w:val="28"/>
          <w:szCs w:val="28"/>
          <w:lang w:eastAsia="en-US"/>
        </w:rPr>
        <w:t>мүмкіндік</w:t>
      </w:r>
      <w:r w:rsidRPr="00941556">
        <w:rPr>
          <w:rFonts w:eastAsiaTheme="minorHAnsi"/>
          <w:sz w:val="28"/>
          <w:szCs w:val="28"/>
          <w:lang w:val="en-US" w:eastAsia="en-US"/>
        </w:rPr>
        <w:t xml:space="preserve"> </w:t>
      </w:r>
      <w:r w:rsidRPr="00941556">
        <w:rPr>
          <w:rFonts w:eastAsiaTheme="minorHAnsi"/>
          <w:sz w:val="28"/>
          <w:szCs w:val="28"/>
          <w:lang w:eastAsia="en-US"/>
        </w:rPr>
        <w:t>берді</w:t>
      </w:r>
      <w:r w:rsidRPr="00941556">
        <w:rPr>
          <w:rFonts w:eastAsiaTheme="minorHAnsi"/>
          <w:sz w:val="28"/>
          <w:szCs w:val="28"/>
          <w:lang w:val="en-US" w:eastAsia="en-US"/>
        </w:rPr>
        <w:t>.</w:t>
      </w:r>
    </w:p>
    <w:p w:rsidR="00941556" w:rsidRPr="00941556" w:rsidRDefault="00941556" w:rsidP="00941556">
      <w:pPr>
        <w:pStyle w:val="a4"/>
        <w:spacing w:before="0" w:beforeAutospacing="0" w:after="0" w:afterAutospacing="0"/>
        <w:ind w:firstLine="709"/>
        <w:jc w:val="both"/>
        <w:rPr>
          <w:rFonts w:eastAsiaTheme="minorHAnsi"/>
          <w:sz w:val="28"/>
          <w:szCs w:val="28"/>
          <w:lang w:val="en-US" w:eastAsia="en-US"/>
        </w:rPr>
      </w:pPr>
      <w:r w:rsidRPr="00941556">
        <w:rPr>
          <w:rFonts w:eastAsiaTheme="minorHAnsi"/>
          <w:sz w:val="28"/>
          <w:szCs w:val="28"/>
          <w:lang w:val="en-US" w:eastAsia="en-US"/>
        </w:rPr>
        <w:t xml:space="preserve">Faster R-CNN </w:t>
      </w:r>
      <w:r w:rsidRPr="00941556">
        <w:rPr>
          <w:rFonts w:eastAsiaTheme="minorHAnsi"/>
          <w:sz w:val="28"/>
          <w:szCs w:val="28"/>
          <w:lang w:eastAsia="en-US"/>
        </w:rPr>
        <w:t>архитектурасы</w:t>
      </w:r>
      <w:r w:rsidRPr="00941556">
        <w:rPr>
          <w:rFonts w:eastAsiaTheme="minorHAnsi"/>
          <w:sz w:val="28"/>
          <w:szCs w:val="28"/>
          <w:lang w:val="en-US" w:eastAsia="en-US"/>
        </w:rPr>
        <w:t xml:space="preserve"> </w:t>
      </w:r>
      <w:r w:rsidRPr="00941556">
        <w:rPr>
          <w:rFonts w:eastAsiaTheme="minorHAnsi"/>
          <w:sz w:val="28"/>
          <w:szCs w:val="28"/>
          <w:lang w:eastAsia="en-US"/>
        </w:rPr>
        <w:t>бірнеше</w:t>
      </w:r>
      <w:r w:rsidRPr="00941556">
        <w:rPr>
          <w:rFonts w:eastAsiaTheme="minorHAnsi"/>
          <w:sz w:val="28"/>
          <w:szCs w:val="28"/>
          <w:lang w:val="en-US" w:eastAsia="en-US"/>
        </w:rPr>
        <w:t xml:space="preserve"> </w:t>
      </w:r>
      <w:r w:rsidRPr="00941556">
        <w:rPr>
          <w:rFonts w:eastAsiaTheme="minorHAnsi"/>
          <w:sz w:val="28"/>
          <w:szCs w:val="28"/>
          <w:lang w:eastAsia="en-US"/>
        </w:rPr>
        <w:t>негізгі</w:t>
      </w:r>
      <w:r w:rsidRPr="00941556">
        <w:rPr>
          <w:rFonts w:eastAsiaTheme="minorHAnsi"/>
          <w:sz w:val="28"/>
          <w:szCs w:val="28"/>
          <w:lang w:val="en-US" w:eastAsia="en-US"/>
        </w:rPr>
        <w:t xml:space="preserve"> </w:t>
      </w:r>
      <w:r w:rsidRPr="00941556">
        <w:rPr>
          <w:rFonts w:eastAsiaTheme="minorHAnsi"/>
          <w:sz w:val="28"/>
          <w:szCs w:val="28"/>
          <w:lang w:eastAsia="en-US"/>
        </w:rPr>
        <w:t>компоненттерден</w:t>
      </w:r>
      <w:r w:rsidRPr="00941556">
        <w:rPr>
          <w:rFonts w:eastAsiaTheme="minorHAnsi"/>
          <w:sz w:val="28"/>
          <w:szCs w:val="28"/>
          <w:lang w:val="en-US" w:eastAsia="en-US"/>
        </w:rPr>
        <w:t xml:space="preserve"> </w:t>
      </w:r>
      <w:r w:rsidRPr="00941556">
        <w:rPr>
          <w:rFonts w:eastAsiaTheme="minorHAnsi"/>
          <w:sz w:val="28"/>
          <w:szCs w:val="28"/>
          <w:lang w:eastAsia="en-US"/>
        </w:rPr>
        <w:t>тұрады</w:t>
      </w:r>
      <w:r w:rsidRPr="00941556">
        <w:rPr>
          <w:rFonts w:eastAsiaTheme="minorHAnsi"/>
          <w:sz w:val="28"/>
          <w:szCs w:val="28"/>
          <w:lang w:val="en-US" w:eastAsia="en-US"/>
        </w:rPr>
        <w:t>:</w:t>
      </w:r>
    </w:p>
    <w:p w:rsidR="00941556" w:rsidRPr="00941556" w:rsidRDefault="00941556" w:rsidP="004D64BC">
      <w:pPr>
        <w:pStyle w:val="a4"/>
        <w:numPr>
          <w:ilvl w:val="0"/>
          <w:numId w:val="31"/>
        </w:numPr>
        <w:tabs>
          <w:tab w:val="left" w:pos="993"/>
        </w:tabs>
        <w:spacing w:before="0" w:beforeAutospacing="0" w:after="0" w:afterAutospacing="0"/>
        <w:ind w:left="0" w:firstLine="709"/>
        <w:jc w:val="both"/>
        <w:rPr>
          <w:rFonts w:eastAsiaTheme="minorHAnsi"/>
          <w:sz w:val="28"/>
          <w:szCs w:val="28"/>
          <w:lang w:val="en-US" w:eastAsia="en-US"/>
        </w:rPr>
      </w:pPr>
      <w:r w:rsidRPr="00941556">
        <w:rPr>
          <w:rFonts w:eastAsiaTheme="minorHAnsi"/>
          <w:sz w:val="28"/>
          <w:szCs w:val="28"/>
          <w:lang w:val="kk-KZ" w:eastAsia="en-US"/>
        </w:rPr>
        <w:t>К</w:t>
      </w:r>
      <w:r w:rsidRPr="00941556">
        <w:rPr>
          <w:rFonts w:eastAsiaTheme="minorHAnsi"/>
          <w:sz w:val="28"/>
          <w:szCs w:val="28"/>
          <w:lang w:eastAsia="en-US"/>
        </w:rPr>
        <w:t>онволюциялы</w:t>
      </w:r>
      <w:r w:rsidRPr="00941556">
        <w:rPr>
          <w:rFonts w:eastAsiaTheme="minorHAnsi"/>
          <w:sz w:val="28"/>
          <w:szCs w:val="28"/>
          <w:lang w:val="kk-KZ" w:eastAsia="en-US"/>
        </w:rPr>
        <w:t>қ нейронлық желі</w:t>
      </w:r>
      <w:r w:rsidRPr="00941556">
        <w:rPr>
          <w:rFonts w:eastAsiaTheme="minorHAnsi"/>
          <w:sz w:val="28"/>
          <w:szCs w:val="28"/>
          <w:lang w:val="en-US" w:eastAsia="en-US"/>
        </w:rPr>
        <w:t xml:space="preserve"> (CNN): </w:t>
      </w:r>
      <w:r w:rsidRPr="00941556">
        <w:rPr>
          <w:rFonts w:eastAsiaTheme="minorHAnsi"/>
          <w:sz w:val="28"/>
          <w:szCs w:val="28"/>
          <w:lang w:eastAsia="en-US"/>
        </w:rPr>
        <w:t>Негізгі</w:t>
      </w:r>
      <w:r w:rsidRPr="00941556">
        <w:rPr>
          <w:rFonts w:eastAsiaTheme="minorHAnsi"/>
          <w:sz w:val="28"/>
          <w:szCs w:val="28"/>
          <w:lang w:val="en-US" w:eastAsia="en-US"/>
        </w:rPr>
        <w:t xml:space="preserve"> </w:t>
      </w:r>
      <w:r w:rsidRPr="00941556">
        <w:rPr>
          <w:rFonts w:eastAsiaTheme="minorHAnsi"/>
          <w:sz w:val="28"/>
          <w:szCs w:val="28"/>
          <w:lang w:eastAsia="en-US"/>
        </w:rPr>
        <w:t>желі</w:t>
      </w:r>
      <w:r w:rsidRPr="00941556">
        <w:rPr>
          <w:rFonts w:eastAsiaTheme="minorHAnsi"/>
          <w:sz w:val="28"/>
          <w:szCs w:val="28"/>
          <w:lang w:val="en-US" w:eastAsia="en-US"/>
        </w:rPr>
        <w:t xml:space="preserve"> </w:t>
      </w:r>
      <w:r w:rsidRPr="00941556">
        <w:rPr>
          <w:rFonts w:eastAsiaTheme="minorHAnsi"/>
          <w:sz w:val="28"/>
          <w:szCs w:val="28"/>
          <w:lang w:eastAsia="en-US"/>
        </w:rPr>
        <w:t>кескіннен</w:t>
      </w:r>
      <w:r w:rsidRPr="00941556">
        <w:rPr>
          <w:rFonts w:eastAsiaTheme="minorHAnsi"/>
          <w:sz w:val="28"/>
          <w:szCs w:val="28"/>
          <w:lang w:val="en-US" w:eastAsia="en-US"/>
        </w:rPr>
        <w:t xml:space="preserve"> </w:t>
      </w:r>
      <w:r w:rsidRPr="00941556">
        <w:rPr>
          <w:rFonts w:eastAsiaTheme="minorHAnsi"/>
          <w:sz w:val="28"/>
          <w:szCs w:val="28"/>
          <w:lang w:val="kk-KZ" w:eastAsia="en-US"/>
        </w:rPr>
        <w:t>белгілерді</w:t>
      </w:r>
      <w:r w:rsidRPr="00941556">
        <w:rPr>
          <w:rFonts w:eastAsiaTheme="minorHAnsi"/>
          <w:sz w:val="28"/>
          <w:szCs w:val="28"/>
          <w:lang w:val="en-US" w:eastAsia="en-US"/>
        </w:rPr>
        <w:t xml:space="preserve"> </w:t>
      </w:r>
      <w:r w:rsidRPr="00941556">
        <w:rPr>
          <w:rFonts w:eastAsiaTheme="minorHAnsi"/>
          <w:sz w:val="28"/>
          <w:szCs w:val="28"/>
          <w:lang w:eastAsia="en-US"/>
        </w:rPr>
        <w:t>шығару</w:t>
      </w:r>
      <w:r w:rsidRPr="00941556">
        <w:rPr>
          <w:rFonts w:eastAsiaTheme="minorHAnsi"/>
          <w:sz w:val="28"/>
          <w:szCs w:val="28"/>
          <w:lang w:val="en-US" w:eastAsia="en-US"/>
        </w:rPr>
        <w:t xml:space="preserve"> </w:t>
      </w:r>
      <w:r w:rsidRPr="00941556">
        <w:rPr>
          <w:rFonts w:eastAsiaTheme="minorHAnsi"/>
          <w:sz w:val="28"/>
          <w:szCs w:val="28"/>
          <w:lang w:eastAsia="en-US"/>
        </w:rPr>
        <w:t>үшін</w:t>
      </w:r>
      <w:r w:rsidRPr="00941556">
        <w:rPr>
          <w:rFonts w:eastAsiaTheme="minorHAnsi"/>
          <w:sz w:val="28"/>
          <w:szCs w:val="28"/>
          <w:lang w:val="en-US" w:eastAsia="en-US"/>
        </w:rPr>
        <w:t xml:space="preserve"> </w:t>
      </w:r>
      <w:r w:rsidRPr="00941556">
        <w:rPr>
          <w:rFonts w:eastAsiaTheme="minorHAnsi"/>
          <w:sz w:val="28"/>
          <w:szCs w:val="28"/>
          <w:lang w:eastAsia="en-US"/>
        </w:rPr>
        <w:t>пайдаланылады</w:t>
      </w:r>
      <w:r w:rsidRPr="00941556">
        <w:rPr>
          <w:rFonts w:eastAsiaTheme="minorHAnsi"/>
          <w:sz w:val="28"/>
          <w:szCs w:val="28"/>
          <w:lang w:val="en-US" w:eastAsia="en-US"/>
        </w:rPr>
        <w:t xml:space="preserve">. </w:t>
      </w:r>
      <w:r w:rsidRPr="00941556">
        <w:rPr>
          <w:rFonts w:eastAsiaTheme="minorHAnsi"/>
          <w:sz w:val="28"/>
          <w:szCs w:val="28"/>
          <w:lang w:eastAsia="en-US"/>
        </w:rPr>
        <w:t>Түпнұсқа</w:t>
      </w:r>
      <w:r w:rsidRPr="00941556">
        <w:rPr>
          <w:rFonts w:eastAsiaTheme="minorHAnsi"/>
          <w:sz w:val="28"/>
          <w:szCs w:val="28"/>
          <w:lang w:val="en-US" w:eastAsia="en-US"/>
        </w:rPr>
        <w:t xml:space="preserve"> </w:t>
      </w:r>
      <w:r w:rsidRPr="00941556">
        <w:rPr>
          <w:rFonts w:eastAsiaTheme="minorHAnsi"/>
          <w:sz w:val="28"/>
          <w:szCs w:val="28"/>
          <w:lang w:val="kk-KZ" w:eastAsia="en-US"/>
        </w:rPr>
        <w:t>мақалаларда</w:t>
      </w:r>
      <w:r w:rsidRPr="00941556">
        <w:rPr>
          <w:rFonts w:eastAsiaTheme="minorHAnsi"/>
          <w:sz w:val="28"/>
          <w:szCs w:val="28"/>
          <w:lang w:val="en-US" w:eastAsia="en-US"/>
        </w:rPr>
        <w:t xml:space="preserve"> VGG16 </w:t>
      </w:r>
      <w:r w:rsidRPr="00941556">
        <w:rPr>
          <w:rFonts w:eastAsiaTheme="minorHAnsi"/>
          <w:sz w:val="28"/>
          <w:szCs w:val="28"/>
          <w:lang w:eastAsia="en-US"/>
        </w:rPr>
        <w:t>және</w:t>
      </w:r>
      <w:r w:rsidRPr="00941556">
        <w:rPr>
          <w:rFonts w:eastAsiaTheme="minorHAnsi"/>
          <w:sz w:val="28"/>
          <w:szCs w:val="28"/>
          <w:lang w:val="en-US" w:eastAsia="en-US"/>
        </w:rPr>
        <w:t xml:space="preserve"> ZF-Net </w:t>
      </w:r>
      <w:r w:rsidRPr="00941556">
        <w:rPr>
          <w:rFonts w:eastAsiaTheme="minorHAnsi"/>
          <w:sz w:val="28"/>
          <w:szCs w:val="28"/>
          <w:lang w:eastAsia="en-US"/>
        </w:rPr>
        <w:t>желілері</w:t>
      </w:r>
      <w:r w:rsidRPr="00941556">
        <w:rPr>
          <w:rFonts w:eastAsiaTheme="minorHAnsi"/>
          <w:sz w:val="28"/>
          <w:szCs w:val="28"/>
          <w:lang w:val="en-US" w:eastAsia="en-US"/>
        </w:rPr>
        <w:t xml:space="preserve"> </w:t>
      </w:r>
      <w:r w:rsidRPr="00941556">
        <w:rPr>
          <w:rFonts w:eastAsiaTheme="minorHAnsi"/>
          <w:sz w:val="28"/>
          <w:szCs w:val="28"/>
          <w:lang w:eastAsia="en-US"/>
        </w:rPr>
        <w:t>пайдалан</w:t>
      </w:r>
      <w:r w:rsidRPr="00941556">
        <w:rPr>
          <w:rFonts w:eastAsiaTheme="minorHAnsi"/>
          <w:sz w:val="28"/>
          <w:szCs w:val="28"/>
          <w:lang w:val="kk-KZ" w:eastAsia="en-US"/>
        </w:rPr>
        <w:t>ыл</w:t>
      </w:r>
      <w:r w:rsidRPr="00941556">
        <w:rPr>
          <w:rFonts w:eastAsiaTheme="minorHAnsi"/>
          <w:sz w:val="28"/>
          <w:szCs w:val="28"/>
          <w:lang w:eastAsia="en-US"/>
        </w:rPr>
        <w:t>ды</w:t>
      </w:r>
      <w:r w:rsidRPr="00941556">
        <w:rPr>
          <w:rFonts w:eastAsiaTheme="minorHAnsi"/>
          <w:sz w:val="28"/>
          <w:szCs w:val="28"/>
          <w:lang w:val="en-US" w:eastAsia="en-US"/>
        </w:rPr>
        <w:t xml:space="preserve">, </w:t>
      </w:r>
      <w:r w:rsidRPr="00941556">
        <w:rPr>
          <w:rFonts w:eastAsiaTheme="minorHAnsi"/>
          <w:sz w:val="28"/>
          <w:szCs w:val="28"/>
          <w:lang w:eastAsia="en-US"/>
        </w:rPr>
        <w:t>бірақ</w:t>
      </w:r>
      <w:r w:rsidRPr="00941556">
        <w:rPr>
          <w:rFonts w:eastAsiaTheme="minorHAnsi"/>
          <w:sz w:val="28"/>
          <w:szCs w:val="28"/>
          <w:lang w:val="en-US" w:eastAsia="en-US"/>
        </w:rPr>
        <w:t xml:space="preserve"> ResNet </w:t>
      </w:r>
      <w:r w:rsidRPr="00941556">
        <w:rPr>
          <w:rFonts w:eastAsiaTheme="minorHAnsi"/>
          <w:sz w:val="28"/>
          <w:szCs w:val="28"/>
          <w:lang w:eastAsia="en-US"/>
        </w:rPr>
        <w:t>сияқты</w:t>
      </w:r>
      <w:r w:rsidRPr="00941556">
        <w:rPr>
          <w:rFonts w:eastAsiaTheme="minorHAnsi"/>
          <w:sz w:val="28"/>
          <w:szCs w:val="28"/>
          <w:lang w:val="en-US" w:eastAsia="en-US"/>
        </w:rPr>
        <w:t xml:space="preserve"> </w:t>
      </w:r>
      <w:r w:rsidRPr="00941556">
        <w:rPr>
          <w:rFonts w:eastAsiaTheme="minorHAnsi"/>
          <w:sz w:val="28"/>
          <w:szCs w:val="28"/>
          <w:lang w:eastAsia="en-US"/>
        </w:rPr>
        <w:t>заманауи</w:t>
      </w:r>
      <w:r w:rsidRPr="00941556">
        <w:rPr>
          <w:rFonts w:eastAsiaTheme="minorHAnsi"/>
          <w:sz w:val="28"/>
          <w:szCs w:val="28"/>
          <w:lang w:val="en-US" w:eastAsia="en-US"/>
        </w:rPr>
        <w:t xml:space="preserve"> </w:t>
      </w:r>
      <w:r w:rsidRPr="00941556">
        <w:rPr>
          <w:rFonts w:eastAsiaTheme="minorHAnsi"/>
          <w:sz w:val="28"/>
          <w:szCs w:val="28"/>
          <w:lang w:eastAsia="en-US"/>
        </w:rPr>
        <w:t>архитектураларды</w:t>
      </w:r>
      <w:r w:rsidRPr="00941556">
        <w:rPr>
          <w:rFonts w:eastAsiaTheme="minorHAnsi"/>
          <w:sz w:val="28"/>
          <w:szCs w:val="28"/>
          <w:lang w:val="en-US" w:eastAsia="en-US"/>
        </w:rPr>
        <w:t xml:space="preserve"> </w:t>
      </w:r>
      <w:r w:rsidRPr="00941556">
        <w:rPr>
          <w:rFonts w:eastAsiaTheme="minorHAnsi"/>
          <w:sz w:val="28"/>
          <w:szCs w:val="28"/>
          <w:lang w:eastAsia="en-US"/>
        </w:rPr>
        <w:t>да</w:t>
      </w:r>
      <w:r w:rsidRPr="00941556">
        <w:rPr>
          <w:rFonts w:eastAsiaTheme="minorHAnsi"/>
          <w:sz w:val="28"/>
          <w:szCs w:val="28"/>
          <w:lang w:val="en-US" w:eastAsia="en-US"/>
        </w:rPr>
        <w:t xml:space="preserve"> </w:t>
      </w:r>
      <w:r w:rsidRPr="00941556">
        <w:rPr>
          <w:rFonts w:eastAsiaTheme="minorHAnsi"/>
          <w:sz w:val="28"/>
          <w:szCs w:val="28"/>
          <w:lang w:eastAsia="en-US"/>
        </w:rPr>
        <w:t>қолдануға</w:t>
      </w:r>
      <w:r w:rsidRPr="00941556">
        <w:rPr>
          <w:rFonts w:eastAsiaTheme="minorHAnsi"/>
          <w:sz w:val="28"/>
          <w:szCs w:val="28"/>
          <w:lang w:val="en-US" w:eastAsia="en-US"/>
        </w:rPr>
        <w:t xml:space="preserve"> </w:t>
      </w:r>
      <w:r w:rsidRPr="00941556">
        <w:rPr>
          <w:rFonts w:eastAsiaTheme="minorHAnsi"/>
          <w:sz w:val="28"/>
          <w:szCs w:val="28"/>
          <w:lang w:eastAsia="en-US"/>
        </w:rPr>
        <w:t>болады</w:t>
      </w:r>
      <w:r w:rsidRPr="00941556">
        <w:rPr>
          <w:rFonts w:eastAsiaTheme="minorHAnsi"/>
          <w:sz w:val="28"/>
          <w:szCs w:val="28"/>
          <w:lang w:val="en-US" w:eastAsia="en-US"/>
        </w:rPr>
        <w:t>.</w:t>
      </w:r>
    </w:p>
    <w:p w:rsidR="00941556" w:rsidRPr="00941556" w:rsidRDefault="00941556" w:rsidP="004D64BC">
      <w:pPr>
        <w:pStyle w:val="a4"/>
        <w:numPr>
          <w:ilvl w:val="0"/>
          <w:numId w:val="31"/>
        </w:numPr>
        <w:tabs>
          <w:tab w:val="left" w:pos="993"/>
        </w:tabs>
        <w:spacing w:before="0" w:beforeAutospacing="0" w:after="0" w:afterAutospacing="0"/>
        <w:ind w:left="0" w:firstLine="709"/>
        <w:jc w:val="both"/>
        <w:rPr>
          <w:rFonts w:eastAsiaTheme="minorHAnsi"/>
          <w:sz w:val="28"/>
          <w:szCs w:val="28"/>
          <w:lang w:val="en-US" w:eastAsia="en-US"/>
        </w:rPr>
      </w:pPr>
      <w:r w:rsidRPr="00941556">
        <w:rPr>
          <w:rFonts w:eastAsiaTheme="minorHAnsi"/>
          <w:sz w:val="28"/>
          <w:szCs w:val="28"/>
          <w:lang w:val="en-US" w:eastAsia="en-US"/>
        </w:rPr>
        <w:t xml:space="preserve">Region Proposal Network (RPN): </w:t>
      </w:r>
      <w:r w:rsidRPr="00941556">
        <w:rPr>
          <w:rFonts w:eastAsiaTheme="minorHAnsi"/>
          <w:sz w:val="28"/>
          <w:szCs w:val="28"/>
          <w:lang w:eastAsia="en-US"/>
        </w:rPr>
        <w:t>Бұл</w:t>
      </w:r>
      <w:r w:rsidRPr="00941556">
        <w:rPr>
          <w:rFonts w:eastAsiaTheme="minorHAnsi"/>
          <w:sz w:val="28"/>
          <w:szCs w:val="28"/>
          <w:lang w:val="en-US" w:eastAsia="en-US"/>
        </w:rPr>
        <w:t xml:space="preserve"> </w:t>
      </w:r>
      <w:r w:rsidRPr="00941556">
        <w:rPr>
          <w:rFonts w:eastAsiaTheme="minorHAnsi"/>
          <w:sz w:val="28"/>
          <w:szCs w:val="28"/>
          <w:lang w:eastAsia="en-US"/>
        </w:rPr>
        <w:t>қызығушылық</w:t>
      </w:r>
      <w:r w:rsidRPr="00941556">
        <w:rPr>
          <w:rFonts w:eastAsiaTheme="minorHAnsi"/>
          <w:sz w:val="28"/>
          <w:szCs w:val="28"/>
          <w:lang w:val="en-US" w:eastAsia="en-US"/>
        </w:rPr>
        <w:t xml:space="preserve"> </w:t>
      </w:r>
      <w:r w:rsidRPr="00941556">
        <w:rPr>
          <w:rFonts w:eastAsiaTheme="minorHAnsi"/>
          <w:sz w:val="28"/>
          <w:szCs w:val="28"/>
          <w:lang w:eastAsia="en-US"/>
        </w:rPr>
        <w:t>аймақтарын</w:t>
      </w:r>
      <w:r w:rsidRPr="00941556">
        <w:rPr>
          <w:rFonts w:eastAsiaTheme="minorHAnsi"/>
          <w:sz w:val="28"/>
          <w:szCs w:val="28"/>
          <w:lang w:val="en-US" w:eastAsia="en-US"/>
        </w:rPr>
        <w:t xml:space="preserve"> </w:t>
      </w:r>
      <w:r w:rsidRPr="00941556">
        <w:rPr>
          <w:rFonts w:eastAsiaTheme="minorHAnsi"/>
          <w:sz w:val="28"/>
          <w:szCs w:val="28"/>
          <w:lang w:eastAsia="en-US"/>
        </w:rPr>
        <w:t>жасайтын</w:t>
      </w:r>
      <w:r w:rsidRPr="00941556">
        <w:rPr>
          <w:rFonts w:eastAsiaTheme="minorHAnsi"/>
          <w:sz w:val="28"/>
          <w:szCs w:val="28"/>
          <w:lang w:val="en-US" w:eastAsia="en-US"/>
        </w:rPr>
        <w:t xml:space="preserve"> </w:t>
      </w:r>
      <w:r w:rsidRPr="00941556">
        <w:rPr>
          <w:rFonts w:eastAsiaTheme="minorHAnsi"/>
          <w:sz w:val="28"/>
          <w:szCs w:val="28"/>
          <w:lang w:eastAsia="en-US"/>
        </w:rPr>
        <w:t>негізгі</w:t>
      </w:r>
      <w:r w:rsidRPr="00941556">
        <w:rPr>
          <w:rFonts w:eastAsiaTheme="minorHAnsi"/>
          <w:sz w:val="28"/>
          <w:szCs w:val="28"/>
          <w:lang w:val="en-US" w:eastAsia="en-US"/>
        </w:rPr>
        <w:t xml:space="preserve"> CNN </w:t>
      </w:r>
      <w:r w:rsidRPr="00941556">
        <w:rPr>
          <w:rFonts w:eastAsiaTheme="minorHAnsi"/>
          <w:sz w:val="28"/>
          <w:szCs w:val="28"/>
          <w:lang w:eastAsia="en-US"/>
        </w:rPr>
        <w:t>жүйесіне</w:t>
      </w:r>
      <w:r w:rsidRPr="00941556">
        <w:rPr>
          <w:rFonts w:eastAsiaTheme="minorHAnsi"/>
          <w:sz w:val="28"/>
          <w:szCs w:val="28"/>
          <w:lang w:val="en-US" w:eastAsia="en-US"/>
        </w:rPr>
        <w:t xml:space="preserve"> </w:t>
      </w:r>
      <w:r w:rsidRPr="00941556">
        <w:rPr>
          <w:rFonts w:eastAsiaTheme="minorHAnsi"/>
          <w:sz w:val="28"/>
          <w:szCs w:val="28"/>
          <w:lang w:eastAsia="en-US"/>
        </w:rPr>
        <w:t>енгізілген</w:t>
      </w:r>
      <w:r w:rsidRPr="00941556">
        <w:rPr>
          <w:rFonts w:eastAsiaTheme="minorHAnsi"/>
          <w:sz w:val="28"/>
          <w:szCs w:val="28"/>
          <w:lang w:val="en-US" w:eastAsia="en-US"/>
        </w:rPr>
        <w:t xml:space="preserve"> </w:t>
      </w:r>
      <w:r w:rsidRPr="00941556">
        <w:rPr>
          <w:rFonts w:eastAsiaTheme="minorHAnsi"/>
          <w:sz w:val="28"/>
          <w:szCs w:val="28"/>
          <w:lang w:eastAsia="en-US"/>
        </w:rPr>
        <w:t>желі</w:t>
      </w:r>
      <w:r w:rsidRPr="00941556">
        <w:rPr>
          <w:rFonts w:eastAsiaTheme="minorHAnsi"/>
          <w:sz w:val="28"/>
          <w:szCs w:val="28"/>
          <w:lang w:val="en-US" w:eastAsia="en-US"/>
        </w:rPr>
        <w:t xml:space="preserve">. RPN </w:t>
      </w:r>
      <w:r w:rsidRPr="00941556">
        <w:rPr>
          <w:rFonts w:eastAsiaTheme="minorHAnsi"/>
          <w:sz w:val="28"/>
          <w:szCs w:val="28"/>
          <w:lang w:eastAsia="en-US"/>
        </w:rPr>
        <w:t>негізгі</w:t>
      </w:r>
      <w:r w:rsidRPr="00941556">
        <w:rPr>
          <w:rFonts w:eastAsiaTheme="minorHAnsi"/>
          <w:sz w:val="28"/>
          <w:szCs w:val="28"/>
          <w:lang w:val="en-US" w:eastAsia="en-US"/>
        </w:rPr>
        <w:t xml:space="preserve"> </w:t>
      </w:r>
      <w:r w:rsidRPr="00941556">
        <w:rPr>
          <w:rFonts w:eastAsiaTheme="minorHAnsi"/>
          <w:sz w:val="28"/>
          <w:szCs w:val="28"/>
          <w:lang w:eastAsia="en-US"/>
        </w:rPr>
        <w:t>желінің</w:t>
      </w:r>
      <w:r w:rsidRPr="00941556">
        <w:rPr>
          <w:rFonts w:eastAsiaTheme="minorHAnsi"/>
          <w:sz w:val="28"/>
          <w:szCs w:val="28"/>
          <w:lang w:val="en-US" w:eastAsia="en-US"/>
        </w:rPr>
        <w:t xml:space="preserve"> </w:t>
      </w:r>
      <w:r w:rsidRPr="00941556">
        <w:rPr>
          <w:rFonts w:eastAsiaTheme="minorHAnsi"/>
          <w:sz w:val="28"/>
          <w:szCs w:val="28"/>
          <w:lang w:eastAsia="en-US"/>
        </w:rPr>
        <w:t>конволюциялық</w:t>
      </w:r>
      <w:r w:rsidRPr="00941556">
        <w:rPr>
          <w:rFonts w:eastAsiaTheme="minorHAnsi"/>
          <w:sz w:val="28"/>
          <w:szCs w:val="28"/>
          <w:lang w:val="en-US" w:eastAsia="en-US"/>
        </w:rPr>
        <w:t xml:space="preserve"> </w:t>
      </w:r>
      <w:r w:rsidRPr="00941556">
        <w:rPr>
          <w:rFonts w:eastAsiaTheme="minorHAnsi"/>
          <w:sz w:val="28"/>
          <w:szCs w:val="28"/>
          <w:lang w:eastAsia="en-US"/>
        </w:rPr>
        <w:t>қабаттарының</w:t>
      </w:r>
      <w:r w:rsidRPr="00941556">
        <w:rPr>
          <w:rFonts w:eastAsiaTheme="minorHAnsi"/>
          <w:sz w:val="28"/>
          <w:szCs w:val="28"/>
          <w:lang w:val="en-US" w:eastAsia="en-US"/>
        </w:rPr>
        <w:t xml:space="preserve"> </w:t>
      </w:r>
      <w:r w:rsidRPr="00941556">
        <w:rPr>
          <w:rFonts w:eastAsiaTheme="minorHAnsi"/>
          <w:sz w:val="28"/>
          <w:szCs w:val="28"/>
          <w:lang w:eastAsia="en-US"/>
        </w:rPr>
        <w:t>бірінің</w:t>
      </w:r>
      <w:r w:rsidRPr="00941556">
        <w:rPr>
          <w:rFonts w:eastAsiaTheme="minorHAnsi"/>
          <w:sz w:val="28"/>
          <w:szCs w:val="28"/>
          <w:lang w:val="en-US" w:eastAsia="en-US"/>
        </w:rPr>
        <w:t xml:space="preserve"> </w:t>
      </w:r>
      <w:r w:rsidRPr="00941556">
        <w:rPr>
          <w:rFonts w:eastAsiaTheme="minorHAnsi"/>
          <w:sz w:val="28"/>
          <w:szCs w:val="28"/>
          <w:lang w:eastAsia="en-US"/>
        </w:rPr>
        <w:t>шығыстарында</w:t>
      </w:r>
      <w:r w:rsidRPr="00941556">
        <w:rPr>
          <w:rFonts w:eastAsiaTheme="minorHAnsi"/>
          <w:sz w:val="28"/>
          <w:szCs w:val="28"/>
          <w:lang w:val="en-US" w:eastAsia="en-US"/>
        </w:rPr>
        <w:t xml:space="preserve"> </w:t>
      </w:r>
      <w:r w:rsidRPr="00941556">
        <w:rPr>
          <w:rFonts w:eastAsiaTheme="minorHAnsi"/>
          <w:sz w:val="28"/>
          <w:szCs w:val="28"/>
          <w:lang w:eastAsia="en-US"/>
        </w:rPr>
        <w:t>жұмыс</w:t>
      </w:r>
      <w:r w:rsidRPr="00941556">
        <w:rPr>
          <w:rFonts w:eastAsiaTheme="minorHAnsi"/>
          <w:sz w:val="28"/>
          <w:szCs w:val="28"/>
          <w:lang w:val="en-US" w:eastAsia="en-US"/>
        </w:rPr>
        <w:t xml:space="preserve"> </w:t>
      </w:r>
      <w:r w:rsidRPr="00941556">
        <w:rPr>
          <w:rFonts w:eastAsiaTheme="minorHAnsi"/>
          <w:sz w:val="28"/>
          <w:szCs w:val="28"/>
          <w:lang w:eastAsia="en-US"/>
        </w:rPr>
        <w:t>істейді</w:t>
      </w:r>
      <w:r w:rsidRPr="00941556">
        <w:rPr>
          <w:rFonts w:eastAsiaTheme="minorHAnsi"/>
          <w:sz w:val="28"/>
          <w:szCs w:val="28"/>
          <w:lang w:val="en-US" w:eastAsia="en-US"/>
        </w:rPr>
        <w:t xml:space="preserve"> </w:t>
      </w:r>
      <w:r w:rsidRPr="00941556">
        <w:rPr>
          <w:rFonts w:eastAsiaTheme="minorHAnsi"/>
          <w:sz w:val="28"/>
          <w:szCs w:val="28"/>
          <w:lang w:eastAsia="en-US"/>
        </w:rPr>
        <w:t>және</w:t>
      </w:r>
      <w:r w:rsidRPr="00941556">
        <w:rPr>
          <w:rFonts w:eastAsiaTheme="minorHAnsi"/>
          <w:sz w:val="28"/>
          <w:szCs w:val="28"/>
          <w:lang w:val="en-US" w:eastAsia="en-US"/>
        </w:rPr>
        <w:t xml:space="preserve"> </w:t>
      </w:r>
      <w:r w:rsidRPr="00941556">
        <w:rPr>
          <w:rFonts w:eastAsiaTheme="minorHAnsi"/>
          <w:sz w:val="28"/>
          <w:szCs w:val="28"/>
          <w:lang w:eastAsia="en-US"/>
        </w:rPr>
        <w:t>ұсынылған</w:t>
      </w:r>
      <w:r w:rsidRPr="00941556">
        <w:rPr>
          <w:rFonts w:eastAsiaTheme="minorHAnsi"/>
          <w:sz w:val="28"/>
          <w:szCs w:val="28"/>
          <w:lang w:val="en-US" w:eastAsia="en-US"/>
        </w:rPr>
        <w:t xml:space="preserve"> </w:t>
      </w:r>
      <w:r w:rsidRPr="00941556">
        <w:rPr>
          <w:rFonts w:eastAsiaTheme="minorHAnsi"/>
          <w:sz w:val="28"/>
          <w:szCs w:val="28"/>
          <w:lang w:eastAsia="en-US"/>
        </w:rPr>
        <w:t>аймақтарды</w:t>
      </w:r>
      <w:r w:rsidRPr="00941556">
        <w:rPr>
          <w:rFonts w:eastAsiaTheme="minorHAnsi"/>
          <w:sz w:val="28"/>
          <w:szCs w:val="28"/>
          <w:lang w:val="en-US" w:eastAsia="en-US"/>
        </w:rPr>
        <w:t xml:space="preserve"> (bounding boxes) </w:t>
      </w:r>
      <w:r w:rsidRPr="00941556">
        <w:rPr>
          <w:rFonts w:eastAsiaTheme="minorHAnsi"/>
          <w:sz w:val="28"/>
          <w:szCs w:val="28"/>
          <w:lang w:eastAsia="en-US"/>
        </w:rPr>
        <w:t>және</w:t>
      </w:r>
      <w:r w:rsidRPr="00941556">
        <w:rPr>
          <w:rFonts w:eastAsiaTheme="minorHAnsi"/>
          <w:sz w:val="28"/>
          <w:szCs w:val="28"/>
          <w:lang w:val="en-US" w:eastAsia="en-US"/>
        </w:rPr>
        <w:t xml:space="preserve"> </w:t>
      </w:r>
      <w:r w:rsidRPr="00941556">
        <w:rPr>
          <w:rFonts w:eastAsiaTheme="minorHAnsi"/>
          <w:sz w:val="28"/>
          <w:szCs w:val="28"/>
          <w:lang w:eastAsia="en-US"/>
        </w:rPr>
        <w:t>олардың</w:t>
      </w:r>
      <w:r w:rsidRPr="00941556">
        <w:rPr>
          <w:rFonts w:eastAsiaTheme="minorHAnsi"/>
          <w:sz w:val="28"/>
          <w:szCs w:val="28"/>
          <w:lang w:val="en-US" w:eastAsia="en-US"/>
        </w:rPr>
        <w:t xml:space="preserve"> </w:t>
      </w:r>
      <w:r w:rsidRPr="00941556">
        <w:rPr>
          <w:rFonts w:eastAsiaTheme="minorHAnsi"/>
          <w:sz w:val="28"/>
          <w:szCs w:val="28"/>
          <w:lang w:eastAsia="en-US"/>
        </w:rPr>
        <w:t>объектінің</w:t>
      </w:r>
      <w:r w:rsidRPr="00941556">
        <w:rPr>
          <w:rFonts w:eastAsiaTheme="minorHAnsi"/>
          <w:sz w:val="28"/>
          <w:szCs w:val="28"/>
          <w:lang w:val="en-US" w:eastAsia="en-US"/>
        </w:rPr>
        <w:t xml:space="preserve"> </w:t>
      </w:r>
      <w:r w:rsidRPr="00941556">
        <w:rPr>
          <w:rFonts w:eastAsiaTheme="minorHAnsi"/>
          <w:sz w:val="28"/>
          <w:szCs w:val="28"/>
          <w:lang w:eastAsia="en-US"/>
        </w:rPr>
        <w:t>болуының</w:t>
      </w:r>
      <w:r w:rsidRPr="00941556">
        <w:rPr>
          <w:rFonts w:eastAsiaTheme="minorHAnsi"/>
          <w:sz w:val="28"/>
          <w:szCs w:val="28"/>
          <w:lang w:val="en-US" w:eastAsia="en-US"/>
        </w:rPr>
        <w:t xml:space="preserve"> </w:t>
      </w:r>
      <w:r w:rsidRPr="00941556">
        <w:rPr>
          <w:rFonts w:eastAsiaTheme="minorHAnsi"/>
          <w:sz w:val="28"/>
          <w:szCs w:val="28"/>
          <w:lang w:eastAsia="en-US"/>
        </w:rPr>
        <w:t>сәйкес</w:t>
      </w:r>
      <w:r w:rsidRPr="00941556">
        <w:rPr>
          <w:rFonts w:eastAsiaTheme="minorHAnsi"/>
          <w:sz w:val="28"/>
          <w:szCs w:val="28"/>
          <w:lang w:val="en-US" w:eastAsia="en-US"/>
        </w:rPr>
        <w:t xml:space="preserve"> </w:t>
      </w:r>
      <w:r w:rsidRPr="00941556">
        <w:rPr>
          <w:rFonts w:eastAsiaTheme="minorHAnsi"/>
          <w:sz w:val="28"/>
          <w:szCs w:val="28"/>
          <w:lang w:eastAsia="en-US"/>
        </w:rPr>
        <w:t>ықтималдықтарын</w:t>
      </w:r>
      <w:r w:rsidRPr="00941556">
        <w:rPr>
          <w:rFonts w:eastAsiaTheme="minorHAnsi"/>
          <w:sz w:val="28"/>
          <w:szCs w:val="28"/>
          <w:lang w:val="en-US" w:eastAsia="en-US"/>
        </w:rPr>
        <w:t xml:space="preserve"> </w:t>
      </w:r>
      <w:r w:rsidRPr="00941556">
        <w:rPr>
          <w:rFonts w:eastAsiaTheme="minorHAnsi"/>
          <w:sz w:val="28"/>
          <w:szCs w:val="28"/>
          <w:lang w:eastAsia="en-US"/>
        </w:rPr>
        <w:t>жасайды</w:t>
      </w:r>
      <w:r w:rsidRPr="00941556">
        <w:rPr>
          <w:rFonts w:eastAsiaTheme="minorHAnsi"/>
          <w:sz w:val="28"/>
          <w:szCs w:val="28"/>
          <w:lang w:val="en-US" w:eastAsia="en-US"/>
        </w:rPr>
        <w:t>.</w:t>
      </w:r>
    </w:p>
    <w:p w:rsidR="00941556" w:rsidRPr="00941556" w:rsidRDefault="00941556" w:rsidP="004D64BC">
      <w:pPr>
        <w:pStyle w:val="a4"/>
        <w:numPr>
          <w:ilvl w:val="0"/>
          <w:numId w:val="31"/>
        </w:numPr>
        <w:tabs>
          <w:tab w:val="left" w:pos="993"/>
        </w:tabs>
        <w:spacing w:before="0" w:beforeAutospacing="0" w:after="0" w:afterAutospacing="0"/>
        <w:ind w:left="0" w:firstLine="709"/>
        <w:jc w:val="both"/>
        <w:rPr>
          <w:rFonts w:eastAsiaTheme="minorHAnsi"/>
          <w:sz w:val="28"/>
          <w:szCs w:val="28"/>
          <w:lang w:val="en-US" w:eastAsia="en-US"/>
        </w:rPr>
      </w:pPr>
      <w:r w:rsidRPr="00941556">
        <w:rPr>
          <w:rFonts w:eastAsiaTheme="minorHAnsi"/>
          <w:sz w:val="28"/>
          <w:szCs w:val="28"/>
          <w:lang w:val="en-US" w:eastAsia="en-US"/>
        </w:rPr>
        <w:t xml:space="preserve">RoI Pooling: Region of Interest (ROI) </w:t>
      </w:r>
      <w:r w:rsidRPr="00941556">
        <w:rPr>
          <w:rFonts w:eastAsiaTheme="minorHAnsi"/>
          <w:sz w:val="28"/>
          <w:szCs w:val="28"/>
          <w:lang w:val="kk-KZ" w:eastAsia="en-US"/>
        </w:rPr>
        <w:t>б</w:t>
      </w:r>
      <w:r w:rsidRPr="00941556">
        <w:rPr>
          <w:rFonts w:eastAsiaTheme="minorHAnsi"/>
          <w:sz w:val="28"/>
          <w:szCs w:val="28"/>
          <w:lang w:eastAsia="en-US"/>
        </w:rPr>
        <w:t>іріктіру</w:t>
      </w:r>
      <w:r w:rsidRPr="00941556">
        <w:rPr>
          <w:rFonts w:eastAsiaTheme="minorHAnsi"/>
          <w:sz w:val="28"/>
          <w:szCs w:val="28"/>
          <w:lang w:val="en-US" w:eastAsia="en-US"/>
        </w:rPr>
        <w:t xml:space="preserve"> </w:t>
      </w:r>
      <w:r w:rsidRPr="00941556">
        <w:rPr>
          <w:rFonts w:eastAsiaTheme="minorHAnsi"/>
          <w:sz w:val="28"/>
          <w:szCs w:val="28"/>
          <w:lang w:eastAsia="en-US"/>
        </w:rPr>
        <w:t>операциясы</w:t>
      </w:r>
      <w:r w:rsidRPr="00941556">
        <w:rPr>
          <w:rFonts w:eastAsiaTheme="minorHAnsi"/>
          <w:sz w:val="28"/>
          <w:szCs w:val="28"/>
          <w:lang w:val="en-US" w:eastAsia="en-US"/>
        </w:rPr>
        <w:t xml:space="preserve"> </w:t>
      </w:r>
      <w:r w:rsidRPr="00941556">
        <w:rPr>
          <w:rFonts w:eastAsiaTheme="minorHAnsi"/>
          <w:sz w:val="28"/>
          <w:szCs w:val="28"/>
          <w:lang w:eastAsia="en-US"/>
        </w:rPr>
        <w:t>ұсынылған</w:t>
      </w:r>
      <w:r w:rsidRPr="00941556">
        <w:rPr>
          <w:rFonts w:eastAsiaTheme="minorHAnsi"/>
          <w:sz w:val="28"/>
          <w:szCs w:val="28"/>
          <w:lang w:val="en-US" w:eastAsia="en-US"/>
        </w:rPr>
        <w:t xml:space="preserve"> </w:t>
      </w:r>
      <w:r w:rsidRPr="00941556">
        <w:rPr>
          <w:rFonts w:eastAsiaTheme="minorHAnsi"/>
          <w:sz w:val="28"/>
          <w:szCs w:val="28"/>
          <w:lang w:eastAsia="en-US"/>
        </w:rPr>
        <w:t>қызығушылық</w:t>
      </w:r>
      <w:r w:rsidRPr="00941556">
        <w:rPr>
          <w:rFonts w:eastAsiaTheme="minorHAnsi"/>
          <w:sz w:val="28"/>
          <w:szCs w:val="28"/>
          <w:lang w:val="en-US" w:eastAsia="en-US"/>
        </w:rPr>
        <w:t xml:space="preserve"> </w:t>
      </w:r>
      <w:r w:rsidRPr="00941556">
        <w:rPr>
          <w:rFonts w:eastAsiaTheme="minorHAnsi"/>
          <w:sz w:val="28"/>
          <w:szCs w:val="28"/>
          <w:lang w:eastAsia="en-US"/>
        </w:rPr>
        <w:t>аймақтарына</w:t>
      </w:r>
      <w:r w:rsidRPr="00941556">
        <w:rPr>
          <w:rFonts w:eastAsiaTheme="minorHAnsi"/>
          <w:sz w:val="28"/>
          <w:szCs w:val="28"/>
          <w:lang w:val="en-US" w:eastAsia="en-US"/>
        </w:rPr>
        <w:t xml:space="preserve"> </w:t>
      </w:r>
      <w:r w:rsidRPr="00941556">
        <w:rPr>
          <w:rFonts w:eastAsiaTheme="minorHAnsi"/>
          <w:sz w:val="28"/>
          <w:szCs w:val="28"/>
          <w:lang w:eastAsia="en-US"/>
        </w:rPr>
        <w:t>оларды</w:t>
      </w:r>
      <w:r w:rsidRPr="00941556">
        <w:rPr>
          <w:rFonts w:eastAsiaTheme="minorHAnsi"/>
          <w:sz w:val="28"/>
          <w:szCs w:val="28"/>
          <w:lang w:val="en-US" w:eastAsia="en-US"/>
        </w:rPr>
        <w:t xml:space="preserve"> </w:t>
      </w:r>
      <w:r w:rsidRPr="00941556">
        <w:rPr>
          <w:rFonts w:eastAsiaTheme="minorHAnsi"/>
          <w:sz w:val="28"/>
          <w:szCs w:val="28"/>
          <w:lang w:eastAsia="en-US"/>
        </w:rPr>
        <w:t>келесі</w:t>
      </w:r>
      <w:r w:rsidRPr="00941556">
        <w:rPr>
          <w:rFonts w:eastAsiaTheme="minorHAnsi"/>
          <w:sz w:val="28"/>
          <w:szCs w:val="28"/>
          <w:lang w:val="en-US" w:eastAsia="en-US"/>
        </w:rPr>
        <w:t xml:space="preserve"> </w:t>
      </w:r>
      <w:r w:rsidRPr="00941556">
        <w:rPr>
          <w:rFonts w:eastAsiaTheme="minorHAnsi"/>
          <w:sz w:val="28"/>
          <w:szCs w:val="28"/>
          <w:lang w:eastAsia="en-US"/>
        </w:rPr>
        <w:t>қадамда</w:t>
      </w:r>
      <w:r w:rsidRPr="00941556">
        <w:rPr>
          <w:rFonts w:eastAsiaTheme="minorHAnsi"/>
          <w:sz w:val="28"/>
          <w:szCs w:val="28"/>
          <w:lang w:val="en-US" w:eastAsia="en-US"/>
        </w:rPr>
        <w:t xml:space="preserve"> </w:t>
      </w:r>
      <w:r w:rsidRPr="00941556">
        <w:rPr>
          <w:rFonts w:eastAsiaTheme="minorHAnsi"/>
          <w:sz w:val="28"/>
          <w:szCs w:val="28"/>
          <w:lang w:eastAsia="en-US"/>
        </w:rPr>
        <w:t>тиімді</w:t>
      </w:r>
      <w:r w:rsidRPr="00941556">
        <w:rPr>
          <w:rFonts w:eastAsiaTheme="minorHAnsi"/>
          <w:sz w:val="28"/>
          <w:szCs w:val="28"/>
          <w:lang w:val="en-US" w:eastAsia="en-US"/>
        </w:rPr>
        <w:t xml:space="preserve"> </w:t>
      </w:r>
      <w:r w:rsidRPr="00941556">
        <w:rPr>
          <w:rFonts w:eastAsiaTheme="minorHAnsi"/>
          <w:sz w:val="28"/>
          <w:szCs w:val="28"/>
          <w:lang w:eastAsia="en-US"/>
        </w:rPr>
        <w:t>өңдеуге</w:t>
      </w:r>
      <w:r w:rsidRPr="00941556">
        <w:rPr>
          <w:rFonts w:eastAsiaTheme="minorHAnsi"/>
          <w:sz w:val="28"/>
          <w:szCs w:val="28"/>
          <w:lang w:val="en-US" w:eastAsia="en-US"/>
        </w:rPr>
        <w:t xml:space="preserve"> </w:t>
      </w:r>
      <w:r w:rsidRPr="00941556">
        <w:rPr>
          <w:rFonts w:eastAsiaTheme="minorHAnsi"/>
          <w:sz w:val="28"/>
          <w:szCs w:val="28"/>
          <w:lang w:eastAsia="en-US"/>
        </w:rPr>
        <w:t>мүмкіндік</w:t>
      </w:r>
      <w:r w:rsidRPr="00941556">
        <w:rPr>
          <w:rFonts w:eastAsiaTheme="minorHAnsi"/>
          <w:sz w:val="28"/>
          <w:szCs w:val="28"/>
          <w:lang w:val="en-US" w:eastAsia="en-US"/>
        </w:rPr>
        <w:t xml:space="preserve"> </w:t>
      </w:r>
      <w:r w:rsidRPr="00941556">
        <w:rPr>
          <w:rFonts w:eastAsiaTheme="minorHAnsi"/>
          <w:sz w:val="28"/>
          <w:szCs w:val="28"/>
          <w:lang w:eastAsia="en-US"/>
        </w:rPr>
        <w:t>беретін</w:t>
      </w:r>
      <w:r w:rsidRPr="00941556">
        <w:rPr>
          <w:rFonts w:eastAsiaTheme="minorHAnsi"/>
          <w:sz w:val="28"/>
          <w:szCs w:val="28"/>
          <w:lang w:val="en-US" w:eastAsia="en-US"/>
        </w:rPr>
        <w:t xml:space="preserve"> </w:t>
      </w:r>
      <w:r w:rsidRPr="00941556">
        <w:rPr>
          <w:rFonts w:eastAsiaTheme="minorHAnsi"/>
          <w:sz w:val="28"/>
          <w:szCs w:val="28"/>
          <w:lang w:eastAsia="en-US"/>
        </w:rPr>
        <w:t>бірдей</w:t>
      </w:r>
      <w:r w:rsidRPr="00941556">
        <w:rPr>
          <w:rFonts w:eastAsiaTheme="minorHAnsi"/>
          <w:sz w:val="28"/>
          <w:szCs w:val="28"/>
          <w:lang w:val="en-US" w:eastAsia="en-US"/>
        </w:rPr>
        <w:t xml:space="preserve"> </w:t>
      </w:r>
      <w:r w:rsidRPr="00941556">
        <w:rPr>
          <w:rFonts w:eastAsiaTheme="minorHAnsi"/>
          <w:sz w:val="28"/>
          <w:szCs w:val="28"/>
          <w:lang w:eastAsia="en-US"/>
        </w:rPr>
        <w:t>өлшемге</w:t>
      </w:r>
      <w:r w:rsidRPr="00941556">
        <w:rPr>
          <w:rFonts w:eastAsiaTheme="minorHAnsi"/>
          <w:sz w:val="28"/>
          <w:szCs w:val="28"/>
          <w:lang w:val="en-US" w:eastAsia="en-US"/>
        </w:rPr>
        <w:t xml:space="preserve"> </w:t>
      </w:r>
      <w:r w:rsidRPr="00941556">
        <w:rPr>
          <w:rFonts w:eastAsiaTheme="minorHAnsi"/>
          <w:sz w:val="28"/>
          <w:szCs w:val="28"/>
          <w:lang w:eastAsia="en-US"/>
        </w:rPr>
        <w:t>келтіру</w:t>
      </w:r>
      <w:r w:rsidRPr="00941556">
        <w:rPr>
          <w:rFonts w:eastAsiaTheme="minorHAnsi"/>
          <w:sz w:val="28"/>
          <w:szCs w:val="28"/>
          <w:lang w:val="en-US" w:eastAsia="en-US"/>
        </w:rPr>
        <w:t xml:space="preserve"> </w:t>
      </w:r>
      <w:r w:rsidRPr="00941556">
        <w:rPr>
          <w:rFonts w:eastAsiaTheme="minorHAnsi"/>
          <w:sz w:val="28"/>
          <w:szCs w:val="28"/>
          <w:lang w:eastAsia="en-US"/>
        </w:rPr>
        <w:t>үшін</w:t>
      </w:r>
      <w:r w:rsidRPr="00941556">
        <w:rPr>
          <w:rFonts w:eastAsiaTheme="minorHAnsi"/>
          <w:sz w:val="28"/>
          <w:szCs w:val="28"/>
          <w:lang w:val="en-US" w:eastAsia="en-US"/>
        </w:rPr>
        <w:t xml:space="preserve"> </w:t>
      </w:r>
      <w:r w:rsidRPr="00941556">
        <w:rPr>
          <w:rFonts w:eastAsiaTheme="minorHAnsi"/>
          <w:sz w:val="28"/>
          <w:szCs w:val="28"/>
          <w:lang w:eastAsia="en-US"/>
        </w:rPr>
        <w:t>қолданылады</w:t>
      </w:r>
      <w:r w:rsidRPr="00941556">
        <w:rPr>
          <w:rFonts w:eastAsiaTheme="minorHAnsi"/>
          <w:sz w:val="28"/>
          <w:szCs w:val="28"/>
          <w:lang w:val="en-US" w:eastAsia="en-US"/>
        </w:rPr>
        <w:t>.</w:t>
      </w:r>
    </w:p>
    <w:p w:rsidR="00941556" w:rsidRPr="00941556" w:rsidRDefault="00941556" w:rsidP="004D64BC">
      <w:pPr>
        <w:pStyle w:val="a4"/>
        <w:numPr>
          <w:ilvl w:val="0"/>
          <w:numId w:val="31"/>
        </w:numPr>
        <w:tabs>
          <w:tab w:val="left" w:pos="993"/>
        </w:tabs>
        <w:spacing w:before="0" w:beforeAutospacing="0" w:after="0" w:afterAutospacing="0"/>
        <w:ind w:left="0" w:firstLine="709"/>
        <w:jc w:val="both"/>
        <w:rPr>
          <w:rFonts w:eastAsiaTheme="minorHAnsi"/>
          <w:sz w:val="28"/>
          <w:szCs w:val="28"/>
          <w:lang w:val="en-US" w:eastAsia="en-US"/>
        </w:rPr>
      </w:pPr>
      <w:r w:rsidRPr="00941556">
        <w:rPr>
          <w:rFonts w:eastAsiaTheme="minorHAnsi"/>
          <w:sz w:val="28"/>
          <w:szCs w:val="28"/>
          <w:lang w:eastAsia="en-US"/>
        </w:rPr>
        <w:t>Классификатор</w:t>
      </w:r>
      <w:r w:rsidRPr="00941556">
        <w:rPr>
          <w:rFonts w:eastAsiaTheme="minorHAnsi"/>
          <w:sz w:val="28"/>
          <w:szCs w:val="28"/>
          <w:lang w:val="en-US" w:eastAsia="en-US"/>
        </w:rPr>
        <w:t xml:space="preserve"> </w:t>
      </w:r>
      <w:r w:rsidRPr="00941556">
        <w:rPr>
          <w:rFonts w:eastAsiaTheme="minorHAnsi"/>
          <w:sz w:val="28"/>
          <w:szCs w:val="28"/>
          <w:lang w:eastAsia="en-US"/>
        </w:rPr>
        <w:t>және</w:t>
      </w:r>
      <w:r w:rsidRPr="00941556">
        <w:rPr>
          <w:rFonts w:eastAsiaTheme="minorHAnsi"/>
          <w:sz w:val="28"/>
          <w:szCs w:val="28"/>
          <w:lang w:val="en-US" w:eastAsia="en-US"/>
        </w:rPr>
        <w:t xml:space="preserve"> </w:t>
      </w:r>
      <w:r w:rsidRPr="00941556">
        <w:rPr>
          <w:rFonts w:eastAsiaTheme="minorHAnsi"/>
          <w:sz w:val="28"/>
          <w:szCs w:val="28"/>
          <w:lang w:eastAsia="en-US"/>
        </w:rPr>
        <w:t>регрессор</w:t>
      </w:r>
      <w:r w:rsidRPr="00941556">
        <w:rPr>
          <w:rFonts w:eastAsiaTheme="minorHAnsi"/>
          <w:sz w:val="28"/>
          <w:szCs w:val="28"/>
          <w:lang w:val="en-US" w:eastAsia="en-US"/>
        </w:rPr>
        <w:t xml:space="preserve">: RoI </w:t>
      </w:r>
      <w:r w:rsidRPr="00941556">
        <w:rPr>
          <w:rFonts w:eastAsiaTheme="minorHAnsi"/>
          <w:sz w:val="28"/>
          <w:szCs w:val="28"/>
          <w:lang w:eastAsia="en-US"/>
        </w:rPr>
        <w:t>біріктіруден</w:t>
      </w:r>
      <w:r w:rsidRPr="00941556">
        <w:rPr>
          <w:rFonts w:eastAsiaTheme="minorHAnsi"/>
          <w:sz w:val="28"/>
          <w:szCs w:val="28"/>
          <w:lang w:val="en-US" w:eastAsia="en-US"/>
        </w:rPr>
        <w:t xml:space="preserve"> </w:t>
      </w:r>
      <w:r w:rsidRPr="00941556">
        <w:rPr>
          <w:rFonts w:eastAsiaTheme="minorHAnsi"/>
          <w:sz w:val="28"/>
          <w:szCs w:val="28"/>
          <w:lang w:eastAsia="en-US"/>
        </w:rPr>
        <w:t>кейін</w:t>
      </w:r>
      <w:r w:rsidRPr="00941556">
        <w:rPr>
          <w:rFonts w:eastAsiaTheme="minorHAnsi"/>
          <w:sz w:val="28"/>
          <w:szCs w:val="28"/>
          <w:lang w:val="en-US" w:eastAsia="en-US"/>
        </w:rPr>
        <w:t xml:space="preserve"> </w:t>
      </w:r>
      <w:r w:rsidRPr="00941556">
        <w:rPr>
          <w:rFonts w:eastAsiaTheme="minorHAnsi"/>
          <w:sz w:val="28"/>
          <w:szCs w:val="28"/>
          <w:lang w:eastAsia="en-US"/>
        </w:rPr>
        <w:t>таңдалған</w:t>
      </w:r>
      <w:r w:rsidRPr="00941556">
        <w:rPr>
          <w:rFonts w:eastAsiaTheme="minorHAnsi"/>
          <w:sz w:val="28"/>
          <w:szCs w:val="28"/>
          <w:lang w:val="en-US" w:eastAsia="en-US"/>
        </w:rPr>
        <w:t xml:space="preserve"> </w:t>
      </w:r>
      <w:r w:rsidRPr="00941556">
        <w:rPr>
          <w:rFonts w:eastAsiaTheme="minorHAnsi"/>
          <w:sz w:val="28"/>
          <w:szCs w:val="28"/>
          <w:lang w:eastAsia="en-US"/>
        </w:rPr>
        <w:t>аймақтар</w:t>
      </w:r>
      <w:r w:rsidRPr="00941556">
        <w:rPr>
          <w:rFonts w:eastAsiaTheme="minorHAnsi"/>
          <w:sz w:val="28"/>
          <w:szCs w:val="28"/>
          <w:lang w:val="kk-KZ" w:eastAsia="en-US"/>
        </w:rPr>
        <w:t xml:space="preserve"> </w:t>
      </w:r>
      <w:r w:rsidRPr="00941556">
        <w:rPr>
          <w:rFonts w:eastAsiaTheme="minorHAnsi"/>
          <w:sz w:val="28"/>
          <w:szCs w:val="28"/>
          <w:lang w:eastAsia="en-US"/>
        </w:rPr>
        <w:t>нысандарды</w:t>
      </w:r>
      <w:r w:rsidRPr="00941556">
        <w:rPr>
          <w:rFonts w:eastAsiaTheme="minorHAnsi"/>
          <w:sz w:val="28"/>
          <w:szCs w:val="28"/>
          <w:lang w:val="en-US" w:eastAsia="en-US"/>
        </w:rPr>
        <w:t xml:space="preserve"> </w:t>
      </w:r>
      <w:r w:rsidR="0001202B" w:rsidRPr="0001202B">
        <w:rPr>
          <w:sz w:val="28"/>
          <w:szCs w:val="28"/>
          <w:lang w:val="kk-KZ"/>
        </w:rPr>
        <w:t>классификациялау</w:t>
      </w:r>
      <w:r w:rsidR="0001202B">
        <w:rPr>
          <w:sz w:val="28"/>
          <w:szCs w:val="28"/>
          <w:lang w:val="kk-KZ"/>
        </w:rPr>
        <w:t xml:space="preserve"> </w:t>
      </w:r>
      <w:r w:rsidRPr="00941556">
        <w:rPr>
          <w:rFonts w:eastAsiaTheme="minorHAnsi"/>
          <w:sz w:val="28"/>
          <w:szCs w:val="28"/>
          <w:lang w:eastAsia="en-US"/>
        </w:rPr>
        <w:t>және</w:t>
      </w:r>
      <w:r w:rsidRPr="00941556">
        <w:rPr>
          <w:rFonts w:eastAsiaTheme="minorHAnsi"/>
          <w:sz w:val="28"/>
          <w:szCs w:val="28"/>
          <w:lang w:val="en-US" w:eastAsia="en-US"/>
        </w:rPr>
        <w:t xml:space="preserve"> </w:t>
      </w:r>
      <w:r w:rsidRPr="00941556">
        <w:rPr>
          <w:rFonts w:eastAsiaTheme="minorHAnsi"/>
          <w:sz w:val="28"/>
          <w:szCs w:val="28"/>
          <w:lang w:eastAsia="en-US"/>
        </w:rPr>
        <w:t>олардың</w:t>
      </w:r>
      <w:r w:rsidRPr="00941556">
        <w:rPr>
          <w:rFonts w:eastAsiaTheme="minorHAnsi"/>
          <w:sz w:val="28"/>
          <w:szCs w:val="28"/>
          <w:lang w:val="en-US" w:eastAsia="en-US"/>
        </w:rPr>
        <w:t xml:space="preserve"> </w:t>
      </w:r>
      <w:r w:rsidRPr="00941556">
        <w:rPr>
          <w:rFonts w:eastAsiaTheme="minorHAnsi"/>
          <w:sz w:val="28"/>
          <w:szCs w:val="28"/>
          <w:lang w:eastAsia="en-US"/>
        </w:rPr>
        <w:t>шектейтін</w:t>
      </w:r>
      <w:r w:rsidRPr="00941556">
        <w:rPr>
          <w:rFonts w:eastAsiaTheme="minorHAnsi"/>
          <w:sz w:val="28"/>
          <w:szCs w:val="28"/>
          <w:lang w:val="en-US" w:eastAsia="en-US"/>
        </w:rPr>
        <w:t xml:space="preserve"> </w:t>
      </w:r>
      <w:r w:rsidRPr="00941556">
        <w:rPr>
          <w:rFonts w:eastAsiaTheme="minorHAnsi"/>
          <w:sz w:val="28"/>
          <w:szCs w:val="28"/>
          <w:lang w:eastAsia="en-US"/>
        </w:rPr>
        <w:t>ұяшықтарын</w:t>
      </w:r>
      <w:r w:rsidRPr="00941556">
        <w:rPr>
          <w:rFonts w:eastAsiaTheme="minorHAnsi"/>
          <w:sz w:val="28"/>
          <w:szCs w:val="28"/>
          <w:lang w:val="en-US" w:eastAsia="en-US"/>
        </w:rPr>
        <w:t xml:space="preserve"> </w:t>
      </w:r>
      <w:r w:rsidRPr="00941556">
        <w:rPr>
          <w:rFonts w:eastAsiaTheme="minorHAnsi"/>
          <w:sz w:val="28"/>
          <w:szCs w:val="28"/>
          <w:lang w:eastAsia="en-US"/>
        </w:rPr>
        <w:t>дәл</w:t>
      </w:r>
      <w:r w:rsidRPr="00941556">
        <w:rPr>
          <w:rFonts w:eastAsiaTheme="minorHAnsi"/>
          <w:sz w:val="28"/>
          <w:szCs w:val="28"/>
          <w:lang w:val="en-US" w:eastAsia="en-US"/>
        </w:rPr>
        <w:t xml:space="preserve"> </w:t>
      </w:r>
      <w:r w:rsidRPr="00941556">
        <w:rPr>
          <w:rFonts w:eastAsiaTheme="minorHAnsi"/>
          <w:sz w:val="28"/>
          <w:szCs w:val="28"/>
          <w:lang w:eastAsia="en-US"/>
        </w:rPr>
        <w:t>кері</w:t>
      </w:r>
      <w:r w:rsidRPr="00941556">
        <w:rPr>
          <w:rFonts w:eastAsiaTheme="minorHAnsi"/>
          <w:sz w:val="28"/>
          <w:szCs w:val="28"/>
          <w:lang w:val="en-US" w:eastAsia="en-US"/>
        </w:rPr>
        <w:t xml:space="preserve"> </w:t>
      </w:r>
      <w:r w:rsidRPr="00941556">
        <w:rPr>
          <w:rFonts w:eastAsiaTheme="minorHAnsi"/>
          <w:sz w:val="28"/>
          <w:szCs w:val="28"/>
          <w:lang w:eastAsia="en-US"/>
        </w:rPr>
        <w:t>қайтару</w:t>
      </w:r>
      <w:r w:rsidRPr="00941556">
        <w:rPr>
          <w:rFonts w:eastAsiaTheme="minorHAnsi"/>
          <w:sz w:val="28"/>
          <w:szCs w:val="28"/>
          <w:lang w:val="en-US" w:eastAsia="en-US"/>
        </w:rPr>
        <w:t xml:space="preserve"> </w:t>
      </w:r>
      <w:r w:rsidRPr="00941556">
        <w:rPr>
          <w:rFonts w:eastAsiaTheme="minorHAnsi"/>
          <w:sz w:val="28"/>
          <w:szCs w:val="28"/>
          <w:lang w:eastAsia="en-US"/>
        </w:rPr>
        <w:t>үшін</w:t>
      </w:r>
      <w:r w:rsidRPr="00941556">
        <w:rPr>
          <w:rFonts w:eastAsiaTheme="minorHAnsi"/>
          <w:sz w:val="28"/>
          <w:szCs w:val="28"/>
          <w:lang w:val="en-US" w:eastAsia="en-US"/>
        </w:rPr>
        <w:t xml:space="preserve"> </w:t>
      </w:r>
      <w:r w:rsidRPr="00941556">
        <w:rPr>
          <w:rFonts w:eastAsiaTheme="minorHAnsi"/>
          <w:sz w:val="28"/>
          <w:szCs w:val="28"/>
          <w:lang w:eastAsia="en-US"/>
        </w:rPr>
        <w:t>толық</w:t>
      </w:r>
      <w:r w:rsidRPr="00941556">
        <w:rPr>
          <w:rFonts w:eastAsiaTheme="minorHAnsi"/>
          <w:sz w:val="28"/>
          <w:szCs w:val="28"/>
          <w:lang w:val="en-US" w:eastAsia="en-US"/>
        </w:rPr>
        <w:t xml:space="preserve"> </w:t>
      </w:r>
      <w:r w:rsidRPr="00941556">
        <w:rPr>
          <w:rFonts w:eastAsiaTheme="minorHAnsi"/>
          <w:sz w:val="28"/>
          <w:szCs w:val="28"/>
          <w:lang w:eastAsia="en-US"/>
        </w:rPr>
        <w:t>қосылған</w:t>
      </w:r>
      <w:r w:rsidRPr="00941556">
        <w:rPr>
          <w:rFonts w:eastAsiaTheme="minorHAnsi"/>
          <w:sz w:val="28"/>
          <w:szCs w:val="28"/>
          <w:lang w:val="en-US" w:eastAsia="en-US"/>
        </w:rPr>
        <w:t xml:space="preserve"> </w:t>
      </w:r>
      <w:r w:rsidRPr="00941556">
        <w:rPr>
          <w:rFonts w:eastAsiaTheme="minorHAnsi"/>
          <w:sz w:val="28"/>
          <w:szCs w:val="28"/>
          <w:lang w:eastAsia="en-US"/>
        </w:rPr>
        <w:t>бірнеше</w:t>
      </w:r>
      <w:r w:rsidRPr="00941556">
        <w:rPr>
          <w:rFonts w:eastAsiaTheme="minorHAnsi"/>
          <w:sz w:val="28"/>
          <w:szCs w:val="28"/>
          <w:lang w:val="en-US" w:eastAsia="en-US"/>
        </w:rPr>
        <w:t xml:space="preserve"> </w:t>
      </w:r>
      <w:r w:rsidRPr="00941556">
        <w:rPr>
          <w:rFonts w:eastAsiaTheme="minorHAnsi"/>
          <w:sz w:val="28"/>
          <w:szCs w:val="28"/>
          <w:lang w:eastAsia="en-US"/>
        </w:rPr>
        <w:t>қабаттарға</w:t>
      </w:r>
      <w:r w:rsidRPr="00941556">
        <w:rPr>
          <w:rFonts w:eastAsiaTheme="minorHAnsi"/>
          <w:sz w:val="28"/>
          <w:szCs w:val="28"/>
          <w:lang w:val="en-US" w:eastAsia="en-US"/>
        </w:rPr>
        <w:t xml:space="preserve"> </w:t>
      </w:r>
      <w:r w:rsidRPr="00941556">
        <w:rPr>
          <w:rFonts w:eastAsiaTheme="minorHAnsi"/>
          <w:sz w:val="28"/>
          <w:szCs w:val="28"/>
          <w:lang w:eastAsia="en-US"/>
        </w:rPr>
        <w:t>беріледі</w:t>
      </w:r>
      <w:r w:rsidRPr="00941556">
        <w:rPr>
          <w:rFonts w:eastAsiaTheme="minorHAnsi"/>
          <w:sz w:val="28"/>
          <w:szCs w:val="28"/>
          <w:lang w:val="en-US" w:eastAsia="en-US"/>
        </w:rPr>
        <w:t>.</w:t>
      </w:r>
    </w:p>
    <w:p w:rsidR="00941556" w:rsidRPr="00941556" w:rsidRDefault="00941556" w:rsidP="00941556">
      <w:pPr>
        <w:pStyle w:val="a4"/>
        <w:spacing w:before="0" w:beforeAutospacing="0" w:after="0" w:afterAutospacing="0"/>
        <w:ind w:firstLine="709"/>
        <w:jc w:val="both"/>
        <w:rPr>
          <w:rFonts w:eastAsiaTheme="minorHAnsi"/>
          <w:sz w:val="28"/>
          <w:szCs w:val="28"/>
          <w:lang w:val="en-US" w:eastAsia="en-US"/>
        </w:rPr>
      </w:pPr>
      <w:r w:rsidRPr="00941556">
        <w:rPr>
          <w:rFonts w:eastAsiaTheme="minorHAnsi"/>
          <w:sz w:val="28"/>
          <w:szCs w:val="28"/>
          <w:lang w:val="en-US" w:eastAsia="en-US"/>
        </w:rPr>
        <w:t xml:space="preserve">Faster R-CNN </w:t>
      </w:r>
      <w:r w:rsidRPr="00941556">
        <w:rPr>
          <w:rFonts w:eastAsiaTheme="minorHAnsi"/>
          <w:sz w:val="28"/>
          <w:szCs w:val="28"/>
          <w:lang w:eastAsia="en-US"/>
        </w:rPr>
        <w:t>жүйесіндегі</w:t>
      </w:r>
      <w:r w:rsidRPr="00941556">
        <w:rPr>
          <w:rFonts w:eastAsiaTheme="minorHAnsi"/>
          <w:sz w:val="28"/>
          <w:szCs w:val="28"/>
          <w:lang w:val="en-US" w:eastAsia="en-US"/>
        </w:rPr>
        <w:t xml:space="preserve"> </w:t>
      </w:r>
      <w:r w:rsidRPr="00941556">
        <w:rPr>
          <w:rFonts w:eastAsiaTheme="minorHAnsi"/>
          <w:sz w:val="28"/>
          <w:szCs w:val="28"/>
          <w:lang w:eastAsia="en-US"/>
        </w:rPr>
        <w:t>нысанды</w:t>
      </w:r>
      <w:r w:rsidRPr="00941556">
        <w:rPr>
          <w:rFonts w:eastAsiaTheme="minorHAnsi"/>
          <w:sz w:val="28"/>
          <w:szCs w:val="28"/>
          <w:lang w:val="en-US" w:eastAsia="en-US"/>
        </w:rPr>
        <w:t xml:space="preserve"> </w:t>
      </w:r>
      <w:r w:rsidRPr="00941556">
        <w:rPr>
          <w:rFonts w:eastAsiaTheme="minorHAnsi"/>
          <w:sz w:val="28"/>
          <w:szCs w:val="28"/>
          <w:lang w:eastAsia="en-US"/>
        </w:rPr>
        <w:t>анықтау</w:t>
      </w:r>
      <w:r w:rsidRPr="00941556">
        <w:rPr>
          <w:rFonts w:eastAsiaTheme="minorHAnsi"/>
          <w:sz w:val="28"/>
          <w:szCs w:val="28"/>
          <w:lang w:val="en-US" w:eastAsia="en-US"/>
        </w:rPr>
        <w:t xml:space="preserve"> </w:t>
      </w:r>
      <w:r w:rsidRPr="00941556">
        <w:rPr>
          <w:rFonts w:eastAsiaTheme="minorHAnsi"/>
          <w:sz w:val="28"/>
          <w:szCs w:val="28"/>
          <w:lang w:eastAsia="en-US"/>
        </w:rPr>
        <w:t>процесі</w:t>
      </w:r>
      <w:r w:rsidRPr="00941556">
        <w:rPr>
          <w:rFonts w:eastAsiaTheme="minorHAnsi"/>
          <w:sz w:val="28"/>
          <w:szCs w:val="28"/>
          <w:lang w:val="en-US" w:eastAsia="en-US"/>
        </w:rPr>
        <w:t xml:space="preserve"> </w:t>
      </w:r>
      <w:r w:rsidRPr="00941556">
        <w:rPr>
          <w:rFonts w:eastAsiaTheme="minorHAnsi"/>
          <w:sz w:val="28"/>
          <w:szCs w:val="28"/>
          <w:lang w:eastAsia="en-US"/>
        </w:rPr>
        <w:t>келесі</w:t>
      </w:r>
      <w:r w:rsidRPr="00941556">
        <w:rPr>
          <w:rFonts w:eastAsiaTheme="minorHAnsi"/>
          <w:sz w:val="28"/>
          <w:szCs w:val="28"/>
          <w:lang w:val="en-US" w:eastAsia="en-US"/>
        </w:rPr>
        <w:t xml:space="preserve"> </w:t>
      </w:r>
      <w:r w:rsidRPr="00941556">
        <w:rPr>
          <w:rFonts w:eastAsiaTheme="minorHAnsi"/>
          <w:sz w:val="28"/>
          <w:szCs w:val="28"/>
          <w:lang w:eastAsia="en-US"/>
        </w:rPr>
        <w:t>қадамдардан</w:t>
      </w:r>
      <w:r w:rsidRPr="00941556">
        <w:rPr>
          <w:rFonts w:eastAsiaTheme="minorHAnsi"/>
          <w:sz w:val="28"/>
          <w:szCs w:val="28"/>
          <w:lang w:val="en-US" w:eastAsia="en-US"/>
        </w:rPr>
        <w:t xml:space="preserve"> </w:t>
      </w:r>
      <w:r w:rsidRPr="00941556">
        <w:rPr>
          <w:rFonts w:eastAsiaTheme="minorHAnsi"/>
          <w:sz w:val="28"/>
          <w:szCs w:val="28"/>
          <w:lang w:eastAsia="en-US"/>
        </w:rPr>
        <w:t>тұрады</w:t>
      </w:r>
      <w:r w:rsidRPr="00941556">
        <w:rPr>
          <w:rFonts w:eastAsiaTheme="minorHAnsi"/>
          <w:sz w:val="28"/>
          <w:szCs w:val="28"/>
          <w:lang w:val="en-US" w:eastAsia="en-US"/>
        </w:rPr>
        <w:t>:</w:t>
      </w:r>
    </w:p>
    <w:p w:rsidR="00941556" w:rsidRPr="00941556" w:rsidRDefault="00941556" w:rsidP="004D64BC">
      <w:pPr>
        <w:pStyle w:val="a4"/>
        <w:numPr>
          <w:ilvl w:val="0"/>
          <w:numId w:val="32"/>
        </w:numPr>
        <w:tabs>
          <w:tab w:val="left" w:pos="1134"/>
        </w:tabs>
        <w:spacing w:before="0" w:beforeAutospacing="0" w:after="0" w:afterAutospacing="0"/>
        <w:ind w:left="0" w:firstLine="709"/>
        <w:jc w:val="both"/>
        <w:rPr>
          <w:rFonts w:eastAsiaTheme="minorHAnsi"/>
          <w:sz w:val="28"/>
          <w:szCs w:val="28"/>
          <w:lang w:val="en-US" w:eastAsia="en-US"/>
        </w:rPr>
      </w:pPr>
      <w:r w:rsidRPr="00941556">
        <w:rPr>
          <w:rFonts w:eastAsiaTheme="minorHAnsi"/>
          <w:sz w:val="28"/>
          <w:szCs w:val="28"/>
          <w:lang w:val="kk-KZ" w:eastAsia="en-US"/>
        </w:rPr>
        <w:t>Белгілерді</w:t>
      </w:r>
      <w:r w:rsidRPr="00941556">
        <w:rPr>
          <w:rFonts w:eastAsiaTheme="minorHAnsi"/>
          <w:sz w:val="28"/>
          <w:szCs w:val="28"/>
          <w:lang w:val="en-US" w:eastAsia="en-US"/>
        </w:rPr>
        <w:t xml:space="preserve"> </w:t>
      </w:r>
      <w:r w:rsidRPr="00941556">
        <w:rPr>
          <w:rFonts w:eastAsiaTheme="minorHAnsi"/>
          <w:sz w:val="28"/>
          <w:szCs w:val="28"/>
          <w:lang w:eastAsia="en-US"/>
        </w:rPr>
        <w:t>шығару</w:t>
      </w:r>
      <w:r w:rsidRPr="00941556">
        <w:rPr>
          <w:rFonts w:eastAsiaTheme="minorHAnsi"/>
          <w:sz w:val="28"/>
          <w:szCs w:val="28"/>
          <w:lang w:val="en-US" w:eastAsia="en-US"/>
        </w:rPr>
        <w:t xml:space="preserve">: </w:t>
      </w:r>
      <w:r w:rsidRPr="00941556">
        <w:rPr>
          <w:rFonts w:eastAsiaTheme="minorHAnsi"/>
          <w:sz w:val="28"/>
          <w:szCs w:val="28"/>
          <w:lang w:val="kk-KZ" w:eastAsia="en-US"/>
        </w:rPr>
        <w:t>белгілерді</w:t>
      </w:r>
      <w:r w:rsidRPr="00941556">
        <w:rPr>
          <w:rFonts w:eastAsiaTheme="minorHAnsi"/>
          <w:sz w:val="28"/>
          <w:szCs w:val="28"/>
          <w:lang w:val="en-US" w:eastAsia="en-US"/>
        </w:rPr>
        <w:t xml:space="preserve"> </w:t>
      </w:r>
      <w:r w:rsidRPr="00941556">
        <w:rPr>
          <w:rFonts w:eastAsiaTheme="minorHAnsi"/>
          <w:sz w:val="28"/>
          <w:szCs w:val="28"/>
          <w:lang w:eastAsia="en-US"/>
        </w:rPr>
        <w:t>шығару</w:t>
      </w:r>
      <w:r w:rsidRPr="00941556">
        <w:rPr>
          <w:rFonts w:eastAsiaTheme="minorHAnsi"/>
          <w:sz w:val="28"/>
          <w:szCs w:val="28"/>
          <w:lang w:val="en-US" w:eastAsia="en-US"/>
        </w:rPr>
        <w:t xml:space="preserve"> </w:t>
      </w:r>
      <w:r w:rsidRPr="00941556">
        <w:rPr>
          <w:rFonts w:eastAsiaTheme="minorHAnsi"/>
          <w:sz w:val="28"/>
          <w:szCs w:val="28"/>
          <w:lang w:eastAsia="en-US"/>
        </w:rPr>
        <w:t>үшін</w:t>
      </w:r>
      <w:r w:rsidRPr="00941556">
        <w:rPr>
          <w:rFonts w:eastAsiaTheme="minorHAnsi"/>
          <w:sz w:val="28"/>
          <w:szCs w:val="28"/>
          <w:lang w:val="en-US" w:eastAsia="en-US"/>
        </w:rPr>
        <w:t xml:space="preserve"> </w:t>
      </w:r>
      <w:r w:rsidRPr="00941556">
        <w:rPr>
          <w:rFonts w:eastAsiaTheme="minorHAnsi"/>
          <w:sz w:val="28"/>
          <w:szCs w:val="28"/>
          <w:lang w:eastAsia="en-US"/>
        </w:rPr>
        <w:t>кіріс</w:t>
      </w:r>
      <w:r w:rsidRPr="00941556">
        <w:rPr>
          <w:rFonts w:eastAsiaTheme="minorHAnsi"/>
          <w:sz w:val="28"/>
          <w:szCs w:val="28"/>
          <w:lang w:val="en-US" w:eastAsia="en-US"/>
        </w:rPr>
        <w:t xml:space="preserve"> </w:t>
      </w:r>
      <w:r w:rsidRPr="00941556">
        <w:rPr>
          <w:rFonts w:eastAsiaTheme="minorHAnsi"/>
          <w:sz w:val="28"/>
          <w:szCs w:val="28"/>
          <w:lang w:eastAsia="en-US"/>
        </w:rPr>
        <w:t>кескін</w:t>
      </w:r>
      <w:r w:rsidRPr="00941556">
        <w:rPr>
          <w:rFonts w:eastAsiaTheme="minorHAnsi"/>
          <w:sz w:val="28"/>
          <w:szCs w:val="28"/>
          <w:lang w:val="en-US" w:eastAsia="en-US"/>
        </w:rPr>
        <w:t xml:space="preserve"> </w:t>
      </w:r>
      <w:r w:rsidRPr="00941556">
        <w:rPr>
          <w:rFonts w:eastAsiaTheme="minorHAnsi"/>
          <w:sz w:val="28"/>
          <w:szCs w:val="28"/>
          <w:lang w:eastAsia="en-US"/>
        </w:rPr>
        <w:t>негізгі</w:t>
      </w:r>
      <w:r w:rsidRPr="00941556">
        <w:rPr>
          <w:rFonts w:eastAsiaTheme="minorHAnsi"/>
          <w:sz w:val="28"/>
          <w:szCs w:val="28"/>
          <w:lang w:val="en-US" w:eastAsia="en-US"/>
        </w:rPr>
        <w:t xml:space="preserve"> </w:t>
      </w:r>
      <w:r w:rsidRPr="00941556">
        <w:rPr>
          <w:rFonts w:eastAsiaTheme="minorHAnsi"/>
          <w:sz w:val="28"/>
          <w:szCs w:val="28"/>
          <w:lang w:eastAsia="en-US"/>
        </w:rPr>
        <w:t>конволюционды</w:t>
      </w:r>
      <w:r w:rsidRPr="00941556">
        <w:rPr>
          <w:rFonts w:eastAsiaTheme="minorHAnsi"/>
          <w:sz w:val="28"/>
          <w:szCs w:val="28"/>
          <w:lang w:val="en-US" w:eastAsia="en-US"/>
        </w:rPr>
        <w:t xml:space="preserve"> </w:t>
      </w:r>
      <w:r w:rsidRPr="00941556">
        <w:rPr>
          <w:rFonts w:eastAsiaTheme="minorHAnsi"/>
          <w:sz w:val="28"/>
          <w:szCs w:val="28"/>
          <w:lang w:eastAsia="en-US"/>
        </w:rPr>
        <w:t>желі</w:t>
      </w:r>
      <w:r w:rsidRPr="00941556">
        <w:rPr>
          <w:rFonts w:eastAsiaTheme="minorHAnsi"/>
          <w:sz w:val="28"/>
          <w:szCs w:val="28"/>
          <w:lang w:val="en-US" w:eastAsia="en-US"/>
        </w:rPr>
        <w:t xml:space="preserve"> </w:t>
      </w:r>
      <w:r w:rsidRPr="00941556">
        <w:rPr>
          <w:rFonts w:eastAsiaTheme="minorHAnsi"/>
          <w:sz w:val="28"/>
          <w:szCs w:val="28"/>
          <w:lang w:eastAsia="en-US"/>
        </w:rPr>
        <w:t>арқылы</w:t>
      </w:r>
      <w:r w:rsidRPr="00941556">
        <w:rPr>
          <w:rFonts w:eastAsiaTheme="minorHAnsi"/>
          <w:sz w:val="28"/>
          <w:szCs w:val="28"/>
          <w:lang w:val="en-US" w:eastAsia="en-US"/>
        </w:rPr>
        <w:t xml:space="preserve"> </w:t>
      </w:r>
      <w:r w:rsidRPr="00941556">
        <w:rPr>
          <w:rFonts w:eastAsiaTheme="minorHAnsi"/>
          <w:sz w:val="28"/>
          <w:szCs w:val="28"/>
          <w:lang w:eastAsia="en-US"/>
        </w:rPr>
        <w:t>беріледі</w:t>
      </w:r>
      <w:r w:rsidRPr="00941556">
        <w:rPr>
          <w:rFonts w:eastAsiaTheme="minorHAnsi"/>
          <w:sz w:val="28"/>
          <w:szCs w:val="28"/>
          <w:lang w:val="en-US" w:eastAsia="en-US"/>
        </w:rPr>
        <w:t>.</w:t>
      </w:r>
    </w:p>
    <w:p w:rsidR="00941556" w:rsidRPr="00941556" w:rsidRDefault="00941556" w:rsidP="004D64BC">
      <w:pPr>
        <w:pStyle w:val="a4"/>
        <w:numPr>
          <w:ilvl w:val="0"/>
          <w:numId w:val="32"/>
        </w:numPr>
        <w:tabs>
          <w:tab w:val="left" w:pos="1134"/>
        </w:tabs>
        <w:spacing w:before="0" w:beforeAutospacing="0" w:after="0" w:afterAutospacing="0"/>
        <w:ind w:left="0" w:firstLine="709"/>
        <w:jc w:val="both"/>
        <w:rPr>
          <w:rFonts w:eastAsiaTheme="minorHAnsi"/>
          <w:sz w:val="28"/>
          <w:szCs w:val="28"/>
          <w:lang w:val="en-US" w:eastAsia="en-US"/>
        </w:rPr>
      </w:pPr>
      <w:r w:rsidRPr="00941556">
        <w:rPr>
          <w:rFonts w:eastAsiaTheme="minorHAnsi"/>
          <w:sz w:val="28"/>
          <w:szCs w:val="28"/>
          <w:lang w:eastAsia="en-US"/>
        </w:rPr>
        <w:t>Аймақ</w:t>
      </w:r>
      <w:r w:rsidRPr="00941556">
        <w:rPr>
          <w:rFonts w:eastAsiaTheme="minorHAnsi"/>
          <w:sz w:val="28"/>
          <w:szCs w:val="28"/>
          <w:lang w:val="en-US" w:eastAsia="en-US"/>
        </w:rPr>
        <w:t xml:space="preserve"> </w:t>
      </w:r>
      <w:r w:rsidRPr="00941556">
        <w:rPr>
          <w:rFonts w:eastAsiaTheme="minorHAnsi"/>
          <w:sz w:val="28"/>
          <w:szCs w:val="28"/>
          <w:lang w:eastAsia="en-US"/>
        </w:rPr>
        <w:t>ұсынысын</w:t>
      </w:r>
      <w:r w:rsidRPr="00941556">
        <w:rPr>
          <w:rFonts w:eastAsiaTheme="minorHAnsi"/>
          <w:sz w:val="28"/>
          <w:szCs w:val="28"/>
          <w:lang w:val="en-US" w:eastAsia="en-US"/>
        </w:rPr>
        <w:t xml:space="preserve"> </w:t>
      </w:r>
      <w:r w:rsidRPr="00941556">
        <w:rPr>
          <w:rFonts w:eastAsiaTheme="minorHAnsi"/>
          <w:sz w:val="28"/>
          <w:szCs w:val="28"/>
          <w:lang w:val="kk-KZ" w:eastAsia="en-US"/>
        </w:rPr>
        <w:t>генерациялау</w:t>
      </w:r>
      <w:r w:rsidRPr="00941556">
        <w:rPr>
          <w:rFonts w:eastAsiaTheme="minorHAnsi"/>
          <w:sz w:val="28"/>
          <w:szCs w:val="28"/>
          <w:lang w:val="en-US" w:eastAsia="en-US"/>
        </w:rPr>
        <w:t xml:space="preserve"> (RPN): </w:t>
      </w:r>
      <w:r w:rsidRPr="00941556">
        <w:rPr>
          <w:rFonts w:eastAsiaTheme="minorHAnsi"/>
          <w:sz w:val="28"/>
          <w:szCs w:val="28"/>
          <w:lang w:eastAsia="en-US"/>
        </w:rPr>
        <w:t>Шығарылған</w:t>
      </w:r>
      <w:r w:rsidRPr="00941556">
        <w:rPr>
          <w:rFonts w:eastAsiaTheme="minorHAnsi"/>
          <w:sz w:val="28"/>
          <w:szCs w:val="28"/>
          <w:lang w:val="en-US" w:eastAsia="en-US"/>
        </w:rPr>
        <w:t xml:space="preserve"> </w:t>
      </w:r>
      <w:r w:rsidRPr="00941556">
        <w:rPr>
          <w:rFonts w:eastAsiaTheme="minorHAnsi"/>
          <w:sz w:val="28"/>
          <w:szCs w:val="28"/>
          <w:lang w:val="kk-KZ" w:eastAsia="en-US"/>
        </w:rPr>
        <w:t>белгілер</w:t>
      </w:r>
      <w:r w:rsidRPr="00941556">
        <w:rPr>
          <w:rFonts w:eastAsiaTheme="minorHAnsi"/>
          <w:sz w:val="28"/>
          <w:szCs w:val="28"/>
          <w:lang w:val="en-US" w:eastAsia="en-US"/>
        </w:rPr>
        <w:t xml:space="preserve"> </w:t>
      </w:r>
      <w:r w:rsidRPr="00941556">
        <w:rPr>
          <w:rFonts w:eastAsiaTheme="minorHAnsi"/>
          <w:sz w:val="28"/>
          <w:szCs w:val="28"/>
          <w:lang w:val="kk-KZ" w:eastAsia="en-US"/>
        </w:rPr>
        <w:t>объектілерлің бар болуы</w:t>
      </w:r>
      <w:r w:rsidRPr="00941556">
        <w:rPr>
          <w:rFonts w:eastAsiaTheme="minorHAnsi"/>
          <w:sz w:val="28"/>
          <w:szCs w:val="28"/>
          <w:lang w:val="en-US" w:eastAsia="en-US"/>
        </w:rPr>
        <w:t xml:space="preserve"> </w:t>
      </w:r>
      <w:r w:rsidRPr="00941556">
        <w:rPr>
          <w:rFonts w:eastAsiaTheme="minorHAnsi"/>
          <w:sz w:val="28"/>
          <w:szCs w:val="28"/>
          <w:lang w:eastAsia="en-US"/>
        </w:rPr>
        <w:t>ықтимал</w:t>
      </w:r>
      <w:r w:rsidRPr="00941556">
        <w:rPr>
          <w:rFonts w:eastAsiaTheme="minorHAnsi"/>
          <w:sz w:val="28"/>
          <w:szCs w:val="28"/>
          <w:lang w:val="kk-KZ" w:eastAsia="en-US"/>
        </w:rPr>
        <w:t>дығы</w:t>
      </w:r>
      <w:r w:rsidRPr="00941556">
        <w:rPr>
          <w:rFonts w:eastAsiaTheme="minorHAnsi"/>
          <w:sz w:val="28"/>
          <w:szCs w:val="28"/>
          <w:lang w:eastAsia="en-US"/>
        </w:rPr>
        <w:t>мен</w:t>
      </w:r>
      <w:r w:rsidRPr="00941556">
        <w:rPr>
          <w:rFonts w:eastAsiaTheme="minorHAnsi"/>
          <w:sz w:val="28"/>
          <w:szCs w:val="28"/>
          <w:lang w:val="en-US" w:eastAsia="en-US"/>
        </w:rPr>
        <w:t xml:space="preserve"> </w:t>
      </w:r>
      <w:r w:rsidRPr="00941556">
        <w:rPr>
          <w:rFonts w:eastAsiaTheme="minorHAnsi"/>
          <w:sz w:val="28"/>
          <w:szCs w:val="28"/>
          <w:lang w:eastAsia="en-US"/>
        </w:rPr>
        <w:t>бірге</w:t>
      </w:r>
      <w:r w:rsidRPr="00941556">
        <w:rPr>
          <w:rFonts w:eastAsiaTheme="minorHAnsi"/>
          <w:sz w:val="28"/>
          <w:szCs w:val="28"/>
          <w:lang w:val="en-US" w:eastAsia="en-US"/>
        </w:rPr>
        <w:t xml:space="preserve"> </w:t>
      </w:r>
      <w:r w:rsidRPr="00941556">
        <w:rPr>
          <w:rFonts w:eastAsiaTheme="minorHAnsi"/>
          <w:sz w:val="28"/>
          <w:szCs w:val="28"/>
          <w:lang w:eastAsia="en-US"/>
        </w:rPr>
        <w:t>қызығушылық</w:t>
      </w:r>
      <w:r w:rsidRPr="00941556">
        <w:rPr>
          <w:rFonts w:eastAsiaTheme="minorHAnsi"/>
          <w:sz w:val="28"/>
          <w:szCs w:val="28"/>
          <w:lang w:val="en-US" w:eastAsia="en-US"/>
        </w:rPr>
        <w:t xml:space="preserve"> </w:t>
      </w:r>
      <w:r w:rsidRPr="00941556">
        <w:rPr>
          <w:rFonts w:eastAsiaTheme="minorHAnsi"/>
          <w:sz w:val="28"/>
          <w:szCs w:val="28"/>
          <w:lang w:eastAsia="en-US"/>
        </w:rPr>
        <w:t>аймақтарын</w:t>
      </w:r>
      <w:r w:rsidRPr="00941556">
        <w:rPr>
          <w:rFonts w:eastAsiaTheme="minorHAnsi"/>
          <w:sz w:val="28"/>
          <w:szCs w:val="28"/>
          <w:lang w:val="en-US" w:eastAsia="en-US"/>
        </w:rPr>
        <w:t xml:space="preserve"> </w:t>
      </w:r>
      <w:r w:rsidRPr="00941556">
        <w:rPr>
          <w:rFonts w:eastAsiaTheme="minorHAnsi"/>
          <w:sz w:val="28"/>
          <w:szCs w:val="28"/>
          <w:lang w:val="kk-KZ" w:eastAsia="en-US"/>
        </w:rPr>
        <w:t>генерациялайтын</w:t>
      </w:r>
      <w:r w:rsidRPr="00941556">
        <w:rPr>
          <w:rFonts w:eastAsiaTheme="minorHAnsi"/>
          <w:sz w:val="28"/>
          <w:szCs w:val="28"/>
          <w:lang w:val="en-US" w:eastAsia="en-US"/>
        </w:rPr>
        <w:t xml:space="preserve"> RPN-</w:t>
      </w:r>
      <w:r w:rsidRPr="00941556">
        <w:rPr>
          <w:rFonts w:eastAsiaTheme="minorHAnsi"/>
          <w:sz w:val="28"/>
          <w:szCs w:val="28"/>
          <w:lang w:eastAsia="en-US"/>
        </w:rPr>
        <w:t>ге</w:t>
      </w:r>
      <w:r w:rsidRPr="00941556">
        <w:rPr>
          <w:rFonts w:eastAsiaTheme="minorHAnsi"/>
          <w:sz w:val="28"/>
          <w:szCs w:val="28"/>
          <w:lang w:val="en-US" w:eastAsia="en-US"/>
        </w:rPr>
        <w:t xml:space="preserve"> </w:t>
      </w:r>
      <w:r w:rsidRPr="00941556">
        <w:rPr>
          <w:rFonts w:eastAsiaTheme="minorHAnsi"/>
          <w:sz w:val="28"/>
          <w:szCs w:val="28"/>
          <w:lang w:eastAsia="en-US"/>
        </w:rPr>
        <w:t>беріледі</w:t>
      </w:r>
      <w:r w:rsidRPr="00941556">
        <w:rPr>
          <w:rFonts w:eastAsiaTheme="minorHAnsi"/>
          <w:sz w:val="28"/>
          <w:szCs w:val="28"/>
          <w:lang w:val="en-US" w:eastAsia="en-US"/>
        </w:rPr>
        <w:t>.</w:t>
      </w:r>
    </w:p>
    <w:p w:rsidR="00941556" w:rsidRPr="00941556" w:rsidRDefault="00941556" w:rsidP="004D64BC">
      <w:pPr>
        <w:pStyle w:val="a4"/>
        <w:numPr>
          <w:ilvl w:val="0"/>
          <w:numId w:val="32"/>
        </w:numPr>
        <w:tabs>
          <w:tab w:val="left" w:pos="1134"/>
        </w:tabs>
        <w:spacing w:before="0" w:beforeAutospacing="0" w:after="0" w:afterAutospacing="0"/>
        <w:ind w:left="0" w:firstLine="709"/>
        <w:jc w:val="both"/>
        <w:rPr>
          <w:rFonts w:eastAsiaTheme="minorHAnsi"/>
          <w:sz w:val="28"/>
          <w:szCs w:val="28"/>
          <w:lang w:val="en-US" w:eastAsia="en-US"/>
        </w:rPr>
      </w:pPr>
      <w:r w:rsidRPr="00941556">
        <w:rPr>
          <w:rFonts w:eastAsiaTheme="minorHAnsi"/>
          <w:sz w:val="28"/>
          <w:szCs w:val="28"/>
          <w:lang w:val="en-US" w:eastAsia="en-US"/>
        </w:rPr>
        <w:t xml:space="preserve">RoI Pooling </w:t>
      </w:r>
      <w:r w:rsidRPr="00941556">
        <w:rPr>
          <w:rFonts w:eastAsiaTheme="minorHAnsi"/>
          <w:sz w:val="28"/>
          <w:szCs w:val="28"/>
          <w:lang w:eastAsia="en-US"/>
        </w:rPr>
        <w:t>қолдану</w:t>
      </w:r>
      <w:r w:rsidRPr="00941556">
        <w:rPr>
          <w:rFonts w:eastAsiaTheme="minorHAnsi"/>
          <w:sz w:val="28"/>
          <w:szCs w:val="28"/>
          <w:lang w:val="en-US" w:eastAsia="en-US"/>
        </w:rPr>
        <w:t xml:space="preserve">: </w:t>
      </w:r>
      <w:r w:rsidRPr="00941556">
        <w:rPr>
          <w:rFonts w:eastAsiaTheme="minorHAnsi"/>
          <w:sz w:val="28"/>
          <w:szCs w:val="28"/>
          <w:lang w:eastAsia="en-US"/>
        </w:rPr>
        <w:t>Жасалған</w:t>
      </w:r>
      <w:r w:rsidRPr="00941556">
        <w:rPr>
          <w:rFonts w:eastAsiaTheme="minorHAnsi"/>
          <w:sz w:val="28"/>
          <w:szCs w:val="28"/>
          <w:lang w:val="en-US" w:eastAsia="en-US"/>
        </w:rPr>
        <w:t xml:space="preserve"> </w:t>
      </w:r>
      <w:r w:rsidRPr="00941556">
        <w:rPr>
          <w:rFonts w:eastAsiaTheme="minorHAnsi"/>
          <w:sz w:val="28"/>
          <w:szCs w:val="28"/>
          <w:lang w:eastAsia="en-US"/>
        </w:rPr>
        <w:t>қызығушылық</w:t>
      </w:r>
      <w:r w:rsidRPr="00941556">
        <w:rPr>
          <w:rFonts w:eastAsiaTheme="minorHAnsi"/>
          <w:sz w:val="28"/>
          <w:szCs w:val="28"/>
          <w:lang w:val="en-US" w:eastAsia="en-US"/>
        </w:rPr>
        <w:t xml:space="preserve"> </w:t>
      </w:r>
      <w:r w:rsidRPr="00941556">
        <w:rPr>
          <w:rFonts w:eastAsiaTheme="minorHAnsi"/>
          <w:sz w:val="28"/>
          <w:szCs w:val="28"/>
          <w:lang w:eastAsia="en-US"/>
        </w:rPr>
        <w:t>аймақтары</w:t>
      </w:r>
      <w:r w:rsidRPr="00941556">
        <w:rPr>
          <w:rFonts w:eastAsiaTheme="minorHAnsi"/>
          <w:sz w:val="28"/>
          <w:szCs w:val="28"/>
          <w:lang w:val="en-US" w:eastAsia="en-US"/>
        </w:rPr>
        <w:t xml:space="preserve"> RoI Pooling </w:t>
      </w:r>
      <w:r w:rsidRPr="00941556">
        <w:rPr>
          <w:rFonts w:eastAsiaTheme="minorHAnsi"/>
          <w:sz w:val="28"/>
          <w:szCs w:val="28"/>
          <w:lang w:eastAsia="en-US"/>
        </w:rPr>
        <w:t>көмегімен</w:t>
      </w:r>
      <w:r w:rsidRPr="00941556">
        <w:rPr>
          <w:rFonts w:eastAsiaTheme="minorHAnsi"/>
          <w:sz w:val="28"/>
          <w:szCs w:val="28"/>
          <w:lang w:val="en-US" w:eastAsia="en-US"/>
        </w:rPr>
        <w:t xml:space="preserve"> </w:t>
      </w:r>
      <w:r w:rsidRPr="00941556">
        <w:rPr>
          <w:rFonts w:eastAsiaTheme="minorHAnsi"/>
          <w:sz w:val="28"/>
          <w:szCs w:val="28"/>
          <w:lang w:eastAsia="en-US"/>
        </w:rPr>
        <w:t>белгіленген</w:t>
      </w:r>
      <w:r w:rsidRPr="00941556">
        <w:rPr>
          <w:rFonts w:eastAsiaTheme="minorHAnsi"/>
          <w:sz w:val="28"/>
          <w:szCs w:val="28"/>
          <w:lang w:val="en-US" w:eastAsia="en-US"/>
        </w:rPr>
        <w:t xml:space="preserve"> </w:t>
      </w:r>
      <w:r w:rsidRPr="00941556">
        <w:rPr>
          <w:rFonts w:eastAsiaTheme="minorHAnsi"/>
          <w:sz w:val="28"/>
          <w:szCs w:val="28"/>
          <w:lang w:eastAsia="en-US"/>
        </w:rPr>
        <w:t>өлшемге</w:t>
      </w:r>
      <w:r w:rsidRPr="00941556">
        <w:rPr>
          <w:rFonts w:eastAsiaTheme="minorHAnsi"/>
          <w:sz w:val="28"/>
          <w:szCs w:val="28"/>
          <w:lang w:val="en-US" w:eastAsia="en-US"/>
        </w:rPr>
        <w:t xml:space="preserve"> </w:t>
      </w:r>
      <w:r w:rsidRPr="00941556">
        <w:rPr>
          <w:rFonts w:eastAsiaTheme="minorHAnsi"/>
          <w:sz w:val="28"/>
          <w:szCs w:val="28"/>
          <w:lang w:val="kk-KZ" w:eastAsia="en-US"/>
        </w:rPr>
        <w:t xml:space="preserve">дейін </w:t>
      </w:r>
      <w:r w:rsidRPr="00941556">
        <w:rPr>
          <w:rFonts w:eastAsiaTheme="minorHAnsi"/>
          <w:sz w:val="28"/>
          <w:szCs w:val="28"/>
          <w:lang w:eastAsia="en-US"/>
        </w:rPr>
        <w:t>қалыпқа</w:t>
      </w:r>
      <w:r w:rsidRPr="00941556">
        <w:rPr>
          <w:rFonts w:eastAsiaTheme="minorHAnsi"/>
          <w:sz w:val="28"/>
          <w:szCs w:val="28"/>
          <w:lang w:val="en-US" w:eastAsia="en-US"/>
        </w:rPr>
        <w:t xml:space="preserve"> </w:t>
      </w:r>
      <w:r w:rsidRPr="00941556">
        <w:rPr>
          <w:rFonts w:eastAsiaTheme="minorHAnsi"/>
          <w:sz w:val="28"/>
          <w:szCs w:val="28"/>
          <w:lang w:eastAsia="en-US"/>
        </w:rPr>
        <w:t>келтіріледі</w:t>
      </w:r>
      <w:r w:rsidRPr="00941556">
        <w:rPr>
          <w:rFonts w:eastAsiaTheme="minorHAnsi"/>
          <w:sz w:val="28"/>
          <w:szCs w:val="28"/>
          <w:lang w:val="en-US" w:eastAsia="en-US"/>
        </w:rPr>
        <w:t>.</w:t>
      </w:r>
    </w:p>
    <w:p w:rsidR="00941556" w:rsidRPr="00941556" w:rsidRDefault="00941556" w:rsidP="004D64BC">
      <w:pPr>
        <w:pStyle w:val="a4"/>
        <w:numPr>
          <w:ilvl w:val="0"/>
          <w:numId w:val="32"/>
        </w:numPr>
        <w:tabs>
          <w:tab w:val="left" w:pos="1134"/>
        </w:tabs>
        <w:spacing w:before="0" w:beforeAutospacing="0" w:after="0" w:afterAutospacing="0"/>
        <w:ind w:left="0" w:firstLine="709"/>
        <w:jc w:val="both"/>
        <w:rPr>
          <w:rFonts w:eastAsiaTheme="minorHAnsi"/>
          <w:sz w:val="28"/>
          <w:szCs w:val="28"/>
          <w:lang w:val="en-US" w:eastAsia="en-US"/>
        </w:rPr>
      </w:pPr>
      <w:r w:rsidRPr="00941556">
        <w:rPr>
          <w:rFonts w:eastAsiaTheme="minorHAnsi"/>
          <w:sz w:val="28"/>
          <w:szCs w:val="28"/>
          <w:lang w:eastAsia="en-US"/>
        </w:rPr>
        <w:t>Шекара</w:t>
      </w:r>
      <w:r w:rsidRPr="00941556">
        <w:rPr>
          <w:rFonts w:eastAsiaTheme="minorHAnsi"/>
          <w:sz w:val="28"/>
          <w:szCs w:val="28"/>
          <w:lang w:val="en-US" w:eastAsia="en-US"/>
        </w:rPr>
        <w:t xml:space="preserve"> </w:t>
      </w:r>
      <w:r w:rsidRPr="00941556">
        <w:rPr>
          <w:rFonts w:eastAsiaTheme="minorHAnsi"/>
          <w:sz w:val="28"/>
          <w:szCs w:val="28"/>
          <w:lang w:eastAsia="en-US"/>
        </w:rPr>
        <w:t>классификациясы</w:t>
      </w:r>
      <w:r w:rsidRPr="00941556">
        <w:rPr>
          <w:rFonts w:eastAsiaTheme="minorHAnsi"/>
          <w:sz w:val="28"/>
          <w:szCs w:val="28"/>
          <w:lang w:val="en-US" w:eastAsia="en-US"/>
        </w:rPr>
        <w:t xml:space="preserve"> </w:t>
      </w:r>
      <w:r w:rsidRPr="00941556">
        <w:rPr>
          <w:rFonts w:eastAsiaTheme="minorHAnsi"/>
          <w:sz w:val="28"/>
          <w:szCs w:val="28"/>
          <w:lang w:eastAsia="en-US"/>
        </w:rPr>
        <w:t>және</w:t>
      </w:r>
      <w:r w:rsidRPr="00941556">
        <w:rPr>
          <w:rFonts w:eastAsiaTheme="minorHAnsi"/>
          <w:sz w:val="28"/>
          <w:szCs w:val="28"/>
          <w:lang w:val="en-US" w:eastAsia="en-US"/>
        </w:rPr>
        <w:t xml:space="preserve"> </w:t>
      </w:r>
      <w:r w:rsidRPr="00941556">
        <w:rPr>
          <w:rFonts w:eastAsiaTheme="minorHAnsi"/>
          <w:sz w:val="28"/>
          <w:szCs w:val="28"/>
          <w:lang w:eastAsia="en-US"/>
        </w:rPr>
        <w:t>регрессия</w:t>
      </w:r>
      <w:r w:rsidRPr="00941556">
        <w:rPr>
          <w:rFonts w:eastAsiaTheme="minorHAnsi"/>
          <w:sz w:val="28"/>
          <w:szCs w:val="28"/>
          <w:lang w:val="en-US" w:eastAsia="en-US"/>
        </w:rPr>
        <w:t xml:space="preserve">: </w:t>
      </w:r>
      <w:r w:rsidRPr="00941556">
        <w:rPr>
          <w:rFonts w:eastAsiaTheme="minorHAnsi"/>
          <w:sz w:val="28"/>
          <w:szCs w:val="28"/>
          <w:lang w:eastAsia="en-US"/>
        </w:rPr>
        <w:t>қалыпқа</w:t>
      </w:r>
      <w:r w:rsidRPr="00941556">
        <w:rPr>
          <w:rFonts w:eastAsiaTheme="minorHAnsi"/>
          <w:sz w:val="28"/>
          <w:szCs w:val="28"/>
          <w:lang w:val="en-US" w:eastAsia="en-US"/>
        </w:rPr>
        <w:t xml:space="preserve"> </w:t>
      </w:r>
      <w:r w:rsidRPr="00941556">
        <w:rPr>
          <w:rFonts w:eastAsiaTheme="minorHAnsi"/>
          <w:sz w:val="28"/>
          <w:szCs w:val="28"/>
          <w:lang w:eastAsia="en-US"/>
        </w:rPr>
        <w:t>келтірілген</w:t>
      </w:r>
      <w:r w:rsidRPr="00941556">
        <w:rPr>
          <w:rFonts w:eastAsiaTheme="minorHAnsi"/>
          <w:sz w:val="28"/>
          <w:szCs w:val="28"/>
          <w:lang w:val="en-US" w:eastAsia="en-US"/>
        </w:rPr>
        <w:t xml:space="preserve"> </w:t>
      </w:r>
      <w:r w:rsidRPr="00941556">
        <w:rPr>
          <w:rFonts w:eastAsiaTheme="minorHAnsi"/>
          <w:sz w:val="28"/>
          <w:szCs w:val="28"/>
          <w:lang w:eastAsia="en-US"/>
        </w:rPr>
        <w:t>аймақтар</w:t>
      </w:r>
      <w:r w:rsidRPr="00941556">
        <w:rPr>
          <w:rFonts w:eastAsiaTheme="minorHAnsi"/>
          <w:sz w:val="28"/>
          <w:szCs w:val="28"/>
          <w:lang w:val="en-US" w:eastAsia="en-US"/>
        </w:rPr>
        <w:t xml:space="preserve"> </w:t>
      </w:r>
      <w:r w:rsidRPr="00941556">
        <w:rPr>
          <w:rFonts w:eastAsiaTheme="minorHAnsi"/>
          <w:sz w:val="28"/>
          <w:szCs w:val="28"/>
          <w:lang w:eastAsia="en-US"/>
        </w:rPr>
        <w:t>нысандарды</w:t>
      </w:r>
      <w:r w:rsidRPr="00941556">
        <w:rPr>
          <w:rFonts w:eastAsiaTheme="minorHAnsi"/>
          <w:sz w:val="28"/>
          <w:szCs w:val="28"/>
          <w:lang w:val="en-US" w:eastAsia="en-US"/>
        </w:rPr>
        <w:t xml:space="preserve"> </w:t>
      </w:r>
      <w:r w:rsidR="0001202B" w:rsidRPr="0001202B">
        <w:rPr>
          <w:sz w:val="28"/>
          <w:szCs w:val="28"/>
          <w:lang w:val="kk-KZ"/>
        </w:rPr>
        <w:t>классификациялау</w:t>
      </w:r>
      <w:r w:rsidR="0001202B">
        <w:rPr>
          <w:sz w:val="28"/>
          <w:szCs w:val="28"/>
          <w:lang w:val="kk-KZ"/>
        </w:rPr>
        <w:t xml:space="preserve"> </w:t>
      </w:r>
      <w:r w:rsidRPr="00941556">
        <w:rPr>
          <w:rFonts w:eastAsiaTheme="minorHAnsi"/>
          <w:sz w:val="28"/>
          <w:szCs w:val="28"/>
          <w:lang w:eastAsia="en-US"/>
        </w:rPr>
        <w:t>және</w:t>
      </w:r>
      <w:r w:rsidRPr="00941556">
        <w:rPr>
          <w:rFonts w:eastAsiaTheme="minorHAnsi"/>
          <w:sz w:val="28"/>
          <w:szCs w:val="28"/>
          <w:lang w:val="en-US" w:eastAsia="en-US"/>
        </w:rPr>
        <w:t xml:space="preserve"> </w:t>
      </w:r>
      <w:r w:rsidRPr="00941556">
        <w:rPr>
          <w:rFonts w:eastAsiaTheme="minorHAnsi"/>
          <w:sz w:val="28"/>
          <w:szCs w:val="28"/>
          <w:lang w:eastAsia="en-US"/>
        </w:rPr>
        <w:t>олардың</w:t>
      </w:r>
      <w:r w:rsidRPr="00941556">
        <w:rPr>
          <w:rFonts w:eastAsiaTheme="minorHAnsi"/>
          <w:sz w:val="28"/>
          <w:szCs w:val="28"/>
          <w:lang w:val="en-US" w:eastAsia="en-US"/>
        </w:rPr>
        <w:t xml:space="preserve"> </w:t>
      </w:r>
      <w:r w:rsidRPr="00941556">
        <w:rPr>
          <w:rFonts w:eastAsiaTheme="minorHAnsi"/>
          <w:sz w:val="28"/>
          <w:szCs w:val="28"/>
          <w:lang w:eastAsia="en-US"/>
        </w:rPr>
        <w:t>шекараларын</w:t>
      </w:r>
      <w:r w:rsidRPr="00941556">
        <w:rPr>
          <w:rFonts w:eastAsiaTheme="minorHAnsi"/>
          <w:sz w:val="28"/>
          <w:szCs w:val="28"/>
          <w:lang w:val="en-US" w:eastAsia="en-US"/>
        </w:rPr>
        <w:t xml:space="preserve"> </w:t>
      </w:r>
      <w:r w:rsidRPr="00941556">
        <w:rPr>
          <w:rFonts w:eastAsiaTheme="minorHAnsi"/>
          <w:sz w:val="28"/>
          <w:szCs w:val="28"/>
          <w:lang w:eastAsia="en-US"/>
        </w:rPr>
        <w:t>дәл</w:t>
      </w:r>
      <w:r w:rsidRPr="00941556">
        <w:rPr>
          <w:rFonts w:eastAsiaTheme="minorHAnsi"/>
          <w:sz w:val="28"/>
          <w:szCs w:val="28"/>
          <w:lang w:val="en-US" w:eastAsia="en-US"/>
        </w:rPr>
        <w:t xml:space="preserve"> </w:t>
      </w:r>
      <w:r w:rsidRPr="00941556">
        <w:rPr>
          <w:rFonts w:eastAsiaTheme="minorHAnsi"/>
          <w:sz w:val="28"/>
          <w:szCs w:val="28"/>
          <w:lang w:eastAsia="en-US"/>
        </w:rPr>
        <w:t>регрессиялау</w:t>
      </w:r>
      <w:r w:rsidRPr="00941556">
        <w:rPr>
          <w:rFonts w:eastAsiaTheme="minorHAnsi"/>
          <w:sz w:val="28"/>
          <w:szCs w:val="28"/>
          <w:lang w:val="en-US" w:eastAsia="en-US"/>
        </w:rPr>
        <w:t xml:space="preserve"> </w:t>
      </w:r>
      <w:r w:rsidRPr="00941556">
        <w:rPr>
          <w:rFonts w:eastAsiaTheme="minorHAnsi"/>
          <w:sz w:val="28"/>
          <w:szCs w:val="28"/>
          <w:lang w:eastAsia="en-US"/>
        </w:rPr>
        <w:t>үшін</w:t>
      </w:r>
      <w:r w:rsidRPr="00941556">
        <w:rPr>
          <w:rFonts w:eastAsiaTheme="minorHAnsi"/>
          <w:sz w:val="28"/>
          <w:szCs w:val="28"/>
          <w:lang w:val="en-US" w:eastAsia="en-US"/>
        </w:rPr>
        <w:t xml:space="preserve"> </w:t>
      </w:r>
      <w:r w:rsidRPr="00941556">
        <w:rPr>
          <w:rFonts w:eastAsiaTheme="minorHAnsi"/>
          <w:sz w:val="28"/>
          <w:szCs w:val="28"/>
          <w:lang w:eastAsia="en-US"/>
        </w:rPr>
        <w:t>толық</w:t>
      </w:r>
      <w:r w:rsidRPr="00941556">
        <w:rPr>
          <w:rFonts w:eastAsiaTheme="minorHAnsi"/>
          <w:sz w:val="28"/>
          <w:szCs w:val="28"/>
          <w:lang w:val="en-US" w:eastAsia="en-US"/>
        </w:rPr>
        <w:t xml:space="preserve"> </w:t>
      </w:r>
      <w:r w:rsidRPr="00941556">
        <w:rPr>
          <w:rFonts w:eastAsiaTheme="minorHAnsi"/>
          <w:sz w:val="28"/>
          <w:szCs w:val="28"/>
          <w:lang w:eastAsia="en-US"/>
        </w:rPr>
        <w:t>қосылған</w:t>
      </w:r>
      <w:r w:rsidRPr="00941556">
        <w:rPr>
          <w:rFonts w:eastAsiaTheme="minorHAnsi"/>
          <w:sz w:val="28"/>
          <w:szCs w:val="28"/>
          <w:lang w:val="en-US" w:eastAsia="en-US"/>
        </w:rPr>
        <w:t xml:space="preserve"> </w:t>
      </w:r>
      <w:r w:rsidRPr="00941556">
        <w:rPr>
          <w:rFonts w:eastAsiaTheme="minorHAnsi"/>
          <w:sz w:val="28"/>
          <w:szCs w:val="28"/>
          <w:lang w:eastAsia="en-US"/>
        </w:rPr>
        <w:t>бірнеше</w:t>
      </w:r>
      <w:r w:rsidRPr="00941556">
        <w:rPr>
          <w:rFonts w:eastAsiaTheme="minorHAnsi"/>
          <w:sz w:val="28"/>
          <w:szCs w:val="28"/>
          <w:lang w:val="en-US" w:eastAsia="en-US"/>
        </w:rPr>
        <w:t xml:space="preserve"> </w:t>
      </w:r>
      <w:r w:rsidRPr="00941556">
        <w:rPr>
          <w:rFonts w:eastAsiaTheme="minorHAnsi"/>
          <w:sz w:val="28"/>
          <w:szCs w:val="28"/>
          <w:lang w:eastAsia="en-US"/>
        </w:rPr>
        <w:t>қабаттар</w:t>
      </w:r>
      <w:r w:rsidRPr="00941556">
        <w:rPr>
          <w:rFonts w:eastAsiaTheme="minorHAnsi"/>
          <w:sz w:val="28"/>
          <w:szCs w:val="28"/>
          <w:lang w:val="en-US" w:eastAsia="en-US"/>
        </w:rPr>
        <w:t xml:space="preserve"> </w:t>
      </w:r>
      <w:r w:rsidRPr="00941556">
        <w:rPr>
          <w:rFonts w:eastAsiaTheme="minorHAnsi"/>
          <w:sz w:val="28"/>
          <w:szCs w:val="28"/>
          <w:lang w:eastAsia="en-US"/>
        </w:rPr>
        <w:t>арқылы</w:t>
      </w:r>
      <w:r w:rsidRPr="00941556">
        <w:rPr>
          <w:rFonts w:eastAsiaTheme="minorHAnsi"/>
          <w:sz w:val="28"/>
          <w:szCs w:val="28"/>
          <w:lang w:val="en-US" w:eastAsia="en-US"/>
        </w:rPr>
        <w:t xml:space="preserve"> </w:t>
      </w:r>
      <w:r w:rsidRPr="00941556">
        <w:rPr>
          <w:rFonts w:eastAsiaTheme="minorHAnsi"/>
          <w:sz w:val="28"/>
          <w:szCs w:val="28"/>
          <w:lang w:eastAsia="en-US"/>
        </w:rPr>
        <w:t>өтеді</w:t>
      </w:r>
      <w:r w:rsidRPr="00941556">
        <w:rPr>
          <w:rFonts w:eastAsiaTheme="minorHAnsi"/>
          <w:sz w:val="28"/>
          <w:szCs w:val="28"/>
          <w:lang w:val="en-US" w:eastAsia="en-US"/>
        </w:rPr>
        <w:t>.</w:t>
      </w:r>
    </w:p>
    <w:p w:rsidR="00941556" w:rsidRPr="00941556" w:rsidRDefault="00941556" w:rsidP="00941556">
      <w:pPr>
        <w:pStyle w:val="a4"/>
        <w:spacing w:before="0" w:beforeAutospacing="0" w:after="0" w:afterAutospacing="0"/>
        <w:ind w:firstLine="709"/>
        <w:jc w:val="both"/>
        <w:rPr>
          <w:rFonts w:eastAsiaTheme="minorHAnsi"/>
          <w:sz w:val="28"/>
          <w:szCs w:val="28"/>
          <w:lang w:val="en-US" w:eastAsia="en-US"/>
        </w:rPr>
      </w:pPr>
      <w:r w:rsidRPr="00941556">
        <w:rPr>
          <w:rFonts w:eastAsiaTheme="minorHAnsi"/>
          <w:sz w:val="28"/>
          <w:szCs w:val="28"/>
          <w:lang w:eastAsia="en-US"/>
        </w:rPr>
        <w:t>Артықшылықтары</w:t>
      </w:r>
      <w:r w:rsidRPr="00941556">
        <w:rPr>
          <w:rFonts w:eastAsiaTheme="minorHAnsi"/>
          <w:sz w:val="28"/>
          <w:szCs w:val="28"/>
          <w:lang w:val="en-US" w:eastAsia="en-US"/>
        </w:rPr>
        <w:t>:</w:t>
      </w:r>
    </w:p>
    <w:p w:rsidR="00941556" w:rsidRPr="00941556" w:rsidRDefault="00941556" w:rsidP="004D64BC">
      <w:pPr>
        <w:pStyle w:val="a4"/>
        <w:numPr>
          <w:ilvl w:val="0"/>
          <w:numId w:val="33"/>
        </w:numPr>
        <w:tabs>
          <w:tab w:val="left" w:pos="1134"/>
        </w:tabs>
        <w:spacing w:before="0" w:beforeAutospacing="0" w:after="0" w:afterAutospacing="0"/>
        <w:ind w:left="0" w:firstLine="709"/>
        <w:jc w:val="both"/>
        <w:rPr>
          <w:rFonts w:eastAsiaTheme="minorHAnsi"/>
          <w:sz w:val="28"/>
          <w:szCs w:val="28"/>
          <w:lang w:val="en-US" w:eastAsia="en-US"/>
        </w:rPr>
      </w:pPr>
      <w:r w:rsidRPr="00941556">
        <w:rPr>
          <w:rFonts w:eastAsiaTheme="minorHAnsi"/>
          <w:sz w:val="28"/>
          <w:szCs w:val="28"/>
          <w:lang w:eastAsia="en-US"/>
        </w:rPr>
        <w:t>Жоғары</w:t>
      </w:r>
      <w:r w:rsidRPr="00941556">
        <w:rPr>
          <w:rFonts w:eastAsiaTheme="minorHAnsi"/>
          <w:sz w:val="28"/>
          <w:szCs w:val="28"/>
          <w:lang w:val="en-US" w:eastAsia="en-US"/>
        </w:rPr>
        <w:t xml:space="preserve"> </w:t>
      </w:r>
      <w:r w:rsidRPr="00941556">
        <w:rPr>
          <w:rFonts w:eastAsiaTheme="minorHAnsi"/>
          <w:sz w:val="28"/>
          <w:szCs w:val="28"/>
          <w:lang w:eastAsia="en-US"/>
        </w:rPr>
        <w:t>дәлдік</w:t>
      </w:r>
      <w:r w:rsidRPr="00941556">
        <w:rPr>
          <w:rFonts w:eastAsiaTheme="minorHAnsi"/>
          <w:sz w:val="28"/>
          <w:szCs w:val="28"/>
          <w:lang w:val="en-US" w:eastAsia="en-US"/>
        </w:rPr>
        <w:t xml:space="preserve">: Faster R-CNN RPN </w:t>
      </w:r>
      <w:r w:rsidRPr="00941556">
        <w:rPr>
          <w:rFonts w:eastAsiaTheme="minorHAnsi"/>
          <w:sz w:val="28"/>
          <w:szCs w:val="28"/>
          <w:lang w:eastAsia="en-US"/>
        </w:rPr>
        <w:t>біріктіру</w:t>
      </w:r>
      <w:r w:rsidRPr="00941556">
        <w:rPr>
          <w:rFonts w:eastAsiaTheme="minorHAnsi"/>
          <w:sz w:val="28"/>
          <w:szCs w:val="28"/>
          <w:lang w:val="en-US" w:eastAsia="en-US"/>
        </w:rPr>
        <w:t xml:space="preserve"> </w:t>
      </w:r>
      <w:r w:rsidRPr="00941556">
        <w:rPr>
          <w:rFonts w:eastAsiaTheme="minorHAnsi"/>
          <w:sz w:val="28"/>
          <w:szCs w:val="28"/>
          <w:lang w:eastAsia="en-US"/>
        </w:rPr>
        <w:t>және</w:t>
      </w:r>
      <w:r w:rsidRPr="00941556">
        <w:rPr>
          <w:rFonts w:eastAsiaTheme="minorHAnsi"/>
          <w:sz w:val="28"/>
          <w:szCs w:val="28"/>
          <w:lang w:val="en-US" w:eastAsia="en-US"/>
        </w:rPr>
        <w:t xml:space="preserve"> </w:t>
      </w:r>
      <w:r w:rsidRPr="00941556">
        <w:rPr>
          <w:rFonts w:eastAsiaTheme="minorHAnsi"/>
          <w:sz w:val="28"/>
          <w:szCs w:val="28"/>
          <w:lang w:eastAsia="en-US"/>
        </w:rPr>
        <w:t>қуатты</w:t>
      </w:r>
      <w:r w:rsidRPr="00941556">
        <w:rPr>
          <w:rFonts w:eastAsiaTheme="minorHAnsi"/>
          <w:sz w:val="28"/>
          <w:szCs w:val="28"/>
          <w:lang w:val="en-US" w:eastAsia="en-US"/>
        </w:rPr>
        <w:t xml:space="preserve"> </w:t>
      </w:r>
      <w:r w:rsidRPr="00941556">
        <w:rPr>
          <w:rFonts w:eastAsiaTheme="minorHAnsi"/>
          <w:sz w:val="28"/>
          <w:szCs w:val="28"/>
          <w:lang w:eastAsia="en-US"/>
        </w:rPr>
        <w:t>конволюционды</w:t>
      </w:r>
      <w:r w:rsidRPr="00941556">
        <w:rPr>
          <w:rFonts w:eastAsiaTheme="minorHAnsi"/>
          <w:sz w:val="28"/>
          <w:szCs w:val="28"/>
          <w:lang w:val="en-US" w:eastAsia="en-US"/>
        </w:rPr>
        <w:t xml:space="preserve"> </w:t>
      </w:r>
      <w:r w:rsidRPr="00941556">
        <w:rPr>
          <w:rFonts w:eastAsiaTheme="minorHAnsi"/>
          <w:sz w:val="28"/>
          <w:szCs w:val="28"/>
          <w:lang w:eastAsia="en-US"/>
        </w:rPr>
        <w:t>желілерді</w:t>
      </w:r>
      <w:r w:rsidRPr="00941556">
        <w:rPr>
          <w:rFonts w:eastAsiaTheme="minorHAnsi"/>
          <w:sz w:val="28"/>
          <w:szCs w:val="28"/>
          <w:lang w:val="en-US" w:eastAsia="en-US"/>
        </w:rPr>
        <w:t xml:space="preserve"> </w:t>
      </w:r>
      <w:r w:rsidRPr="00941556">
        <w:rPr>
          <w:rFonts w:eastAsiaTheme="minorHAnsi"/>
          <w:sz w:val="28"/>
          <w:szCs w:val="28"/>
          <w:lang w:eastAsia="en-US"/>
        </w:rPr>
        <w:t>пайдалану</w:t>
      </w:r>
      <w:r w:rsidRPr="00941556">
        <w:rPr>
          <w:rFonts w:eastAsiaTheme="minorHAnsi"/>
          <w:sz w:val="28"/>
          <w:szCs w:val="28"/>
          <w:lang w:val="en-US" w:eastAsia="en-US"/>
        </w:rPr>
        <w:t xml:space="preserve"> </w:t>
      </w:r>
      <w:r w:rsidRPr="00941556">
        <w:rPr>
          <w:rFonts w:eastAsiaTheme="minorHAnsi"/>
          <w:sz w:val="28"/>
          <w:szCs w:val="28"/>
          <w:lang w:eastAsia="en-US"/>
        </w:rPr>
        <w:t>арқылы</w:t>
      </w:r>
      <w:r w:rsidRPr="00941556">
        <w:rPr>
          <w:rFonts w:eastAsiaTheme="minorHAnsi"/>
          <w:sz w:val="28"/>
          <w:szCs w:val="28"/>
          <w:lang w:val="en-US" w:eastAsia="en-US"/>
        </w:rPr>
        <w:t xml:space="preserve"> </w:t>
      </w:r>
      <w:r w:rsidRPr="00941556">
        <w:rPr>
          <w:rFonts w:eastAsiaTheme="minorHAnsi"/>
          <w:sz w:val="28"/>
          <w:szCs w:val="28"/>
          <w:lang w:eastAsia="en-US"/>
        </w:rPr>
        <w:t>жоғары</w:t>
      </w:r>
      <w:r w:rsidRPr="00941556">
        <w:rPr>
          <w:rFonts w:eastAsiaTheme="minorHAnsi"/>
          <w:sz w:val="28"/>
          <w:szCs w:val="28"/>
          <w:lang w:val="en-US" w:eastAsia="en-US"/>
        </w:rPr>
        <w:t xml:space="preserve"> </w:t>
      </w:r>
      <w:r w:rsidRPr="00941556">
        <w:rPr>
          <w:rFonts w:eastAsiaTheme="minorHAnsi"/>
          <w:sz w:val="28"/>
          <w:szCs w:val="28"/>
          <w:lang w:eastAsia="en-US"/>
        </w:rPr>
        <w:t>дәлдіктегі</w:t>
      </w:r>
      <w:r w:rsidRPr="00941556">
        <w:rPr>
          <w:rFonts w:eastAsiaTheme="minorHAnsi"/>
          <w:sz w:val="28"/>
          <w:szCs w:val="28"/>
          <w:lang w:val="en-US" w:eastAsia="en-US"/>
        </w:rPr>
        <w:t xml:space="preserve"> </w:t>
      </w:r>
      <w:r w:rsidRPr="00941556">
        <w:rPr>
          <w:rFonts w:eastAsiaTheme="minorHAnsi"/>
          <w:sz w:val="28"/>
          <w:szCs w:val="28"/>
          <w:lang w:eastAsia="en-US"/>
        </w:rPr>
        <w:t>нысанды</w:t>
      </w:r>
      <w:r w:rsidRPr="00941556">
        <w:rPr>
          <w:rFonts w:eastAsiaTheme="minorHAnsi"/>
          <w:sz w:val="28"/>
          <w:szCs w:val="28"/>
          <w:lang w:val="en-US" w:eastAsia="en-US"/>
        </w:rPr>
        <w:t xml:space="preserve"> </w:t>
      </w:r>
      <w:r w:rsidRPr="00941556">
        <w:rPr>
          <w:rFonts w:eastAsiaTheme="minorHAnsi"/>
          <w:sz w:val="28"/>
          <w:szCs w:val="28"/>
          <w:lang w:eastAsia="en-US"/>
        </w:rPr>
        <w:t>анықтауды</w:t>
      </w:r>
      <w:r w:rsidRPr="00941556">
        <w:rPr>
          <w:rFonts w:eastAsiaTheme="minorHAnsi"/>
          <w:sz w:val="28"/>
          <w:szCs w:val="28"/>
          <w:lang w:val="en-US" w:eastAsia="en-US"/>
        </w:rPr>
        <w:t xml:space="preserve"> </w:t>
      </w:r>
      <w:r w:rsidRPr="00941556">
        <w:rPr>
          <w:rFonts w:eastAsiaTheme="minorHAnsi"/>
          <w:sz w:val="28"/>
          <w:szCs w:val="28"/>
          <w:lang w:eastAsia="en-US"/>
        </w:rPr>
        <w:t>қамтамасыз</w:t>
      </w:r>
      <w:r w:rsidRPr="00941556">
        <w:rPr>
          <w:rFonts w:eastAsiaTheme="minorHAnsi"/>
          <w:sz w:val="28"/>
          <w:szCs w:val="28"/>
          <w:lang w:val="en-US" w:eastAsia="en-US"/>
        </w:rPr>
        <w:t xml:space="preserve"> </w:t>
      </w:r>
      <w:r w:rsidRPr="00941556">
        <w:rPr>
          <w:rFonts w:eastAsiaTheme="minorHAnsi"/>
          <w:sz w:val="28"/>
          <w:szCs w:val="28"/>
          <w:lang w:eastAsia="en-US"/>
        </w:rPr>
        <w:t>етеді</w:t>
      </w:r>
      <w:r w:rsidRPr="00941556">
        <w:rPr>
          <w:rFonts w:eastAsiaTheme="minorHAnsi"/>
          <w:sz w:val="28"/>
          <w:szCs w:val="28"/>
          <w:lang w:val="en-US" w:eastAsia="en-US"/>
        </w:rPr>
        <w:t>.</w:t>
      </w:r>
    </w:p>
    <w:p w:rsidR="00941556" w:rsidRPr="00941556" w:rsidRDefault="00941556" w:rsidP="004D64BC">
      <w:pPr>
        <w:pStyle w:val="a4"/>
        <w:numPr>
          <w:ilvl w:val="0"/>
          <w:numId w:val="33"/>
        </w:numPr>
        <w:tabs>
          <w:tab w:val="left" w:pos="1134"/>
        </w:tabs>
        <w:spacing w:before="0" w:beforeAutospacing="0" w:after="0" w:afterAutospacing="0"/>
        <w:ind w:left="0" w:firstLine="709"/>
        <w:jc w:val="both"/>
        <w:rPr>
          <w:rFonts w:eastAsiaTheme="minorHAnsi"/>
          <w:sz w:val="28"/>
          <w:szCs w:val="28"/>
          <w:lang w:val="en-US" w:eastAsia="en-US"/>
        </w:rPr>
      </w:pPr>
      <w:r w:rsidRPr="00941556">
        <w:rPr>
          <w:rFonts w:eastAsiaTheme="minorHAnsi"/>
          <w:sz w:val="28"/>
          <w:szCs w:val="28"/>
          <w:lang w:eastAsia="en-US"/>
        </w:rPr>
        <w:t>Жылдам</w:t>
      </w:r>
      <w:r w:rsidRPr="00941556">
        <w:rPr>
          <w:rFonts w:eastAsiaTheme="minorHAnsi"/>
          <w:sz w:val="28"/>
          <w:szCs w:val="28"/>
          <w:lang w:val="kk-KZ" w:eastAsia="en-US"/>
        </w:rPr>
        <w:t>дығы</w:t>
      </w:r>
      <w:r w:rsidRPr="00941556">
        <w:rPr>
          <w:rFonts w:eastAsiaTheme="minorHAnsi"/>
          <w:sz w:val="28"/>
          <w:szCs w:val="28"/>
          <w:lang w:val="en-US" w:eastAsia="en-US"/>
        </w:rPr>
        <w:t xml:space="preserve">: RPN </w:t>
      </w:r>
      <w:r w:rsidRPr="00941556">
        <w:rPr>
          <w:rFonts w:eastAsiaTheme="minorHAnsi"/>
          <w:sz w:val="28"/>
          <w:szCs w:val="28"/>
          <w:lang w:eastAsia="en-US"/>
        </w:rPr>
        <w:t>интеграциясы</w:t>
      </w:r>
      <w:r w:rsidRPr="00941556">
        <w:rPr>
          <w:rFonts w:eastAsiaTheme="minorHAnsi"/>
          <w:sz w:val="28"/>
          <w:szCs w:val="28"/>
          <w:lang w:val="en-US" w:eastAsia="en-US"/>
        </w:rPr>
        <w:t xml:space="preserve"> </w:t>
      </w:r>
      <w:r w:rsidRPr="00941556">
        <w:rPr>
          <w:rFonts w:eastAsiaTheme="minorHAnsi"/>
          <w:sz w:val="28"/>
          <w:szCs w:val="28"/>
          <w:lang w:eastAsia="en-US"/>
        </w:rPr>
        <w:t>таңдамалы</w:t>
      </w:r>
      <w:r w:rsidRPr="00941556">
        <w:rPr>
          <w:rFonts w:eastAsiaTheme="minorHAnsi"/>
          <w:sz w:val="28"/>
          <w:szCs w:val="28"/>
          <w:lang w:val="en-US" w:eastAsia="en-US"/>
        </w:rPr>
        <w:t xml:space="preserve"> </w:t>
      </w:r>
      <w:r w:rsidRPr="00941556">
        <w:rPr>
          <w:rFonts w:eastAsiaTheme="minorHAnsi"/>
          <w:sz w:val="28"/>
          <w:szCs w:val="28"/>
          <w:lang w:eastAsia="en-US"/>
        </w:rPr>
        <w:t>іздеумен</w:t>
      </w:r>
      <w:r w:rsidRPr="00941556">
        <w:rPr>
          <w:rFonts w:eastAsiaTheme="minorHAnsi"/>
          <w:sz w:val="28"/>
          <w:szCs w:val="28"/>
          <w:lang w:val="en-US" w:eastAsia="en-US"/>
        </w:rPr>
        <w:t xml:space="preserve"> </w:t>
      </w:r>
      <w:r w:rsidRPr="00941556">
        <w:rPr>
          <w:rFonts w:eastAsiaTheme="minorHAnsi"/>
          <w:sz w:val="28"/>
          <w:szCs w:val="28"/>
          <w:lang w:eastAsia="en-US"/>
        </w:rPr>
        <w:t>салыстырғанда</w:t>
      </w:r>
      <w:r w:rsidRPr="00941556">
        <w:rPr>
          <w:rFonts w:eastAsiaTheme="minorHAnsi"/>
          <w:sz w:val="28"/>
          <w:szCs w:val="28"/>
          <w:lang w:val="en-US" w:eastAsia="en-US"/>
        </w:rPr>
        <w:t xml:space="preserve"> </w:t>
      </w:r>
      <w:r w:rsidRPr="00941556">
        <w:rPr>
          <w:rFonts w:eastAsiaTheme="minorHAnsi"/>
          <w:sz w:val="28"/>
          <w:szCs w:val="28"/>
          <w:lang w:eastAsia="en-US"/>
        </w:rPr>
        <w:t>қызығушылық</w:t>
      </w:r>
      <w:r w:rsidRPr="00941556">
        <w:rPr>
          <w:rFonts w:eastAsiaTheme="minorHAnsi"/>
          <w:sz w:val="28"/>
          <w:szCs w:val="28"/>
          <w:lang w:val="en-US" w:eastAsia="en-US"/>
        </w:rPr>
        <w:t xml:space="preserve"> </w:t>
      </w:r>
      <w:r w:rsidRPr="00941556">
        <w:rPr>
          <w:rFonts w:eastAsiaTheme="minorHAnsi"/>
          <w:sz w:val="28"/>
          <w:szCs w:val="28"/>
          <w:lang w:eastAsia="en-US"/>
        </w:rPr>
        <w:t>аймақтарын</w:t>
      </w:r>
      <w:r w:rsidRPr="00941556">
        <w:rPr>
          <w:rFonts w:eastAsiaTheme="minorHAnsi"/>
          <w:sz w:val="28"/>
          <w:szCs w:val="28"/>
          <w:lang w:val="en-US" w:eastAsia="en-US"/>
        </w:rPr>
        <w:t xml:space="preserve"> </w:t>
      </w:r>
      <w:r w:rsidRPr="00941556">
        <w:rPr>
          <w:rFonts w:eastAsiaTheme="minorHAnsi"/>
          <w:sz w:val="28"/>
          <w:szCs w:val="28"/>
          <w:lang w:eastAsia="en-US"/>
        </w:rPr>
        <w:t>құру</w:t>
      </w:r>
      <w:r w:rsidRPr="00941556">
        <w:rPr>
          <w:rFonts w:eastAsiaTheme="minorHAnsi"/>
          <w:sz w:val="28"/>
          <w:szCs w:val="28"/>
          <w:lang w:val="en-US" w:eastAsia="en-US"/>
        </w:rPr>
        <w:t xml:space="preserve"> </w:t>
      </w:r>
      <w:r w:rsidRPr="00941556">
        <w:rPr>
          <w:rFonts w:eastAsiaTheme="minorHAnsi"/>
          <w:sz w:val="28"/>
          <w:szCs w:val="28"/>
          <w:lang w:eastAsia="en-US"/>
        </w:rPr>
        <w:t>процесін</w:t>
      </w:r>
      <w:r w:rsidRPr="00941556">
        <w:rPr>
          <w:rFonts w:eastAsiaTheme="minorHAnsi"/>
          <w:sz w:val="28"/>
          <w:szCs w:val="28"/>
          <w:lang w:val="en-US" w:eastAsia="en-US"/>
        </w:rPr>
        <w:t xml:space="preserve"> </w:t>
      </w:r>
      <w:r w:rsidRPr="00941556">
        <w:rPr>
          <w:rFonts w:eastAsiaTheme="minorHAnsi"/>
          <w:sz w:val="28"/>
          <w:szCs w:val="28"/>
          <w:lang w:eastAsia="en-US"/>
        </w:rPr>
        <w:t>айтарлықтай</w:t>
      </w:r>
      <w:r w:rsidRPr="00941556">
        <w:rPr>
          <w:rFonts w:eastAsiaTheme="minorHAnsi"/>
          <w:sz w:val="28"/>
          <w:szCs w:val="28"/>
          <w:lang w:val="en-US" w:eastAsia="en-US"/>
        </w:rPr>
        <w:t xml:space="preserve"> </w:t>
      </w:r>
      <w:r w:rsidRPr="00941556">
        <w:rPr>
          <w:rFonts w:eastAsiaTheme="minorHAnsi"/>
          <w:sz w:val="28"/>
          <w:szCs w:val="28"/>
          <w:lang w:eastAsia="en-US"/>
        </w:rPr>
        <w:t>жылдамдатады</w:t>
      </w:r>
      <w:r w:rsidRPr="00941556">
        <w:rPr>
          <w:rFonts w:eastAsiaTheme="minorHAnsi"/>
          <w:sz w:val="28"/>
          <w:szCs w:val="28"/>
          <w:lang w:val="en-US" w:eastAsia="en-US"/>
        </w:rPr>
        <w:t>.</w:t>
      </w:r>
    </w:p>
    <w:p w:rsidR="00941556" w:rsidRPr="00941556" w:rsidRDefault="00941556" w:rsidP="00941556">
      <w:pPr>
        <w:pStyle w:val="a4"/>
        <w:spacing w:before="0" w:beforeAutospacing="0" w:after="0" w:afterAutospacing="0"/>
        <w:ind w:firstLine="709"/>
        <w:jc w:val="both"/>
        <w:rPr>
          <w:rFonts w:eastAsiaTheme="minorHAnsi"/>
          <w:sz w:val="28"/>
          <w:szCs w:val="28"/>
          <w:lang w:val="en-US" w:eastAsia="en-US"/>
        </w:rPr>
      </w:pPr>
      <w:r w:rsidRPr="00941556">
        <w:rPr>
          <w:rFonts w:eastAsiaTheme="minorHAnsi"/>
          <w:sz w:val="28"/>
          <w:szCs w:val="28"/>
          <w:lang w:eastAsia="en-US"/>
        </w:rPr>
        <w:t>Кемшіліктері</w:t>
      </w:r>
      <w:r w:rsidRPr="00941556">
        <w:rPr>
          <w:rFonts w:eastAsiaTheme="minorHAnsi"/>
          <w:sz w:val="28"/>
          <w:szCs w:val="28"/>
          <w:lang w:val="en-US" w:eastAsia="en-US"/>
        </w:rPr>
        <w:t>:</w:t>
      </w:r>
    </w:p>
    <w:p w:rsidR="00941556" w:rsidRPr="00941556" w:rsidRDefault="00941556" w:rsidP="004D64BC">
      <w:pPr>
        <w:pStyle w:val="a4"/>
        <w:numPr>
          <w:ilvl w:val="0"/>
          <w:numId w:val="34"/>
        </w:numPr>
        <w:tabs>
          <w:tab w:val="left" w:pos="1134"/>
        </w:tabs>
        <w:spacing w:before="0" w:beforeAutospacing="0" w:after="0" w:afterAutospacing="0"/>
        <w:ind w:left="0" w:firstLine="709"/>
        <w:jc w:val="both"/>
        <w:rPr>
          <w:rFonts w:eastAsiaTheme="minorHAnsi"/>
          <w:sz w:val="28"/>
          <w:szCs w:val="28"/>
          <w:lang w:val="en-US" w:eastAsia="en-US"/>
        </w:rPr>
      </w:pPr>
      <w:r w:rsidRPr="00941556">
        <w:rPr>
          <w:rFonts w:eastAsiaTheme="minorHAnsi"/>
          <w:sz w:val="28"/>
          <w:szCs w:val="28"/>
          <w:lang w:eastAsia="en-US"/>
        </w:rPr>
        <w:t>Жоғары</w:t>
      </w:r>
      <w:r w:rsidRPr="00941556">
        <w:rPr>
          <w:rFonts w:eastAsiaTheme="minorHAnsi"/>
          <w:sz w:val="28"/>
          <w:szCs w:val="28"/>
          <w:lang w:val="en-US" w:eastAsia="en-US"/>
        </w:rPr>
        <w:t xml:space="preserve"> </w:t>
      </w:r>
      <w:r w:rsidRPr="00941556">
        <w:rPr>
          <w:rFonts w:eastAsiaTheme="minorHAnsi"/>
          <w:sz w:val="28"/>
          <w:szCs w:val="28"/>
          <w:lang w:eastAsia="en-US"/>
        </w:rPr>
        <w:t>есептеу</w:t>
      </w:r>
      <w:r w:rsidRPr="00941556">
        <w:rPr>
          <w:rFonts w:eastAsiaTheme="minorHAnsi"/>
          <w:sz w:val="28"/>
          <w:szCs w:val="28"/>
          <w:lang w:val="en-US" w:eastAsia="en-US"/>
        </w:rPr>
        <w:t xml:space="preserve"> </w:t>
      </w:r>
      <w:r w:rsidRPr="00941556">
        <w:rPr>
          <w:rFonts w:eastAsiaTheme="minorHAnsi"/>
          <w:sz w:val="28"/>
          <w:szCs w:val="28"/>
          <w:lang w:eastAsia="en-US"/>
        </w:rPr>
        <w:t>құны</w:t>
      </w:r>
      <w:r w:rsidRPr="00941556">
        <w:rPr>
          <w:rFonts w:eastAsiaTheme="minorHAnsi"/>
          <w:sz w:val="28"/>
          <w:szCs w:val="28"/>
          <w:lang w:val="en-US" w:eastAsia="en-US"/>
        </w:rPr>
        <w:t xml:space="preserve">: </w:t>
      </w:r>
      <w:r w:rsidRPr="00941556">
        <w:rPr>
          <w:rFonts w:eastAsiaTheme="minorHAnsi"/>
          <w:sz w:val="28"/>
          <w:szCs w:val="28"/>
          <w:lang w:eastAsia="en-US"/>
        </w:rPr>
        <w:t>Алдыңғы</w:t>
      </w:r>
      <w:r w:rsidRPr="00941556">
        <w:rPr>
          <w:rFonts w:eastAsiaTheme="minorHAnsi"/>
          <w:sz w:val="28"/>
          <w:szCs w:val="28"/>
          <w:lang w:val="en-US" w:eastAsia="en-US"/>
        </w:rPr>
        <w:t xml:space="preserve"> </w:t>
      </w:r>
      <w:r w:rsidRPr="00941556">
        <w:rPr>
          <w:rFonts w:eastAsiaTheme="minorHAnsi"/>
          <w:sz w:val="28"/>
          <w:szCs w:val="28"/>
          <w:lang w:eastAsia="en-US"/>
        </w:rPr>
        <w:t>нұсқалармен</w:t>
      </w:r>
      <w:r w:rsidRPr="00941556">
        <w:rPr>
          <w:rFonts w:eastAsiaTheme="minorHAnsi"/>
          <w:sz w:val="28"/>
          <w:szCs w:val="28"/>
          <w:lang w:val="en-US" w:eastAsia="en-US"/>
        </w:rPr>
        <w:t xml:space="preserve"> </w:t>
      </w:r>
      <w:r w:rsidRPr="00941556">
        <w:rPr>
          <w:rFonts w:eastAsiaTheme="minorHAnsi"/>
          <w:sz w:val="28"/>
          <w:szCs w:val="28"/>
          <w:lang w:eastAsia="en-US"/>
        </w:rPr>
        <w:t>салыстырғанда</w:t>
      </w:r>
      <w:r w:rsidRPr="00941556">
        <w:rPr>
          <w:rFonts w:eastAsiaTheme="minorHAnsi"/>
          <w:sz w:val="28"/>
          <w:szCs w:val="28"/>
          <w:lang w:val="en-US" w:eastAsia="en-US"/>
        </w:rPr>
        <w:t xml:space="preserve"> </w:t>
      </w:r>
      <w:r w:rsidRPr="00941556">
        <w:rPr>
          <w:rFonts w:eastAsiaTheme="minorHAnsi"/>
          <w:sz w:val="28"/>
          <w:szCs w:val="28"/>
          <w:lang w:eastAsia="en-US"/>
        </w:rPr>
        <w:t>жылдамдықтың</w:t>
      </w:r>
      <w:r w:rsidRPr="00941556">
        <w:rPr>
          <w:rFonts w:eastAsiaTheme="minorHAnsi"/>
          <w:sz w:val="28"/>
          <w:szCs w:val="28"/>
          <w:lang w:val="en-US" w:eastAsia="en-US"/>
        </w:rPr>
        <w:t xml:space="preserve"> </w:t>
      </w:r>
      <w:r w:rsidRPr="00941556">
        <w:rPr>
          <w:rFonts w:eastAsiaTheme="minorHAnsi"/>
          <w:sz w:val="28"/>
          <w:szCs w:val="28"/>
          <w:lang w:eastAsia="en-US"/>
        </w:rPr>
        <w:t>жақсарғанына</w:t>
      </w:r>
      <w:r w:rsidRPr="00941556">
        <w:rPr>
          <w:rFonts w:eastAsiaTheme="minorHAnsi"/>
          <w:sz w:val="28"/>
          <w:szCs w:val="28"/>
          <w:lang w:val="en-US" w:eastAsia="en-US"/>
        </w:rPr>
        <w:t xml:space="preserve"> </w:t>
      </w:r>
      <w:r w:rsidRPr="00941556">
        <w:rPr>
          <w:rFonts w:eastAsiaTheme="minorHAnsi"/>
          <w:sz w:val="28"/>
          <w:szCs w:val="28"/>
          <w:lang w:eastAsia="en-US"/>
        </w:rPr>
        <w:t>қарамастан</w:t>
      </w:r>
      <w:r w:rsidRPr="00941556">
        <w:rPr>
          <w:rFonts w:eastAsiaTheme="minorHAnsi"/>
          <w:sz w:val="28"/>
          <w:szCs w:val="28"/>
          <w:lang w:val="en-US" w:eastAsia="en-US"/>
        </w:rPr>
        <w:t xml:space="preserve">, Faster R-CNN </w:t>
      </w:r>
      <w:r w:rsidRPr="00941556">
        <w:rPr>
          <w:rFonts w:eastAsiaTheme="minorHAnsi"/>
          <w:sz w:val="28"/>
          <w:szCs w:val="28"/>
          <w:lang w:eastAsia="en-US"/>
        </w:rPr>
        <w:t>әлі</w:t>
      </w:r>
      <w:r w:rsidRPr="00941556">
        <w:rPr>
          <w:rFonts w:eastAsiaTheme="minorHAnsi"/>
          <w:sz w:val="28"/>
          <w:szCs w:val="28"/>
          <w:lang w:val="en-US" w:eastAsia="en-US"/>
        </w:rPr>
        <w:t xml:space="preserve"> </w:t>
      </w:r>
      <w:r w:rsidRPr="00941556">
        <w:rPr>
          <w:rFonts w:eastAsiaTheme="minorHAnsi"/>
          <w:sz w:val="28"/>
          <w:szCs w:val="28"/>
          <w:lang w:eastAsia="en-US"/>
        </w:rPr>
        <w:t>де</w:t>
      </w:r>
      <w:r w:rsidRPr="00941556">
        <w:rPr>
          <w:rFonts w:eastAsiaTheme="minorHAnsi"/>
          <w:sz w:val="28"/>
          <w:szCs w:val="28"/>
          <w:lang w:val="en-US" w:eastAsia="en-US"/>
        </w:rPr>
        <w:t xml:space="preserve"> </w:t>
      </w:r>
      <w:r w:rsidRPr="00941556">
        <w:rPr>
          <w:rFonts w:eastAsiaTheme="minorHAnsi"/>
          <w:sz w:val="28"/>
          <w:szCs w:val="28"/>
          <w:lang w:eastAsia="en-US"/>
        </w:rPr>
        <w:t>кескінді</w:t>
      </w:r>
      <w:r w:rsidRPr="00941556">
        <w:rPr>
          <w:rFonts w:eastAsiaTheme="minorHAnsi"/>
          <w:sz w:val="28"/>
          <w:szCs w:val="28"/>
          <w:lang w:val="en-US" w:eastAsia="en-US"/>
        </w:rPr>
        <w:t xml:space="preserve"> </w:t>
      </w:r>
      <w:r w:rsidRPr="00941556">
        <w:rPr>
          <w:rFonts w:eastAsiaTheme="minorHAnsi"/>
          <w:sz w:val="28"/>
          <w:szCs w:val="28"/>
          <w:lang w:eastAsia="en-US"/>
        </w:rPr>
        <w:t>өңдеу</w:t>
      </w:r>
      <w:r w:rsidRPr="00941556">
        <w:rPr>
          <w:rFonts w:eastAsiaTheme="minorHAnsi"/>
          <w:sz w:val="28"/>
          <w:szCs w:val="28"/>
          <w:lang w:val="en-US" w:eastAsia="en-US"/>
        </w:rPr>
        <w:t xml:space="preserve"> </w:t>
      </w:r>
      <w:r w:rsidRPr="00941556">
        <w:rPr>
          <w:rFonts w:eastAsiaTheme="minorHAnsi"/>
          <w:sz w:val="28"/>
          <w:szCs w:val="28"/>
          <w:lang w:eastAsia="en-US"/>
        </w:rPr>
        <w:t>үшін</w:t>
      </w:r>
      <w:r w:rsidRPr="00941556">
        <w:rPr>
          <w:rFonts w:eastAsiaTheme="minorHAnsi"/>
          <w:sz w:val="28"/>
          <w:szCs w:val="28"/>
          <w:lang w:val="en-US" w:eastAsia="en-US"/>
        </w:rPr>
        <w:t xml:space="preserve"> </w:t>
      </w:r>
      <w:r w:rsidRPr="00941556">
        <w:rPr>
          <w:rFonts w:eastAsiaTheme="minorHAnsi"/>
          <w:sz w:val="28"/>
          <w:szCs w:val="28"/>
          <w:lang w:eastAsia="en-US"/>
        </w:rPr>
        <w:t>айтарлықтай</w:t>
      </w:r>
      <w:r w:rsidRPr="00941556">
        <w:rPr>
          <w:rFonts w:eastAsiaTheme="minorHAnsi"/>
          <w:sz w:val="28"/>
          <w:szCs w:val="28"/>
          <w:lang w:val="en-US" w:eastAsia="en-US"/>
        </w:rPr>
        <w:t xml:space="preserve"> </w:t>
      </w:r>
      <w:r w:rsidRPr="00941556">
        <w:rPr>
          <w:rFonts w:eastAsiaTheme="minorHAnsi"/>
          <w:sz w:val="28"/>
          <w:szCs w:val="28"/>
          <w:lang w:eastAsia="en-US"/>
        </w:rPr>
        <w:t>есептеу</w:t>
      </w:r>
      <w:r w:rsidRPr="00941556">
        <w:rPr>
          <w:rFonts w:eastAsiaTheme="minorHAnsi"/>
          <w:sz w:val="28"/>
          <w:szCs w:val="28"/>
          <w:lang w:val="en-US" w:eastAsia="en-US"/>
        </w:rPr>
        <w:t xml:space="preserve"> </w:t>
      </w:r>
      <w:r w:rsidRPr="00941556">
        <w:rPr>
          <w:rFonts w:eastAsiaTheme="minorHAnsi"/>
          <w:sz w:val="28"/>
          <w:szCs w:val="28"/>
          <w:lang w:eastAsia="en-US"/>
        </w:rPr>
        <w:t>ресурстарын</w:t>
      </w:r>
      <w:r w:rsidRPr="00941556">
        <w:rPr>
          <w:rFonts w:eastAsiaTheme="minorHAnsi"/>
          <w:sz w:val="28"/>
          <w:szCs w:val="28"/>
          <w:lang w:val="en-US" w:eastAsia="en-US"/>
        </w:rPr>
        <w:t xml:space="preserve"> </w:t>
      </w:r>
      <w:r w:rsidRPr="00941556">
        <w:rPr>
          <w:rFonts w:eastAsiaTheme="minorHAnsi"/>
          <w:sz w:val="28"/>
          <w:szCs w:val="28"/>
          <w:lang w:eastAsia="en-US"/>
        </w:rPr>
        <w:t>қажет</w:t>
      </w:r>
      <w:r w:rsidRPr="00941556">
        <w:rPr>
          <w:rFonts w:eastAsiaTheme="minorHAnsi"/>
          <w:sz w:val="28"/>
          <w:szCs w:val="28"/>
          <w:lang w:val="en-US" w:eastAsia="en-US"/>
        </w:rPr>
        <w:t xml:space="preserve"> </w:t>
      </w:r>
      <w:r w:rsidRPr="00941556">
        <w:rPr>
          <w:rFonts w:eastAsiaTheme="minorHAnsi"/>
          <w:sz w:val="28"/>
          <w:szCs w:val="28"/>
          <w:lang w:eastAsia="en-US"/>
        </w:rPr>
        <w:t>етеді</w:t>
      </w:r>
      <w:r w:rsidRPr="00941556">
        <w:rPr>
          <w:rFonts w:eastAsiaTheme="minorHAnsi"/>
          <w:sz w:val="28"/>
          <w:szCs w:val="28"/>
          <w:lang w:val="en-US" w:eastAsia="en-US"/>
        </w:rPr>
        <w:t>.</w:t>
      </w:r>
    </w:p>
    <w:p w:rsidR="00941556" w:rsidRPr="00941556" w:rsidRDefault="00941556" w:rsidP="004D64BC">
      <w:pPr>
        <w:pStyle w:val="a4"/>
        <w:numPr>
          <w:ilvl w:val="0"/>
          <w:numId w:val="34"/>
        </w:numPr>
        <w:tabs>
          <w:tab w:val="left" w:pos="1134"/>
        </w:tabs>
        <w:spacing w:before="0" w:beforeAutospacing="0" w:after="0" w:afterAutospacing="0"/>
        <w:ind w:left="0" w:firstLine="709"/>
        <w:jc w:val="both"/>
        <w:rPr>
          <w:rFonts w:eastAsiaTheme="minorHAnsi"/>
          <w:sz w:val="28"/>
          <w:szCs w:val="28"/>
          <w:lang w:val="en-US" w:eastAsia="en-US"/>
        </w:rPr>
      </w:pPr>
      <w:r w:rsidRPr="00941556">
        <w:rPr>
          <w:rFonts w:eastAsiaTheme="minorHAnsi"/>
          <w:sz w:val="28"/>
          <w:szCs w:val="28"/>
          <w:lang w:eastAsia="en-US"/>
        </w:rPr>
        <w:t>Іске</w:t>
      </w:r>
      <w:r w:rsidRPr="00941556">
        <w:rPr>
          <w:rFonts w:eastAsiaTheme="minorHAnsi"/>
          <w:sz w:val="28"/>
          <w:szCs w:val="28"/>
          <w:lang w:val="en-US" w:eastAsia="en-US"/>
        </w:rPr>
        <w:t xml:space="preserve"> </w:t>
      </w:r>
      <w:r w:rsidRPr="00941556">
        <w:rPr>
          <w:rFonts w:eastAsiaTheme="minorHAnsi"/>
          <w:sz w:val="28"/>
          <w:szCs w:val="28"/>
          <w:lang w:eastAsia="en-US"/>
        </w:rPr>
        <w:t>асырудың</w:t>
      </w:r>
      <w:r w:rsidRPr="00941556">
        <w:rPr>
          <w:rFonts w:eastAsiaTheme="minorHAnsi"/>
          <w:sz w:val="28"/>
          <w:szCs w:val="28"/>
          <w:lang w:val="en-US" w:eastAsia="en-US"/>
        </w:rPr>
        <w:t xml:space="preserve"> </w:t>
      </w:r>
      <w:r w:rsidRPr="00941556">
        <w:rPr>
          <w:rFonts w:eastAsiaTheme="minorHAnsi"/>
          <w:sz w:val="28"/>
          <w:szCs w:val="28"/>
          <w:lang w:eastAsia="en-US"/>
        </w:rPr>
        <w:t>күрделілігі</w:t>
      </w:r>
      <w:r w:rsidRPr="00941556">
        <w:rPr>
          <w:rFonts w:eastAsiaTheme="minorHAnsi"/>
          <w:sz w:val="28"/>
          <w:szCs w:val="28"/>
          <w:lang w:val="en-US" w:eastAsia="en-US"/>
        </w:rPr>
        <w:t xml:space="preserve">: Faster R-CNN </w:t>
      </w:r>
      <w:r w:rsidRPr="00941556">
        <w:rPr>
          <w:rFonts w:eastAsiaTheme="minorHAnsi"/>
          <w:sz w:val="28"/>
          <w:szCs w:val="28"/>
          <w:lang w:eastAsia="en-US"/>
        </w:rPr>
        <w:t>архитектурасы</w:t>
      </w:r>
      <w:r w:rsidRPr="00941556">
        <w:rPr>
          <w:rFonts w:eastAsiaTheme="minorHAnsi"/>
          <w:sz w:val="28"/>
          <w:szCs w:val="28"/>
          <w:lang w:val="en-US" w:eastAsia="en-US"/>
        </w:rPr>
        <w:t xml:space="preserve"> </w:t>
      </w:r>
      <w:r w:rsidRPr="00941556">
        <w:rPr>
          <w:rFonts w:eastAsiaTheme="minorHAnsi"/>
          <w:sz w:val="28"/>
          <w:szCs w:val="28"/>
          <w:lang w:eastAsia="en-US"/>
        </w:rPr>
        <w:t>іске</w:t>
      </w:r>
      <w:r w:rsidRPr="00941556">
        <w:rPr>
          <w:rFonts w:eastAsiaTheme="minorHAnsi"/>
          <w:sz w:val="28"/>
          <w:szCs w:val="28"/>
          <w:lang w:val="en-US" w:eastAsia="en-US"/>
        </w:rPr>
        <w:t xml:space="preserve"> </w:t>
      </w:r>
      <w:r w:rsidRPr="00941556">
        <w:rPr>
          <w:rFonts w:eastAsiaTheme="minorHAnsi"/>
          <w:sz w:val="28"/>
          <w:szCs w:val="28"/>
          <w:lang w:eastAsia="en-US"/>
        </w:rPr>
        <w:t>асыру</w:t>
      </w:r>
      <w:r w:rsidRPr="00941556">
        <w:rPr>
          <w:rFonts w:eastAsiaTheme="minorHAnsi"/>
          <w:sz w:val="28"/>
          <w:szCs w:val="28"/>
          <w:lang w:val="en-US" w:eastAsia="en-US"/>
        </w:rPr>
        <w:t xml:space="preserve"> </w:t>
      </w:r>
      <w:r w:rsidRPr="00941556">
        <w:rPr>
          <w:rFonts w:eastAsiaTheme="minorHAnsi"/>
          <w:sz w:val="28"/>
          <w:szCs w:val="28"/>
          <w:lang w:eastAsia="en-US"/>
        </w:rPr>
        <w:t>үшін</w:t>
      </w:r>
      <w:r w:rsidRPr="00941556">
        <w:rPr>
          <w:rFonts w:eastAsiaTheme="minorHAnsi"/>
          <w:sz w:val="28"/>
          <w:szCs w:val="28"/>
          <w:lang w:val="en-US" w:eastAsia="en-US"/>
        </w:rPr>
        <w:t xml:space="preserve"> </w:t>
      </w:r>
      <w:r w:rsidRPr="00941556">
        <w:rPr>
          <w:rFonts w:eastAsiaTheme="minorHAnsi"/>
          <w:sz w:val="28"/>
          <w:szCs w:val="28"/>
          <w:lang w:eastAsia="en-US"/>
        </w:rPr>
        <w:t>күрделі</w:t>
      </w:r>
      <w:r w:rsidRPr="00941556">
        <w:rPr>
          <w:rFonts w:eastAsiaTheme="minorHAnsi"/>
          <w:sz w:val="28"/>
          <w:szCs w:val="28"/>
          <w:lang w:val="en-US" w:eastAsia="en-US"/>
        </w:rPr>
        <w:t xml:space="preserve"> </w:t>
      </w:r>
      <w:r w:rsidRPr="00941556">
        <w:rPr>
          <w:rFonts w:eastAsiaTheme="minorHAnsi"/>
          <w:sz w:val="28"/>
          <w:szCs w:val="28"/>
          <w:lang w:eastAsia="en-US"/>
        </w:rPr>
        <w:t>және</w:t>
      </w:r>
      <w:r w:rsidRPr="00941556">
        <w:rPr>
          <w:rFonts w:eastAsiaTheme="minorHAnsi"/>
          <w:sz w:val="28"/>
          <w:szCs w:val="28"/>
          <w:lang w:val="en-US" w:eastAsia="en-US"/>
        </w:rPr>
        <w:t xml:space="preserve"> </w:t>
      </w:r>
      <w:r w:rsidRPr="00941556">
        <w:rPr>
          <w:rFonts w:eastAsiaTheme="minorHAnsi"/>
          <w:sz w:val="28"/>
          <w:szCs w:val="28"/>
          <w:lang w:eastAsia="en-US"/>
        </w:rPr>
        <w:t>гиперпараметрлерді</w:t>
      </w:r>
      <w:r w:rsidRPr="00941556">
        <w:rPr>
          <w:rFonts w:eastAsiaTheme="minorHAnsi"/>
          <w:sz w:val="28"/>
          <w:szCs w:val="28"/>
          <w:lang w:val="en-US" w:eastAsia="en-US"/>
        </w:rPr>
        <w:t xml:space="preserve"> </w:t>
      </w:r>
      <w:r w:rsidRPr="00941556">
        <w:rPr>
          <w:rFonts w:eastAsiaTheme="minorHAnsi"/>
          <w:sz w:val="28"/>
          <w:szCs w:val="28"/>
          <w:lang w:eastAsia="en-US"/>
        </w:rPr>
        <w:t>мұқият</w:t>
      </w:r>
      <w:r w:rsidRPr="00941556">
        <w:rPr>
          <w:rFonts w:eastAsiaTheme="minorHAnsi"/>
          <w:sz w:val="28"/>
          <w:szCs w:val="28"/>
          <w:lang w:val="en-US" w:eastAsia="en-US"/>
        </w:rPr>
        <w:t xml:space="preserve"> </w:t>
      </w:r>
      <w:r w:rsidRPr="00941556">
        <w:rPr>
          <w:rFonts w:eastAsiaTheme="minorHAnsi"/>
          <w:sz w:val="28"/>
          <w:szCs w:val="28"/>
          <w:lang w:val="kk-KZ" w:eastAsia="en-US"/>
        </w:rPr>
        <w:t>баптауды</w:t>
      </w:r>
      <w:r w:rsidRPr="00941556">
        <w:rPr>
          <w:rFonts w:eastAsiaTheme="minorHAnsi"/>
          <w:sz w:val="28"/>
          <w:szCs w:val="28"/>
          <w:lang w:val="en-US" w:eastAsia="en-US"/>
        </w:rPr>
        <w:t xml:space="preserve"> </w:t>
      </w:r>
      <w:r w:rsidRPr="00941556">
        <w:rPr>
          <w:rFonts w:eastAsiaTheme="minorHAnsi"/>
          <w:sz w:val="28"/>
          <w:szCs w:val="28"/>
          <w:lang w:eastAsia="en-US"/>
        </w:rPr>
        <w:t>талап</w:t>
      </w:r>
      <w:r w:rsidRPr="00941556">
        <w:rPr>
          <w:rFonts w:eastAsiaTheme="minorHAnsi"/>
          <w:sz w:val="28"/>
          <w:szCs w:val="28"/>
          <w:lang w:val="en-US" w:eastAsia="en-US"/>
        </w:rPr>
        <w:t xml:space="preserve"> </w:t>
      </w:r>
      <w:r w:rsidRPr="00941556">
        <w:rPr>
          <w:rFonts w:eastAsiaTheme="minorHAnsi"/>
          <w:sz w:val="28"/>
          <w:szCs w:val="28"/>
          <w:lang w:eastAsia="en-US"/>
        </w:rPr>
        <w:t>етеді</w:t>
      </w:r>
      <w:r w:rsidRPr="00941556">
        <w:rPr>
          <w:rFonts w:eastAsiaTheme="minorHAnsi"/>
          <w:sz w:val="28"/>
          <w:szCs w:val="28"/>
          <w:lang w:val="en-US" w:eastAsia="en-US"/>
        </w:rPr>
        <w:t>.</w:t>
      </w:r>
    </w:p>
    <w:p w:rsidR="00941556" w:rsidRPr="00941556" w:rsidRDefault="00941556" w:rsidP="00941556">
      <w:pPr>
        <w:pStyle w:val="a4"/>
        <w:spacing w:before="0" w:beforeAutospacing="0" w:after="0" w:afterAutospacing="0"/>
        <w:ind w:firstLine="709"/>
        <w:jc w:val="both"/>
        <w:rPr>
          <w:rFonts w:eastAsiaTheme="minorHAnsi"/>
          <w:sz w:val="28"/>
          <w:szCs w:val="28"/>
          <w:lang w:val="en-US" w:eastAsia="en-US"/>
        </w:rPr>
      </w:pPr>
      <w:r w:rsidRPr="00941556">
        <w:rPr>
          <w:rFonts w:eastAsiaTheme="minorHAnsi"/>
          <w:sz w:val="28"/>
          <w:szCs w:val="28"/>
          <w:lang w:val="en-US" w:eastAsia="en-US"/>
        </w:rPr>
        <w:t xml:space="preserve">Faster R-CNN </w:t>
      </w:r>
      <w:r w:rsidRPr="00941556">
        <w:rPr>
          <w:rFonts w:eastAsiaTheme="minorHAnsi"/>
          <w:sz w:val="28"/>
          <w:szCs w:val="28"/>
          <w:lang w:eastAsia="en-US"/>
        </w:rPr>
        <w:t>әртүрлі</w:t>
      </w:r>
      <w:r w:rsidRPr="00941556">
        <w:rPr>
          <w:rFonts w:eastAsiaTheme="minorHAnsi"/>
          <w:sz w:val="28"/>
          <w:szCs w:val="28"/>
          <w:lang w:val="en-US" w:eastAsia="en-US"/>
        </w:rPr>
        <w:t xml:space="preserve"> </w:t>
      </w:r>
      <w:r w:rsidRPr="00941556">
        <w:rPr>
          <w:rFonts w:eastAsiaTheme="minorHAnsi"/>
          <w:sz w:val="28"/>
          <w:szCs w:val="28"/>
          <w:lang w:eastAsia="en-US"/>
        </w:rPr>
        <w:t>салаларда</w:t>
      </w:r>
      <w:r w:rsidRPr="00941556">
        <w:rPr>
          <w:rFonts w:eastAsiaTheme="minorHAnsi"/>
          <w:sz w:val="28"/>
          <w:szCs w:val="28"/>
          <w:lang w:val="en-US" w:eastAsia="en-US"/>
        </w:rPr>
        <w:t xml:space="preserve"> </w:t>
      </w:r>
      <w:r w:rsidRPr="00941556">
        <w:rPr>
          <w:rFonts w:eastAsiaTheme="minorHAnsi"/>
          <w:sz w:val="28"/>
          <w:szCs w:val="28"/>
          <w:lang w:eastAsia="en-US"/>
        </w:rPr>
        <w:t>кеңінен</w:t>
      </w:r>
      <w:r w:rsidRPr="00941556">
        <w:rPr>
          <w:rFonts w:eastAsiaTheme="minorHAnsi"/>
          <w:sz w:val="28"/>
          <w:szCs w:val="28"/>
          <w:lang w:val="en-US" w:eastAsia="en-US"/>
        </w:rPr>
        <w:t xml:space="preserve"> </w:t>
      </w:r>
      <w:r w:rsidRPr="00941556">
        <w:rPr>
          <w:rFonts w:eastAsiaTheme="minorHAnsi"/>
          <w:sz w:val="28"/>
          <w:szCs w:val="28"/>
          <w:lang w:eastAsia="en-US"/>
        </w:rPr>
        <w:t>қолданылады</w:t>
      </w:r>
      <w:r w:rsidRPr="00941556">
        <w:rPr>
          <w:rFonts w:eastAsiaTheme="minorHAnsi"/>
          <w:sz w:val="28"/>
          <w:szCs w:val="28"/>
          <w:lang w:val="en-US" w:eastAsia="en-US"/>
        </w:rPr>
        <w:t>:</w:t>
      </w:r>
    </w:p>
    <w:p w:rsidR="00941556" w:rsidRPr="00941556" w:rsidRDefault="00941556" w:rsidP="004D64BC">
      <w:pPr>
        <w:pStyle w:val="a4"/>
        <w:numPr>
          <w:ilvl w:val="0"/>
          <w:numId w:val="35"/>
        </w:numPr>
        <w:tabs>
          <w:tab w:val="left" w:pos="1134"/>
        </w:tabs>
        <w:spacing w:before="0" w:beforeAutospacing="0" w:after="0" w:afterAutospacing="0"/>
        <w:ind w:left="0" w:firstLine="709"/>
        <w:jc w:val="both"/>
        <w:rPr>
          <w:rFonts w:eastAsiaTheme="minorHAnsi"/>
          <w:sz w:val="28"/>
          <w:szCs w:val="28"/>
          <w:lang w:val="en-US" w:eastAsia="en-US"/>
        </w:rPr>
      </w:pPr>
      <w:r w:rsidRPr="00941556">
        <w:rPr>
          <w:rFonts w:eastAsiaTheme="minorHAnsi"/>
          <w:sz w:val="28"/>
          <w:szCs w:val="28"/>
          <w:lang w:eastAsia="en-US"/>
        </w:rPr>
        <w:t>Медицина</w:t>
      </w:r>
      <w:r w:rsidRPr="00941556">
        <w:rPr>
          <w:rFonts w:eastAsiaTheme="minorHAnsi"/>
          <w:sz w:val="28"/>
          <w:szCs w:val="28"/>
          <w:lang w:val="en-US" w:eastAsia="en-US"/>
        </w:rPr>
        <w:t xml:space="preserve">: </w:t>
      </w:r>
      <w:r w:rsidRPr="00941556">
        <w:rPr>
          <w:rFonts w:eastAsiaTheme="minorHAnsi"/>
          <w:sz w:val="28"/>
          <w:szCs w:val="28"/>
          <w:lang w:eastAsia="en-US"/>
        </w:rPr>
        <w:t>рентген</w:t>
      </w:r>
      <w:r w:rsidRPr="00941556">
        <w:rPr>
          <w:rFonts w:eastAsiaTheme="minorHAnsi"/>
          <w:sz w:val="28"/>
          <w:szCs w:val="28"/>
          <w:lang w:val="en-US" w:eastAsia="en-US"/>
        </w:rPr>
        <w:t xml:space="preserve"> </w:t>
      </w:r>
      <w:r w:rsidRPr="00941556">
        <w:rPr>
          <w:rFonts w:eastAsiaTheme="minorHAnsi"/>
          <w:sz w:val="28"/>
          <w:szCs w:val="28"/>
          <w:lang w:eastAsia="en-US"/>
        </w:rPr>
        <w:t>және</w:t>
      </w:r>
      <w:r w:rsidRPr="00941556">
        <w:rPr>
          <w:rFonts w:eastAsiaTheme="minorHAnsi"/>
          <w:sz w:val="28"/>
          <w:szCs w:val="28"/>
          <w:lang w:val="en-US" w:eastAsia="en-US"/>
        </w:rPr>
        <w:t xml:space="preserve"> </w:t>
      </w:r>
      <w:r w:rsidRPr="00941556">
        <w:rPr>
          <w:rFonts w:eastAsiaTheme="minorHAnsi"/>
          <w:sz w:val="28"/>
          <w:szCs w:val="28"/>
          <w:lang w:eastAsia="en-US"/>
        </w:rPr>
        <w:t>МРТ</w:t>
      </w:r>
      <w:r w:rsidRPr="00941556">
        <w:rPr>
          <w:rFonts w:eastAsiaTheme="minorHAnsi"/>
          <w:sz w:val="28"/>
          <w:szCs w:val="28"/>
          <w:lang w:val="en-US" w:eastAsia="en-US"/>
        </w:rPr>
        <w:t xml:space="preserve"> </w:t>
      </w:r>
      <w:r w:rsidRPr="00941556">
        <w:rPr>
          <w:rFonts w:eastAsiaTheme="minorHAnsi"/>
          <w:sz w:val="28"/>
          <w:szCs w:val="28"/>
          <w:lang w:eastAsia="en-US"/>
        </w:rPr>
        <w:t>сияқты</w:t>
      </w:r>
      <w:r w:rsidRPr="00941556">
        <w:rPr>
          <w:rFonts w:eastAsiaTheme="minorHAnsi"/>
          <w:sz w:val="28"/>
          <w:szCs w:val="28"/>
          <w:lang w:val="en-US" w:eastAsia="en-US"/>
        </w:rPr>
        <w:t xml:space="preserve"> </w:t>
      </w:r>
      <w:r w:rsidRPr="00941556">
        <w:rPr>
          <w:rFonts w:eastAsiaTheme="minorHAnsi"/>
          <w:sz w:val="28"/>
          <w:szCs w:val="28"/>
          <w:lang w:eastAsia="en-US"/>
        </w:rPr>
        <w:t>медициналық</w:t>
      </w:r>
      <w:r w:rsidRPr="00941556">
        <w:rPr>
          <w:rFonts w:eastAsiaTheme="minorHAnsi"/>
          <w:sz w:val="28"/>
          <w:szCs w:val="28"/>
          <w:lang w:val="en-US" w:eastAsia="en-US"/>
        </w:rPr>
        <w:t xml:space="preserve"> </w:t>
      </w:r>
      <w:r w:rsidRPr="00941556">
        <w:rPr>
          <w:rFonts w:eastAsiaTheme="minorHAnsi"/>
          <w:sz w:val="28"/>
          <w:szCs w:val="28"/>
          <w:lang w:eastAsia="en-US"/>
        </w:rPr>
        <w:t>кескіндердегі</w:t>
      </w:r>
      <w:r w:rsidRPr="00941556">
        <w:rPr>
          <w:rFonts w:eastAsiaTheme="minorHAnsi"/>
          <w:sz w:val="28"/>
          <w:szCs w:val="28"/>
          <w:lang w:val="en-US" w:eastAsia="en-US"/>
        </w:rPr>
        <w:t xml:space="preserve"> </w:t>
      </w:r>
      <w:r w:rsidRPr="00941556">
        <w:rPr>
          <w:rFonts w:eastAsiaTheme="minorHAnsi"/>
          <w:sz w:val="28"/>
          <w:szCs w:val="28"/>
          <w:lang w:eastAsia="en-US"/>
        </w:rPr>
        <w:t>патологияларды</w:t>
      </w:r>
      <w:r w:rsidRPr="00941556">
        <w:rPr>
          <w:rFonts w:eastAsiaTheme="minorHAnsi"/>
          <w:sz w:val="28"/>
          <w:szCs w:val="28"/>
          <w:lang w:val="en-US" w:eastAsia="en-US"/>
        </w:rPr>
        <w:t xml:space="preserve"> </w:t>
      </w:r>
      <w:r w:rsidRPr="00941556">
        <w:rPr>
          <w:rFonts w:eastAsiaTheme="minorHAnsi"/>
          <w:sz w:val="28"/>
          <w:szCs w:val="28"/>
          <w:lang w:eastAsia="en-US"/>
        </w:rPr>
        <w:t>анықта</w:t>
      </w:r>
      <w:r w:rsidRPr="00941556">
        <w:rPr>
          <w:rFonts w:eastAsiaTheme="minorHAnsi"/>
          <w:sz w:val="28"/>
          <w:szCs w:val="28"/>
          <w:lang w:val="kk-KZ" w:eastAsia="en-US"/>
        </w:rPr>
        <w:t>у</w:t>
      </w:r>
      <w:r w:rsidRPr="00941556">
        <w:rPr>
          <w:rFonts w:eastAsiaTheme="minorHAnsi"/>
          <w:sz w:val="28"/>
          <w:szCs w:val="28"/>
          <w:lang w:val="en-US" w:eastAsia="en-US"/>
        </w:rPr>
        <w:t>.</w:t>
      </w:r>
    </w:p>
    <w:p w:rsidR="00941556" w:rsidRPr="00714187" w:rsidRDefault="00941556" w:rsidP="004D64BC">
      <w:pPr>
        <w:pStyle w:val="a4"/>
        <w:numPr>
          <w:ilvl w:val="0"/>
          <w:numId w:val="35"/>
        </w:numPr>
        <w:tabs>
          <w:tab w:val="left" w:pos="1134"/>
        </w:tabs>
        <w:spacing w:before="0" w:beforeAutospacing="0" w:after="0" w:afterAutospacing="0"/>
        <w:ind w:left="0" w:firstLine="709"/>
        <w:jc w:val="both"/>
        <w:rPr>
          <w:rFonts w:eastAsiaTheme="minorHAnsi"/>
          <w:sz w:val="28"/>
          <w:szCs w:val="28"/>
          <w:lang w:val="en-US" w:eastAsia="en-US"/>
        </w:rPr>
      </w:pPr>
      <w:r w:rsidRPr="00941556">
        <w:rPr>
          <w:rFonts w:eastAsiaTheme="minorHAnsi"/>
          <w:sz w:val="28"/>
          <w:szCs w:val="28"/>
          <w:lang w:eastAsia="en-US"/>
        </w:rPr>
        <w:t>Автономды</w:t>
      </w:r>
      <w:r w:rsidRPr="00714187">
        <w:rPr>
          <w:rFonts w:eastAsiaTheme="minorHAnsi"/>
          <w:sz w:val="28"/>
          <w:szCs w:val="28"/>
          <w:lang w:val="en-US" w:eastAsia="en-US"/>
        </w:rPr>
        <w:t xml:space="preserve"> </w:t>
      </w:r>
      <w:r w:rsidRPr="00941556">
        <w:rPr>
          <w:rFonts w:eastAsiaTheme="minorHAnsi"/>
          <w:sz w:val="28"/>
          <w:szCs w:val="28"/>
          <w:lang w:eastAsia="en-US"/>
        </w:rPr>
        <w:t>жүргізу</w:t>
      </w:r>
      <w:r w:rsidRPr="00714187">
        <w:rPr>
          <w:rFonts w:eastAsiaTheme="minorHAnsi"/>
          <w:sz w:val="28"/>
          <w:szCs w:val="28"/>
          <w:lang w:val="en-US" w:eastAsia="en-US"/>
        </w:rPr>
        <w:t xml:space="preserve">: </w:t>
      </w:r>
      <w:r w:rsidRPr="00941556">
        <w:rPr>
          <w:rFonts w:eastAsiaTheme="minorHAnsi"/>
          <w:sz w:val="28"/>
          <w:szCs w:val="28"/>
          <w:lang w:eastAsia="en-US"/>
        </w:rPr>
        <w:t>Жолдағы</w:t>
      </w:r>
      <w:r w:rsidRPr="00714187">
        <w:rPr>
          <w:rFonts w:eastAsiaTheme="minorHAnsi"/>
          <w:sz w:val="28"/>
          <w:szCs w:val="28"/>
          <w:lang w:val="en-US" w:eastAsia="en-US"/>
        </w:rPr>
        <w:t xml:space="preserve"> </w:t>
      </w:r>
      <w:r w:rsidRPr="00941556">
        <w:rPr>
          <w:rFonts w:eastAsiaTheme="minorHAnsi"/>
          <w:sz w:val="28"/>
          <w:szCs w:val="28"/>
          <w:lang w:eastAsia="en-US"/>
        </w:rPr>
        <w:t>объектілерді</w:t>
      </w:r>
      <w:r w:rsidRPr="00714187">
        <w:rPr>
          <w:rFonts w:eastAsiaTheme="minorHAnsi"/>
          <w:sz w:val="28"/>
          <w:szCs w:val="28"/>
          <w:lang w:val="en-US" w:eastAsia="en-US"/>
        </w:rPr>
        <w:t xml:space="preserve">, </w:t>
      </w:r>
      <w:r w:rsidRPr="00941556">
        <w:rPr>
          <w:rFonts w:eastAsiaTheme="minorHAnsi"/>
          <w:sz w:val="28"/>
          <w:szCs w:val="28"/>
          <w:lang w:eastAsia="en-US"/>
        </w:rPr>
        <w:t>соның</w:t>
      </w:r>
      <w:r w:rsidRPr="00714187">
        <w:rPr>
          <w:rFonts w:eastAsiaTheme="minorHAnsi"/>
          <w:sz w:val="28"/>
          <w:szCs w:val="28"/>
          <w:lang w:val="en-US" w:eastAsia="en-US"/>
        </w:rPr>
        <w:t xml:space="preserve"> </w:t>
      </w:r>
      <w:r w:rsidRPr="00941556">
        <w:rPr>
          <w:rFonts w:eastAsiaTheme="minorHAnsi"/>
          <w:sz w:val="28"/>
          <w:szCs w:val="28"/>
          <w:lang w:eastAsia="en-US"/>
        </w:rPr>
        <w:t>ішінде</w:t>
      </w:r>
      <w:r w:rsidRPr="00714187">
        <w:rPr>
          <w:rFonts w:eastAsiaTheme="minorHAnsi"/>
          <w:sz w:val="28"/>
          <w:szCs w:val="28"/>
          <w:lang w:val="en-US" w:eastAsia="en-US"/>
        </w:rPr>
        <w:t xml:space="preserve"> </w:t>
      </w:r>
      <w:r w:rsidRPr="00941556">
        <w:rPr>
          <w:rFonts w:eastAsiaTheme="minorHAnsi"/>
          <w:sz w:val="28"/>
          <w:szCs w:val="28"/>
          <w:lang w:eastAsia="en-US"/>
        </w:rPr>
        <w:t>көлік</w:t>
      </w:r>
      <w:r w:rsidRPr="00714187">
        <w:rPr>
          <w:rFonts w:eastAsiaTheme="minorHAnsi"/>
          <w:sz w:val="28"/>
          <w:szCs w:val="28"/>
          <w:lang w:val="en-US" w:eastAsia="en-US"/>
        </w:rPr>
        <w:t xml:space="preserve"> </w:t>
      </w:r>
      <w:r w:rsidRPr="00941556">
        <w:rPr>
          <w:rFonts w:eastAsiaTheme="minorHAnsi"/>
          <w:sz w:val="28"/>
          <w:szCs w:val="28"/>
          <w:lang w:eastAsia="en-US"/>
        </w:rPr>
        <w:t>құралдарын</w:t>
      </w:r>
      <w:r w:rsidRPr="00714187">
        <w:rPr>
          <w:rFonts w:eastAsiaTheme="minorHAnsi"/>
          <w:sz w:val="28"/>
          <w:szCs w:val="28"/>
          <w:lang w:val="en-US" w:eastAsia="en-US"/>
        </w:rPr>
        <w:t xml:space="preserve">, </w:t>
      </w:r>
      <w:r w:rsidRPr="00941556">
        <w:rPr>
          <w:rFonts w:eastAsiaTheme="minorHAnsi"/>
          <w:sz w:val="28"/>
          <w:szCs w:val="28"/>
          <w:lang w:eastAsia="en-US"/>
        </w:rPr>
        <w:t>жаяу</w:t>
      </w:r>
      <w:r w:rsidRPr="00714187">
        <w:rPr>
          <w:rFonts w:eastAsiaTheme="minorHAnsi"/>
          <w:sz w:val="28"/>
          <w:szCs w:val="28"/>
          <w:lang w:val="en-US" w:eastAsia="en-US"/>
        </w:rPr>
        <w:t xml:space="preserve"> </w:t>
      </w:r>
      <w:r w:rsidRPr="00941556">
        <w:rPr>
          <w:rFonts w:eastAsiaTheme="minorHAnsi"/>
          <w:sz w:val="28"/>
          <w:szCs w:val="28"/>
          <w:lang w:eastAsia="en-US"/>
        </w:rPr>
        <w:t>жүргіншілерді</w:t>
      </w:r>
      <w:r w:rsidRPr="00714187">
        <w:rPr>
          <w:rFonts w:eastAsiaTheme="minorHAnsi"/>
          <w:sz w:val="28"/>
          <w:szCs w:val="28"/>
          <w:lang w:val="en-US" w:eastAsia="en-US"/>
        </w:rPr>
        <w:t xml:space="preserve"> </w:t>
      </w:r>
      <w:r w:rsidRPr="00941556">
        <w:rPr>
          <w:rFonts w:eastAsiaTheme="minorHAnsi"/>
          <w:sz w:val="28"/>
          <w:szCs w:val="28"/>
          <w:lang w:eastAsia="en-US"/>
        </w:rPr>
        <w:t>және</w:t>
      </w:r>
      <w:r w:rsidRPr="00714187">
        <w:rPr>
          <w:rFonts w:eastAsiaTheme="minorHAnsi"/>
          <w:sz w:val="28"/>
          <w:szCs w:val="28"/>
          <w:lang w:val="en-US" w:eastAsia="en-US"/>
        </w:rPr>
        <w:t xml:space="preserve"> </w:t>
      </w:r>
      <w:r w:rsidRPr="00941556">
        <w:rPr>
          <w:rFonts w:eastAsiaTheme="minorHAnsi"/>
          <w:sz w:val="28"/>
          <w:szCs w:val="28"/>
          <w:lang w:eastAsia="en-US"/>
        </w:rPr>
        <w:t>жол</w:t>
      </w:r>
      <w:r w:rsidRPr="00714187">
        <w:rPr>
          <w:rFonts w:eastAsiaTheme="minorHAnsi"/>
          <w:sz w:val="28"/>
          <w:szCs w:val="28"/>
          <w:lang w:val="en-US" w:eastAsia="en-US"/>
        </w:rPr>
        <w:t xml:space="preserve"> </w:t>
      </w:r>
      <w:r w:rsidRPr="00941556">
        <w:rPr>
          <w:rFonts w:eastAsiaTheme="minorHAnsi"/>
          <w:sz w:val="28"/>
          <w:szCs w:val="28"/>
          <w:lang w:eastAsia="en-US"/>
        </w:rPr>
        <w:t>белгілерін</w:t>
      </w:r>
      <w:r w:rsidRPr="00714187">
        <w:rPr>
          <w:rFonts w:eastAsiaTheme="minorHAnsi"/>
          <w:sz w:val="28"/>
          <w:szCs w:val="28"/>
          <w:lang w:val="en-US" w:eastAsia="en-US"/>
        </w:rPr>
        <w:t xml:space="preserve"> </w:t>
      </w:r>
      <w:r w:rsidRPr="00941556">
        <w:rPr>
          <w:rFonts w:eastAsiaTheme="minorHAnsi"/>
          <w:sz w:val="28"/>
          <w:szCs w:val="28"/>
          <w:lang w:eastAsia="en-US"/>
        </w:rPr>
        <w:t>тану</w:t>
      </w:r>
      <w:r w:rsidRPr="00714187">
        <w:rPr>
          <w:rFonts w:eastAsiaTheme="minorHAnsi"/>
          <w:sz w:val="28"/>
          <w:szCs w:val="28"/>
          <w:lang w:val="en-US" w:eastAsia="en-US"/>
        </w:rPr>
        <w:t xml:space="preserve"> </w:t>
      </w:r>
      <w:r w:rsidRPr="00941556">
        <w:rPr>
          <w:rFonts w:eastAsiaTheme="minorHAnsi"/>
          <w:sz w:val="28"/>
          <w:szCs w:val="28"/>
          <w:lang w:eastAsia="en-US"/>
        </w:rPr>
        <w:t>және</w:t>
      </w:r>
      <w:r w:rsidRPr="00714187">
        <w:rPr>
          <w:rFonts w:eastAsiaTheme="minorHAnsi"/>
          <w:sz w:val="28"/>
          <w:szCs w:val="28"/>
          <w:lang w:val="en-US" w:eastAsia="en-US"/>
        </w:rPr>
        <w:t xml:space="preserve"> </w:t>
      </w:r>
      <w:r w:rsidR="0001202B" w:rsidRPr="0001202B">
        <w:rPr>
          <w:sz w:val="28"/>
          <w:szCs w:val="28"/>
          <w:lang w:val="kk-KZ"/>
        </w:rPr>
        <w:t>классификациялау</w:t>
      </w:r>
      <w:r w:rsidRPr="00714187">
        <w:rPr>
          <w:rFonts w:eastAsiaTheme="minorHAnsi"/>
          <w:sz w:val="28"/>
          <w:szCs w:val="28"/>
          <w:lang w:val="en-US" w:eastAsia="en-US"/>
        </w:rPr>
        <w:t>.</w:t>
      </w:r>
    </w:p>
    <w:p w:rsidR="00941556" w:rsidRPr="00714187" w:rsidRDefault="00941556" w:rsidP="004D64BC">
      <w:pPr>
        <w:pStyle w:val="a4"/>
        <w:numPr>
          <w:ilvl w:val="0"/>
          <w:numId w:val="35"/>
        </w:numPr>
        <w:tabs>
          <w:tab w:val="left" w:pos="1134"/>
        </w:tabs>
        <w:spacing w:before="0" w:beforeAutospacing="0" w:after="0" w:afterAutospacing="0"/>
        <w:ind w:left="0" w:firstLine="709"/>
        <w:jc w:val="both"/>
        <w:rPr>
          <w:rFonts w:eastAsiaTheme="minorHAnsi"/>
          <w:sz w:val="28"/>
          <w:szCs w:val="28"/>
          <w:lang w:val="en-US" w:eastAsia="en-US"/>
        </w:rPr>
      </w:pPr>
      <w:r w:rsidRPr="00941556">
        <w:rPr>
          <w:rFonts w:eastAsiaTheme="minorHAnsi"/>
          <w:sz w:val="28"/>
          <w:szCs w:val="28"/>
          <w:lang w:eastAsia="en-US"/>
        </w:rPr>
        <w:t>Бейнебақылау</w:t>
      </w:r>
      <w:r w:rsidRPr="00714187">
        <w:rPr>
          <w:rFonts w:eastAsiaTheme="minorHAnsi"/>
          <w:sz w:val="28"/>
          <w:szCs w:val="28"/>
          <w:lang w:val="en-US" w:eastAsia="en-US"/>
        </w:rPr>
        <w:t xml:space="preserve">: </w:t>
      </w:r>
      <w:r w:rsidRPr="00941556">
        <w:rPr>
          <w:rFonts w:eastAsiaTheme="minorHAnsi"/>
          <w:sz w:val="28"/>
          <w:szCs w:val="28"/>
          <w:lang w:eastAsia="en-US"/>
        </w:rPr>
        <w:t>Бейнетаспадан</w:t>
      </w:r>
      <w:r w:rsidRPr="00714187">
        <w:rPr>
          <w:rFonts w:eastAsiaTheme="minorHAnsi"/>
          <w:sz w:val="28"/>
          <w:szCs w:val="28"/>
          <w:lang w:val="en-US" w:eastAsia="en-US"/>
        </w:rPr>
        <w:t xml:space="preserve"> </w:t>
      </w:r>
      <w:r w:rsidRPr="00941556">
        <w:rPr>
          <w:rFonts w:eastAsiaTheme="minorHAnsi"/>
          <w:sz w:val="28"/>
          <w:szCs w:val="28"/>
          <w:lang w:eastAsia="en-US"/>
        </w:rPr>
        <w:t>күдікті</w:t>
      </w:r>
      <w:r w:rsidRPr="00714187">
        <w:rPr>
          <w:rFonts w:eastAsiaTheme="minorHAnsi"/>
          <w:sz w:val="28"/>
          <w:szCs w:val="28"/>
          <w:lang w:val="en-US" w:eastAsia="en-US"/>
        </w:rPr>
        <w:t xml:space="preserve"> </w:t>
      </w:r>
      <w:r w:rsidRPr="00941556">
        <w:rPr>
          <w:rFonts w:eastAsiaTheme="minorHAnsi"/>
          <w:sz w:val="28"/>
          <w:szCs w:val="28"/>
          <w:lang w:val="kk-KZ" w:eastAsia="en-US"/>
        </w:rPr>
        <w:t>объектілер</w:t>
      </w:r>
      <w:r w:rsidRPr="00714187">
        <w:rPr>
          <w:rFonts w:eastAsiaTheme="minorHAnsi"/>
          <w:sz w:val="28"/>
          <w:szCs w:val="28"/>
          <w:lang w:val="en-US" w:eastAsia="en-US"/>
        </w:rPr>
        <w:t xml:space="preserve"> </w:t>
      </w:r>
      <w:r w:rsidRPr="00941556">
        <w:rPr>
          <w:rFonts w:eastAsiaTheme="minorHAnsi"/>
          <w:sz w:val="28"/>
          <w:szCs w:val="28"/>
          <w:lang w:eastAsia="en-US"/>
        </w:rPr>
        <w:t>мен</w:t>
      </w:r>
      <w:r w:rsidRPr="00714187">
        <w:rPr>
          <w:rFonts w:eastAsiaTheme="minorHAnsi"/>
          <w:sz w:val="28"/>
          <w:szCs w:val="28"/>
          <w:lang w:val="en-US" w:eastAsia="en-US"/>
        </w:rPr>
        <w:t xml:space="preserve"> </w:t>
      </w:r>
      <w:r w:rsidRPr="00941556">
        <w:rPr>
          <w:rFonts w:eastAsiaTheme="minorHAnsi"/>
          <w:sz w:val="28"/>
          <w:szCs w:val="28"/>
          <w:lang w:eastAsia="en-US"/>
        </w:rPr>
        <w:t>әрекеттерді</w:t>
      </w:r>
      <w:r w:rsidRPr="00714187">
        <w:rPr>
          <w:rFonts w:eastAsiaTheme="minorHAnsi"/>
          <w:sz w:val="28"/>
          <w:szCs w:val="28"/>
          <w:lang w:val="en-US" w:eastAsia="en-US"/>
        </w:rPr>
        <w:t xml:space="preserve"> </w:t>
      </w:r>
      <w:r w:rsidRPr="00941556">
        <w:rPr>
          <w:rFonts w:eastAsiaTheme="minorHAnsi"/>
          <w:sz w:val="28"/>
          <w:szCs w:val="28"/>
          <w:lang w:eastAsia="en-US"/>
        </w:rPr>
        <w:t>анықтау</w:t>
      </w:r>
      <w:r w:rsidRPr="00714187">
        <w:rPr>
          <w:rFonts w:eastAsiaTheme="minorHAnsi"/>
          <w:sz w:val="28"/>
          <w:szCs w:val="28"/>
          <w:lang w:val="en-US" w:eastAsia="en-US"/>
        </w:rPr>
        <w:t>.</w:t>
      </w:r>
    </w:p>
    <w:p w:rsidR="00941556" w:rsidRPr="00714187" w:rsidRDefault="00941556" w:rsidP="004D64BC">
      <w:pPr>
        <w:pStyle w:val="a4"/>
        <w:numPr>
          <w:ilvl w:val="0"/>
          <w:numId w:val="35"/>
        </w:numPr>
        <w:tabs>
          <w:tab w:val="left" w:pos="1134"/>
        </w:tabs>
        <w:spacing w:before="0" w:beforeAutospacing="0" w:after="0" w:afterAutospacing="0"/>
        <w:ind w:left="0" w:firstLine="709"/>
        <w:jc w:val="both"/>
        <w:rPr>
          <w:rFonts w:eastAsiaTheme="minorHAnsi"/>
          <w:sz w:val="28"/>
          <w:szCs w:val="28"/>
          <w:lang w:val="en-US" w:eastAsia="en-US"/>
        </w:rPr>
      </w:pPr>
      <w:r w:rsidRPr="00941556">
        <w:rPr>
          <w:rFonts w:eastAsiaTheme="minorHAnsi"/>
          <w:sz w:val="28"/>
          <w:szCs w:val="28"/>
          <w:lang w:eastAsia="en-US"/>
        </w:rPr>
        <w:t>Робототехника</w:t>
      </w:r>
      <w:r w:rsidRPr="00714187">
        <w:rPr>
          <w:rFonts w:eastAsiaTheme="minorHAnsi"/>
          <w:sz w:val="28"/>
          <w:szCs w:val="28"/>
          <w:lang w:val="en-US" w:eastAsia="en-US"/>
        </w:rPr>
        <w:t xml:space="preserve">: </w:t>
      </w:r>
      <w:r w:rsidRPr="00941556">
        <w:rPr>
          <w:rFonts w:eastAsiaTheme="minorHAnsi"/>
          <w:sz w:val="28"/>
          <w:szCs w:val="28"/>
          <w:lang w:eastAsia="en-US"/>
        </w:rPr>
        <w:t>Автономды</w:t>
      </w:r>
      <w:r w:rsidRPr="00714187">
        <w:rPr>
          <w:rFonts w:eastAsiaTheme="minorHAnsi"/>
          <w:sz w:val="28"/>
          <w:szCs w:val="28"/>
          <w:lang w:val="en-US" w:eastAsia="en-US"/>
        </w:rPr>
        <w:t xml:space="preserve"> </w:t>
      </w:r>
      <w:r w:rsidRPr="00941556">
        <w:rPr>
          <w:rFonts w:eastAsiaTheme="minorHAnsi"/>
          <w:sz w:val="28"/>
          <w:szCs w:val="28"/>
          <w:lang w:eastAsia="en-US"/>
        </w:rPr>
        <w:t>роботтар</w:t>
      </w:r>
      <w:r w:rsidRPr="00714187">
        <w:rPr>
          <w:rFonts w:eastAsiaTheme="minorHAnsi"/>
          <w:sz w:val="28"/>
          <w:szCs w:val="28"/>
          <w:lang w:val="en-US" w:eastAsia="en-US"/>
        </w:rPr>
        <w:t xml:space="preserve"> </w:t>
      </w:r>
      <w:r w:rsidRPr="00941556">
        <w:rPr>
          <w:rFonts w:eastAsiaTheme="minorHAnsi"/>
          <w:sz w:val="28"/>
          <w:szCs w:val="28"/>
          <w:lang w:eastAsia="en-US"/>
        </w:rPr>
        <w:t>үшін</w:t>
      </w:r>
      <w:r w:rsidRPr="00714187">
        <w:rPr>
          <w:rFonts w:eastAsiaTheme="minorHAnsi"/>
          <w:sz w:val="28"/>
          <w:szCs w:val="28"/>
          <w:lang w:val="en-US" w:eastAsia="en-US"/>
        </w:rPr>
        <w:t xml:space="preserve"> </w:t>
      </w:r>
      <w:r w:rsidRPr="00941556">
        <w:rPr>
          <w:rFonts w:eastAsiaTheme="minorHAnsi"/>
          <w:sz w:val="28"/>
          <w:szCs w:val="28"/>
          <w:lang w:eastAsia="en-US"/>
        </w:rPr>
        <w:t>навигация</w:t>
      </w:r>
      <w:r w:rsidRPr="00714187">
        <w:rPr>
          <w:rFonts w:eastAsiaTheme="minorHAnsi"/>
          <w:sz w:val="28"/>
          <w:szCs w:val="28"/>
          <w:lang w:val="en-US" w:eastAsia="en-US"/>
        </w:rPr>
        <w:t xml:space="preserve"> </w:t>
      </w:r>
      <w:r w:rsidRPr="00941556">
        <w:rPr>
          <w:rFonts w:eastAsiaTheme="minorHAnsi"/>
          <w:sz w:val="28"/>
          <w:szCs w:val="28"/>
          <w:lang w:eastAsia="en-US"/>
        </w:rPr>
        <w:t>және</w:t>
      </w:r>
      <w:r w:rsidRPr="00714187">
        <w:rPr>
          <w:rFonts w:eastAsiaTheme="minorHAnsi"/>
          <w:sz w:val="28"/>
          <w:szCs w:val="28"/>
          <w:lang w:val="en-US" w:eastAsia="en-US"/>
        </w:rPr>
        <w:t xml:space="preserve"> </w:t>
      </w:r>
      <w:r w:rsidRPr="00941556">
        <w:rPr>
          <w:rFonts w:eastAsiaTheme="minorHAnsi"/>
          <w:sz w:val="28"/>
          <w:szCs w:val="28"/>
          <w:lang w:eastAsia="en-US"/>
        </w:rPr>
        <w:t>қоршаған</w:t>
      </w:r>
      <w:r w:rsidRPr="00714187">
        <w:rPr>
          <w:rFonts w:eastAsiaTheme="minorHAnsi"/>
          <w:sz w:val="28"/>
          <w:szCs w:val="28"/>
          <w:lang w:val="en-US" w:eastAsia="en-US"/>
        </w:rPr>
        <w:t xml:space="preserve"> </w:t>
      </w:r>
      <w:r w:rsidRPr="00941556">
        <w:rPr>
          <w:rFonts w:eastAsiaTheme="minorHAnsi"/>
          <w:sz w:val="28"/>
          <w:szCs w:val="28"/>
          <w:lang w:eastAsia="en-US"/>
        </w:rPr>
        <w:t>ортамен</w:t>
      </w:r>
      <w:r w:rsidRPr="00714187">
        <w:rPr>
          <w:rFonts w:eastAsiaTheme="minorHAnsi"/>
          <w:sz w:val="28"/>
          <w:szCs w:val="28"/>
          <w:lang w:val="en-US" w:eastAsia="en-US"/>
        </w:rPr>
        <w:t xml:space="preserve"> </w:t>
      </w:r>
      <w:r w:rsidRPr="00941556">
        <w:rPr>
          <w:rFonts w:eastAsiaTheme="minorHAnsi"/>
          <w:sz w:val="28"/>
          <w:szCs w:val="28"/>
          <w:lang w:eastAsia="en-US"/>
        </w:rPr>
        <w:t>өзара</w:t>
      </w:r>
      <w:r w:rsidRPr="00714187">
        <w:rPr>
          <w:rFonts w:eastAsiaTheme="minorHAnsi"/>
          <w:sz w:val="28"/>
          <w:szCs w:val="28"/>
          <w:lang w:val="en-US" w:eastAsia="en-US"/>
        </w:rPr>
        <w:t xml:space="preserve"> </w:t>
      </w:r>
      <w:r w:rsidRPr="00941556">
        <w:rPr>
          <w:rFonts w:eastAsiaTheme="minorHAnsi"/>
          <w:sz w:val="28"/>
          <w:szCs w:val="28"/>
          <w:lang w:eastAsia="en-US"/>
        </w:rPr>
        <w:t>әрекеттесу</w:t>
      </w:r>
      <w:r w:rsidRPr="00714187">
        <w:rPr>
          <w:rFonts w:eastAsiaTheme="minorHAnsi"/>
          <w:sz w:val="28"/>
          <w:szCs w:val="28"/>
          <w:lang w:val="en-US" w:eastAsia="en-US"/>
        </w:rPr>
        <w:t>.</w:t>
      </w:r>
    </w:p>
    <w:p w:rsidR="00941556" w:rsidRPr="00071EA2" w:rsidRDefault="00941556" w:rsidP="00941556">
      <w:pPr>
        <w:pStyle w:val="a4"/>
        <w:spacing w:before="0" w:beforeAutospacing="0" w:after="0" w:afterAutospacing="0"/>
        <w:ind w:firstLine="709"/>
        <w:jc w:val="both"/>
        <w:rPr>
          <w:rFonts w:eastAsiaTheme="minorHAnsi"/>
          <w:sz w:val="28"/>
          <w:szCs w:val="28"/>
          <w:lang w:val="en-US" w:eastAsia="en-US"/>
        </w:rPr>
      </w:pPr>
      <w:r w:rsidRPr="00714187">
        <w:rPr>
          <w:rFonts w:eastAsiaTheme="minorHAnsi"/>
          <w:sz w:val="28"/>
          <w:szCs w:val="28"/>
          <w:lang w:val="en-US" w:eastAsia="en-US"/>
        </w:rPr>
        <w:t xml:space="preserve">Faster R-CNN </w:t>
      </w:r>
      <w:r w:rsidRPr="00941556">
        <w:rPr>
          <w:rFonts w:eastAsiaTheme="minorHAnsi"/>
          <w:sz w:val="28"/>
          <w:szCs w:val="28"/>
          <w:lang w:eastAsia="en-US"/>
        </w:rPr>
        <w:t>аймақтық</w:t>
      </w:r>
      <w:r w:rsidRPr="00714187">
        <w:rPr>
          <w:rFonts w:eastAsiaTheme="minorHAnsi"/>
          <w:sz w:val="28"/>
          <w:szCs w:val="28"/>
          <w:lang w:val="en-US" w:eastAsia="en-US"/>
        </w:rPr>
        <w:t xml:space="preserve"> </w:t>
      </w:r>
      <w:r w:rsidRPr="00941556">
        <w:rPr>
          <w:rFonts w:eastAsiaTheme="minorHAnsi"/>
          <w:sz w:val="28"/>
          <w:szCs w:val="28"/>
          <w:lang w:eastAsia="en-US"/>
        </w:rPr>
        <w:t>ұсыныстар</w:t>
      </w:r>
      <w:r w:rsidRPr="00714187">
        <w:rPr>
          <w:rFonts w:eastAsiaTheme="minorHAnsi"/>
          <w:sz w:val="28"/>
          <w:szCs w:val="28"/>
          <w:lang w:val="en-US" w:eastAsia="en-US"/>
        </w:rPr>
        <w:t xml:space="preserve"> </w:t>
      </w:r>
      <w:r w:rsidRPr="00941556">
        <w:rPr>
          <w:rFonts w:eastAsiaTheme="minorHAnsi"/>
          <w:sz w:val="28"/>
          <w:szCs w:val="28"/>
          <w:lang w:eastAsia="en-US"/>
        </w:rPr>
        <w:t>желісін</w:t>
      </w:r>
      <w:r w:rsidRPr="00714187">
        <w:rPr>
          <w:rFonts w:eastAsiaTheme="minorHAnsi"/>
          <w:sz w:val="28"/>
          <w:szCs w:val="28"/>
          <w:lang w:val="en-US" w:eastAsia="en-US"/>
        </w:rPr>
        <w:t xml:space="preserve"> </w:t>
      </w:r>
      <w:r w:rsidRPr="00941556">
        <w:rPr>
          <w:rFonts w:eastAsiaTheme="minorHAnsi"/>
          <w:sz w:val="28"/>
          <w:szCs w:val="28"/>
          <w:lang w:eastAsia="en-US"/>
        </w:rPr>
        <w:t>біріктіру</w:t>
      </w:r>
      <w:r w:rsidRPr="00714187">
        <w:rPr>
          <w:rFonts w:eastAsiaTheme="minorHAnsi"/>
          <w:sz w:val="28"/>
          <w:szCs w:val="28"/>
          <w:lang w:val="en-US" w:eastAsia="en-US"/>
        </w:rPr>
        <w:t xml:space="preserve"> </w:t>
      </w:r>
      <w:r w:rsidRPr="00941556">
        <w:rPr>
          <w:rFonts w:eastAsiaTheme="minorHAnsi"/>
          <w:sz w:val="28"/>
          <w:szCs w:val="28"/>
          <w:lang w:eastAsia="en-US"/>
        </w:rPr>
        <w:t>арқылы</w:t>
      </w:r>
      <w:r w:rsidRPr="00714187">
        <w:rPr>
          <w:rFonts w:eastAsiaTheme="minorHAnsi"/>
          <w:sz w:val="28"/>
          <w:szCs w:val="28"/>
          <w:lang w:val="en-US" w:eastAsia="en-US"/>
        </w:rPr>
        <w:t xml:space="preserve"> </w:t>
      </w:r>
      <w:r w:rsidRPr="00941556">
        <w:rPr>
          <w:rFonts w:eastAsiaTheme="minorHAnsi"/>
          <w:sz w:val="28"/>
          <w:szCs w:val="28"/>
          <w:lang w:eastAsia="en-US"/>
        </w:rPr>
        <w:t>жоғары</w:t>
      </w:r>
      <w:r w:rsidRPr="00714187">
        <w:rPr>
          <w:rFonts w:eastAsiaTheme="minorHAnsi"/>
          <w:sz w:val="28"/>
          <w:szCs w:val="28"/>
          <w:lang w:val="en-US" w:eastAsia="en-US"/>
        </w:rPr>
        <w:t xml:space="preserve"> </w:t>
      </w:r>
      <w:r w:rsidRPr="00941556">
        <w:rPr>
          <w:rFonts w:eastAsiaTheme="minorHAnsi"/>
          <w:sz w:val="28"/>
          <w:szCs w:val="28"/>
          <w:lang w:eastAsia="en-US"/>
        </w:rPr>
        <w:t>дәлдік</w:t>
      </w:r>
      <w:r w:rsidRPr="00714187">
        <w:rPr>
          <w:rFonts w:eastAsiaTheme="minorHAnsi"/>
          <w:sz w:val="28"/>
          <w:szCs w:val="28"/>
          <w:lang w:val="en-US" w:eastAsia="en-US"/>
        </w:rPr>
        <w:t xml:space="preserve"> </w:t>
      </w:r>
      <w:r w:rsidRPr="00941556">
        <w:rPr>
          <w:rFonts w:eastAsiaTheme="minorHAnsi"/>
          <w:sz w:val="28"/>
          <w:szCs w:val="28"/>
          <w:lang w:eastAsia="en-US"/>
        </w:rPr>
        <w:t>пен</w:t>
      </w:r>
      <w:r w:rsidRPr="00714187">
        <w:rPr>
          <w:rFonts w:eastAsiaTheme="minorHAnsi"/>
          <w:sz w:val="28"/>
          <w:szCs w:val="28"/>
          <w:lang w:val="en-US" w:eastAsia="en-US"/>
        </w:rPr>
        <w:t xml:space="preserve"> </w:t>
      </w:r>
      <w:r w:rsidRPr="00941556">
        <w:rPr>
          <w:rFonts w:eastAsiaTheme="minorHAnsi"/>
          <w:sz w:val="28"/>
          <w:szCs w:val="28"/>
          <w:lang w:eastAsia="en-US"/>
        </w:rPr>
        <w:t>жылдамдықты</w:t>
      </w:r>
      <w:r w:rsidRPr="00714187">
        <w:rPr>
          <w:rFonts w:eastAsiaTheme="minorHAnsi"/>
          <w:sz w:val="28"/>
          <w:szCs w:val="28"/>
          <w:lang w:val="en-US" w:eastAsia="en-US"/>
        </w:rPr>
        <w:t xml:space="preserve"> </w:t>
      </w:r>
      <w:r w:rsidRPr="00941556">
        <w:rPr>
          <w:rFonts w:eastAsiaTheme="minorHAnsi"/>
          <w:sz w:val="28"/>
          <w:szCs w:val="28"/>
          <w:lang w:eastAsia="en-US"/>
        </w:rPr>
        <w:t>ұсына</w:t>
      </w:r>
      <w:r w:rsidRPr="00714187">
        <w:rPr>
          <w:rFonts w:eastAsiaTheme="minorHAnsi"/>
          <w:sz w:val="28"/>
          <w:szCs w:val="28"/>
          <w:lang w:val="en-US" w:eastAsia="en-US"/>
        </w:rPr>
        <w:t xml:space="preserve"> </w:t>
      </w:r>
      <w:r w:rsidRPr="00941556">
        <w:rPr>
          <w:rFonts w:eastAsiaTheme="minorHAnsi"/>
          <w:sz w:val="28"/>
          <w:szCs w:val="28"/>
          <w:lang w:eastAsia="en-US"/>
        </w:rPr>
        <w:t>отырып</w:t>
      </w:r>
      <w:r w:rsidRPr="00714187">
        <w:rPr>
          <w:rFonts w:eastAsiaTheme="minorHAnsi"/>
          <w:sz w:val="28"/>
          <w:szCs w:val="28"/>
          <w:lang w:val="en-US" w:eastAsia="en-US"/>
        </w:rPr>
        <w:t xml:space="preserve">, </w:t>
      </w:r>
      <w:r w:rsidRPr="00941556">
        <w:rPr>
          <w:rFonts w:eastAsiaTheme="minorHAnsi"/>
          <w:sz w:val="28"/>
          <w:szCs w:val="28"/>
          <w:lang w:eastAsia="en-US"/>
        </w:rPr>
        <w:t>нысанды</w:t>
      </w:r>
      <w:r w:rsidRPr="00714187">
        <w:rPr>
          <w:rFonts w:eastAsiaTheme="minorHAnsi"/>
          <w:sz w:val="28"/>
          <w:szCs w:val="28"/>
          <w:lang w:val="en-US" w:eastAsia="en-US"/>
        </w:rPr>
        <w:t xml:space="preserve"> </w:t>
      </w:r>
      <w:r w:rsidRPr="00941556">
        <w:rPr>
          <w:rFonts w:eastAsiaTheme="minorHAnsi"/>
          <w:sz w:val="28"/>
          <w:szCs w:val="28"/>
          <w:lang w:eastAsia="en-US"/>
        </w:rPr>
        <w:t>анықтау</w:t>
      </w:r>
      <w:r w:rsidRPr="00714187">
        <w:rPr>
          <w:rFonts w:eastAsiaTheme="minorHAnsi"/>
          <w:sz w:val="28"/>
          <w:szCs w:val="28"/>
          <w:lang w:val="en-US" w:eastAsia="en-US"/>
        </w:rPr>
        <w:t xml:space="preserve"> </w:t>
      </w:r>
      <w:r w:rsidRPr="00941556">
        <w:rPr>
          <w:rFonts w:eastAsiaTheme="minorHAnsi"/>
          <w:sz w:val="28"/>
          <w:szCs w:val="28"/>
          <w:lang w:eastAsia="en-US"/>
        </w:rPr>
        <w:t>саласындағы</w:t>
      </w:r>
      <w:r w:rsidRPr="00714187">
        <w:rPr>
          <w:rFonts w:eastAsiaTheme="minorHAnsi"/>
          <w:sz w:val="28"/>
          <w:szCs w:val="28"/>
          <w:lang w:val="en-US" w:eastAsia="en-US"/>
        </w:rPr>
        <w:t xml:space="preserve"> </w:t>
      </w:r>
      <w:r w:rsidRPr="00941556">
        <w:rPr>
          <w:rFonts w:eastAsiaTheme="minorHAnsi"/>
          <w:sz w:val="28"/>
          <w:szCs w:val="28"/>
          <w:lang w:eastAsia="en-US"/>
        </w:rPr>
        <w:t>маңызды</w:t>
      </w:r>
      <w:r w:rsidRPr="00714187">
        <w:rPr>
          <w:rFonts w:eastAsiaTheme="minorHAnsi"/>
          <w:sz w:val="28"/>
          <w:szCs w:val="28"/>
          <w:lang w:val="en-US" w:eastAsia="en-US"/>
        </w:rPr>
        <w:t xml:space="preserve"> </w:t>
      </w:r>
      <w:r w:rsidRPr="00941556">
        <w:rPr>
          <w:rFonts w:eastAsiaTheme="minorHAnsi"/>
          <w:sz w:val="28"/>
          <w:szCs w:val="28"/>
          <w:lang w:eastAsia="en-US"/>
        </w:rPr>
        <w:t>қадамды</w:t>
      </w:r>
      <w:r w:rsidRPr="00714187">
        <w:rPr>
          <w:rFonts w:eastAsiaTheme="minorHAnsi"/>
          <w:sz w:val="28"/>
          <w:szCs w:val="28"/>
          <w:lang w:val="en-US" w:eastAsia="en-US"/>
        </w:rPr>
        <w:t xml:space="preserve"> </w:t>
      </w:r>
      <w:r w:rsidRPr="00941556">
        <w:rPr>
          <w:rFonts w:eastAsiaTheme="minorHAnsi"/>
          <w:sz w:val="28"/>
          <w:szCs w:val="28"/>
          <w:lang w:eastAsia="en-US"/>
        </w:rPr>
        <w:t>білдіреді</w:t>
      </w:r>
      <w:r w:rsidR="00645E66">
        <w:rPr>
          <w:rFonts w:eastAsiaTheme="minorHAnsi"/>
          <w:sz w:val="28"/>
          <w:szCs w:val="28"/>
          <w:lang w:val="en-US" w:eastAsia="en-US"/>
        </w:rPr>
        <w:t xml:space="preserve"> [79]</w:t>
      </w:r>
      <w:r w:rsidRPr="00714187">
        <w:rPr>
          <w:rFonts w:eastAsiaTheme="minorHAnsi"/>
          <w:sz w:val="28"/>
          <w:szCs w:val="28"/>
          <w:lang w:val="en-US" w:eastAsia="en-US"/>
        </w:rPr>
        <w:t xml:space="preserve">. </w:t>
      </w:r>
      <w:r w:rsidRPr="00941556">
        <w:rPr>
          <w:rFonts w:eastAsiaTheme="minorHAnsi"/>
          <w:sz w:val="28"/>
          <w:szCs w:val="28"/>
          <w:lang w:eastAsia="en-US"/>
        </w:rPr>
        <w:t>Кейбір</w:t>
      </w:r>
      <w:r w:rsidRPr="00071EA2">
        <w:rPr>
          <w:rFonts w:eastAsiaTheme="minorHAnsi"/>
          <w:sz w:val="28"/>
          <w:szCs w:val="28"/>
          <w:lang w:val="en-US" w:eastAsia="en-US"/>
        </w:rPr>
        <w:t xml:space="preserve"> </w:t>
      </w:r>
      <w:r w:rsidRPr="00941556">
        <w:rPr>
          <w:rFonts w:eastAsiaTheme="minorHAnsi"/>
          <w:sz w:val="28"/>
          <w:szCs w:val="28"/>
          <w:lang w:eastAsia="en-US"/>
        </w:rPr>
        <w:t>шектеулерге</w:t>
      </w:r>
      <w:r w:rsidRPr="00071EA2">
        <w:rPr>
          <w:rFonts w:eastAsiaTheme="minorHAnsi"/>
          <w:sz w:val="28"/>
          <w:szCs w:val="28"/>
          <w:lang w:val="en-US" w:eastAsia="en-US"/>
        </w:rPr>
        <w:t xml:space="preserve"> </w:t>
      </w:r>
      <w:r w:rsidRPr="00941556">
        <w:rPr>
          <w:rFonts w:eastAsiaTheme="minorHAnsi"/>
          <w:sz w:val="28"/>
          <w:szCs w:val="28"/>
          <w:lang w:eastAsia="en-US"/>
        </w:rPr>
        <w:t>қарамастан</w:t>
      </w:r>
      <w:r w:rsidRPr="00071EA2">
        <w:rPr>
          <w:rFonts w:eastAsiaTheme="minorHAnsi"/>
          <w:sz w:val="28"/>
          <w:szCs w:val="28"/>
          <w:lang w:val="en-US" w:eastAsia="en-US"/>
        </w:rPr>
        <w:t xml:space="preserve">, </w:t>
      </w:r>
      <w:r w:rsidRPr="00941556">
        <w:rPr>
          <w:rFonts w:eastAsiaTheme="minorHAnsi"/>
          <w:sz w:val="28"/>
          <w:szCs w:val="28"/>
          <w:lang w:eastAsia="en-US"/>
        </w:rPr>
        <w:t>мысалы</w:t>
      </w:r>
      <w:r w:rsidRPr="00071EA2">
        <w:rPr>
          <w:rFonts w:eastAsiaTheme="minorHAnsi"/>
          <w:sz w:val="28"/>
          <w:szCs w:val="28"/>
          <w:lang w:val="en-US" w:eastAsia="en-US"/>
        </w:rPr>
        <w:t xml:space="preserve">, </w:t>
      </w:r>
      <w:r w:rsidRPr="00941556">
        <w:rPr>
          <w:rFonts w:eastAsiaTheme="minorHAnsi"/>
          <w:sz w:val="28"/>
          <w:szCs w:val="28"/>
          <w:lang w:eastAsia="en-US"/>
        </w:rPr>
        <w:t>жоғары</w:t>
      </w:r>
      <w:r w:rsidRPr="00071EA2">
        <w:rPr>
          <w:rFonts w:eastAsiaTheme="minorHAnsi"/>
          <w:sz w:val="28"/>
          <w:szCs w:val="28"/>
          <w:lang w:val="en-US" w:eastAsia="en-US"/>
        </w:rPr>
        <w:t xml:space="preserve"> </w:t>
      </w:r>
      <w:r w:rsidRPr="00941556">
        <w:rPr>
          <w:rFonts w:eastAsiaTheme="minorHAnsi"/>
          <w:sz w:val="28"/>
          <w:szCs w:val="28"/>
          <w:lang w:eastAsia="en-US"/>
        </w:rPr>
        <w:t>есептеу</w:t>
      </w:r>
      <w:r w:rsidRPr="00071EA2">
        <w:rPr>
          <w:rFonts w:eastAsiaTheme="minorHAnsi"/>
          <w:sz w:val="28"/>
          <w:szCs w:val="28"/>
          <w:lang w:val="en-US" w:eastAsia="en-US"/>
        </w:rPr>
        <w:t xml:space="preserve"> </w:t>
      </w:r>
      <w:r w:rsidRPr="00941556">
        <w:rPr>
          <w:rFonts w:eastAsiaTheme="minorHAnsi"/>
          <w:sz w:val="28"/>
          <w:szCs w:val="28"/>
          <w:lang w:eastAsia="en-US"/>
        </w:rPr>
        <w:t>шығындары</w:t>
      </w:r>
      <w:r w:rsidRPr="00071EA2">
        <w:rPr>
          <w:rFonts w:eastAsiaTheme="minorHAnsi"/>
          <w:sz w:val="28"/>
          <w:szCs w:val="28"/>
          <w:lang w:val="en-US" w:eastAsia="en-US"/>
        </w:rPr>
        <w:t xml:space="preserve">, </w:t>
      </w:r>
      <w:r w:rsidRPr="00941556">
        <w:rPr>
          <w:rFonts w:eastAsiaTheme="minorHAnsi"/>
          <w:sz w:val="28"/>
          <w:szCs w:val="28"/>
          <w:lang w:eastAsia="en-US"/>
        </w:rPr>
        <w:t>бұл</w:t>
      </w:r>
      <w:r w:rsidRPr="00071EA2">
        <w:rPr>
          <w:rFonts w:eastAsiaTheme="minorHAnsi"/>
          <w:sz w:val="28"/>
          <w:szCs w:val="28"/>
          <w:lang w:val="en-US" w:eastAsia="en-US"/>
        </w:rPr>
        <w:t xml:space="preserve"> </w:t>
      </w:r>
      <w:r w:rsidRPr="00941556">
        <w:rPr>
          <w:rFonts w:eastAsiaTheme="minorHAnsi"/>
          <w:sz w:val="28"/>
          <w:szCs w:val="28"/>
          <w:lang w:eastAsia="en-US"/>
        </w:rPr>
        <w:t>архитектура</w:t>
      </w:r>
      <w:r w:rsidRPr="00071EA2">
        <w:rPr>
          <w:rFonts w:eastAsiaTheme="minorHAnsi"/>
          <w:sz w:val="28"/>
          <w:szCs w:val="28"/>
          <w:lang w:val="en-US" w:eastAsia="en-US"/>
        </w:rPr>
        <w:t xml:space="preserve"> </w:t>
      </w:r>
      <w:r w:rsidRPr="00941556">
        <w:rPr>
          <w:rFonts w:eastAsiaTheme="minorHAnsi"/>
          <w:sz w:val="28"/>
          <w:szCs w:val="28"/>
          <w:lang w:eastAsia="en-US"/>
        </w:rPr>
        <w:t>компьютерлік</w:t>
      </w:r>
      <w:r w:rsidRPr="00071EA2">
        <w:rPr>
          <w:rFonts w:eastAsiaTheme="minorHAnsi"/>
          <w:sz w:val="28"/>
          <w:szCs w:val="28"/>
          <w:lang w:val="en-US" w:eastAsia="en-US"/>
        </w:rPr>
        <w:t xml:space="preserve"> </w:t>
      </w:r>
      <w:r w:rsidRPr="00941556">
        <w:rPr>
          <w:rFonts w:eastAsiaTheme="minorHAnsi"/>
          <w:sz w:val="28"/>
          <w:szCs w:val="28"/>
          <w:lang w:eastAsia="en-US"/>
        </w:rPr>
        <w:t>көрудегі</w:t>
      </w:r>
      <w:r w:rsidRPr="00071EA2">
        <w:rPr>
          <w:rFonts w:eastAsiaTheme="minorHAnsi"/>
          <w:sz w:val="28"/>
          <w:szCs w:val="28"/>
          <w:lang w:val="en-US" w:eastAsia="en-US"/>
        </w:rPr>
        <w:t xml:space="preserve"> </w:t>
      </w:r>
      <w:r w:rsidRPr="00941556">
        <w:rPr>
          <w:rFonts w:eastAsiaTheme="minorHAnsi"/>
          <w:sz w:val="28"/>
          <w:szCs w:val="28"/>
          <w:lang w:eastAsia="en-US"/>
        </w:rPr>
        <w:t>ең</w:t>
      </w:r>
      <w:r w:rsidRPr="00071EA2">
        <w:rPr>
          <w:rFonts w:eastAsiaTheme="minorHAnsi"/>
          <w:sz w:val="28"/>
          <w:szCs w:val="28"/>
          <w:lang w:val="en-US" w:eastAsia="en-US"/>
        </w:rPr>
        <w:t xml:space="preserve"> </w:t>
      </w:r>
      <w:r w:rsidRPr="00941556">
        <w:rPr>
          <w:rFonts w:eastAsiaTheme="minorHAnsi"/>
          <w:sz w:val="28"/>
          <w:szCs w:val="28"/>
          <w:lang w:eastAsia="en-US"/>
        </w:rPr>
        <w:t>тиімді</w:t>
      </w:r>
      <w:r w:rsidRPr="00071EA2">
        <w:rPr>
          <w:rFonts w:eastAsiaTheme="minorHAnsi"/>
          <w:sz w:val="28"/>
          <w:szCs w:val="28"/>
          <w:lang w:val="en-US" w:eastAsia="en-US"/>
        </w:rPr>
        <w:t xml:space="preserve"> </w:t>
      </w:r>
      <w:r w:rsidRPr="00941556">
        <w:rPr>
          <w:rFonts w:eastAsiaTheme="minorHAnsi"/>
          <w:sz w:val="28"/>
          <w:szCs w:val="28"/>
          <w:lang w:eastAsia="en-US"/>
        </w:rPr>
        <w:t>және</w:t>
      </w:r>
      <w:r w:rsidRPr="00071EA2">
        <w:rPr>
          <w:rFonts w:eastAsiaTheme="minorHAnsi"/>
          <w:sz w:val="28"/>
          <w:szCs w:val="28"/>
          <w:lang w:val="en-US" w:eastAsia="en-US"/>
        </w:rPr>
        <w:t xml:space="preserve"> </w:t>
      </w:r>
      <w:r w:rsidRPr="00941556">
        <w:rPr>
          <w:rFonts w:eastAsiaTheme="minorHAnsi"/>
          <w:sz w:val="28"/>
          <w:szCs w:val="28"/>
          <w:lang w:eastAsia="en-US"/>
        </w:rPr>
        <w:t>кеңінен</w:t>
      </w:r>
      <w:r w:rsidRPr="00071EA2">
        <w:rPr>
          <w:rFonts w:eastAsiaTheme="minorHAnsi"/>
          <w:sz w:val="28"/>
          <w:szCs w:val="28"/>
          <w:lang w:val="en-US" w:eastAsia="en-US"/>
        </w:rPr>
        <w:t xml:space="preserve"> </w:t>
      </w:r>
      <w:r w:rsidRPr="00941556">
        <w:rPr>
          <w:rFonts w:eastAsiaTheme="minorHAnsi"/>
          <w:sz w:val="28"/>
          <w:szCs w:val="28"/>
          <w:lang w:eastAsia="en-US"/>
        </w:rPr>
        <w:t>қолданылатын</w:t>
      </w:r>
      <w:r w:rsidRPr="00071EA2">
        <w:rPr>
          <w:rFonts w:eastAsiaTheme="minorHAnsi"/>
          <w:sz w:val="28"/>
          <w:szCs w:val="28"/>
          <w:lang w:val="en-US" w:eastAsia="en-US"/>
        </w:rPr>
        <w:t xml:space="preserve"> </w:t>
      </w:r>
      <w:r w:rsidRPr="00941556">
        <w:rPr>
          <w:rFonts w:eastAsiaTheme="minorHAnsi"/>
          <w:sz w:val="28"/>
          <w:szCs w:val="28"/>
          <w:lang w:eastAsia="en-US"/>
        </w:rPr>
        <w:t>әдістердің</w:t>
      </w:r>
      <w:r w:rsidRPr="00071EA2">
        <w:rPr>
          <w:rFonts w:eastAsiaTheme="minorHAnsi"/>
          <w:sz w:val="28"/>
          <w:szCs w:val="28"/>
          <w:lang w:val="en-US" w:eastAsia="en-US"/>
        </w:rPr>
        <w:t xml:space="preserve"> </w:t>
      </w:r>
      <w:r w:rsidRPr="00941556">
        <w:rPr>
          <w:rFonts w:eastAsiaTheme="minorHAnsi"/>
          <w:sz w:val="28"/>
          <w:szCs w:val="28"/>
          <w:lang w:eastAsia="en-US"/>
        </w:rPr>
        <w:t>бірі</w:t>
      </w:r>
      <w:r w:rsidRPr="00071EA2">
        <w:rPr>
          <w:rFonts w:eastAsiaTheme="minorHAnsi"/>
          <w:sz w:val="28"/>
          <w:szCs w:val="28"/>
          <w:lang w:val="en-US" w:eastAsia="en-US"/>
        </w:rPr>
        <w:t xml:space="preserve"> </w:t>
      </w:r>
      <w:r w:rsidRPr="00941556">
        <w:rPr>
          <w:rFonts w:eastAsiaTheme="minorHAnsi"/>
          <w:sz w:val="28"/>
          <w:szCs w:val="28"/>
          <w:lang w:eastAsia="en-US"/>
        </w:rPr>
        <w:t>болып</w:t>
      </w:r>
      <w:r w:rsidRPr="00071EA2">
        <w:rPr>
          <w:rFonts w:eastAsiaTheme="minorHAnsi"/>
          <w:sz w:val="28"/>
          <w:szCs w:val="28"/>
          <w:lang w:val="en-US" w:eastAsia="en-US"/>
        </w:rPr>
        <w:t xml:space="preserve"> </w:t>
      </w:r>
      <w:r w:rsidRPr="00941556">
        <w:rPr>
          <w:rFonts w:eastAsiaTheme="minorHAnsi"/>
          <w:sz w:val="28"/>
          <w:szCs w:val="28"/>
          <w:lang w:eastAsia="en-US"/>
        </w:rPr>
        <w:t>қала</w:t>
      </w:r>
      <w:r w:rsidRPr="00071EA2">
        <w:rPr>
          <w:rFonts w:eastAsiaTheme="minorHAnsi"/>
          <w:sz w:val="28"/>
          <w:szCs w:val="28"/>
          <w:lang w:val="en-US" w:eastAsia="en-US"/>
        </w:rPr>
        <w:t xml:space="preserve"> </w:t>
      </w:r>
      <w:r w:rsidRPr="00941556">
        <w:rPr>
          <w:rFonts w:eastAsiaTheme="minorHAnsi"/>
          <w:sz w:val="28"/>
          <w:szCs w:val="28"/>
          <w:lang w:eastAsia="en-US"/>
        </w:rPr>
        <w:t>береді</w:t>
      </w:r>
      <w:r w:rsidRPr="00071EA2">
        <w:rPr>
          <w:rFonts w:eastAsiaTheme="minorHAnsi"/>
          <w:sz w:val="28"/>
          <w:szCs w:val="28"/>
          <w:lang w:val="en-US" w:eastAsia="en-US"/>
        </w:rPr>
        <w:t xml:space="preserve">. </w:t>
      </w:r>
      <w:r w:rsidRPr="00941556">
        <w:rPr>
          <w:rFonts w:eastAsiaTheme="minorHAnsi"/>
          <w:sz w:val="28"/>
          <w:szCs w:val="28"/>
          <w:lang w:eastAsia="en-US"/>
        </w:rPr>
        <w:t>Әрі</w:t>
      </w:r>
      <w:r w:rsidRPr="00071EA2">
        <w:rPr>
          <w:rFonts w:eastAsiaTheme="minorHAnsi"/>
          <w:sz w:val="28"/>
          <w:szCs w:val="28"/>
          <w:lang w:val="en-US" w:eastAsia="en-US"/>
        </w:rPr>
        <w:t xml:space="preserve"> </w:t>
      </w:r>
      <w:r w:rsidRPr="00941556">
        <w:rPr>
          <w:rFonts w:eastAsiaTheme="minorHAnsi"/>
          <w:sz w:val="28"/>
          <w:szCs w:val="28"/>
          <w:lang w:eastAsia="en-US"/>
        </w:rPr>
        <w:t>қарайғы</w:t>
      </w:r>
      <w:r w:rsidRPr="00071EA2">
        <w:rPr>
          <w:rFonts w:eastAsiaTheme="minorHAnsi"/>
          <w:sz w:val="28"/>
          <w:szCs w:val="28"/>
          <w:lang w:val="en-US" w:eastAsia="en-US"/>
        </w:rPr>
        <w:t xml:space="preserve"> </w:t>
      </w:r>
      <w:r w:rsidRPr="00941556">
        <w:rPr>
          <w:rFonts w:eastAsiaTheme="minorHAnsi"/>
          <w:sz w:val="28"/>
          <w:szCs w:val="28"/>
          <w:lang w:eastAsia="en-US"/>
        </w:rPr>
        <w:t>зерттеулер</w:t>
      </w:r>
      <w:r w:rsidRPr="00071EA2">
        <w:rPr>
          <w:rFonts w:eastAsiaTheme="minorHAnsi"/>
          <w:sz w:val="28"/>
          <w:szCs w:val="28"/>
          <w:lang w:val="en-US" w:eastAsia="en-US"/>
        </w:rPr>
        <w:t xml:space="preserve"> </w:t>
      </w:r>
      <w:r w:rsidRPr="00941556">
        <w:rPr>
          <w:rFonts w:eastAsiaTheme="minorHAnsi"/>
          <w:sz w:val="28"/>
          <w:szCs w:val="28"/>
          <w:lang w:eastAsia="en-US"/>
        </w:rPr>
        <w:t>өнімділікті</w:t>
      </w:r>
      <w:r w:rsidRPr="00071EA2">
        <w:rPr>
          <w:rFonts w:eastAsiaTheme="minorHAnsi"/>
          <w:sz w:val="28"/>
          <w:szCs w:val="28"/>
          <w:lang w:val="en-US" w:eastAsia="en-US"/>
        </w:rPr>
        <w:t xml:space="preserve"> </w:t>
      </w:r>
      <w:r w:rsidRPr="00941556">
        <w:rPr>
          <w:rFonts w:eastAsiaTheme="minorHAnsi"/>
          <w:sz w:val="28"/>
          <w:szCs w:val="28"/>
          <w:lang w:eastAsia="en-US"/>
        </w:rPr>
        <w:t>жақсартып</w:t>
      </w:r>
      <w:r w:rsidRPr="00071EA2">
        <w:rPr>
          <w:rFonts w:eastAsiaTheme="minorHAnsi"/>
          <w:sz w:val="28"/>
          <w:szCs w:val="28"/>
          <w:lang w:val="en-US" w:eastAsia="en-US"/>
        </w:rPr>
        <w:t xml:space="preserve">, </w:t>
      </w:r>
      <w:r w:rsidRPr="00941556">
        <w:rPr>
          <w:rFonts w:eastAsiaTheme="minorHAnsi"/>
          <w:sz w:val="28"/>
          <w:szCs w:val="28"/>
          <w:lang w:eastAsia="en-US"/>
        </w:rPr>
        <w:t>есептеу</w:t>
      </w:r>
      <w:r w:rsidRPr="00071EA2">
        <w:rPr>
          <w:rFonts w:eastAsiaTheme="minorHAnsi"/>
          <w:sz w:val="28"/>
          <w:szCs w:val="28"/>
          <w:lang w:val="en-US" w:eastAsia="en-US"/>
        </w:rPr>
        <w:t xml:space="preserve"> </w:t>
      </w:r>
      <w:r w:rsidRPr="00941556">
        <w:rPr>
          <w:rFonts w:eastAsiaTheme="minorHAnsi"/>
          <w:sz w:val="28"/>
          <w:szCs w:val="28"/>
          <w:lang w:eastAsia="en-US"/>
        </w:rPr>
        <w:t>шығындарын</w:t>
      </w:r>
      <w:r w:rsidRPr="00071EA2">
        <w:rPr>
          <w:rFonts w:eastAsiaTheme="minorHAnsi"/>
          <w:sz w:val="28"/>
          <w:szCs w:val="28"/>
          <w:lang w:val="en-US" w:eastAsia="en-US"/>
        </w:rPr>
        <w:t xml:space="preserve"> </w:t>
      </w:r>
      <w:r w:rsidRPr="00941556">
        <w:rPr>
          <w:rFonts w:eastAsiaTheme="minorHAnsi"/>
          <w:sz w:val="28"/>
          <w:szCs w:val="28"/>
          <w:lang w:eastAsia="en-US"/>
        </w:rPr>
        <w:t>азайтуы</w:t>
      </w:r>
      <w:r w:rsidRPr="00071EA2">
        <w:rPr>
          <w:rFonts w:eastAsiaTheme="minorHAnsi"/>
          <w:sz w:val="28"/>
          <w:szCs w:val="28"/>
          <w:lang w:val="en-US" w:eastAsia="en-US"/>
        </w:rPr>
        <w:t xml:space="preserve"> </w:t>
      </w:r>
      <w:r w:rsidRPr="00941556">
        <w:rPr>
          <w:rFonts w:eastAsiaTheme="minorHAnsi"/>
          <w:sz w:val="28"/>
          <w:szCs w:val="28"/>
          <w:lang w:eastAsia="en-US"/>
        </w:rPr>
        <w:t>мүмкін</w:t>
      </w:r>
      <w:r w:rsidRPr="00071EA2">
        <w:rPr>
          <w:rFonts w:eastAsiaTheme="minorHAnsi"/>
          <w:sz w:val="28"/>
          <w:szCs w:val="28"/>
          <w:lang w:val="en-US" w:eastAsia="en-US"/>
        </w:rPr>
        <w:t xml:space="preserve">, </w:t>
      </w:r>
      <w:r w:rsidRPr="00941556">
        <w:rPr>
          <w:rFonts w:eastAsiaTheme="minorHAnsi"/>
          <w:sz w:val="28"/>
          <w:szCs w:val="28"/>
          <w:lang w:eastAsia="en-US"/>
        </w:rPr>
        <w:t>бұл</w:t>
      </w:r>
      <w:r w:rsidRPr="00071EA2">
        <w:rPr>
          <w:rFonts w:eastAsiaTheme="minorHAnsi"/>
          <w:sz w:val="28"/>
          <w:szCs w:val="28"/>
          <w:lang w:val="en-US" w:eastAsia="en-US"/>
        </w:rPr>
        <w:t xml:space="preserve"> Faster R-CNN-</w:t>
      </w:r>
      <w:r w:rsidRPr="00941556">
        <w:rPr>
          <w:rFonts w:eastAsiaTheme="minorHAnsi"/>
          <w:sz w:val="28"/>
          <w:szCs w:val="28"/>
          <w:lang w:eastAsia="en-US"/>
        </w:rPr>
        <w:t>ді</w:t>
      </w:r>
      <w:r w:rsidRPr="00071EA2">
        <w:rPr>
          <w:rFonts w:eastAsiaTheme="minorHAnsi"/>
          <w:sz w:val="28"/>
          <w:szCs w:val="28"/>
          <w:lang w:val="en-US" w:eastAsia="en-US"/>
        </w:rPr>
        <w:t xml:space="preserve"> </w:t>
      </w:r>
      <w:r w:rsidRPr="00941556">
        <w:rPr>
          <w:rFonts w:eastAsiaTheme="minorHAnsi"/>
          <w:sz w:val="28"/>
          <w:szCs w:val="28"/>
          <w:lang w:eastAsia="en-US"/>
        </w:rPr>
        <w:t>практикалық</w:t>
      </w:r>
      <w:r w:rsidRPr="00071EA2">
        <w:rPr>
          <w:rFonts w:eastAsiaTheme="minorHAnsi"/>
          <w:sz w:val="28"/>
          <w:szCs w:val="28"/>
          <w:lang w:val="en-US" w:eastAsia="en-US"/>
        </w:rPr>
        <w:t xml:space="preserve"> </w:t>
      </w:r>
      <w:r w:rsidRPr="00941556">
        <w:rPr>
          <w:rFonts w:eastAsiaTheme="minorHAnsi"/>
          <w:sz w:val="28"/>
          <w:szCs w:val="28"/>
          <w:lang w:eastAsia="en-US"/>
        </w:rPr>
        <w:t>қолданбалар</w:t>
      </w:r>
      <w:r w:rsidRPr="00071EA2">
        <w:rPr>
          <w:rFonts w:eastAsiaTheme="minorHAnsi"/>
          <w:sz w:val="28"/>
          <w:szCs w:val="28"/>
          <w:lang w:val="en-US" w:eastAsia="en-US"/>
        </w:rPr>
        <w:t xml:space="preserve"> </w:t>
      </w:r>
      <w:r w:rsidRPr="00941556">
        <w:rPr>
          <w:rFonts w:eastAsiaTheme="minorHAnsi"/>
          <w:sz w:val="28"/>
          <w:szCs w:val="28"/>
          <w:lang w:eastAsia="en-US"/>
        </w:rPr>
        <w:t>үшін</w:t>
      </w:r>
      <w:r w:rsidRPr="00071EA2">
        <w:rPr>
          <w:rFonts w:eastAsiaTheme="minorHAnsi"/>
          <w:sz w:val="28"/>
          <w:szCs w:val="28"/>
          <w:lang w:val="en-US" w:eastAsia="en-US"/>
        </w:rPr>
        <w:t xml:space="preserve"> </w:t>
      </w:r>
      <w:r w:rsidRPr="00941556">
        <w:rPr>
          <w:rFonts w:eastAsiaTheme="minorHAnsi"/>
          <w:sz w:val="28"/>
          <w:szCs w:val="28"/>
          <w:lang w:eastAsia="en-US"/>
        </w:rPr>
        <w:t>одан</w:t>
      </w:r>
      <w:r w:rsidRPr="00071EA2">
        <w:rPr>
          <w:rFonts w:eastAsiaTheme="minorHAnsi"/>
          <w:sz w:val="28"/>
          <w:szCs w:val="28"/>
          <w:lang w:val="en-US" w:eastAsia="en-US"/>
        </w:rPr>
        <w:t xml:space="preserve"> </w:t>
      </w:r>
      <w:r w:rsidRPr="00941556">
        <w:rPr>
          <w:rFonts w:eastAsiaTheme="minorHAnsi"/>
          <w:sz w:val="28"/>
          <w:szCs w:val="28"/>
          <w:lang w:eastAsia="en-US"/>
        </w:rPr>
        <w:t>да</w:t>
      </w:r>
      <w:r w:rsidRPr="00071EA2">
        <w:rPr>
          <w:rFonts w:eastAsiaTheme="minorHAnsi"/>
          <w:sz w:val="28"/>
          <w:szCs w:val="28"/>
          <w:lang w:val="en-US" w:eastAsia="en-US"/>
        </w:rPr>
        <w:t xml:space="preserve"> </w:t>
      </w:r>
      <w:r w:rsidRPr="00941556">
        <w:rPr>
          <w:rFonts w:eastAsiaTheme="minorHAnsi"/>
          <w:sz w:val="28"/>
          <w:szCs w:val="28"/>
          <w:lang w:eastAsia="en-US"/>
        </w:rPr>
        <w:t>тартымды</w:t>
      </w:r>
      <w:r w:rsidRPr="00071EA2">
        <w:rPr>
          <w:rFonts w:eastAsiaTheme="minorHAnsi"/>
          <w:sz w:val="28"/>
          <w:szCs w:val="28"/>
          <w:lang w:val="en-US" w:eastAsia="en-US"/>
        </w:rPr>
        <w:t xml:space="preserve"> </w:t>
      </w:r>
      <w:r w:rsidRPr="00941556">
        <w:rPr>
          <w:rFonts w:eastAsiaTheme="minorHAnsi"/>
          <w:sz w:val="28"/>
          <w:szCs w:val="28"/>
          <w:lang w:eastAsia="en-US"/>
        </w:rPr>
        <w:t>етеді</w:t>
      </w:r>
      <w:r w:rsidRPr="00071EA2">
        <w:rPr>
          <w:rFonts w:eastAsiaTheme="minorHAnsi"/>
          <w:sz w:val="28"/>
          <w:szCs w:val="28"/>
          <w:lang w:val="en-US" w:eastAsia="en-US"/>
        </w:rPr>
        <w:t>.</w:t>
      </w:r>
    </w:p>
    <w:p w:rsidR="00941556" w:rsidRDefault="00941556" w:rsidP="0027322C">
      <w:pPr>
        <w:spacing w:after="0" w:line="240" w:lineRule="auto"/>
        <w:ind w:firstLine="709"/>
        <w:jc w:val="both"/>
        <w:rPr>
          <w:rFonts w:ascii="Times New Roman" w:hAnsi="Times New Roman"/>
          <w:b/>
          <w:sz w:val="28"/>
          <w:szCs w:val="28"/>
          <w:lang w:val="en-US"/>
        </w:rPr>
      </w:pPr>
    </w:p>
    <w:p w:rsidR="004E60F8" w:rsidRPr="0027322C" w:rsidRDefault="004E60F8" w:rsidP="0027322C">
      <w:pPr>
        <w:spacing w:after="0" w:line="240" w:lineRule="auto"/>
        <w:ind w:firstLine="709"/>
        <w:jc w:val="both"/>
        <w:rPr>
          <w:rFonts w:ascii="Times New Roman" w:hAnsi="Times New Roman"/>
          <w:b/>
          <w:sz w:val="28"/>
          <w:szCs w:val="28"/>
          <w:lang w:val="kk-KZ"/>
        </w:rPr>
      </w:pPr>
      <w:r w:rsidRPr="0027322C">
        <w:rPr>
          <w:rFonts w:ascii="Times New Roman" w:hAnsi="Times New Roman"/>
          <w:b/>
          <w:sz w:val="28"/>
          <w:szCs w:val="28"/>
          <w:lang w:val="kk-KZ"/>
        </w:rPr>
        <w:t>2.2 Маммографиялық кескіндерде патологияны анықтау</w:t>
      </w:r>
      <w:r w:rsidR="000F38AF">
        <w:rPr>
          <w:rFonts w:ascii="Times New Roman" w:hAnsi="Times New Roman"/>
          <w:b/>
          <w:sz w:val="28"/>
          <w:szCs w:val="28"/>
          <w:lang w:val="kk-KZ"/>
        </w:rPr>
        <w:t xml:space="preserve"> үшін ақпаратты белгілер</w:t>
      </w:r>
      <w:r w:rsidRPr="0027322C">
        <w:rPr>
          <w:rFonts w:ascii="Times New Roman" w:hAnsi="Times New Roman"/>
          <w:b/>
          <w:sz w:val="28"/>
          <w:szCs w:val="28"/>
          <w:lang w:val="kk-KZ"/>
        </w:rPr>
        <w:t xml:space="preserve"> векторларын құру</w:t>
      </w:r>
    </w:p>
    <w:p w:rsidR="00E7401A" w:rsidRPr="00E7401A" w:rsidRDefault="00E7401A" w:rsidP="00E7401A">
      <w:pPr>
        <w:pStyle w:val="a4"/>
        <w:spacing w:before="0" w:beforeAutospacing="0" w:after="0" w:afterAutospacing="0"/>
        <w:ind w:firstLine="709"/>
        <w:jc w:val="both"/>
        <w:rPr>
          <w:sz w:val="28"/>
          <w:szCs w:val="28"/>
          <w:lang w:val="kk-KZ"/>
        </w:rPr>
      </w:pPr>
      <w:r w:rsidRPr="00E7401A">
        <w:rPr>
          <w:sz w:val="28"/>
          <w:szCs w:val="28"/>
          <w:lang w:val="kk-KZ"/>
        </w:rPr>
        <w:t xml:space="preserve">Бұл </w:t>
      </w:r>
      <w:r>
        <w:rPr>
          <w:sz w:val="28"/>
          <w:szCs w:val="28"/>
          <w:lang w:val="kk-KZ"/>
        </w:rPr>
        <w:t>зерттеуде</w:t>
      </w:r>
      <w:r w:rsidRPr="00E7401A">
        <w:rPr>
          <w:sz w:val="28"/>
          <w:szCs w:val="28"/>
          <w:lang w:val="kk-KZ"/>
        </w:rPr>
        <w:t xml:space="preserve"> сандық кескіндердегі аномальды аймақтардың әртүрлі сипаттамаларын өлшеу әдістері мен алгоритмдері қарастырылады. Негізгі назар келесі параметрлерге аударылады: периметр, эксцентристік, орташа қарқындылық және пиксель қарқындылығының стандартты ауытқуы. Әрбір параметрді есептеудің теориялық негіздері, практикалық аспектілері және алгоритмдері талқыланады. Сондай-ақ </w:t>
      </w:r>
      <w:r>
        <w:rPr>
          <w:sz w:val="28"/>
          <w:szCs w:val="28"/>
          <w:lang w:val="kk-KZ"/>
        </w:rPr>
        <w:t>зерттеуде</w:t>
      </w:r>
      <w:r w:rsidRPr="00E7401A">
        <w:rPr>
          <w:sz w:val="28"/>
          <w:szCs w:val="28"/>
          <w:lang w:val="kk-KZ"/>
        </w:rPr>
        <w:t xml:space="preserve"> кескін ажыратымдылығы мен сегменттеу әдістерінің өлшеу дәлдігіне әсері, сондай-ақ шуды және артефактілерді азайту әдістері талданады. Нәтижелер медициналық диагностика, материалтану және басқа ғылыми және инженерлік қолданбалар сияқты салаларда қолданылуы мүмкін. Маммографиялық кескіндердегі патологияны көрсету үшін ақпараттық функция векторларын жасау сүт безі қатерлі ісігін диагностикалау үшін машиналық оқыту алгоритмдерін әзірлеудегі негізгі қадам болып табылады. Бұл процесс әртүрлі патология түрлерін дәл тануға болатын кескіндерден мағыналы ақпаратты алуға бағытталған бірнеше қадамдарды қамтиды.</w:t>
      </w:r>
    </w:p>
    <w:p w:rsidR="00E7401A" w:rsidRPr="00E7401A" w:rsidRDefault="00E7401A" w:rsidP="00E7401A">
      <w:pPr>
        <w:pStyle w:val="a4"/>
        <w:spacing w:before="0" w:beforeAutospacing="0" w:after="0" w:afterAutospacing="0"/>
        <w:ind w:firstLine="709"/>
        <w:jc w:val="both"/>
        <w:rPr>
          <w:sz w:val="28"/>
          <w:szCs w:val="28"/>
          <w:lang w:val="kk-KZ"/>
        </w:rPr>
      </w:pPr>
      <w:r>
        <w:rPr>
          <w:sz w:val="28"/>
          <w:szCs w:val="28"/>
          <w:lang w:val="kk-KZ"/>
        </w:rPr>
        <w:t xml:space="preserve">Белгілердің </w:t>
      </w:r>
      <w:r w:rsidRPr="00E7401A">
        <w:rPr>
          <w:sz w:val="28"/>
          <w:szCs w:val="28"/>
          <w:lang w:val="kk-KZ"/>
        </w:rPr>
        <w:t>сипаттамасы:</w:t>
      </w:r>
    </w:p>
    <w:p w:rsidR="00E7401A" w:rsidRPr="00E7401A" w:rsidRDefault="00E7401A" w:rsidP="00E7401A">
      <w:pPr>
        <w:pStyle w:val="a4"/>
        <w:spacing w:before="0" w:beforeAutospacing="0" w:after="0" w:afterAutospacing="0"/>
        <w:ind w:firstLine="709"/>
        <w:jc w:val="both"/>
        <w:rPr>
          <w:sz w:val="28"/>
          <w:szCs w:val="28"/>
          <w:lang w:val="kk-KZ"/>
        </w:rPr>
      </w:pPr>
      <w:r w:rsidRPr="00E7401A">
        <w:rPr>
          <w:sz w:val="28"/>
          <w:szCs w:val="28"/>
          <w:lang w:val="kk-KZ"/>
        </w:rPr>
        <w:t>1.</w:t>
      </w:r>
      <w:r w:rsidR="008270BF">
        <w:rPr>
          <w:sz w:val="28"/>
          <w:szCs w:val="28"/>
          <w:lang w:val="kk-KZ"/>
        </w:rPr>
        <w:t xml:space="preserve"> </w:t>
      </w:r>
      <w:r w:rsidRPr="00E7401A">
        <w:rPr>
          <w:sz w:val="28"/>
          <w:szCs w:val="28"/>
          <w:lang w:val="kk-KZ"/>
        </w:rPr>
        <w:t>Аудан. Пикселмен өлшенген кескіндегі аномальдық аймақтың ауданы. Бейнелеу медицинада, материалтануда, геологияда және көрнекі талдау мен деректерді өңдеуді қажет ететін басқа салаларда маңызды рөл атқарады. Кескінді талдаудың маңызды аспектілерінің бірі - ауытқуларды, ақауларды немесе қызығушылық объектілерін көрсетуі мүмкін қалыпты емес аймақтардың ауданын өлшеу. Диссертацияның бұл бөлімінде анықталған ауытқулардың өлшемі мен сипаттамаларын бағалаудың негізгі аспектісі болып табылатын аномальдық аймақтың пиксельдік ауданын өлшеу әдістемесі қарастырылады.</w:t>
      </w:r>
    </w:p>
    <w:p w:rsidR="00E7401A" w:rsidRPr="00E7401A" w:rsidRDefault="00E7401A" w:rsidP="00E7401A">
      <w:pPr>
        <w:pStyle w:val="a4"/>
        <w:spacing w:before="0" w:beforeAutospacing="0" w:after="0" w:afterAutospacing="0"/>
        <w:ind w:firstLine="709"/>
        <w:jc w:val="both"/>
        <w:rPr>
          <w:sz w:val="28"/>
          <w:szCs w:val="28"/>
          <w:lang w:val="kk-KZ"/>
        </w:rPr>
      </w:pPr>
      <w:r w:rsidRPr="00E7401A">
        <w:rPr>
          <w:sz w:val="28"/>
          <w:szCs w:val="28"/>
          <w:lang w:val="kk-KZ"/>
        </w:rPr>
        <w:t>Кескінді өңдеудің негізгі теориялық тұжырымдамаларына сүйене отырып, аномальды аймақтың ауданын өлшеу үшін келесі әдістер қолданылады:</w:t>
      </w:r>
    </w:p>
    <w:p w:rsidR="00E7401A" w:rsidRPr="00E7401A" w:rsidRDefault="008270BF" w:rsidP="004D64BC">
      <w:pPr>
        <w:pStyle w:val="a4"/>
        <w:numPr>
          <w:ilvl w:val="1"/>
          <w:numId w:val="15"/>
        </w:numPr>
        <w:tabs>
          <w:tab w:val="left" w:pos="1134"/>
        </w:tabs>
        <w:spacing w:before="0" w:beforeAutospacing="0" w:after="0" w:afterAutospacing="0"/>
        <w:ind w:left="0" w:firstLine="709"/>
        <w:jc w:val="both"/>
        <w:rPr>
          <w:sz w:val="28"/>
          <w:szCs w:val="28"/>
          <w:lang w:val="kk-KZ"/>
        </w:rPr>
      </w:pPr>
      <w:r w:rsidRPr="00E7401A">
        <w:rPr>
          <w:sz w:val="28"/>
          <w:szCs w:val="28"/>
          <w:lang w:val="kk-KZ"/>
        </w:rPr>
        <w:t>к</w:t>
      </w:r>
      <w:r w:rsidR="00E7401A" w:rsidRPr="00E7401A">
        <w:rPr>
          <w:sz w:val="28"/>
          <w:szCs w:val="28"/>
          <w:lang w:val="kk-KZ"/>
        </w:rPr>
        <w:t xml:space="preserve">ескінді сегменттеу. </w:t>
      </w:r>
      <w:r w:rsidR="00E7401A">
        <w:rPr>
          <w:sz w:val="28"/>
          <w:szCs w:val="28"/>
          <w:lang w:val="kk-KZ"/>
        </w:rPr>
        <w:t xml:space="preserve">Кескіндегі </w:t>
      </w:r>
      <w:r w:rsidR="00E7401A" w:rsidRPr="00E7401A">
        <w:rPr>
          <w:sz w:val="28"/>
          <w:szCs w:val="28"/>
          <w:lang w:val="kk-KZ"/>
        </w:rPr>
        <w:t>қызығушылық аймақтарын анықтау процесі</w:t>
      </w:r>
      <w:r>
        <w:rPr>
          <w:sz w:val="28"/>
          <w:szCs w:val="28"/>
          <w:lang w:val="kk-KZ"/>
        </w:rPr>
        <w:t>;</w:t>
      </w:r>
    </w:p>
    <w:p w:rsidR="00E7401A" w:rsidRPr="00E7401A" w:rsidRDefault="008270BF" w:rsidP="004D64BC">
      <w:pPr>
        <w:pStyle w:val="a4"/>
        <w:numPr>
          <w:ilvl w:val="1"/>
          <w:numId w:val="15"/>
        </w:numPr>
        <w:tabs>
          <w:tab w:val="left" w:pos="1134"/>
        </w:tabs>
        <w:spacing w:before="0" w:beforeAutospacing="0" w:after="0" w:afterAutospacing="0"/>
        <w:ind w:left="0" w:firstLine="709"/>
        <w:jc w:val="both"/>
        <w:rPr>
          <w:sz w:val="28"/>
          <w:szCs w:val="28"/>
          <w:lang w:val="kk-KZ"/>
        </w:rPr>
      </w:pPr>
      <w:r>
        <w:rPr>
          <w:sz w:val="28"/>
          <w:szCs w:val="28"/>
          <w:lang w:val="kk-KZ"/>
        </w:rPr>
        <w:t>а</w:t>
      </w:r>
      <w:r w:rsidR="00E7401A" w:rsidRPr="00E7401A">
        <w:rPr>
          <w:sz w:val="28"/>
          <w:szCs w:val="28"/>
          <w:lang w:val="kk-KZ"/>
        </w:rPr>
        <w:t>номальды аймақтың шекарасын анықтау. Сегменттеуден кейін аномальды аймақтың шекаралары анықталады, бұл оның контурын анықтауға мүмкіндік береді</w:t>
      </w:r>
      <w:r>
        <w:rPr>
          <w:sz w:val="28"/>
          <w:szCs w:val="28"/>
          <w:lang w:val="kk-KZ"/>
        </w:rPr>
        <w:t>;</w:t>
      </w:r>
    </w:p>
    <w:p w:rsidR="00E7401A" w:rsidRPr="00E7401A" w:rsidRDefault="008270BF" w:rsidP="004D64BC">
      <w:pPr>
        <w:pStyle w:val="a4"/>
        <w:numPr>
          <w:ilvl w:val="1"/>
          <w:numId w:val="15"/>
        </w:numPr>
        <w:tabs>
          <w:tab w:val="left" w:pos="1134"/>
        </w:tabs>
        <w:spacing w:before="0" w:beforeAutospacing="0" w:after="0" w:afterAutospacing="0"/>
        <w:ind w:left="0" w:firstLine="709"/>
        <w:jc w:val="both"/>
        <w:rPr>
          <w:sz w:val="28"/>
          <w:szCs w:val="28"/>
          <w:lang w:val="kk-KZ"/>
        </w:rPr>
      </w:pPr>
      <w:r w:rsidRPr="00E7401A">
        <w:rPr>
          <w:sz w:val="28"/>
          <w:szCs w:val="28"/>
          <w:lang w:val="kk-KZ"/>
        </w:rPr>
        <w:t>а</w:t>
      </w:r>
      <w:r w:rsidR="00E7401A" w:rsidRPr="00E7401A">
        <w:rPr>
          <w:sz w:val="28"/>
          <w:szCs w:val="28"/>
          <w:lang w:val="kk-KZ"/>
        </w:rPr>
        <w:t xml:space="preserve">уданды пиксельдермен есептеу. Аномальды аймақтың ауданы контурдағы пикселдер саны ретінде есептеледі. Егер аймақ </w:t>
      </w:r>
      <w:r w:rsidR="00E7401A">
        <w:rPr>
          <w:sz w:val="28"/>
          <w:szCs w:val="28"/>
          <w:lang w:val="kk-KZ"/>
        </w:rPr>
        <w:t xml:space="preserve">ауданы </w:t>
      </w:r>
      <w:r w:rsidR="00E7401A" w:rsidRPr="00E7401A">
        <w:rPr>
          <w:sz w:val="28"/>
          <w:szCs w:val="28"/>
          <w:lang w:val="kk-KZ"/>
        </w:rPr>
        <w:t xml:space="preserve">пикселдер тізімі немесе көпбұрышты аумақ ретінде ұсынылса, аймақ </w:t>
      </w:r>
      <w:r w:rsidR="00E7401A">
        <w:rPr>
          <w:sz w:val="28"/>
          <w:szCs w:val="28"/>
          <w:lang w:val="kk-KZ"/>
        </w:rPr>
        <w:t>ауданын</w:t>
      </w:r>
      <w:r w:rsidR="00E7401A" w:rsidRPr="00E7401A">
        <w:rPr>
          <w:sz w:val="28"/>
          <w:szCs w:val="28"/>
          <w:lang w:val="kk-KZ"/>
        </w:rPr>
        <w:t xml:space="preserve"> іздеу алгоритмі пайдаланылады.</w:t>
      </w:r>
    </w:p>
    <w:p w:rsidR="00E7401A" w:rsidRDefault="00E7401A" w:rsidP="00E7401A">
      <w:pPr>
        <w:pStyle w:val="a4"/>
        <w:spacing w:before="0" w:beforeAutospacing="0" w:after="0" w:afterAutospacing="0"/>
        <w:ind w:firstLine="709"/>
        <w:jc w:val="both"/>
        <w:rPr>
          <w:sz w:val="28"/>
          <w:szCs w:val="28"/>
          <w:lang w:val="kk-KZ"/>
        </w:rPr>
      </w:pPr>
      <w:r w:rsidRPr="00E7401A">
        <w:rPr>
          <w:sz w:val="28"/>
          <w:szCs w:val="28"/>
          <w:lang w:val="kk-KZ"/>
        </w:rPr>
        <w:t>Қарапайым болу үшін бізде белгілі пиксел</w:t>
      </w:r>
      <w:r>
        <w:rPr>
          <w:sz w:val="28"/>
          <w:szCs w:val="28"/>
          <w:lang w:val="kk-KZ"/>
        </w:rPr>
        <w:t>ь</w:t>
      </w:r>
      <w:r w:rsidRPr="00E7401A">
        <w:rPr>
          <w:sz w:val="28"/>
          <w:szCs w:val="28"/>
          <w:lang w:val="kk-KZ"/>
        </w:rPr>
        <w:t xml:space="preserve"> өлшемдері бар кескінде N төбенің көпбұрышымен (i = 1, ..., N үшін координаталар (xi, yi)) сипатталған аномальды аймақ бар деп есептей</w:t>
      </w:r>
      <w:r>
        <w:rPr>
          <w:sz w:val="28"/>
          <w:szCs w:val="28"/>
          <w:lang w:val="kk-KZ"/>
        </w:rPr>
        <w:t>ік</w:t>
      </w:r>
      <w:r w:rsidRPr="00E7401A">
        <w:rPr>
          <w:sz w:val="28"/>
          <w:szCs w:val="28"/>
          <w:lang w:val="kk-KZ"/>
        </w:rPr>
        <w:t>. Аймақтың А ауданын шамамен көпбұрыш ауданы формуласы арқылы есептеуге болады</w:t>
      </w:r>
      <w:r w:rsidR="003E168F">
        <w:rPr>
          <w:sz w:val="28"/>
          <w:szCs w:val="28"/>
          <w:lang w:val="kk-KZ"/>
        </w:rPr>
        <w:t xml:space="preserve"> </w:t>
      </w:r>
      <w:r w:rsidR="003E168F" w:rsidRPr="003E168F">
        <w:rPr>
          <w:sz w:val="28"/>
          <w:szCs w:val="28"/>
          <w:lang w:val="kk-KZ"/>
        </w:rPr>
        <w:t>(22)</w:t>
      </w:r>
      <w:r w:rsidRPr="00E7401A">
        <w:rPr>
          <w:sz w:val="28"/>
          <w:szCs w:val="28"/>
          <w:lang w:val="kk-KZ"/>
        </w:rPr>
        <w:t>:</w:t>
      </w:r>
    </w:p>
    <w:p w:rsidR="003E168F" w:rsidRDefault="003E168F" w:rsidP="00E7401A">
      <w:pPr>
        <w:pStyle w:val="a4"/>
        <w:spacing w:before="0" w:beforeAutospacing="0" w:after="0" w:afterAutospacing="0"/>
        <w:ind w:firstLine="709"/>
        <w:jc w:val="both"/>
        <w:rPr>
          <w:sz w:val="28"/>
          <w:szCs w:val="28"/>
          <w:lang w:val="kk-KZ"/>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784"/>
      </w:tblGrid>
      <w:tr w:rsidR="00E7401A" w:rsidRPr="00941556" w:rsidTr="008270BF">
        <w:tc>
          <w:tcPr>
            <w:tcW w:w="7963" w:type="dxa"/>
          </w:tcPr>
          <w:p w:rsidR="00E7401A" w:rsidRPr="00941556" w:rsidRDefault="00E7401A" w:rsidP="00AE586C">
            <w:pPr>
              <w:spacing w:after="0" w:line="240" w:lineRule="auto"/>
              <w:ind w:firstLine="709"/>
              <w:jc w:val="both"/>
              <w:rPr>
                <w:rFonts w:ascii="Times New Roman" w:eastAsia="Times New Roman" w:hAnsi="Times New Roman"/>
                <w:sz w:val="28"/>
                <w:szCs w:val="28"/>
              </w:rPr>
            </w:pPr>
            <m:oMathPara>
              <m:oMath>
                <m:r>
                  <w:rPr>
                    <w:rFonts w:ascii="Cambria Math" w:hAnsi="Cambria Math"/>
                    <w:sz w:val="28"/>
                    <w:szCs w:val="28"/>
                  </w:rPr>
                  <m:t>A=</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d>
                  <m:dPr>
                    <m:begChr m:val="|"/>
                    <m:endChr m:val="|"/>
                    <m:ctrlPr>
                      <w:rPr>
                        <w:rFonts w:ascii="Cambria Math" w:hAnsi="Cambria Math"/>
                        <w:i/>
                        <w:sz w:val="28"/>
                        <w:szCs w:val="28"/>
                      </w:rPr>
                    </m:ctrlPr>
                  </m:dPr>
                  <m:e>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i+1</m:t>
                            </m:r>
                          </m:sub>
                        </m:sSub>
                        <m:r>
                          <w:rPr>
                            <w:rFonts w:ascii="Cambria Math" w:hAnsi="Cambria Math"/>
                            <w:sz w:val="28"/>
                            <w:szCs w:val="28"/>
                          </w:rPr>
                          <m:t>)</m:t>
                        </m:r>
                      </m:e>
                    </m:nary>
                  </m:e>
                </m:d>
              </m:oMath>
            </m:oMathPara>
          </w:p>
        </w:tc>
        <w:tc>
          <w:tcPr>
            <w:tcW w:w="1784" w:type="dxa"/>
          </w:tcPr>
          <w:p w:rsidR="00E7401A" w:rsidRPr="00941556" w:rsidRDefault="00E7401A" w:rsidP="00AE586C">
            <w:pPr>
              <w:spacing w:after="0" w:line="240" w:lineRule="auto"/>
              <w:ind w:firstLine="709"/>
              <w:jc w:val="both"/>
              <w:outlineLvl w:val="2"/>
              <w:rPr>
                <w:rFonts w:ascii="Times New Roman" w:eastAsia="Times New Roman" w:hAnsi="Times New Roman"/>
                <w:sz w:val="28"/>
                <w:szCs w:val="28"/>
              </w:rPr>
            </w:pPr>
          </w:p>
          <w:p w:rsidR="00E7401A" w:rsidRPr="00941556" w:rsidRDefault="00E7401A" w:rsidP="00E7401A">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Pr>
                <w:rFonts w:ascii="Times New Roman" w:eastAsia="Times New Roman" w:hAnsi="Times New Roman"/>
                <w:sz w:val="28"/>
                <w:szCs w:val="28"/>
              </w:rPr>
              <w:t>22</w:t>
            </w:r>
            <w:r w:rsidRPr="00941556">
              <w:rPr>
                <w:rFonts w:ascii="Times New Roman" w:eastAsia="Times New Roman" w:hAnsi="Times New Roman"/>
                <w:sz w:val="28"/>
                <w:szCs w:val="28"/>
              </w:rPr>
              <w:t>)</w:t>
            </w:r>
          </w:p>
        </w:tc>
      </w:tr>
    </w:tbl>
    <w:p w:rsidR="003E168F" w:rsidRDefault="003E168F" w:rsidP="00E7401A">
      <w:pPr>
        <w:pStyle w:val="a4"/>
        <w:spacing w:before="0" w:beforeAutospacing="0" w:after="0" w:afterAutospacing="0"/>
        <w:jc w:val="both"/>
        <w:rPr>
          <w:sz w:val="28"/>
          <w:szCs w:val="28"/>
          <w:lang w:val="kk-KZ"/>
        </w:rPr>
      </w:pPr>
    </w:p>
    <w:p w:rsidR="00E7401A" w:rsidRPr="00E7401A" w:rsidRDefault="00E7401A" w:rsidP="00E7401A">
      <w:pPr>
        <w:pStyle w:val="a4"/>
        <w:spacing w:before="0" w:beforeAutospacing="0" w:after="0" w:afterAutospacing="0"/>
        <w:jc w:val="both"/>
        <w:rPr>
          <w:sz w:val="28"/>
          <w:szCs w:val="28"/>
          <w:lang w:val="kk-KZ"/>
        </w:rPr>
      </w:pPr>
      <w:r>
        <w:rPr>
          <w:sz w:val="28"/>
          <w:szCs w:val="28"/>
          <w:lang w:val="kk-KZ"/>
        </w:rPr>
        <w:t>мұнда</w:t>
      </w:r>
      <w:r w:rsidRPr="00E7401A">
        <w:rPr>
          <w:sz w:val="28"/>
          <w:szCs w:val="28"/>
          <w:lang w:val="kk-KZ"/>
        </w:rPr>
        <w:t xml:space="preserve"> x</w:t>
      </w:r>
      <w:r w:rsidRPr="00E7401A">
        <w:rPr>
          <w:sz w:val="28"/>
          <w:szCs w:val="28"/>
          <w:vertAlign w:val="subscript"/>
          <w:lang w:val="kk-KZ"/>
        </w:rPr>
        <w:t>N+1</w:t>
      </w:r>
      <w:r w:rsidRPr="00E7401A">
        <w:rPr>
          <w:sz w:val="28"/>
          <w:szCs w:val="28"/>
          <w:lang w:val="kk-KZ"/>
        </w:rPr>
        <w:t>, y</w:t>
      </w:r>
      <w:r w:rsidRPr="00E7401A">
        <w:rPr>
          <w:sz w:val="28"/>
          <w:szCs w:val="28"/>
          <w:vertAlign w:val="subscript"/>
          <w:lang w:val="kk-KZ"/>
        </w:rPr>
        <w:t>N+1</w:t>
      </w:r>
      <w:r w:rsidRPr="00E7401A">
        <w:rPr>
          <w:sz w:val="28"/>
          <w:szCs w:val="28"/>
          <w:lang w:val="kk-KZ"/>
        </w:rPr>
        <w:t xml:space="preserve"> = (x</w:t>
      </w:r>
      <w:r w:rsidRPr="00E7401A">
        <w:rPr>
          <w:sz w:val="28"/>
          <w:szCs w:val="28"/>
          <w:vertAlign w:val="subscript"/>
          <w:lang w:val="kk-KZ"/>
        </w:rPr>
        <w:t>1</w:t>
      </w:r>
      <w:r w:rsidRPr="00E7401A">
        <w:rPr>
          <w:sz w:val="28"/>
          <w:szCs w:val="28"/>
          <w:lang w:val="kk-KZ"/>
        </w:rPr>
        <w:t>, y</w:t>
      </w:r>
      <w:r w:rsidRPr="00E7401A">
        <w:rPr>
          <w:sz w:val="28"/>
          <w:szCs w:val="28"/>
          <w:vertAlign w:val="subscript"/>
          <w:lang w:val="kk-KZ"/>
        </w:rPr>
        <w:t>1</w:t>
      </w:r>
      <w:r w:rsidRPr="00E7401A">
        <w:rPr>
          <w:sz w:val="28"/>
          <w:szCs w:val="28"/>
          <w:lang w:val="kk-KZ"/>
        </w:rPr>
        <w:t>) көпбұрышты жабу үшін.</w:t>
      </w:r>
    </w:p>
    <w:p w:rsidR="00E7401A" w:rsidRPr="00071EA2" w:rsidRDefault="00E7401A" w:rsidP="00E7401A">
      <w:pPr>
        <w:pStyle w:val="a4"/>
        <w:spacing w:before="0" w:beforeAutospacing="0" w:after="0" w:afterAutospacing="0"/>
        <w:ind w:firstLine="709"/>
        <w:jc w:val="both"/>
        <w:rPr>
          <w:sz w:val="28"/>
          <w:szCs w:val="28"/>
          <w:lang w:val="kk-KZ"/>
        </w:rPr>
      </w:pPr>
      <w:r w:rsidRPr="00071EA2">
        <w:rPr>
          <w:sz w:val="28"/>
          <w:szCs w:val="28"/>
          <w:lang w:val="kk-KZ"/>
        </w:rPr>
        <w:t>Аномальды аймақтың ауданын пикселдерде өлшеу әдістеріне теориялық шолудан кейін практикалық мәселелер қарастырылады:</w:t>
      </w:r>
    </w:p>
    <w:p w:rsidR="00E7401A" w:rsidRPr="00071EA2" w:rsidRDefault="008270BF" w:rsidP="004D64BC">
      <w:pPr>
        <w:pStyle w:val="a4"/>
        <w:numPr>
          <w:ilvl w:val="1"/>
          <w:numId w:val="15"/>
        </w:numPr>
        <w:tabs>
          <w:tab w:val="left" w:pos="993"/>
        </w:tabs>
        <w:spacing w:before="0" w:beforeAutospacing="0" w:after="0" w:afterAutospacing="0"/>
        <w:ind w:left="0" w:firstLine="709"/>
        <w:jc w:val="both"/>
        <w:rPr>
          <w:sz w:val="28"/>
          <w:szCs w:val="28"/>
          <w:lang w:val="kk-KZ"/>
        </w:rPr>
      </w:pPr>
      <w:r w:rsidRPr="00071EA2">
        <w:rPr>
          <w:sz w:val="28"/>
          <w:szCs w:val="28"/>
          <w:lang w:val="kk-KZ"/>
        </w:rPr>
        <w:t>д</w:t>
      </w:r>
      <w:r w:rsidR="00E7401A" w:rsidRPr="00071EA2">
        <w:rPr>
          <w:sz w:val="28"/>
          <w:szCs w:val="28"/>
          <w:lang w:val="kk-KZ"/>
        </w:rPr>
        <w:t>әлдік пен сенімділік. Кескіннің ажыратымдылығы мен сегменттеу параметрлеріне байланысты өлшеу нәтижелерінің дәлдігін бағалау</w:t>
      </w:r>
      <w:r>
        <w:rPr>
          <w:sz w:val="28"/>
          <w:szCs w:val="28"/>
          <w:lang w:val="kk-KZ"/>
        </w:rPr>
        <w:t>;</w:t>
      </w:r>
    </w:p>
    <w:p w:rsidR="00E7401A" w:rsidRPr="00071EA2" w:rsidRDefault="008270BF" w:rsidP="004D64BC">
      <w:pPr>
        <w:pStyle w:val="a4"/>
        <w:numPr>
          <w:ilvl w:val="1"/>
          <w:numId w:val="15"/>
        </w:numPr>
        <w:tabs>
          <w:tab w:val="left" w:pos="993"/>
        </w:tabs>
        <w:spacing w:before="0" w:beforeAutospacing="0" w:after="0" w:afterAutospacing="0"/>
        <w:ind w:left="0" w:firstLine="709"/>
        <w:jc w:val="both"/>
        <w:rPr>
          <w:sz w:val="28"/>
          <w:szCs w:val="28"/>
          <w:lang w:val="kk-KZ"/>
        </w:rPr>
      </w:pPr>
      <w:r w:rsidRPr="00071EA2">
        <w:rPr>
          <w:sz w:val="28"/>
          <w:szCs w:val="28"/>
          <w:lang w:val="kk-KZ"/>
        </w:rPr>
        <w:t>а</w:t>
      </w:r>
      <w:r w:rsidR="00E7401A" w:rsidRPr="00071EA2">
        <w:rPr>
          <w:sz w:val="28"/>
          <w:szCs w:val="28"/>
          <w:lang w:val="kk-KZ"/>
        </w:rPr>
        <w:t>лгоритмдерді таңдау. Нақты тапсырмалар мен кескін сипаттамаларына байланысты оңтайлы сегменттеу және аумақты өлшеу алгоритмдерін таңдау.</w:t>
      </w:r>
    </w:p>
    <w:p w:rsidR="00E7401A" w:rsidRPr="00071EA2" w:rsidRDefault="00E7401A" w:rsidP="00E7401A">
      <w:pPr>
        <w:pStyle w:val="a4"/>
        <w:spacing w:before="0" w:beforeAutospacing="0" w:after="0" w:afterAutospacing="0"/>
        <w:ind w:firstLine="709"/>
        <w:jc w:val="both"/>
        <w:rPr>
          <w:sz w:val="28"/>
          <w:szCs w:val="28"/>
          <w:lang w:val="kk-KZ"/>
        </w:rPr>
      </w:pPr>
      <w:r w:rsidRPr="00071EA2">
        <w:rPr>
          <w:sz w:val="28"/>
          <w:szCs w:val="28"/>
          <w:lang w:val="kk-KZ"/>
        </w:rPr>
        <w:t>Бұдан басқа, олар аномальды аймақтың ауданын пиксельдермен өлшеудің әзірленген әдістерін қолдану нәтижелерін талдауды, олардың ғылым мен техниканың әртүрлі салаларында қолданылуын, сондай-ақ осы саладағы одан әрі зерттеулер мен даму перспективаларын қамтиды. Осылайша, өлшеудің теориялық негіздерін, әдістерін және практикалық аспектілерін жан-жақты зерттеу кескіндегі аномальды аймақтың пиксельдік ауданы заманауи ғылыми және инженерлік қолданбаларда визуалды деректерді терең түсіну және тиімді пайдаланудың негізгі элементі болып табылады.</w:t>
      </w:r>
    </w:p>
    <w:p w:rsidR="00E7401A" w:rsidRPr="00071EA2" w:rsidRDefault="00E7401A" w:rsidP="00E7401A">
      <w:pPr>
        <w:pStyle w:val="a4"/>
        <w:spacing w:before="0" w:beforeAutospacing="0" w:after="0" w:afterAutospacing="0"/>
        <w:ind w:firstLine="709"/>
        <w:jc w:val="both"/>
        <w:rPr>
          <w:sz w:val="28"/>
          <w:szCs w:val="28"/>
          <w:lang w:val="kk-KZ"/>
        </w:rPr>
      </w:pPr>
      <w:r w:rsidRPr="00071EA2">
        <w:rPr>
          <w:sz w:val="28"/>
          <w:szCs w:val="28"/>
          <w:lang w:val="kk-KZ"/>
        </w:rPr>
        <w:t>2. Периметр. Пиксельмен өлшенген аномальды аймақ контурының ұзындығы.</w:t>
      </w:r>
    </w:p>
    <w:p w:rsidR="00E7401A" w:rsidRPr="00071EA2" w:rsidRDefault="00E7401A" w:rsidP="00E7401A">
      <w:pPr>
        <w:pStyle w:val="a4"/>
        <w:spacing w:before="0" w:beforeAutospacing="0" w:after="0" w:afterAutospacing="0"/>
        <w:ind w:firstLine="709"/>
        <w:jc w:val="both"/>
        <w:rPr>
          <w:sz w:val="28"/>
          <w:szCs w:val="28"/>
          <w:lang w:val="kk-KZ"/>
        </w:rPr>
      </w:pPr>
      <w:r w:rsidRPr="00071EA2">
        <w:rPr>
          <w:sz w:val="28"/>
          <w:szCs w:val="28"/>
          <w:lang w:val="kk-KZ"/>
        </w:rPr>
        <w:t>Пиксельмен өлшенетін аномальды аймақтың периметрі медициналық диагностика, геология, биология және т.б. сияқты әртүрлі салалардағы кескінді талдаудың маңызды сипаттамасы болып табылады. Аномальды аймақтың периметрін дәл өлшеу оның өлшемі мен пішінін бағалауға мүмкіндік береді, бұл диагностика және шешім қабылдау үшін маңызды болуы мүмкін.</w:t>
      </w:r>
      <w:r w:rsidR="00B62403" w:rsidRPr="00071EA2">
        <w:rPr>
          <w:sz w:val="28"/>
          <w:szCs w:val="28"/>
          <w:lang w:val="kk-KZ"/>
        </w:rPr>
        <w:t xml:space="preserve"> </w:t>
      </w:r>
      <w:r w:rsidRPr="00071EA2">
        <w:rPr>
          <w:sz w:val="28"/>
          <w:szCs w:val="28"/>
          <w:lang w:val="kk-KZ"/>
        </w:rPr>
        <w:t>Периметр - пішінді айналып өтетін контурдың ұзындығы. Сандық кескіндер жағдайында периметр аномальды аймақтың контурын құрайтын барлық сегменттердің ұзындықтарының қосындысы ретінде өлшенеді.</w:t>
      </w:r>
    </w:p>
    <w:p w:rsidR="00E7401A" w:rsidRPr="00071EA2" w:rsidRDefault="00E7401A" w:rsidP="00E7401A">
      <w:pPr>
        <w:pStyle w:val="a4"/>
        <w:spacing w:before="0" w:beforeAutospacing="0" w:after="0" w:afterAutospacing="0"/>
        <w:ind w:firstLine="709"/>
        <w:jc w:val="both"/>
        <w:rPr>
          <w:sz w:val="28"/>
          <w:szCs w:val="28"/>
          <w:lang w:val="kk-KZ"/>
        </w:rPr>
      </w:pPr>
      <w:r w:rsidRPr="00071EA2">
        <w:rPr>
          <w:sz w:val="28"/>
          <w:szCs w:val="28"/>
          <w:lang w:val="kk-KZ"/>
        </w:rPr>
        <w:t>Сандық кескіндерде периметрді өлшеудің әртүрлі әдістері бар:</w:t>
      </w:r>
    </w:p>
    <w:p w:rsidR="00E7401A" w:rsidRPr="00623D2A" w:rsidRDefault="008270BF" w:rsidP="004D64BC">
      <w:pPr>
        <w:pStyle w:val="a4"/>
        <w:numPr>
          <w:ilvl w:val="1"/>
          <w:numId w:val="16"/>
        </w:numPr>
        <w:tabs>
          <w:tab w:val="left" w:pos="1134"/>
        </w:tabs>
        <w:spacing w:before="0" w:beforeAutospacing="0" w:after="0" w:afterAutospacing="0"/>
        <w:ind w:left="142" w:firstLine="709"/>
        <w:jc w:val="both"/>
        <w:rPr>
          <w:sz w:val="28"/>
          <w:szCs w:val="28"/>
          <w:lang w:val="kk-KZ"/>
        </w:rPr>
      </w:pPr>
      <w:r w:rsidRPr="00071EA2">
        <w:rPr>
          <w:sz w:val="28"/>
          <w:szCs w:val="28"/>
          <w:lang w:val="kk-KZ"/>
        </w:rPr>
        <w:t>ш</w:t>
      </w:r>
      <w:r w:rsidR="00E7401A" w:rsidRPr="00071EA2">
        <w:rPr>
          <w:sz w:val="28"/>
          <w:szCs w:val="28"/>
          <w:lang w:val="kk-KZ"/>
        </w:rPr>
        <w:t>екарадағы пикселдерді санау әдісі (BundaryPixelCounting)</w:t>
      </w:r>
      <w:r>
        <w:rPr>
          <w:sz w:val="28"/>
          <w:szCs w:val="28"/>
          <w:lang w:val="kk-KZ"/>
        </w:rPr>
        <w:t>;</w:t>
      </w:r>
    </w:p>
    <w:p w:rsidR="00E7401A" w:rsidRPr="001560BB" w:rsidRDefault="008270BF" w:rsidP="004D64BC">
      <w:pPr>
        <w:pStyle w:val="a4"/>
        <w:numPr>
          <w:ilvl w:val="1"/>
          <w:numId w:val="16"/>
        </w:numPr>
        <w:tabs>
          <w:tab w:val="left" w:pos="1134"/>
        </w:tabs>
        <w:spacing w:before="0" w:beforeAutospacing="0" w:after="0" w:afterAutospacing="0"/>
        <w:ind w:left="142" w:firstLine="709"/>
        <w:jc w:val="both"/>
        <w:rPr>
          <w:sz w:val="28"/>
          <w:szCs w:val="28"/>
          <w:lang w:val="kk-KZ"/>
        </w:rPr>
      </w:pPr>
      <w:r>
        <w:rPr>
          <w:sz w:val="28"/>
          <w:szCs w:val="28"/>
          <w:lang w:val="kk-KZ"/>
        </w:rPr>
        <w:t>т</w:t>
      </w:r>
      <w:r w:rsidR="00E7401A">
        <w:rPr>
          <w:sz w:val="28"/>
          <w:szCs w:val="28"/>
          <w:lang w:val="kk-KZ"/>
        </w:rPr>
        <w:t xml:space="preserve">ізбек кодтар </w:t>
      </w:r>
      <w:r w:rsidR="00E7401A" w:rsidRPr="00623D2A">
        <w:rPr>
          <w:sz w:val="28"/>
          <w:szCs w:val="28"/>
          <w:lang w:val="kk-KZ"/>
        </w:rPr>
        <w:t xml:space="preserve">әдісі </w:t>
      </w:r>
      <w:r w:rsidR="00E7401A">
        <w:rPr>
          <w:sz w:val="28"/>
          <w:szCs w:val="28"/>
          <w:lang w:val="kk-KZ"/>
        </w:rPr>
        <w:t>(</w:t>
      </w:r>
      <w:r w:rsidR="00E7401A" w:rsidRPr="00623D2A">
        <w:rPr>
          <w:sz w:val="28"/>
          <w:szCs w:val="28"/>
          <w:lang w:val="kk-KZ"/>
        </w:rPr>
        <w:t>ChainCodes</w:t>
      </w:r>
      <w:r>
        <w:rPr>
          <w:sz w:val="28"/>
          <w:szCs w:val="28"/>
          <w:lang w:val="kk-KZ"/>
        </w:rPr>
        <w:t>);</w:t>
      </w:r>
    </w:p>
    <w:p w:rsidR="00E7401A" w:rsidRPr="00623D2A" w:rsidRDefault="008270BF" w:rsidP="004D64BC">
      <w:pPr>
        <w:pStyle w:val="a4"/>
        <w:numPr>
          <w:ilvl w:val="1"/>
          <w:numId w:val="16"/>
        </w:numPr>
        <w:tabs>
          <w:tab w:val="left" w:pos="1134"/>
        </w:tabs>
        <w:spacing w:before="0" w:beforeAutospacing="0" w:after="0" w:afterAutospacing="0"/>
        <w:ind w:left="142" w:firstLine="709"/>
        <w:jc w:val="both"/>
        <w:rPr>
          <w:sz w:val="28"/>
          <w:szCs w:val="28"/>
          <w:lang w:val="kk-KZ"/>
        </w:rPr>
      </w:pPr>
      <w:r w:rsidRPr="00623D2A">
        <w:rPr>
          <w:sz w:val="28"/>
          <w:szCs w:val="28"/>
          <w:lang w:val="kk-KZ"/>
        </w:rPr>
        <w:t>с</w:t>
      </w:r>
      <w:r w:rsidR="00E7401A" w:rsidRPr="00623D2A">
        <w:rPr>
          <w:sz w:val="28"/>
          <w:szCs w:val="28"/>
          <w:lang w:val="kk-KZ"/>
        </w:rPr>
        <w:t>ызықтық интерполяция әдісі</w:t>
      </w:r>
      <w:r w:rsidR="00E7401A">
        <w:rPr>
          <w:sz w:val="28"/>
          <w:szCs w:val="28"/>
          <w:lang w:val="kk-KZ"/>
        </w:rPr>
        <w:t xml:space="preserve"> </w:t>
      </w:r>
      <w:r w:rsidR="00E7401A" w:rsidRPr="00623D2A">
        <w:rPr>
          <w:sz w:val="28"/>
          <w:szCs w:val="28"/>
          <w:lang w:val="kk-KZ"/>
        </w:rPr>
        <w:t>(LinearInterpolation)</w:t>
      </w:r>
      <w:r w:rsidR="00E7401A">
        <w:rPr>
          <w:sz w:val="28"/>
          <w:szCs w:val="28"/>
          <w:lang w:val="kk-KZ"/>
        </w:rPr>
        <w:t>.</w:t>
      </w:r>
    </w:p>
    <w:p w:rsidR="00E7401A" w:rsidRPr="00623D2A" w:rsidRDefault="00E7401A" w:rsidP="00E7401A">
      <w:pPr>
        <w:pStyle w:val="a4"/>
        <w:spacing w:before="0" w:beforeAutospacing="0" w:after="0" w:afterAutospacing="0"/>
        <w:ind w:firstLine="709"/>
        <w:jc w:val="both"/>
        <w:rPr>
          <w:sz w:val="28"/>
          <w:szCs w:val="28"/>
          <w:lang w:val="kk-KZ"/>
        </w:rPr>
      </w:pPr>
      <w:r w:rsidRPr="00623D2A">
        <w:rPr>
          <w:sz w:val="28"/>
          <w:szCs w:val="28"/>
          <w:lang w:val="kk-KZ"/>
        </w:rPr>
        <w:t>Периметрді өлшеудегі қателер сандық кескіндердің дискретті сипатына, сегменттеу артефактілеріне және басқа факторларға байланысты туындауы мүмкін. Өлшеу дәлдігін жақсарту үшін әртүрлі тегістеу және түзету әдістері қолданылады.</w:t>
      </w:r>
    </w:p>
    <w:p w:rsidR="00E7401A" w:rsidRPr="00623D2A" w:rsidRDefault="00E7401A" w:rsidP="00E7401A">
      <w:pPr>
        <w:pStyle w:val="a4"/>
        <w:spacing w:before="0" w:beforeAutospacing="0" w:after="0" w:afterAutospacing="0"/>
        <w:ind w:firstLine="709"/>
        <w:jc w:val="both"/>
        <w:rPr>
          <w:sz w:val="28"/>
          <w:szCs w:val="28"/>
          <w:lang w:val="kk-KZ"/>
        </w:rPr>
      </w:pPr>
      <w:r w:rsidRPr="00623D2A">
        <w:rPr>
          <w:sz w:val="28"/>
          <w:szCs w:val="28"/>
          <w:lang w:val="kk-KZ"/>
        </w:rPr>
        <w:t>Шекарадағы пикселдерді санау. Әдіс аномальды аймақтың шекарасында жатқан барлық пикселдерді санаудан тұрады. Бұл әдісті орындау оңай, бірақ күрделі шекаралық пішіндер үшін дәл болмауы мүмкін.</w:t>
      </w:r>
    </w:p>
    <w:p w:rsidR="00E7401A" w:rsidRPr="00623D2A" w:rsidRDefault="00E7401A" w:rsidP="00E7401A">
      <w:pPr>
        <w:pStyle w:val="a4"/>
        <w:spacing w:before="0" w:beforeAutospacing="0" w:after="0" w:afterAutospacing="0"/>
        <w:ind w:firstLine="709"/>
        <w:jc w:val="both"/>
        <w:rPr>
          <w:sz w:val="28"/>
          <w:szCs w:val="28"/>
          <w:lang w:val="kk-KZ"/>
        </w:rPr>
      </w:pPr>
      <w:r w:rsidRPr="00623D2A">
        <w:rPr>
          <w:sz w:val="28"/>
          <w:szCs w:val="28"/>
          <w:lang w:val="kk-KZ"/>
        </w:rPr>
        <w:t>Тізбек кодтары. Тізбек кодтары - фигураның шекарасын кесіп өту үшін қажетті қадамдар тізбегі. Бұл әдіс әсіресе күрделі фигуралар үшін периметрді дәлірек анықтауға мүмкіндік береді.</w:t>
      </w:r>
    </w:p>
    <w:p w:rsidR="00E7401A" w:rsidRDefault="00E7401A" w:rsidP="00E7401A">
      <w:pPr>
        <w:pStyle w:val="a4"/>
        <w:spacing w:before="0" w:beforeAutospacing="0" w:after="0" w:afterAutospacing="0"/>
        <w:ind w:firstLine="709"/>
        <w:jc w:val="both"/>
        <w:rPr>
          <w:sz w:val="28"/>
          <w:szCs w:val="28"/>
          <w:lang w:val="kk-KZ"/>
        </w:rPr>
      </w:pPr>
      <w:r w:rsidRPr="00623D2A">
        <w:rPr>
          <w:sz w:val="28"/>
          <w:szCs w:val="28"/>
          <w:lang w:val="kk-KZ"/>
        </w:rPr>
        <w:t>Сызықтық интерполяция. Сызықтық интерполяция шекараны жақындату үшін сызық сегменттерін пайдаланады. Бұл әдіс шекараны тегістейді және өлшеу дәлдігін жақсартады.</w:t>
      </w:r>
      <w:r w:rsidR="00B62403" w:rsidRPr="00B62403">
        <w:rPr>
          <w:sz w:val="28"/>
          <w:szCs w:val="28"/>
          <w:lang w:val="kk-KZ"/>
        </w:rPr>
        <w:t xml:space="preserve"> </w:t>
      </w:r>
      <w:r w:rsidRPr="00623D2A">
        <w:rPr>
          <w:sz w:val="28"/>
          <w:szCs w:val="28"/>
          <w:lang w:val="kk-KZ"/>
        </w:rPr>
        <w:t>Медициналық кескіндердегі ісіктердің және басқа да ауытқулардың периметрін өлшеу олардың дамуын бағалауға және емдеу туралы шешім қабылдауға көмектеседі.</w:t>
      </w:r>
    </w:p>
    <w:p w:rsidR="00E7401A" w:rsidRPr="00623D2A" w:rsidRDefault="00E7401A" w:rsidP="00E7401A">
      <w:pPr>
        <w:pStyle w:val="a4"/>
        <w:spacing w:before="0" w:beforeAutospacing="0" w:after="0" w:afterAutospacing="0"/>
        <w:ind w:firstLine="709"/>
        <w:jc w:val="both"/>
        <w:rPr>
          <w:sz w:val="28"/>
          <w:szCs w:val="28"/>
          <w:lang w:val="kk-KZ"/>
        </w:rPr>
      </w:pPr>
      <w:r w:rsidRPr="00623D2A">
        <w:rPr>
          <w:sz w:val="28"/>
          <w:szCs w:val="28"/>
          <w:lang w:val="kk-KZ"/>
        </w:rPr>
        <w:t>Өлшеу дәлдігін арттыру:</w:t>
      </w:r>
    </w:p>
    <w:p w:rsidR="00E7401A" w:rsidRPr="00623D2A" w:rsidRDefault="00E7401A" w:rsidP="004D64BC">
      <w:pPr>
        <w:pStyle w:val="a4"/>
        <w:numPr>
          <w:ilvl w:val="0"/>
          <w:numId w:val="36"/>
        </w:numPr>
        <w:tabs>
          <w:tab w:val="left" w:pos="1134"/>
        </w:tabs>
        <w:spacing w:before="0" w:beforeAutospacing="0" w:after="0" w:afterAutospacing="0"/>
        <w:ind w:left="0" w:firstLine="709"/>
        <w:jc w:val="both"/>
        <w:rPr>
          <w:sz w:val="28"/>
          <w:szCs w:val="28"/>
          <w:lang w:val="kk-KZ"/>
        </w:rPr>
      </w:pPr>
      <w:r w:rsidRPr="00623D2A">
        <w:rPr>
          <w:sz w:val="28"/>
          <w:szCs w:val="28"/>
          <w:lang w:val="kk-KZ"/>
        </w:rPr>
        <w:t>Шекараларды тегістеу. Сүзгілеу және морфологиялық операциялар сияқты тегістеу әдістерін пайдалану шекарадағы шуды және артефактілерді азайтуы мүмкін.</w:t>
      </w:r>
    </w:p>
    <w:p w:rsidR="00E7401A" w:rsidRPr="00623D2A" w:rsidRDefault="00E7401A" w:rsidP="004D64BC">
      <w:pPr>
        <w:pStyle w:val="a4"/>
        <w:numPr>
          <w:ilvl w:val="0"/>
          <w:numId w:val="36"/>
        </w:numPr>
        <w:tabs>
          <w:tab w:val="left" w:pos="1134"/>
        </w:tabs>
        <w:spacing w:before="0" w:beforeAutospacing="0" w:after="0" w:afterAutospacing="0"/>
        <w:ind w:left="0" w:firstLine="709"/>
        <w:jc w:val="both"/>
        <w:rPr>
          <w:sz w:val="28"/>
          <w:szCs w:val="28"/>
          <w:lang w:val="kk-KZ"/>
        </w:rPr>
      </w:pPr>
      <w:r w:rsidRPr="00623D2A">
        <w:rPr>
          <w:sz w:val="28"/>
          <w:szCs w:val="28"/>
          <w:lang w:val="kk-KZ"/>
        </w:rPr>
        <w:t xml:space="preserve">Сегментацияны түзету. </w:t>
      </w:r>
      <w:r>
        <w:rPr>
          <w:sz w:val="28"/>
          <w:szCs w:val="28"/>
          <w:lang w:val="kk-KZ"/>
        </w:rPr>
        <w:t>Жекілісксіз немесе</w:t>
      </w:r>
      <w:r w:rsidRPr="00623D2A">
        <w:rPr>
          <w:sz w:val="28"/>
          <w:szCs w:val="28"/>
          <w:lang w:val="kk-KZ"/>
        </w:rPr>
        <w:t xml:space="preserve"> артық сегменттеу сияқты сегменттеу қателерін түзету </w:t>
      </w:r>
      <w:r>
        <w:rPr>
          <w:sz w:val="28"/>
          <w:szCs w:val="28"/>
          <w:lang w:val="kk-KZ"/>
        </w:rPr>
        <w:t>шекараны</w:t>
      </w:r>
      <w:r w:rsidRPr="00623D2A">
        <w:rPr>
          <w:sz w:val="28"/>
          <w:szCs w:val="28"/>
          <w:lang w:val="kk-KZ"/>
        </w:rPr>
        <w:t xml:space="preserve"> анықтау дәлдігін </w:t>
      </w:r>
      <w:r>
        <w:rPr>
          <w:sz w:val="28"/>
          <w:szCs w:val="28"/>
          <w:lang w:val="kk-KZ"/>
        </w:rPr>
        <w:t>жоғарлатады</w:t>
      </w:r>
      <w:r w:rsidRPr="00623D2A">
        <w:rPr>
          <w:sz w:val="28"/>
          <w:szCs w:val="28"/>
          <w:lang w:val="kk-KZ"/>
        </w:rPr>
        <w:t>.</w:t>
      </w:r>
    </w:p>
    <w:p w:rsidR="00E7401A" w:rsidRPr="00623D2A" w:rsidRDefault="00E7401A" w:rsidP="004D64BC">
      <w:pPr>
        <w:pStyle w:val="a4"/>
        <w:numPr>
          <w:ilvl w:val="0"/>
          <w:numId w:val="36"/>
        </w:numPr>
        <w:tabs>
          <w:tab w:val="left" w:pos="1134"/>
        </w:tabs>
        <w:spacing w:before="0" w:beforeAutospacing="0" w:after="0" w:afterAutospacing="0"/>
        <w:ind w:left="0" w:firstLine="709"/>
        <w:jc w:val="both"/>
        <w:rPr>
          <w:sz w:val="28"/>
          <w:szCs w:val="28"/>
          <w:lang w:val="kk-KZ"/>
        </w:rPr>
      </w:pPr>
      <w:r>
        <w:rPr>
          <w:sz w:val="28"/>
          <w:szCs w:val="28"/>
          <w:lang w:val="kk-KZ"/>
        </w:rPr>
        <w:t>А</w:t>
      </w:r>
      <w:r w:rsidRPr="00623D2A">
        <w:rPr>
          <w:sz w:val="28"/>
          <w:szCs w:val="28"/>
          <w:lang w:val="kk-KZ"/>
        </w:rPr>
        <w:t>ралас әдістер. Бірнеше тәсілдерді біріктіретін аралас әдістерді қолдану өлшеу</w:t>
      </w:r>
      <w:r>
        <w:rPr>
          <w:sz w:val="28"/>
          <w:szCs w:val="28"/>
          <w:lang w:val="kk-KZ"/>
        </w:rPr>
        <w:t>дің</w:t>
      </w:r>
      <w:r w:rsidRPr="00623D2A">
        <w:rPr>
          <w:sz w:val="28"/>
          <w:szCs w:val="28"/>
          <w:lang w:val="kk-KZ"/>
        </w:rPr>
        <w:t xml:space="preserve"> ең үлкен дәлдігіне қол жеткізуге мүмкіндік береді.</w:t>
      </w:r>
    </w:p>
    <w:p w:rsidR="00E7401A" w:rsidRPr="00623D2A" w:rsidRDefault="00E7401A" w:rsidP="00E7401A">
      <w:pPr>
        <w:pStyle w:val="a4"/>
        <w:spacing w:before="0" w:beforeAutospacing="0" w:after="0" w:afterAutospacing="0"/>
        <w:ind w:firstLine="709"/>
        <w:jc w:val="both"/>
        <w:rPr>
          <w:sz w:val="28"/>
          <w:szCs w:val="28"/>
          <w:lang w:val="kk-KZ"/>
        </w:rPr>
      </w:pPr>
      <w:r w:rsidRPr="00623D2A">
        <w:rPr>
          <w:sz w:val="28"/>
          <w:szCs w:val="28"/>
          <w:lang w:val="kk-KZ"/>
        </w:rPr>
        <w:t>Пиксельмен өлшенетін аномальды аймақтың периметрі ғылым мен техниканың әртүрлі салаларында қолдануға болатын маңызды сипаттама болып табылады. Периметрді дәл өлшеу қателерді азайту және дәлдікті жақсарту үшін әртүрлі әдістер мен тәсілдерді қолдануды талап етеді.</w:t>
      </w:r>
    </w:p>
    <w:p w:rsidR="00E7401A" w:rsidRDefault="00E7401A" w:rsidP="00E7401A">
      <w:pPr>
        <w:pStyle w:val="a4"/>
        <w:spacing w:before="0" w:beforeAutospacing="0" w:after="0" w:afterAutospacing="0"/>
        <w:ind w:firstLine="709"/>
        <w:jc w:val="both"/>
        <w:rPr>
          <w:sz w:val="28"/>
          <w:szCs w:val="28"/>
          <w:lang w:val="kk-KZ"/>
        </w:rPr>
      </w:pPr>
      <w:r w:rsidRPr="00623D2A">
        <w:rPr>
          <w:sz w:val="28"/>
          <w:szCs w:val="28"/>
          <w:lang w:val="kk-KZ"/>
        </w:rPr>
        <w:t>Аномальды аймақтың P периметрін контурды құрайтын кезекті пиксел</w:t>
      </w:r>
      <w:r>
        <w:rPr>
          <w:sz w:val="28"/>
          <w:szCs w:val="28"/>
          <w:lang w:val="kk-KZ"/>
        </w:rPr>
        <w:t>ь</w:t>
      </w:r>
      <w:r w:rsidRPr="00623D2A">
        <w:rPr>
          <w:sz w:val="28"/>
          <w:szCs w:val="28"/>
          <w:lang w:val="kk-KZ"/>
        </w:rPr>
        <w:t>дер арасындағы қашықтықтарды қосу арқылы есептеуге болады. Егер контур нүктелер тізбегі (x</w:t>
      </w:r>
      <w:r w:rsidRPr="00623D2A">
        <w:rPr>
          <w:sz w:val="28"/>
          <w:szCs w:val="28"/>
          <w:vertAlign w:val="subscript"/>
          <w:lang w:val="kk-KZ"/>
        </w:rPr>
        <w:t>i</w:t>
      </w:r>
      <w:r w:rsidRPr="00623D2A">
        <w:rPr>
          <w:sz w:val="28"/>
          <w:szCs w:val="28"/>
          <w:lang w:val="kk-KZ"/>
        </w:rPr>
        <w:t>, y</w:t>
      </w:r>
      <w:r w:rsidRPr="00623D2A">
        <w:rPr>
          <w:sz w:val="28"/>
          <w:szCs w:val="28"/>
          <w:vertAlign w:val="subscript"/>
          <w:lang w:val="kk-KZ"/>
        </w:rPr>
        <w:t>i</w:t>
      </w:r>
      <w:r w:rsidRPr="00623D2A">
        <w:rPr>
          <w:sz w:val="28"/>
          <w:szCs w:val="28"/>
          <w:lang w:val="kk-KZ"/>
        </w:rPr>
        <w:t xml:space="preserve">) түрінде ұсынылса </w:t>
      </w:r>
      <w:r>
        <w:rPr>
          <w:sz w:val="28"/>
          <w:szCs w:val="28"/>
          <w:lang w:val="kk-KZ"/>
        </w:rPr>
        <w:t>(</w:t>
      </w:r>
      <w:r w:rsidRPr="00623D2A">
        <w:rPr>
          <w:sz w:val="28"/>
          <w:szCs w:val="28"/>
          <w:lang w:val="kk-KZ"/>
        </w:rPr>
        <w:t xml:space="preserve">мұндағы i = 1,..., N), онда периметрді мына </w:t>
      </w:r>
      <w:r w:rsidR="008270BF">
        <w:rPr>
          <w:sz w:val="28"/>
          <w:szCs w:val="28"/>
          <w:lang w:val="kk-KZ"/>
        </w:rPr>
        <w:t xml:space="preserve">(23) </w:t>
      </w:r>
      <w:r w:rsidRPr="00623D2A">
        <w:rPr>
          <w:sz w:val="28"/>
          <w:szCs w:val="28"/>
          <w:lang w:val="kk-KZ"/>
        </w:rPr>
        <w:t>формула арқылы есептеуге болады:</w:t>
      </w:r>
    </w:p>
    <w:p w:rsidR="003E168F" w:rsidRDefault="003E168F" w:rsidP="00E7401A">
      <w:pPr>
        <w:pStyle w:val="a4"/>
        <w:spacing w:before="0" w:beforeAutospacing="0" w:after="0" w:afterAutospacing="0"/>
        <w:ind w:firstLine="709"/>
        <w:jc w:val="both"/>
        <w:rPr>
          <w:sz w:val="28"/>
          <w:szCs w:val="28"/>
          <w:lang w:val="kk-KZ"/>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784"/>
      </w:tblGrid>
      <w:tr w:rsidR="00E7401A" w:rsidRPr="00941556" w:rsidTr="008270BF">
        <w:tc>
          <w:tcPr>
            <w:tcW w:w="7963" w:type="dxa"/>
          </w:tcPr>
          <w:p w:rsidR="00E7401A" w:rsidRPr="00941556" w:rsidRDefault="00E7401A" w:rsidP="00AE586C">
            <w:pPr>
              <w:spacing w:after="0" w:line="240" w:lineRule="auto"/>
              <w:ind w:firstLine="709"/>
              <w:jc w:val="both"/>
              <w:rPr>
                <w:rFonts w:ascii="Times New Roman" w:eastAsia="Times New Roman" w:hAnsi="Times New Roman"/>
                <w:sz w:val="28"/>
                <w:szCs w:val="28"/>
              </w:rPr>
            </w:pPr>
            <m:oMathPara>
              <m:oMath>
                <m:r>
                  <w:rPr>
                    <w:rFonts w:ascii="Cambria Math" w:hAnsi="Cambria Math"/>
                    <w:sz w:val="28"/>
                    <w:szCs w:val="28"/>
                  </w:rPr>
                  <m:t>Р</m:t>
                </m:r>
                <m:r>
                  <w:rPr>
                    <w:rFonts w:ascii="Cambria Math" w:eastAsia="Cambria Math" w:hAnsi="Cambria Math"/>
                    <w:sz w:val="28"/>
                    <w:szCs w:val="28"/>
                  </w:rPr>
                  <m:t>=</m:t>
                </m:r>
                <m:nary>
                  <m:naryPr>
                    <m:chr m:val="∑"/>
                    <m:grow m:val="1"/>
                    <m:ctrlPr>
                      <w:rPr>
                        <w:rFonts w:ascii="Cambria Math" w:hAnsi="Cambria Math"/>
                        <w:sz w:val="28"/>
                        <w:szCs w:val="28"/>
                      </w:rPr>
                    </m:ctrlPr>
                  </m:naryPr>
                  <m:sub>
                    <m:r>
                      <w:rPr>
                        <w:rFonts w:ascii="Cambria Math" w:eastAsia="Cambria Math" w:hAnsi="Cambria Math"/>
                        <w:sz w:val="28"/>
                        <w:szCs w:val="28"/>
                      </w:rPr>
                      <m:t>i=1</m:t>
                    </m:r>
                  </m:sub>
                  <m:sup>
                    <m:r>
                      <w:rPr>
                        <w:rFonts w:ascii="Cambria Math" w:eastAsia="Cambria Math" w:hAnsi="Cambria Math"/>
                        <w:sz w:val="28"/>
                        <w:szCs w:val="28"/>
                        <w:lang w:val="en-US"/>
                      </w:rPr>
                      <m:t>N</m:t>
                    </m:r>
                    <m:r>
                      <w:rPr>
                        <w:rFonts w:ascii="Cambria Math" w:eastAsia="Cambria Math" w:hAnsi="Cambria Math"/>
                        <w:sz w:val="28"/>
                        <w:szCs w:val="28"/>
                      </w:rPr>
                      <m:t>-1</m:t>
                    </m:r>
                  </m:sup>
                  <m:e>
                    <m:rad>
                      <m:radPr>
                        <m:degHide m:val="1"/>
                        <m:ctrlPr>
                          <w:rPr>
                            <w:rFonts w:ascii="Cambria Math" w:hAnsi="Cambria Math"/>
                            <w:i/>
                            <w:sz w:val="28"/>
                            <w:szCs w:val="28"/>
                          </w:rPr>
                        </m:ctrlPr>
                      </m:radPr>
                      <m:deg/>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e>
                            </m:d>
                          </m:e>
                          <m:sup>
                            <m:r>
                              <w:rPr>
                                <w:rFonts w:ascii="Cambria Math" w:hAnsi="Cambria Math"/>
                                <w:sz w:val="28"/>
                                <w:szCs w:val="28"/>
                              </w:rPr>
                              <m:t>2</m:t>
                            </m:r>
                          </m:sup>
                        </m:sSup>
                      </m:e>
                    </m:rad>
                  </m:e>
                </m:nary>
              </m:oMath>
            </m:oMathPara>
          </w:p>
        </w:tc>
        <w:tc>
          <w:tcPr>
            <w:tcW w:w="1784" w:type="dxa"/>
          </w:tcPr>
          <w:p w:rsidR="00E7401A" w:rsidRPr="00941556" w:rsidRDefault="00E7401A" w:rsidP="00AE586C">
            <w:pPr>
              <w:spacing w:after="0" w:line="240" w:lineRule="auto"/>
              <w:ind w:firstLine="709"/>
              <w:jc w:val="both"/>
              <w:outlineLvl w:val="2"/>
              <w:rPr>
                <w:rFonts w:ascii="Times New Roman" w:eastAsia="Times New Roman" w:hAnsi="Times New Roman"/>
                <w:sz w:val="28"/>
                <w:szCs w:val="28"/>
              </w:rPr>
            </w:pPr>
          </w:p>
          <w:p w:rsidR="00E7401A" w:rsidRPr="00941556" w:rsidRDefault="00E7401A" w:rsidP="00AE586C">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Pr>
                <w:rFonts w:ascii="Times New Roman" w:eastAsia="Times New Roman" w:hAnsi="Times New Roman"/>
                <w:sz w:val="28"/>
                <w:szCs w:val="28"/>
              </w:rPr>
              <w:t>23</w:t>
            </w:r>
            <w:r w:rsidRPr="00941556">
              <w:rPr>
                <w:rFonts w:ascii="Times New Roman" w:eastAsia="Times New Roman" w:hAnsi="Times New Roman"/>
                <w:sz w:val="28"/>
                <w:szCs w:val="28"/>
              </w:rPr>
              <w:t>)</w:t>
            </w:r>
          </w:p>
        </w:tc>
      </w:tr>
    </w:tbl>
    <w:p w:rsidR="003E168F" w:rsidRDefault="003E168F" w:rsidP="00E7401A">
      <w:pPr>
        <w:pStyle w:val="a4"/>
        <w:spacing w:before="0" w:beforeAutospacing="0" w:after="0" w:afterAutospacing="0"/>
        <w:ind w:firstLine="709"/>
        <w:jc w:val="both"/>
        <w:rPr>
          <w:sz w:val="28"/>
          <w:szCs w:val="28"/>
          <w:lang w:val="kk-KZ"/>
        </w:rPr>
      </w:pPr>
    </w:p>
    <w:p w:rsidR="00E7401A" w:rsidRDefault="00E7401A" w:rsidP="00E7401A">
      <w:pPr>
        <w:pStyle w:val="a4"/>
        <w:spacing w:before="0" w:beforeAutospacing="0" w:after="0" w:afterAutospacing="0"/>
        <w:ind w:firstLine="709"/>
        <w:jc w:val="both"/>
        <w:rPr>
          <w:sz w:val="28"/>
          <w:szCs w:val="28"/>
          <w:lang w:val="kk-KZ"/>
        </w:rPr>
      </w:pPr>
      <w:r w:rsidRPr="00E7401A">
        <w:rPr>
          <w:sz w:val="28"/>
          <w:szCs w:val="28"/>
          <w:lang w:val="kk-KZ"/>
        </w:rPr>
        <w:t>Егер контур жабық болса, соңғы және бірінші нүктелер арасын</w:t>
      </w:r>
      <w:r>
        <w:rPr>
          <w:sz w:val="28"/>
          <w:szCs w:val="28"/>
          <w:lang w:val="kk-KZ"/>
        </w:rPr>
        <w:t>а</w:t>
      </w:r>
      <w:r w:rsidRPr="00E7401A">
        <w:rPr>
          <w:sz w:val="28"/>
          <w:szCs w:val="28"/>
          <w:lang w:val="kk-KZ"/>
        </w:rPr>
        <w:t xml:space="preserve"> қашықтық қосылады</w:t>
      </w:r>
      <w:r w:rsidR="003E168F">
        <w:rPr>
          <w:sz w:val="28"/>
          <w:szCs w:val="28"/>
          <w:lang w:val="kk-KZ"/>
        </w:rPr>
        <w:t xml:space="preserve"> </w:t>
      </w:r>
      <w:r w:rsidR="003E168F" w:rsidRPr="003E168F">
        <w:rPr>
          <w:sz w:val="28"/>
          <w:szCs w:val="28"/>
          <w:lang w:val="kk-KZ"/>
        </w:rPr>
        <w:t>(24)</w:t>
      </w:r>
      <w:r w:rsidRPr="00E7401A">
        <w:rPr>
          <w:sz w:val="28"/>
          <w:szCs w:val="28"/>
          <w:lang w:val="kk-KZ"/>
        </w:rPr>
        <w:t>:</w:t>
      </w:r>
    </w:p>
    <w:p w:rsidR="003E168F" w:rsidRDefault="003E168F" w:rsidP="00E7401A">
      <w:pPr>
        <w:pStyle w:val="a4"/>
        <w:spacing w:before="0" w:beforeAutospacing="0" w:after="0" w:afterAutospacing="0"/>
        <w:ind w:firstLine="709"/>
        <w:jc w:val="both"/>
        <w:rPr>
          <w:sz w:val="28"/>
          <w:szCs w:val="28"/>
          <w:lang w:val="kk-KZ"/>
        </w:rPr>
      </w:pPr>
    </w:p>
    <w:tbl>
      <w:tblPr>
        <w:tblStyle w:val="a3"/>
        <w:tblW w:w="9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121"/>
      </w:tblGrid>
      <w:tr w:rsidR="00E7401A" w:rsidRPr="00941556" w:rsidTr="008270BF">
        <w:tc>
          <w:tcPr>
            <w:tcW w:w="8647" w:type="dxa"/>
          </w:tcPr>
          <w:p w:rsidR="00E7401A" w:rsidRPr="000A7E1D" w:rsidRDefault="00E7401A" w:rsidP="00E7401A">
            <w:pPr>
              <w:spacing w:after="0" w:line="240" w:lineRule="auto"/>
              <w:ind w:firstLine="709"/>
              <w:jc w:val="both"/>
              <w:rPr>
                <w:rFonts w:ascii="Times New Roman" w:eastAsia="Times New Roman" w:hAnsi="Times New Roman"/>
                <w:sz w:val="28"/>
                <w:szCs w:val="28"/>
              </w:rPr>
            </w:pPr>
            <m:oMathPara>
              <m:oMathParaPr>
                <m:jc m:val="center"/>
              </m:oMathParaPr>
              <m:oMath>
                <m:r>
                  <w:rPr>
                    <w:rFonts w:ascii="Cambria Math" w:hAnsi="Cambria Math"/>
                    <w:sz w:val="28"/>
                    <w:szCs w:val="28"/>
                  </w:rPr>
                  <m:t>Р</m:t>
                </m:r>
                <m:r>
                  <w:rPr>
                    <w:rFonts w:ascii="Cambria Math" w:eastAsia="Cambria Math" w:hAnsi="Cambria Math"/>
                    <w:sz w:val="28"/>
                    <w:szCs w:val="28"/>
                  </w:rPr>
                  <m:t>=</m:t>
                </m:r>
                <m:nary>
                  <m:naryPr>
                    <m:chr m:val="∑"/>
                    <m:grow m:val="1"/>
                    <m:ctrlPr>
                      <w:rPr>
                        <w:rFonts w:ascii="Cambria Math" w:hAnsi="Cambria Math"/>
                        <w:sz w:val="28"/>
                        <w:szCs w:val="28"/>
                      </w:rPr>
                    </m:ctrlPr>
                  </m:naryPr>
                  <m:sub>
                    <m:r>
                      <w:rPr>
                        <w:rFonts w:ascii="Cambria Math" w:eastAsia="Cambria Math" w:hAnsi="Cambria Math"/>
                        <w:sz w:val="28"/>
                        <w:szCs w:val="28"/>
                      </w:rPr>
                      <m:t>i=1</m:t>
                    </m:r>
                  </m:sub>
                  <m:sup>
                    <m:r>
                      <w:rPr>
                        <w:rFonts w:ascii="Cambria Math" w:eastAsia="Cambria Math" w:hAnsi="Cambria Math"/>
                        <w:sz w:val="28"/>
                        <w:szCs w:val="28"/>
                        <w:lang w:val="en-US"/>
                      </w:rPr>
                      <m:t>N</m:t>
                    </m:r>
                    <m:r>
                      <w:rPr>
                        <w:rFonts w:ascii="Cambria Math" w:eastAsia="Cambria Math" w:hAnsi="Cambria Math"/>
                        <w:sz w:val="28"/>
                        <w:szCs w:val="28"/>
                      </w:rPr>
                      <m:t>-1</m:t>
                    </m:r>
                  </m:sup>
                  <m:e>
                    <m:rad>
                      <m:radPr>
                        <m:degHide m:val="1"/>
                        <m:ctrlPr>
                          <w:rPr>
                            <w:rFonts w:ascii="Cambria Math" w:hAnsi="Cambria Math"/>
                            <w:i/>
                            <w:sz w:val="28"/>
                            <w:szCs w:val="28"/>
                          </w:rPr>
                        </m:ctrlPr>
                      </m:radPr>
                      <m:deg/>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i</m:t>
                                    </m:r>
                                  </m:sub>
                                </m:sSub>
                              </m:e>
                            </m:d>
                          </m:e>
                          <m:sup>
                            <m:r>
                              <w:rPr>
                                <w:rFonts w:ascii="Cambria Math" w:hAnsi="Cambria Math"/>
                                <w:sz w:val="28"/>
                                <w:szCs w:val="28"/>
                              </w:rPr>
                              <m:t>2</m:t>
                            </m:r>
                          </m:sup>
                        </m:sSup>
                      </m:e>
                    </m:rad>
                  </m:e>
                </m:nary>
                <m:r>
                  <w:rPr>
                    <w:rFonts w:ascii="Cambria Math" w:hAnsi="Cambria Math"/>
                    <w:sz w:val="28"/>
                    <w:szCs w:val="28"/>
                  </w:rPr>
                  <m:t>+</m:t>
                </m:r>
                <m:rad>
                  <m:radPr>
                    <m:degHide m:val="1"/>
                    <m:ctrlPr>
                      <w:rPr>
                        <w:rFonts w:ascii="Cambria Math" w:hAnsi="Cambria Math"/>
                        <w:i/>
                        <w:sz w:val="28"/>
                        <w:szCs w:val="28"/>
                        <w:lang w:val="en-US"/>
                      </w:rPr>
                    </m:ctrlPr>
                  </m:radPr>
                  <m:deg/>
                  <m:e>
                    <m:sSup>
                      <m:sSupPr>
                        <m:ctrlPr>
                          <w:rPr>
                            <w:rFonts w:ascii="Cambria Math" w:hAnsi="Cambria Math"/>
                            <w:i/>
                            <w:sz w:val="28"/>
                            <w:szCs w:val="28"/>
                            <w:lang w:val="en-US"/>
                          </w:rPr>
                        </m:ctrlPr>
                      </m:sSupPr>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m:t>
                                </m:r>
                              </m:sub>
                            </m:sSub>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N</m:t>
                                </m:r>
                              </m:sub>
                            </m:sSub>
                          </m:e>
                        </m:d>
                      </m:e>
                      <m:sup>
                        <m:r>
                          <w:rPr>
                            <w:rFonts w:ascii="Cambria Math" w:hAnsi="Cambria Math"/>
                            <w:sz w:val="28"/>
                            <w:szCs w:val="28"/>
                          </w:rPr>
                          <m:t>2</m:t>
                        </m:r>
                      </m:sup>
                    </m:sSup>
                  </m:e>
                </m:rad>
              </m:oMath>
            </m:oMathPara>
          </w:p>
        </w:tc>
        <w:tc>
          <w:tcPr>
            <w:tcW w:w="1121" w:type="dxa"/>
          </w:tcPr>
          <w:p w:rsidR="00E7401A" w:rsidRPr="00941556" w:rsidRDefault="00E7401A" w:rsidP="00AE586C">
            <w:pPr>
              <w:spacing w:after="0" w:line="240" w:lineRule="auto"/>
              <w:ind w:firstLine="709"/>
              <w:jc w:val="both"/>
              <w:outlineLvl w:val="2"/>
              <w:rPr>
                <w:rFonts w:ascii="Times New Roman" w:eastAsia="Times New Roman" w:hAnsi="Times New Roman"/>
                <w:sz w:val="28"/>
                <w:szCs w:val="28"/>
              </w:rPr>
            </w:pPr>
          </w:p>
          <w:p w:rsidR="00E7401A" w:rsidRPr="00941556" w:rsidRDefault="00E7401A" w:rsidP="008270BF">
            <w:pPr>
              <w:spacing w:after="0" w:line="240" w:lineRule="auto"/>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Pr>
                <w:rFonts w:ascii="Times New Roman" w:eastAsia="Times New Roman" w:hAnsi="Times New Roman"/>
                <w:sz w:val="28"/>
                <w:szCs w:val="28"/>
              </w:rPr>
              <w:t>24</w:t>
            </w:r>
            <w:r w:rsidRPr="00941556">
              <w:rPr>
                <w:rFonts w:ascii="Times New Roman" w:eastAsia="Times New Roman" w:hAnsi="Times New Roman"/>
                <w:sz w:val="28"/>
                <w:szCs w:val="28"/>
              </w:rPr>
              <w:t>)</w:t>
            </w:r>
          </w:p>
        </w:tc>
      </w:tr>
    </w:tbl>
    <w:p w:rsidR="003E168F" w:rsidRDefault="003E168F" w:rsidP="00E7401A">
      <w:pPr>
        <w:pStyle w:val="a4"/>
        <w:spacing w:before="0" w:beforeAutospacing="0" w:after="0" w:afterAutospacing="0"/>
        <w:ind w:firstLine="709"/>
        <w:jc w:val="both"/>
        <w:rPr>
          <w:sz w:val="28"/>
          <w:szCs w:val="28"/>
          <w:lang w:val="kk-KZ"/>
        </w:rPr>
      </w:pPr>
    </w:p>
    <w:p w:rsidR="00E7401A" w:rsidRPr="00E7401A" w:rsidRDefault="00E7401A" w:rsidP="00E7401A">
      <w:pPr>
        <w:pStyle w:val="a4"/>
        <w:spacing w:before="0" w:beforeAutospacing="0" w:after="0" w:afterAutospacing="0"/>
        <w:ind w:firstLine="709"/>
        <w:jc w:val="both"/>
        <w:rPr>
          <w:sz w:val="28"/>
          <w:szCs w:val="28"/>
          <w:lang w:val="kk-KZ"/>
        </w:rPr>
      </w:pPr>
      <w:r w:rsidRPr="00E7401A">
        <w:rPr>
          <w:sz w:val="28"/>
          <w:szCs w:val="28"/>
          <w:lang w:val="kk-KZ"/>
        </w:rPr>
        <w:t>Контур ұзындығын өлшеудің практикалық аспектілері:</w:t>
      </w:r>
    </w:p>
    <w:p w:rsidR="00E7401A" w:rsidRPr="00071EA2" w:rsidRDefault="00E7401A" w:rsidP="004D64BC">
      <w:pPr>
        <w:pStyle w:val="a4"/>
        <w:numPr>
          <w:ilvl w:val="0"/>
          <w:numId w:val="37"/>
        </w:numPr>
        <w:tabs>
          <w:tab w:val="left" w:pos="993"/>
        </w:tabs>
        <w:spacing w:before="0" w:beforeAutospacing="0" w:after="0" w:afterAutospacing="0"/>
        <w:ind w:left="0" w:firstLine="709"/>
        <w:jc w:val="both"/>
        <w:rPr>
          <w:sz w:val="28"/>
          <w:szCs w:val="28"/>
          <w:lang w:val="kk-KZ"/>
        </w:rPr>
      </w:pPr>
      <w:r>
        <w:rPr>
          <w:sz w:val="28"/>
          <w:szCs w:val="28"/>
          <w:lang w:val="kk-KZ"/>
        </w:rPr>
        <w:t>Ө</w:t>
      </w:r>
      <w:r w:rsidRPr="00071EA2">
        <w:rPr>
          <w:sz w:val="28"/>
          <w:szCs w:val="28"/>
          <w:lang w:val="kk-KZ"/>
        </w:rPr>
        <w:t xml:space="preserve">лшемдердің дәлдігі. </w:t>
      </w:r>
      <w:r>
        <w:rPr>
          <w:sz w:val="28"/>
          <w:szCs w:val="28"/>
          <w:lang w:val="kk-KZ"/>
        </w:rPr>
        <w:t>Кескіннің</w:t>
      </w:r>
      <w:r w:rsidRPr="00071EA2">
        <w:rPr>
          <w:sz w:val="28"/>
          <w:szCs w:val="28"/>
          <w:lang w:val="kk-KZ"/>
        </w:rPr>
        <w:t xml:space="preserve"> ажыратымдылығы мен сегменттеу әдісінің функциясы ретінде дәлдікті бағалау.</w:t>
      </w:r>
    </w:p>
    <w:p w:rsidR="00E7401A" w:rsidRPr="00623D2A" w:rsidRDefault="00E7401A" w:rsidP="004D64BC">
      <w:pPr>
        <w:pStyle w:val="a4"/>
        <w:numPr>
          <w:ilvl w:val="0"/>
          <w:numId w:val="37"/>
        </w:numPr>
        <w:tabs>
          <w:tab w:val="left" w:pos="993"/>
        </w:tabs>
        <w:spacing w:before="0" w:beforeAutospacing="0" w:after="0" w:afterAutospacing="0"/>
        <w:ind w:left="0" w:firstLine="709"/>
        <w:jc w:val="both"/>
        <w:rPr>
          <w:sz w:val="28"/>
          <w:szCs w:val="28"/>
        </w:rPr>
      </w:pPr>
      <w:r w:rsidRPr="00071EA2">
        <w:rPr>
          <w:sz w:val="28"/>
          <w:szCs w:val="28"/>
          <w:lang w:val="kk-KZ"/>
        </w:rPr>
        <w:t xml:space="preserve">Алгоритмдер мен құралдар. Периметрді өлшеу процесін автоматтандыру үшін қолданылатын алгоритмдер мен бағдарламалық құралдарды қарастыру. </w:t>
      </w:r>
      <w:r w:rsidRPr="00623D2A">
        <w:rPr>
          <w:sz w:val="28"/>
          <w:szCs w:val="28"/>
        </w:rPr>
        <w:t>Мысалдар OpenCV кітапханаларын, Matlab және арнайы бағдарламаларды пайдалануды қамтиды.</w:t>
      </w:r>
    </w:p>
    <w:p w:rsidR="00E7401A" w:rsidRPr="00623D2A" w:rsidRDefault="00E7401A" w:rsidP="004D64BC">
      <w:pPr>
        <w:pStyle w:val="a4"/>
        <w:numPr>
          <w:ilvl w:val="0"/>
          <w:numId w:val="37"/>
        </w:numPr>
        <w:tabs>
          <w:tab w:val="left" w:pos="993"/>
        </w:tabs>
        <w:spacing w:before="0" w:beforeAutospacing="0" w:after="0" w:afterAutospacing="0"/>
        <w:ind w:left="0" w:firstLine="709"/>
        <w:jc w:val="both"/>
        <w:rPr>
          <w:sz w:val="28"/>
          <w:szCs w:val="28"/>
        </w:rPr>
      </w:pPr>
      <w:r w:rsidRPr="00623D2A">
        <w:rPr>
          <w:sz w:val="28"/>
          <w:szCs w:val="28"/>
        </w:rPr>
        <w:t>Шу мен артефактілердің әсері. Өлшеу нәтижелеріне шу мен артефакттардың әсерін азайту үшін кескінді өңдеу әдістері.</w:t>
      </w:r>
    </w:p>
    <w:p w:rsidR="00E7401A" w:rsidRDefault="00E7401A" w:rsidP="00E7401A">
      <w:pPr>
        <w:pStyle w:val="a4"/>
        <w:spacing w:before="0" w:beforeAutospacing="0" w:after="0" w:afterAutospacing="0"/>
        <w:ind w:firstLine="709"/>
        <w:jc w:val="both"/>
        <w:rPr>
          <w:sz w:val="28"/>
          <w:szCs w:val="28"/>
        </w:rPr>
      </w:pPr>
      <w:r w:rsidRPr="00623D2A">
        <w:rPr>
          <w:sz w:val="28"/>
          <w:szCs w:val="28"/>
        </w:rPr>
        <w:t>Аномальды аймақтың периметрін пиксельмен өлшеудің қарастырылған әдістерін қолдану мүмкіндігі туралы қорытындылар жасай отырып, нақты зерттеулерден алынған мысалдар, медицинада, материалтануда және басқа салаларда кескінді талдау үшін бұл әдістер қолданылған жерде талқыланады. Сондай-ақ автоматтандыру және өлшеу дәлдігін арттыру саласындағы зерттеулер мен әзірлемелердің келешегі қарастырылады. Осылайша, бұл аспектілер кескіндегі аномальды аймақтың контурының ұзындығын өлшеудің теориялық және практикалық аспектілерінің жан-жақты талдауын білдіреді, бұл заманауи ғылыми және инженерлік қолданбаларда көрнекі деректерді толық түсіну және тиімді пайдалану үшін маңызды элемент</w:t>
      </w:r>
      <w:r>
        <w:rPr>
          <w:sz w:val="28"/>
          <w:szCs w:val="28"/>
          <w:lang w:val="kk-KZ"/>
        </w:rPr>
        <w:t xml:space="preserve"> болып табылады</w:t>
      </w:r>
      <w:r w:rsidRPr="00623D2A">
        <w:rPr>
          <w:sz w:val="28"/>
          <w:szCs w:val="28"/>
        </w:rPr>
        <w:t>.</w:t>
      </w:r>
    </w:p>
    <w:p w:rsidR="00E7401A" w:rsidRPr="00623D2A" w:rsidRDefault="00E7401A" w:rsidP="00E7401A">
      <w:pPr>
        <w:pStyle w:val="a4"/>
        <w:spacing w:before="0" w:beforeAutospacing="0" w:after="0" w:afterAutospacing="0"/>
        <w:ind w:firstLine="709"/>
        <w:jc w:val="both"/>
        <w:rPr>
          <w:sz w:val="28"/>
          <w:szCs w:val="28"/>
        </w:rPr>
      </w:pPr>
      <w:r w:rsidRPr="00623D2A">
        <w:rPr>
          <w:sz w:val="28"/>
          <w:szCs w:val="28"/>
        </w:rPr>
        <w:t>3.</w:t>
      </w:r>
      <w:r w:rsidR="008270BF">
        <w:rPr>
          <w:sz w:val="28"/>
          <w:szCs w:val="28"/>
          <w:lang w:val="kk-KZ"/>
        </w:rPr>
        <w:t xml:space="preserve"> </w:t>
      </w:r>
      <w:r w:rsidRPr="00623D2A">
        <w:rPr>
          <w:sz w:val="28"/>
          <w:szCs w:val="28"/>
        </w:rPr>
        <w:t>Эк</w:t>
      </w:r>
      <w:r>
        <w:rPr>
          <w:sz w:val="28"/>
          <w:szCs w:val="28"/>
          <w:lang w:val="kk-KZ"/>
        </w:rPr>
        <w:t>с</w:t>
      </w:r>
      <w:r w:rsidRPr="00623D2A">
        <w:rPr>
          <w:sz w:val="28"/>
          <w:szCs w:val="28"/>
        </w:rPr>
        <w:t>центрис</w:t>
      </w:r>
      <w:r>
        <w:rPr>
          <w:sz w:val="28"/>
          <w:szCs w:val="28"/>
          <w:lang w:val="kk-KZ"/>
        </w:rPr>
        <w:t>итет</w:t>
      </w:r>
      <w:r w:rsidRPr="00623D2A">
        <w:rPr>
          <w:sz w:val="28"/>
          <w:szCs w:val="28"/>
        </w:rPr>
        <w:t>. Аномальдық аймақтың пішінінің шеңберліктен қаншалықты ауытқығанын көрсететін өлшем. Керемет шеңбер үшін эксцентриситет 0, ұзартылған пішіндер үшін 1-ге жақындайды.</w:t>
      </w:r>
    </w:p>
    <w:p w:rsidR="00E7401A" w:rsidRDefault="00E7401A" w:rsidP="00E7401A">
      <w:pPr>
        <w:pStyle w:val="a4"/>
        <w:spacing w:before="0" w:beforeAutospacing="0" w:after="0" w:afterAutospacing="0"/>
        <w:ind w:firstLine="709"/>
        <w:jc w:val="both"/>
        <w:rPr>
          <w:sz w:val="28"/>
          <w:szCs w:val="28"/>
        </w:rPr>
      </w:pPr>
      <w:r w:rsidRPr="00623D2A">
        <w:rPr>
          <w:sz w:val="28"/>
          <w:szCs w:val="28"/>
        </w:rPr>
        <w:t>Эк</w:t>
      </w:r>
      <w:r>
        <w:rPr>
          <w:sz w:val="28"/>
          <w:szCs w:val="28"/>
          <w:lang w:val="kk-KZ"/>
        </w:rPr>
        <w:t>с</w:t>
      </w:r>
      <w:r w:rsidRPr="00623D2A">
        <w:rPr>
          <w:sz w:val="28"/>
          <w:szCs w:val="28"/>
        </w:rPr>
        <w:t>центрис</w:t>
      </w:r>
      <w:r>
        <w:rPr>
          <w:sz w:val="28"/>
          <w:szCs w:val="28"/>
          <w:lang w:val="kk-KZ"/>
        </w:rPr>
        <w:t>итет</w:t>
      </w:r>
      <w:r w:rsidRPr="00623D2A">
        <w:rPr>
          <w:sz w:val="28"/>
          <w:szCs w:val="28"/>
        </w:rPr>
        <w:t xml:space="preserve"> - кескіндегі заттардың пішінін сипаттайтын маңызды параметр. Ол аномальдық аймақтың пішіні идеалды дөңгелек пішіннен қаншалықты ауытқығанын көрсетеді және медицина, геология және материалтану сияқты салаларда кескінді талдаудың негізгі аспектісі болып табылады. Бұл </w:t>
      </w:r>
      <w:r>
        <w:rPr>
          <w:sz w:val="28"/>
          <w:szCs w:val="28"/>
          <w:lang w:val="kk-KZ"/>
        </w:rPr>
        <w:t>бөлімде</w:t>
      </w:r>
      <w:r w:rsidRPr="00623D2A">
        <w:rPr>
          <w:sz w:val="28"/>
          <w:szCs w:val="28"/>
        </w:rPr>
        <w:t xml:space="preserve"> аномальды аймақтарды талдау үшін эксцентриситеттің теориялық негіздері, есептеу әдістері және практикалық аспектілері қарастырылады.</w:t>
      </w:r>
      <w:r w:rsidR="00B62403" w:rsidRPr="00B62403">
        <w:rPr>
          <w:sz w:val="28"/>
          <w:szCs w:val="28"/>
        </w:rPr>
        <w:t xml:space="preserve"> </w:t>
      </w:r>
      <w:r w:rsidRPr="00623D2A">
        <w:rPr>
          <w:sz w:val="28"/>
          <w:szCs w:val="28"/>
        </w:rPr>
        <w:t>Эксцентриситет аномальды аймақта жазылған эллипстің параметрлері негізінде анықталады. Ерікті фигура үшін эксцентриситет фокустар арасындағы қашықтықтардың және берілген фигураға жуықтайтын эллипстің негізгі осінің ұзындығының қатынасы ретінде есептелуі мүмкін.</w:t>
      </w:r>
    </w:p>
    <w:p w:rsidR="00E7401A" w:rsidRDefault="008270BF" w:rsidP="00E7401A">
      <w:pPr>
        <w:pStyle w:val="a4"/>
        <w:spacing w:before="0" w:beforeAutospacing="0" w:after="0" w:afterAutospacing="0"/>
        <w:ind w:firstLine="709"/>
        <w:jc w:val="both"/>
        <w:rPr>
          <w:sz w:val="28"/>
          <w:szCs w:val="28"/>
        </w:rPr>
      </w:pPr>
      <w:r>
        <w:rPr>
          <w:sz w:val="28"/>
          <w:szCs w:val="28"/>
          <w:lang w:val="kk-KZ"/>
        </w:rPr>
        <w:t xml:space="preserve">(25) </w:t>
      </w:r>
      <w:r>
        <w:rPr>
          <w:sz w:val="28"/>
          <w:szCs w:val="28"/>
        </w:rPr>
        <w:t>формал</w:t>
      </w:r>
      <w:r w:rsidR="009A41D3">
        <w:rPr>
          <w:sz w:val="28"/>
          <w:szCs w:val="28"/>
          <w:lang w:val="kk-KZ"/>
        </w:rPr>
        <w:t>а</w:t>
      </w:r>
      <w:r>
        <w:rPr>
          <w:sz w:val="28"/>
          <w:szCs w:val="28"/>
        </w:rPr>
        <w:t>д</w:t>
      </w:r>
      <w:r w:rsidR="009A41D3">
        <w:rPr>
          <w:sz w:val="28"/>
          <w:szCs w:val="28"/>
          <w:lang w:val="kk-KZ"/>
        </w:rPr>
        <w:t>а</w:t>
      </w:r>
      <w:r w:rsidRPr="004039E8">
        <w:rPr>
          <w:sz w:val="28"/>
          <w:szCs w:val="28"/>
        </w:rPr>
        <w:t xml:space="preserve"> </w:t>
      </w:r>
      <w:r w:rsidR="00E7401A" w:rsidRPr="004039E8">
        <w:rPr>
          <w:sz w:val="28"/>
          <w:szCs w:val="28"/>
        </w:rPr>
        <w:t>түрде эксцентриситет e мына түрде анықталады:</w:t>
      </w:r>
    </w:p>
    <w:p w:rsidR="003E168F" w:rsidRDefault="003E168F" w:rsidP="00E7401A">
      <w:pPr>
        <w:pStyle w:val="a4"/>
        <w:spacing w:before="0" w:beforeAutospacing="0" w:after="0" w:afterAutospacing="0"/>
        <w:ind w:firstLine="709"/>
        <w:jc w:val="both"/>
        <w:rPr>
          <w:sz w:val="28"/>
          <w:szCs w:val="28"/>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784"/>
      </w:tblGrid>
      <w:tr w:rsidR="00E7401A" w:rsidRPr="00941556" w:rsidTr="008270BF">
        <w:tc>
          <w:tcPr>
            <w:tcW w:w="7963" w:type="dxa"/>
          </w:tcPr>
          <w:p w:rsidR="00E7401A" w:rsidRPr="00941556" w:rsidRDefault="00E7401A" w:rsidP="00AE586C">
            <w:pPr>
              <w:spacing w:after="0" w:line="240" w:lineRule="auto"/>
              <w:ind w:firstLine="709"/>
              <w:jc w:val="both"/>
              <w:rPr>
                <w:rFonts w:ascii="Times New Roman" w:eastAsia="Times New Roman" w:hAnsi="Times New Roman"/>
                <w:sz w:val="28"/>
                <w:szCs w:val="28"/>
              </w:rPr>
            </w:pPr>
            <m:oMathPara>
              <m:oMath>
                <m:r>
                  <w:rPr>
                    <w:rFonts w:ascii="Cambria Math" w:hAnsi="Cambria Math"/>
                    <w:sz w:val="28"/>
                    <w:szCs w:val="28"/>
                  </w:rPr>
                  <m:t>е=</m:t>
                </m:r>
                <m:rad>
                  <m:radPr>
                    <m:degHide m:val="1"/>
                    <m:ctrlPr>
                      <w:rPr>
                        <w:rFonts w:ascii="Cambria Math" w:hAnsi="Cambria Math"/>
                        <w:i/>
                        <w:sz w:val="28"/>
                        <w:szCs w:val="28"/>
                      </w:rPr>
                    </m:ctrlPr>
                  </m:radPr>
                  <m:deg/>
                  <m:e>
                    <m:r>
                      <w:rPr>
                        <w:rFonts w:ascii="Cambria Math" w:hAnsi="Cambria Math"/>
                        <w:sz w:val="28"/>
                        <w:szCs w:val="28"/>
                      </w:rPr>
                      <m:t>1-</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num>
                      <m:den>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den>
                    </m:f>
                  </m:e>
                </m:rad>
              </m:oMath>
            </m:oMathPara>
          </w:p>
        </w:tc>
        <w:tc>
          <w:tcPr>
            <w:tcW w:w="1784" w:type="dxa"/>
          </w:tcPr>
          <w:p w:rsidR="00E7401A" w:rsidRPr="00941556" w:rsidRDefault="00E7401A" w:rsidP="00AE586C">
            <w:pPr>
              <w:spacing w:after="0" w:line="240" w:lineRule="auto"/>
              <w:ind w:firstLine="709"/>
              <w:jc w:val="both"/>
              <w:outlineLvl w:val="2"/>
              <w:rPr>
                <w:rFonts w:ascii="Times New Roman" w:eastAsia="Times New Roman" w:hAnsi="Times New Roman"/>
                <w:sz w:val="28"/>
                <w:szCs w:val="28"/>
              </w:rPr>
            </w:pPr>
          </w:p>
          <w:p w:rsidR="00E7401A" w:rsidRPr="00941556" w:rsidRDefault="00E7401A" w:rsidP="00AE586C">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Pr>
                <w:rFonts w:ascii="Times New Roman" w:eastAsia="Times New Roman" w:hAnsi="Times New Roman"/>
                <w:sz w:val="28"/>
                <w:szCs w:val="28"/>
              </w:rPr>
              <w:t>25</w:t>
            </w:r>
            <w:r w:rsidRPr="00941556">
              <w:rPr>
                <w:rFonts w:ascii="Times New Roman" w:eastAsia="Times New Roman" w:hAnsi="Times New Roman"/>
                <w:sz w:val="28"/>
                <w:szCs w:val="28"/>
              </w:rPr>
              <w:t>)</w:t>
            </w:r>
          </w:p>
        </w:tc>
      </w:tr>
    </w:tbl>
    <w:p w:rsidR="003E168F" w:rsidRDefault="003E168F" w:rsidP="00E7401A">
      <w:pPr>
        <w:pStyle w:val="a4"/>
        <w:spacing w:before="0" w:beforeAutospacing="0" w:after="0" w:afterAutospacing="0"/>
        <w:jc w:val="both"/>
        <w:rPr>
          <w:sz w:val="28"/>
          <w:szCs w:val="28"/>
        </w:rPr>
      </w:pPr>
    </w:p>
    <w:p w:rsidR="00E7401A" w:rsidRPr="004039E8" w:rsidRDefault="00E7401A" w:rsidP="00E7401A">
      <w:pPr>
        <w:pStyle w:val="a4"/>
        <w:spacing w:before="0" w:beforeAutospacing="0" w:after="0" w:afterAutospacing="0"/>
        <w:jc w:val="both"/>
        <w:rPr>
          <w:sz w:val="28"/>
          <w:szCs w:val="28"/>
        </w:rPr>
      </w:pPr>
      <w:r w:rsidRPr="004039E8">
        <w:rPr>
          <w:sz w:val="28"/>
          <w:szCs w:val="28"/>
        </w:rPr>
        <w:t>мұнда a және b - эллипстің жартылай осьтері, мұндағы a - үлкен жартылай осьтің ұзындығы, ал b - кіші жартылай осьтің ұзындығы.</w:t>
      </w:r>
    </w:p>
    <w:p w:rsidR="00E7401A" w:rsidRPr="004039E8" w:rsidRDefault="00E7401A" w:rsidP="00E7401A">
      <w:pPr>
        <w:pStyle w:val="a4"/>
        <w:spacing w:before="0" w:beforeAutospacing="0" w:after="0" w:afterAutospacing="0"/>
        <w:ind w:firstLine="709"/>
        <w:jc w:val="both"/>
        <w:rPr>
          <w:sz w:val="28"/>
          <w:szCs w:val="28"/>
        </w:rPr>
      </w:pPr>
      <w:r w:rsidRPr="00623D2A">
        <w:rPr>
          <w:sz w:val="28"/>
          <w:szCs w:val="28"/>
        </w:rPr>
        <w:t xml:space="preserve">Эксцентриситет </w:t>
      </w:r>
      <w:r w:rsidRPr="004039E8">
        <w:rPr>
          <w:sz w:val="28"/>
          <w:szCs w:val="28"/>
        </w:rPr>
        <w:t>мән 0-ден 1-ге дейін</w:t>
      </w:r>
      <w:r>
        <w:rPr>
          <w:sz w:val="28"/>
          <w:szCs w:val="28"/>
          <w:lang w:val="kk-KZ"/>
        </w:rPr>
        <w:t>гі аралықта жатады</w:t>
      </w:r>
      <w:r w:rsidRPr="004039E8">
        <w:rPr>
          <w:sz w:val="28"/>
          <w:szCs w:val="28"/>
        </w:rPr>
        <w:t>:</w:t>
      </w:r>
    </w:p>
    <w:p w:rsidR="00E7401A" w:rsidRPr="004039E8" w:rsidRDefault="00E7401A" w:rsidP="004D64BC">
      <w:pPr>
        <w:pStyle w:val="a4"/>
        <w:numPr>
          <w:ilvl w:val="0"/>
          <w:numId w:val="17"/>
        </w:numPr>
        <w:tabs>
          <w:tab w:val="left" w:pos="993"/>
        </w:tabs>
        <w:spacing w:before="0" w:beforeAutospacing="0" w:after="0" w:afterAutospacing="0"/>
        <w:ind w:left="0" w:firstLine="709"/>
        <w:jc w:val="both"/>
        <w:rPr>
          <w:sz w:val="28"/>
          <w:szCs w:val="28"/>
        </w:rPr>
      </w:pPr>
      <w:r>
        <w:rPr>
          <w:sz w:val="28"/>
          <w:szCs w:val="28"/>
          <w:lang w:val="kk-KZ"/>
        </w:rPr>
        <w:t>керемет</w:t>
      </w:r>
      <w:r w:rsidRPr="004039E8">
        <w:rPr>
          <w:sz w:val="28"/>
          <w:szCs w:val="28"/>
        </w:rPr>
        <w:t xml:space="preserve"> шеңбер үшін e = 0</w:t>
      </w:r>
      <w:r w:rsidR="008270BF">
        <w:rPr>
          <w:sz w:val="28"/>
          <w:szCs w:val="28"/>
          <w:lang w:val="kk-KZ"/>
        </w:rPr>
        <w:t>;</w:t>
      </w:r>
    </w:p>
    <w:p w:rsidR="00E7401A" w:rsidRPr="004039E8" w:rsidRDefault="00E7401A" w:rsidP="004D64BC">
      <w:pPr>
        <w:pStyle w:val="a4"/>
        <w:numPr>
          <w:ilvl w:val="0"/>
          <w:numId w:val="17"/>
        </w:numPr>
        <w:tabs>
          <w:tab w:val="left" w:pos="993"/>
        </w:tabs>
        <w:spacing w:before="0" w:beforeAutospacing="0" w:after="0" w:afterAutospacing="0"/>
        <w:ind w:left="0" w:firstLine="709"/>
        <w:jc w:val="both"/>
        <w:rPr>
          <w:sz w:val="28"/>
          <w:szCs w:val="28"/>
        </w:rPr>
      </w:pPr>
      <w:r w:rsidRPr="004039E8">
        <w:rPr>
          <w:sz w:val="28"/>
          <w:szCs w:val="28"/>
        </w:rPr>
        <w:t>эллипс үшін 0 &lt; e&lt; 1</w:t>
      </w:r>
      <w:r w:rsidR="008270BF">
        <w:rPr>
          <w:sz w:val="28"/>
          <w:szCs w:val="28"/>
          <w:lang w:val="kk-KZ"/>
        </w:rPr>
        <w:t>;</w:t>
      </w:r>
    </w:p>
    <w:p w:rsidR="00E7401A" w:rsidRPr="004039E8" w:rsidRDefault="00E7401A" w:rsidP="004D64BC">
      <w:pPr>
        <w:pStyle w:val="a4"/>
        <w:numPr>
          <w:ilvl w:val="0"/>
          <w:numId w:val="17"/>
        </w:numPr>
        <w:tabs>
          <w:tab w:val="left" w:pos="993"/>
        </w:tabs>
        <w:spacing w:before="0" w:beforeAutospacing="0" w:after="0" w:afterAutospacing="0"/>
        <w:ind w:left="0" w:firstLine="709"/>
        <w:jc w:val="both"/>
        <w:rPr>
          <w:sz w:val="28"/>
          <w:szCs w:val="28"/>
        </w:rPr>
      </w:pPr>
      <w:r w:rsidRPr="004039E8">
        <w:rPr>
          <w:sz w:val="28"/>
          <w:szCs w:val="28"/>
        </w:rPr>
        <w:t>e = 1 парабола үшін (теориялық тұрғыдан өте ұзартылған фигура үшін).</w:t>
      </w:r>
    </w:p>
    <w:p w:rsidR="00E7401A" w:rsidRDefault="00E7401A" w:rsidP="00E7401A">
      <w:pPr>
        <w:pStyle w:val="a4"/>
        <w:spacing w:before="0" w:beforeAutospacing="0" w:after="0" w:afterAutospacing="0"/>
        <w:ind w:firstLine="709"/>
        <w:jc w:val="both"/>
        <w:rPr>
          <w:sz w:val="28"/>
          <w:szCs w:val="28"/>
        </w:rPr>
      </w:pPr>
      <w:r w:rsidRPr="00623D2A">
        <w:rPr>
          <w:sz w:val="28"/>
          <w:szCs w:val="28"/>
        </w:rPr>
        <w:t>Эксцентриситет</w:t>
      </w:r>
      <w:r>
        <w:rPr>
          <w:sz w:val="28"/>
          <w:szCs w:val="28"/>
          <w:lang w:val="kk-KZ"/>
        </w:rPr>
        <w:t>ті</w:t>
      </w:r>
      <w:r w:rsidRPr="00623D2A">
        <w:rPr>
          <w:sz w:val="28"/>
          <w:szCs w:val="28"/>
        </w:rPr>
        <w:t xml:space="preserve"> </w:t>
      </w:r>
      <w:r w:rsidRPr="004039E8">
        <w:rPr>
          <w:sz w:val="28"/>
          <w:szCs w:val="28"/>
        </w:rPr>
        <w:t>есептеу процесі келесі қадамдарды қамтиды:</w:t>
      </w:r>
    </w:p>
    <w:p w:rsidR="00E7401A" w:rsidRPr="004039E8" w:rsidRDefault="00E7401A" w:rsidP="004D64BC">
      <w:pPr>
        <w:pStyle w:val="a4"/>
        <w:numPr>
          <w:ilvl w:val="0"/>
          <w:numId w:val="38"/>
        </w:numPr>
        <w:tabs>
          <w:tab w:val="left" w:pos="1134"/>
        </w:tabs>
        <w:spacing w:before="0" w:beforeAutospacing="0" w:after="0" w:afterAutospacing="0"/>
        <w:ind w:left="0" w:firstLine="709"/>
        <w:jc w:val="both"/>
        <w:rPr>
          <w:sz w:val="28"/>
          <w:szCs w:val="28"/>
        </w:rPr>
      </w:pPr>
      <w:r w:rsidRPr="004039E8">
        <w:rPr>
          <w:sz w:val="28"/>
          <w:szCs w:val="28"/>
        </w:rPr>
        <w:t>Кескінді сегменттеу. Шекті сегменттеу, кластерлеу немесе машиналық оқыту алгоритмдерін қолдану арқылы фоннан аномальдық аймақты оқшаулау</w:t>
      </w:r>
      <w:r w:rsidR="008270BF">
        <w:rPr>
          <w:sz w:val="28"/>
          <w:szCs w:val="28"/>
          <w:lang w:val="kk-KZ"/>
        </w:rPr>
        <w:t>.</w:t>
      </w:r>
    </w:p>
    <w:p w:rsidR="00E7401A" w:rsidRPr="004039E8" w:rsidRDefault="00E7401A" w:rsidP="004D64BC">
      <w:pPr>
        <w:pStyle w:val="a4"/>
        <w:numPr>
          <w:ilvl w:val="0"/>
          <w:numId w:val="38"/>
        </w:numPr>
        <w:tabs>
          <w:tab w:val="left" w:pos="1134"/>
        </w:tabs>
        <w:spacing w:before="0" w:beforeAutospacing="0" w:after="0" w:afterAutospacing="0"/>
        <w:ind w:left="0" w:firstLine="709"/>
        <w:jc w:val="both"/>
        <w:rPr>
          <w:sz w:val="28"/>
          <w:szCs w:val="28"/>
        </w:rPr>
      </w:pPr>
      <w:r>
        <w:rPr>
          <w:sz w:val="28"/>
          <w:szCs w:val="28"/>
        </w:rPr>
        <w:t>Контурларды</w:t>
      </w:r>
      <w:r w:rsidRPr="004039E8">
        <w:rPr>
          <w:sz w:val="28"/>
          <w:szCs w:val="28"/>
        </w:rPr>
        <w:t xml:space="preserve"> анықта</w:t>
      </w:r>
      <w:r>
        <w:rPr>
          <w:sz w:val="28"/>
          <w:szCs w:val="28"/>
          <w:lang w:val="kk-KZ"/>
        </w:rPr>
        <w:t>у</w:t>
      </w:r>
      <w:r w:rsidRPr="004039E8">
        <w:rPr>
          <w:sz w:val="28"/>
          <w:szCs w:val="28"/>
        </w:rPr>
        <w:t xml:space="preserve">. </w:t>
      </w:r>
      <w:r w:rsidRPr="004066FF">
        <w:rPr>
          <w:sz w:val="28"/>
          <w:szCs w:val="28"/>
        </w:rPr>
        <w:t xml:space="preserve">Канни </w:t>
      </w:r>
      <w:r w:rsidRPr="004039E8">
        <w:rPr>
          <w:sz w:val="28"/>
          <w:szCs w:val="28"/>
        </w:rPr>
        <w:t>алгоритмі немесе белсенді контурлар әдісі (</w:t>
      </w:r>
      <w:r w:rsidRPr="004066FF">
        <w:rPr>
          <w:sz w:val="28"/>
          <w:szCs w:val="28"/>
        </w:rPr>
        <w:t>snakes</w:t>
      </w:r>
      <w:r w:rsidRPr="004039E8">
        <w:rPr>
          <w:sz w:val="28"/>
          <w:szCs w:val="28"/>
        </w:rPr>
        <w:t>) сияқты алгоритмдерді пайдалана отырып, аномальды аймақтың шекарасын анықтау.</w:t>
      </w:r>
    </w:p>
    <w:p w:rsidR="00E7401A" w:rsidRPr="004039E8" w:rsidRDefault="00E7401A" w:rsidP="004D64BC">
      <w:pPr>
        <w:pStyle w:val="a4"/>
        <w:numPr>
          <w:ilvl w:val="0"/>
          <w:numId w:val="38"/>
        </w:numPr>
        <w:tabs>
          <w:tab w:val="left" w:pos="1134"/>
        </w:tabs>
        <w:spacing w:before="0" w:beforeAutospacing="0" w:after="0" w:afterAutospacing="0"/>
        <w:ind w:left="0" w:firstLine="709"/>
        <w:jc w:val="both"/>
        <w:rPr>
          <w:sz w:val="28"/>
          <w:szCs w:val="28"/>
        </w:rPr>
      </w:pPr>
      <w:r w:rsidRPr="004039E8">
        <w:rPr>
          <w:sz w:val="28"/>
          <w:szCs w:val="28"/>
        </w:rPr>
        <w:t>Эллипс арқылы жуықтау. Эллипс арқылы аномальды аймақтың пішінін жақындату үшін ең кіші квадраттар әдісін қолдану. Бұған OpenCV немесе Matlab кітапханаларының көмегімен эллип</w:t>
      </w:r>
      <w:r>
        <w:rPr>
          <w:sz w:val="28"/>
          <w:szCs w:val="28"/>
          <w:lang w:val="kk-KZ"/>
        </w:rPr>
        <w:t>стік</w:t>
      </w:r>
      <w:r w:rsidRPr="004039E8">
        <w:rPr>
          <w:sz w:val="28"/>
          <w:szCs w:val="28"/>
        </w:rPr>
        <w:t xml:space="preserve"> жуықтау әдісі сияқты әдістерді қолдану арқылы қол жеткізуге болады.</w:t>
      </w:r>
    </w:p>
    <w:p w:rsidR="00E7401A" w:rsidRPr="004039E8" w:rsidRDefault="00E7401A" w:rsidP="004D64BC">
      <w:pPr>
        <w:pStyle w:val="a4"/>
        <w:numPr>
          <w:ilvl w:val="0"/>
          <w:numId w:val="38"/>
        </w:numPr>
        <w:tabs>
          <w:tab w:val="left" w:pos="1134"/>
        </w:tabs>
        <w:spacing w:before="0" w:beforeAutospacing="0" w:after="0" w:afterAutospacing="0"/>
        <w:ind w:left="0" w:firstLine="709"/>
        <w:jc w:val="both"/>
        <w:rPr>
          <w:sz w:val="28"/>
          <w:szCs w:val="28"/>
        </w:rPr>
      </w:pPr>
      <w:r w:rsidRPr="004039E8">
        <w:rPr>
          <w:sz w:val="28"/>
          <w:szCs w:val="28"/>
        </w:rPr>
        <w:t>Жартылай осьтерді есептеу. Жақындаушы эллипстің a және b жартылай осьтерінің ұзындықтарын анықтау.</w:t>
      </w:r>
    </w:p>
    <w:p w:rsidR="00E7401A" w:rsidRPr="004039E8" w:rsidRDefault="00E7401A" w:rsidP="004D64BC">
      <w:pPr>
        <w:pStyle w:val="a4"/>
        <w:numPr>
          <w:ilvl w:val="0"/>
          <w:numId w:val="38"/>
        </w:numPr>
        <w:tabs>
          <w:tab w:val="left" w:pos="1134"/>
        </w:tabs>
        <w:spacing w:before="0" w:beforeAutospacing="0" w:after="0" w:afterAutospacing="0"/>
        <w:ind w:left="0" w:firstLine="709"/>
        <w:jc w:val="both"/>
        <w:rPr>
          <w:sz w:val="28"/>
          <w:szCs w:val="28"/>
        </w:rPr>
      </w:pPr>
      <w:r w:rsidRPr="004039E8">
        <w:rPr>
          <w:sz w:val="28"/>
          <w:szCs w:val="28"/>
        </w:rPr>
        <w:t xml:space="preserve">Эксцентриситетті </w:t>
      </w:r>
      <w:r>
        <w:rPr>
          <w:sz w:val="28"/>
          <w:szCs w:val="28"/>
          <w:lang w:val="kk-KZ"/>
        </w:rPr>
        <w:t>есептеу</w:t>
      </w:r>
      <w:r w:rsidRPr="004039E8">
        <w:rPr>
          <w:sz w:val="28"/>
          <w:szCs w:val="28"/>
        </w:rPr>
        <w:t>. е мәнін есептеу үшін эксцентрис</w:t>
      </w:r>
      <w:r>
        <w:rPr>
          <w:sz w:val="28"/>
          <w:szCs w:val="28"/>
          <w:lang w:val="kk-KZ"/>
        </w:rPr>
        <w:t>и</w:t>
      </w:r>
      <w:r>
        <w:rPr>
          <w:sz w:val="28"/>
          <w:szCs w:val="28"/>
        </w:rPr>
        <w:t>т</w:t>
      </w:r>
      <w:r>
        <w:rPr>
          <w:sz w:val="28"/>
          <w:szCs w:val="28"/>
          <w:lang w:val="kk-KZ"/>
        </w:rPr>
        <w:t>ет</w:t>
      </w:r>
      <w:r w:rsidRPr="004039E8">
        <w:rPr>
          <w:sz w:val="28"/>
          <w:szCs w:val="28"/>
        </w:rPr>
        <w:t xml:space="preserve"> формула</w:t>
      </w:r>
      <w:r>
        <w:rPr>
          <w:sz w:val="28"/>
          <w:szCs w:val="28"/>
          <w:lang w:val="kk-KZ"/>
        </w:rPr>
        <w:t>с</w:t>
      </w:r>
      <w:r w:rsidRPr="004039E8">
        <w:rPr>
          <w:sz w:val="28"/>
          <w:szCs w:val="28"/>
        </w:rPr>
        <w:t>ы</w:t>
      </w:r>
      <w:r>
        <w:rPr>
          <w:sz w:val="28"/>
          <w:szCs w:val="28"/>
          <w:lang w:val="kk-KZ"/>
        </w:rPr>
        <w:t>н</w:t>
      </w:r>
      <w:r w:rsidRPr="004039E8">
        <w:rPr>
          <w:sz w:val="28"/>
          <w:szCs w:val="28"/>
        </w:rPr>
        <w:t xml:space="preserve"> қолдану.</w:t>
      </w:r>
    </w:p>
    <w:p w:rsidR="00E7401A" w:rsidRDefault="00E7401A" w:rsidP="00E7401A">
      <w:pPr>
        <w:pStyle w:val="a4"/>
        <w:spacing w:before="0" w:beforeAutospacing="0" w:after="0" w:afterAutospacing="0"/>
        <w:ind w:firstLine="709"/>
        <w:jc w:val="both"/>
        <w:rPr>
          <w:sz w:val="28"/>
          <w:szCs w:val="28"/>
        </w:rPr>
      </w:pPr>
      <w:r w:rsidRPr="004039E8">
        <w:rPr>
          <w:sz w:val="28"/>
          <w:szCs w:val="28"/>
        </w:rPr>
        <w:t>Эксцентриситетті есептеудің практикалық аспектілері:</w:t>
      </w:r>
    </w:p>
    <w:p w:rsidR="00E7401A" w:rsidRPr="004039E8" w:rsidRDefault="00E7401A" w:rsidP="008270BF">
      <w:pPr>
        <w:pStyle w:val="a4"/>
        <w:tabs>
          <w:tab w:val="left" w:pos="1134"/>
        </w:tabs>
        <w:spacing w:before="0" w:beforeAutospacing="0" w:after="0" w:afterAutospacing="0"/>
        <w:ind w:firstLine="709"/>
        <w:jc w:val="both"/>
        <w:rPr>
          <w:sz w:val="28"/>
          <w:szCs w:val="28"/>
        </w:rPr>
      </w:pPr>
      <w:r w:rsidRPr="008270BF">
        <w:rPr>
          <w:i/>
          <w:sz w:val="28"/>
          <w:szCs w:val="28"/>
        </w:rPr>
        <w:t>Дәлдік пен сенімділік.</w:t>
      </w:r>
      <w:r w:rsidRPr="004039E8">
        <w:rPr>
          <w:sz w:val="28"/>
          <w:szCs w:val="28"/>
        </w:rPr>
        <w:t xml:space="preserve"> Эллипстің</w:t>
      </w:r>
      <w:r>
        <w:rPr>
          <w:sz w:val="28"/>
          <w:szCs w:val="28"/>
          <w:lang w:val="kk-KZ"/>
        </w:rPr>
        <w:t xml:space="preserve"> аппроксимациясы және</w:t>
      </w:r>
      <w:r w:rsidRPr="004039E8">
        <w:rPr>
          <w:sz w:val="28"/>
          <w:szCs w:val="28"/>
        </w:rPr>
        <w:t xml:space="preserve"> </w:t>
      </w:r>
      <w:r>
        <w:rPr>
          <w:sz w:val="28"/>
          <w:szCs w:val="28"/>
          <w:lang w:val="kk-KZ"/>
        </w:rPr>
        <w:t>к</w:t>
      </w:r>
      <w:r w:rsidRPr="004039E8">
        <w:rPr>
          <w:sz w:val="28"/>
          <w:szCs w:val="28"/>
        </w:rPr>
        <w:t>ескіннің ажыратымдылығы мен сегменттеу әдісіне байланысты эксцентриситетті</w:t>
      </w:r>
      <w:r>
        <w:rPr>
          <w:sz w:val="28"/>
          <w:szCs w:val="28"/>
          <w:lang w:val="kk-KZ"/>
        </w:rPr>
        <w:t xml:space="preserve"> есептеу</w:t>
      </w:r>
      <w:r w:rsidRPr="004039E8">
        <w:rPr>
          <w:sz w:val="28"/>
          <w:szCs w:val="28"/>
        </w:rPr>
        <w:t xml:space="preserve"> </w:t>
      </w:r>
      <w:r>
        <w:rPr>
          <w:sz w:val="28"/>
          <w:szCs w:val="28"/>
          <w:lang w:val="kk-KZ"/>
        </w:rPr>
        <w:t>д</w:t>
      </w:r>
      <w:r w:rsidRPr="004039E8">
        <w:rPr>
          <w:sz w:val="28"/>
          <w:szCs w:val="28"/>
        </w:rPr>
        <w:t>әлдігін бағалау.</w:t>
      </w:r>
    </w:p>
    <w:p w:rsidR="00E7401A" w:rsidRPr="004039E8" w:rsidRDefault="00E7401A" w:rsidP="008270BF">
      <w:pPr>
        <w:pStyle w:val="a4"/>
        <w:tabs>
          <w:tab w:val="left" w:pos="1134"/>
        </w:tabs>
        <w:spacing w:before="0" w:beforeAutospacing="0" w:after="0" w:afterAutospacing="0"/>
        <w:ind w:firstLine="709"/>
        <w:jc w:val="both"/>
        <w:rPr>
          <w:sz w:val="28"/>
          <w:szCs w:val="28"/>
        </w:rPr>
      </w:pPr>
      <w:r w:rsidRPr="008270BF">
        <w:rPr>
          <w:i/>
          <w:sz w:val="28"/>
          <w:szCs w:val="28"/>
        </w:rPr>
        <w:t>Алгоритмдер мен құралдар</w:t>
      </w:r>
      <w:r w:rsidRPr="004039E8">
        <w:rPr>
          <w:sz w:val="28"/>
          <w:szCs w:val="28"/>
        </w:rPr>
        <w:t xml:space="preserve">. </w:t>
      </w:r>
      <w:r w:rsidRPr="004066FF">
        <w:rPr>
          <w:sz w:val="28"/>
          <w:szCs w:val="28"/>
        </w:rPr>
        <w:t>Эксцентриситет</w:t>
      </w:r>
      <w:r>
        <w:rPr>
          <w:sz w:val="28"/>
          <w:szCs w:val="28"/>
          <w:lang w:val="kk-KZ"/>
        </w:rPr>
        <w:t xml:space="preserve">ті </w:t>
      </w:r>
      <w:r w:rsidRPr="004039E8">
        <w:rPr>
          <w:sz w:val="28"/>
          <w:szCs w:val="28"/>
        </w:rPr>
        <w:t>есептеу процесін автоматтандыру үшін қолданылатын алгоритмдер мен бағдарламалық құралдарға шолу. Мысалдар OpenCV кітапханаларын, Matlab және арнайы бағдарламаларды пайдалануды қамтиды.</w:t>
      </w:r>
    </w:p>
    <w:p w:rsidR="00E7401A" w:rsidRPr="004039E8" w:rsidRDefault="00E7401A" w:rsidP="008270BF">
      <w:pPr>
        <w:pStyle w:val="a4"/>
        <w:tabs>
          <w:tab w:val="left" w:pos="1134"/>
        </w:tabs>
        <w:spacing w:before="0" w:beforeAutospacing="0" w:after="0" w:afterAutospacing="0"/>
        <w:ind w:firstLine="709"/>
        <w:jc w:val="both"/>
        <w:rPr>
          <w:sz w:val="28"/>
          <w:szCs w:val="28"/>
        </w:rPr>
      </w:pPr>
      <w:r w:rsidRPr="008270BF">
        <w:rPr>
          <w:i/>
          <w:sz w:val="28"/>
          <w:szCs w:val="28"/>
        </w:rPr>
        <w:t>Шу мен артефактілердің әсері</w:t>
      </w:r>
      <w:r w:rsidRPr="004039E8">
        <w:rPr>
          <w:sz w:val="28"/>
          <w:szCs w:val="28"/>
        </w:rPr>
        <w:t>. Есептеу нәтижелеріне шу мен артефакттардың әсерін азайту үшін кескінді өңдеу әдістері.</w:t>
      </w:r>
    </w:p>
    <w:p w:rsidR="00E7401A" w:rsidRDefault="00E7401A" w:rsidP="00E7401A">
      <w:pPr>
        <w:pStyle w:val="a4"/>
        <w:spacing w:before="0" w:beforeAutospacing="0" w:after="0" w:afterAutospacing="0"/>
        <w:ind w:firstLine="709"/>
        <w:jc w:val="both"/>
        <w:rPr>
          <w:sz w:val="28"/>
          <w:szCs w:val="28"/>
        </w:rPr>
      </w:pPr>
      <w:r w:rsidRPr="004039E8">
        <w:rPr>
          <w:sz w:val="28"/>
          <w:szCs w:val="28"/>
        </w:rPr>
        <w:t>4. Орташа қарқындылық. Аномальды аймақтағы орташа пиксель қарқындылығы. Пиксель қарқындылығы әдетте сұр шкала көмегімен өлшенеді.</w:t>
      </w:r>
    </w:p>
    <w:p w:rsidR="00E7401A" w:rsidRPr="00823FAA" w:rsidRDefault="00E7401A" w:rsidP="00E7401A">
      <w:pPr>
        <w:pStyle w:val="a4"/>
        <w:spacing w:before="0" w:beforeAutospacing="0" w:after="0" w:afterAutospacing="0"/>
        <w:ind w:firstLine="709"/>
        <w:jc w:val="both"/>
        <w:rPr>
          <w:sz w:val="28"/>
          <w:szCs w:val="28"/>
        </w:rPr>
      </w:pPr>
      <w:r w:rsidRPr="00823FAA">
        <w:rPr>
          <w:sz w:val="28"/>
          <w:szCs w:val="28"/>
        </w:rPr>
        <w:t>Аномальды аймақтағы орташа пиксель қарқындылығы кескінді талдаудың маңызды параметрі болып табылады, әсіресе медицина, материалтану және қашықтықтан зондтау сияқты салаларда. Бұл параметр аномальды аймақтың жарықтық, контраст және құрылымдық ерекшеліктері сияқты қасиеттерін сандық түрде анықтауға мүмкіндік береді. Бұл бөлімде аномальдық аймақтарды талдау үшін орташа қарқындылықты пайдаланудың теориялық негіздері, есептеу әдістері және практикалық аспектілері қарастырылады.</w:t>
      </w:r>
      <w:r w:rsidR="00B62403" w:rsidRPr="00B62403">
        <w:rPr>
          <w:sz w:val="28"/>
          <w:szCs w:val="28"/>
        </w:rPr>
        <w:t xml:space="preserve"> </w:t>
      </w:r>
      <w:r w:rsidRPr="00823FAA">
        <w:rPr>
          <w:sz w:val="28"/>
          <w:szCs w:val="28"/>
        </w:rPr>
        <w:t>Сандық кескіндегі пиксель қарқындылығы пикселдің жарықтығын немесе түсін көрсететін мән болып табылады. Сұр кескіндер жағдайында пиксел</w:t>
      </w:r>
      <w:r>
        <w:rPr>
          <w:sz w:val="28"/>
          <w:szCs w:val="28"/>
          <w:lang w:val="kk-KZ"/>
        </w:rPr>
        <w:t>ь</w:t>
      </w:r>
      <w:r w:rsidRPr="00823FAA">
        <w:rPr>
          <w:sz w:val="28"/>
          <w:szCs w:val="28"/>
        </w:rPr>
        <w:t xml:space="preserve"> қарқындылығы әдетте 0 (қара) мен 255 (ақ) аралығындағы сан ретінде көрсетіледі. Түсті кескіндер үшін қарқындылықты үш компонентпен көрсетуге болады (мысалы, RGB үлгісінде).</w:t>
      </w:r>
    </w:p>
    <w:p w:rsidR="00E7401A" w:rsidRDefault="00E7401A" w:rsidP="00E7401A">
      <w:pPr>
        <w:pStyle w:val="a4"/>
        <w:spacing w:before="0" w:beforeAutospacing="0" w:after="0" w:afterAutospacing="0"/>
        <w:ind w:firstLine="709"/>
        <w:jc w:val="both"/>
        <w:rPr>
          <w:sz w:val="28"/>
          <w:szCs w:val="28"/>
        </w:rPr>
      </w:pPr>
      <w:r w:rsidRPr="00823FAA">
        <w:rPr>
          <w:sz w:val="28"/>
          <w:szCs w:val="28"/>
        </w:rPr>
        <w:t xml:space="preserve">Аномальдік аймақтың орташа қарқындылығы </w:t>
      </w:r>
      <m:oMath>
        <m:bar>
          <m:barPr>
            <m:pos m:val="top"/>
            <m:ctrlPr>
              <w:rPr>
                <w:rFonts w:ascii="Cambria Math" w:hAnsi="Cambria Math"/>
                <w:i/>
                <w:sz w:val="28"/>
                <w:szCs w:val="28"/>
              </w:rPr>
            </m:ctrlPr>
          </m:barPr>
          <m:e>
            <m:r>
              <w:rPr>
                <w:rFonts w:ascii="Cambria Math" w:hAnsi="Cambria Math"/>
                <w:sz w:val="28"/>
                <w:szCs w:val="28"/>
              </w:rPr>
              <m:t>I</m:t>
            </m:r>
          </m:e>
        </m:bar>
      </m:oMath>
      <w:r w:rsidRPr="004066FF">
        <w:rPr>
          <w:sz w:val="28"/>
          <w:szCs w:val="28"/>
        </w:rPr>
        <w:t xml:space="preserve"> </w:t>
      </w:r>
      <w:r w:rsidRPr="00823FAA">
        <w:rPr>
          <w:sz w:val="28"/>
          <w:szCs w:val="28"/>
        </w:rPr>
        <w:t>осы аймаққа жататын барлық пиксел</w:t>
      </w:r>
      <w:r>
        <w:rPr>
          <w:sz w:val="28"/>
          <w:szCs w:val="28"/>
          <w:lang w:val="kk-KZ"/>
        </w:rPr>
        <w:t>ь</w:t>
      </w:r>
      <w:r w:rsidRPr="00823FAA">
        <w:rPr>
          <w:sz w:val="28"/>
          <w:szCs w:val="28"/>
        </w:rPr>
        <w:t>дердің интенсивтіліктерінің орташа арифметикалық мәні ретінде анықталады</w:t>
      </w:r>
      <w:r w:rsidR="003E168F">
        <w:rPr>
          <w:sz w:val="28"/>
          <w:szCs w:val="28"/>
          <w:lang w:val="kk-KZ"/>
        </w:rPr>
        <w:t xml:space="preserve"> </w:t>
      </w:r>
      <w:r w:rsidR="003E168F" w:rsidRPr="00941556">
        <w:rPr>
          <w:sz w:val="28"/>
          <w:szCs w:val="28"/>
        </w:rPr>
        <w:t>(</w:t>
      </w:r>
      <w:r w:rsidR="003E168F">
        <w:rPr>
          <w:sz w:val="28"/>
          <w:szCs w:val="28"/>
        </w:rPr>
        <w:t>26</w:t>
      </w:r>
      <w:r w:rsidR="003E168F" w:rsidRPr="00941556">
        <w:rPr>
          <w:sz w:val="28"/>
          <w:szCs w:val="28"/>
        </w:rPr>
        <w:t>)</w:t>
      </w:r>
      <w:r w:rsidRPr="00823FAA">
        <w:rPr>
          <w:sz w:val="28"/>
          <w:szCs w:val="28"/>
        </w:rPr>
        <w:t>:</w:t>
      </w:r>
    </w:p>
    <w:p w:rsidR="003E168F" w:rsidRDefault="003E168F" w:rsidP="00E7401A">
      <w:pPr>
        <w:pStyle w:val="a4"/>
        <w:spacing w:before="0" w:beforeAutospacing="0" w:after="0" w:afterAutospacing="0"/>
        <w:ind w:firstLine="709"/>
        <w:jc w:val="both"/>
        <w:rPr>
          <w:sz w:val="28"/>
          <w:szCs w:val="28"/>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784"/>
      </w:tblGrid>
      <w:tr w:rsidR="00E7401A" w:rsidRPr="00941556" w:rsidTr="008270BF">
        <w:tc>
          <w:tcPr>
            <w:tcW w:w="7963" w:type="dxa"/>
          </w:tcPr>
          <w:p w:rsidR="00E7401A" w:rsidRPr="00941556" w:rsidRDefault="00D1019A" w:rsidP="00AE586C">
            <w:pPr>
              <w:spacing w:after="0" w:line="240" w:lineRule="auto"/>
              <w:ind w:firstLine="709"/>
              <w:jc w:val="both"/>
              <w:rPr>
                <w:rFonts w:ascii="Times New Roman" w:eastAsia="Times New Roman" w:hAnsi="Times New Roman"/>
                <w:sz w:val="28"/>
                <w:szCs w:val="28"/>
              </w:rPr>
            </w:pPr>
            <m:oMathPara>
              <m:oMath>
                <m:bar>
                  <m:barPr>
                    <m:pos m:val="top"/>
                    <m:ctrlPr>
                      <w:rPr>
                        <w:rFonts w:ascii="Cambria Math" w:hAnsi="Cambria Math"/>
                        <w:i/>
                        <w:sz w:val="28"/>
                        <w:szCs w:val="28"/>
                      </w:rPr>
                    </m:ctrlPr>
                  </m:barPr>
                  <m:e>
                    <m:r>
                      <w:rPr>
                        <w:rFonts w:ascii="Cambria Math" w:hAnsi="Cambria Math"/>
                        <w:sz w:val="28"/>
                        <w:szCs w:val="28"/>
                        <w:lang w:val="en-US"/>
                      </w:rPr>
                      <m:t>I</m:t>
                    </m:r>
                  </m:e>
                </m:ba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i</m:t>
                        </m:r>
                      </m:sub>
                    </m:sSub>
                  </m:e>
                </m:nary>
              </m:oMath>
            </m:oMathPara>
          </w:p>
        </w:tc>
        <w:tc>
          <w:tcPr>
            <w:tcW w:w="1784" w:type="dxa"/>
          </w:tcPr>
          <w:p w:rsidR="00E7401A" w:rsidRPr="00941556" w:rsidRDefault="00E7401A" w:rsidP="00AE586C">
            <w:pPr>
              <w:spacing w:after="0" w:line="240" w:lineRule="auto"/>
              <w:ind w:firstLine="709"/>
              <w:jc w:val="both"/>
              <w:outlineLvl w:val="2"/>
              <w:rPr>
                <w:rFonts w:ascii="Times New Roman" w:eastAsia="Times New Roman" w:hAnsi="Times New Roman"/>
                <w:sz w:val="28"/>
                <w:szCs w:val="28"/>
              </w:rPr>
            </w:pPr>
          </w:p>
          <w:p w:rsidR="00E7401A" w:rsidRPr="00941556" w:rsidRDefault="00E7401A" w:rsidP="00AE586C">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Pr>
                <w:rFonts w:ascii="Times New Roman" w:eastAsia="Times New Roman" w:hAnsi="Times New Roman"/>
                <w:sz w:val="28"/>
                <w:szCs w:val="28"/>
              </w:rPr>
              <w:t>26</w:t>
            </w:r>
            <w:r w:rsidRPr="00941556">
              <w:rPr>
                <w:rFonts w:ascii="Times New Roman" w:eastAsia="Times New Roman" w:hAnsi="Times New Roman"/>
                <w:sz w:val="28"/>
                <w:szCs w:val="28"/>
              </w:rPr>
              <w:t>)</w:t>
            </w:r>
          </w:p>
        </w:tc>
      </w:tr>
    </w:tbl>
    <w:p w:rsidR="003E168F" w:rsidRDefault="003E168F" w:rsidP="00E7401A">
      <w:pPr>
        <w:pStyle w:val="a4"/>
        <w:spacing w:before="0" w:beforeAutospacing="0" w:after="0" w:afterAutospacing="0"/>
        <w:jc w:val="both"/>
        <w:rPr>
          <w:sz w:val="28"/>
          <w:szCs w:val="28"/>
          <w:lang w:val="kk-KZ"/>
        </w:rPr>
      </w:pPr>
    </w:p>
    <w:p w:rsidR="002859EB" w:rsidRDefault="00E7401A" w:rsidP="00E7401A">
      <w:pPr>
        <w:pStyle w:val="a4"/>
        <w:spacing w:before="0" w:beforeAutospacing="0" w:after="0" w:afterAutospacing="0"/>
        <w:jc w:val="both"/>
        <w:rPr>
          <w:sz w:val="28"/>
          <w:szCs w:val="28"/>
          <w:lang w:val="kk-KZ"/>
        </w:rPr>
      </w:pPr>
      <w:r>
        <w:rPr>
          <w:sz w:val="28"/>
          <w:szCs w:val="28"/>
          <w:lang w:val="kk-KZ"/>
        </w:rPr>
        <w:t xml:space="preserve">мұнда </w:t>
      </w:r>
      <w:r w:rsidRPr="003E168F">
        <w:rPr>
          <w:sz w:val="28"/>
          <w:szCs w:val="28"/>
          <w:lang w:val="kk-KZ"/>
        </w:rPr>
        <w:t xml:space="preserve">N </w:t>
      </w:r>
      <w:r w:rsidR="008270BF">
        <w:rPr>
          <w:sz w:val="28"/>
          <w:szCs w:val="28"/>
          <w:lang w:val="kk-KZ"/>
        </w:rPr>
        <w:t>‒</w:t>
      </w:r>
      <w:r w:rsidRPr="003E168F">
        <w:rPr>
          <w:sz w:val="28"/>
          <w:szCs w:val="28"/>
          <w:lang w:val="kk-KZ"/>
        </w:rPr>
        <w:t xml:space="preserve"> аномальдық аймақтағы пикселдердің жалпы саны,</w:t>
      </w:r>
    </w:p>
    <w:p w:rsidR="00E7401A" w:rsidRPr="003E168F" w:rsidRDefault="00E7401A" w:rsidP="008270BF">
      <w:pPr>
        <w:pStyle w:val="a4"/>
        <w:spacing w:before="0" w:beforeAutospacing="0" w:after="0" w:afterAutospacing="0"/>
        <w:ind w:firstLine="784"/>
        <w:jc w:val="both"/>
        <w:rPr>
          <w:sz w:val="28"/>
          <w:szCs w:val="28"/>
          <w:lang w:val="kk-KZ"/>
        </w:rPr>
      </w:pPr>
      <w:r w:rsidRPr="003E168F">
        <w:rPr>
          <w:sz w:val="28"/>
          <w:szCs w:val="28"/>
          <w:lang w:val="kk-KZ"/>
        </w:rPr>
        <w:t>I</w:t>
      </w:r>
      <w:r w:rsidRPr="003E168F">
        <w:rPr>
          <w:sz w:val="28"/>
          <w:szCs w:val="28"/>
          <w:vertAlign w:val="subscript"/>
          <w:lang w:val="kk-KZ"/>
        </w:rPr>
        <w:t>i</w:t>
      </w:r>
      <w:r w:rsidRPr="003E168F">
        <w:rPr>
          <w:sz w:val="28"/>
          <w:szCs w:val="28"/>
          <w:lang w:val="kk-KZ"/>
        </w:rPr>
        <w:t xml:space="preserve"> </w:t>
      </w:r>
      <w:r w:rsidR="008270BF">
        <w:rPr>
          <w:sz w:val="28"/>
          <w:szCs w:val="28"/>
          <w:lang w:val="kk-KZ"/>
        </w:rPr>
        <w:t>‒</w:t>
      </w:r>
      <w:r w:rsidRPr="003E168F">
        <w:rPr>
          <w:sz w:val="28"/>
          <w:szCs w:val="28"/>
          <w:lang w:val="kk-KZ"/>
        </w:rPr>
        <w:t xml:space="preserve"> i-ші пиксельдің қарқындылығы.</w:t>
      </w:r>
    </w:p>
    <w:p w:rsidR="00E7401A" w:rsidRPr="00660DE2" w:rsidRDefault="00E7401A" w:rsidP="00E7401A">
      <w:pPr>
        <w:pStyle w:val="a4"/>
        <w:spacing w:before="0" w:beforeAutospacing="0" w:after="0" w:afterAutospacing="0"/>
        <w:ind w:firstLine="709"/>
        <w:jc w:val="both"/>
        <w:rPr>
          <w:sz w:val="28"/>
          <w:szCs w:val="28"/>
          <w:lang w:val="kk-KZ"/>
        </w:rPr>
      </w:pPr>
      <w:r w:rsidRPr="00660DE2">
        <w:rPr>
          <w:sz w:val="28"/>
          <w:szCs w:val="28"/>
          <w:lang w:val="kk-KZ"/>
        </w:rPr>
        <w:t>Орташа қарқындылықты есептеу процесі келесі қадамдарды қамтиды:</w:t>
      </w:r>
    </w:p>
    <w:p w:rsidR="00E7401A" w:rsidRPr="00660DE2" w:rsidRDefault="00E7401A" w:rsidP="008270BF">
      <w:pPr>
        <w:pStyle w:val="a4"/>
        <w:tabs>
          <w:tab w:val="left" w:pos="1134"/>
        </w:tabs>
        <w:spacing w:before="0" w:beforeAutospacing="0" w:after="0" w:afterAutospacing="0"/>
        <w:ind w:firstLine="709"/>
        <w:jc w:val="both"/>
        <w:rPr>
          <w:sz w:val="28"/>
          <w:szCs w:val="28"/>
          <w:lang w:val="kk-KZ"/>
        </w:rPr>
      </w:pPr>
      <w:r w:rsidRPr="008270BF">
        <w:rPr>
          <w:i/>
          <w:sz w:val="28"/>
          <w:szCs w:val="28"/>
          <w:lang w:val="kk-KZ"/>
        </w:rPr>
        <w:t>Кескінді сегменттеу</w:t>
      </w:r>
      <w:r w:rsidRPr="00660DE2">
        <w:rPr>
          <w:sz w:val="28"/>
          <w:szCs w:val="28"/>
          <w:lang w:val="kk-KZ"/>
        </w:rPr>
        <w:t>. Шекті сегменттеу, кластерлеу немесе машиналық оқыту алгоритмдерін қолдану арқылы фоннан аномальдық аймақты оқшаулау.</w:t>
      </w:r>
    </w:p>
    <w:p w:rsidR="00E7401A" w:rsidRPr="00660DE2" w:rsidRDefault="00E7401A" w:rsidP="008270BF">
      <w:pPr>
        <w:pStyle w:val="a4"/>
        <w:tabs>
          <w:tab w:val="left" w:pos="1134"/>
        </w:tabs>
        <w:spacing w:before="0" w:beforeAutospacing="0" w:after="0" w:afterAutospacing="0"/>
        <w:ind w:firstLine="709"/>
        <w:jc w:val="both"/>
        <w:rPr>
          <w:sz w:val="28"/>
          <w:szCs w:val="28"/>
          <w:lang w:val="kk-KZ"/>
        </w:rPr>
      </w:pPr>
      <w:r w:rsidRPr="008270BF">
        <w:rPr>
          <w:i/>
          <w:sz w:val="28"/>
          <w:szCs w:val="28"/>
          <w:lang w:val="kk-KZ"/>
        </w:rPr>
        <w:t>Аймақтық масканы анықтау.</w:t>
      </w:r>
      <w:r w:rsidRPr="00660DE2">
        <w:rPr>
          <w:sz w:val="28"/>
          <w:szCs w:val="28"/>
          <w:lang w:val="kk-KZ"/>
        </w:rPr>
        <w:t xml:space="preserve"> Аномальды аймаққа жататын пикселдер 1 мәніне, ал қалғандары 0 мәніне ие болатын екілік масканы құру.</w:t>
      </w:r>
    </w:p>
    <w:p w:rsidR="00E7401A" w:rsidRPr="00660DE2" w:rsidRDefault="00E7401A" w:rsidP="008270BF">
      <w:pPr>
        <w:pStyle w:val="a4"/>
        <w:tabs>
          <w:tab w:val="left" w:pos="1134"/>
        </w:tabs>
        <w:spacing w:before="0" w:beforeAutospacing="0" w:after="0" w:afterAutospacing="0"/>
        <w:ind w:firstLine="709"/>
        <w:jc w:val="both"/>
        <w:rPr>
          <w:sz w:val="28"/>
          <w:szCs w:val="28"/>
          <w:lang w:val="kk-KZ"/>
        </w:rPr>
      </w:pPr>
      <w:r w:rsidRPr="008270BF">
        <w:rPr>
          <w:i/>
          <w:sz w:val="28"/>
          <w:szCs w:val="28"/>
          <w:lang w:val="kk-KZ"/>
        </w:rPr>
        <w:t>Қарқындылықтарды есептеу.</w:t>
      </w:r>
      <w:r w:rsidRPr="00660DE2">
        <w:rPr>
          <w:sz w:val="28"/>
          <w:szCs w:val="28"/>
          <w:lang w:val="kk-KZ"/>
        </w:rPr>
        <w:t xml:space="preserve"> Жасалған маска арқылы аномальдық аймаққа жататын барлық пиксел</w:t>
      </w:r>
      <w:r>
        <w:rPr>
          <w:sz w:val="28"/>
          <w:szCs w:val="28"/>
          <w:lang w:val="kk-KZ"/>
        </w:rPr>
        <w:t>ь</w:t>
      </w:r>
      <w:r w:rsidRPr="00660DE2">
        <w:rPr>
          <w:sz w:val="28"/>
          <w:szCs w:val="28"/>
          <w:lang w:val="kk-KZ"/>
        </w:rPr>
        <w:t>дердің қарқындылығын шығару.</w:t>
      </w:r>
    </w:p>
    <w:p w:rsidR="00E7401A" w:rsidRPr="00660DE2" w:rsidRDefault="00E7401A" w:rsidP="008270BF">
      <w:pPr>
        <w:pStyle w:val="a4"/>
        <w:tabs>
          <w:tab w:val="left" w:pos="1134"/>
        </w:tabs>
        <w:spacing w:before="0" w:beforeAutospacing="0" w:after="0" w:afterAutospacing="0"/>
        <w:ind w:firstLine="709"/>
        <w:jc w:val="both"/>
        <w:rPr>
          <w:sz w:val="28"/>
          <w:szCs w:val="28"/>
          <w:lang w:val="kk-KZ"/>
        </w:rPr>
      </w:pPr>
      <w:r w:rsidRPr="008270BF">
        <w:rPr>
          <w:i/>
          <w:sz w:val="28"/>
          <w:szCs w:val="28"/>
          <w:lang w:val="kk-KZ"/>
        </w:rPr>
        <w:t xml:space="preserve">Арифметикалық орта. </w:t>
      </w:r>
      <w:r w:rsidRPr="00660DE2">
        <w:rPr>
          <w:sz w:val="28"/>
          <w:szCs w:val="28"/>
          <w:lang w:val="kk-KZ"/>
        </w:rPr>
        <w:t>Осы пиксел</w:t>
      </w:r>
      <w:r>
        <w:rPr>
          <w:sz w:val="28"/>
          <w:szCs w:val="28"/>
          <w:lang w:val="kk-KZ"/>
        </w:rPr>
        <w:t>ь</w:t>
      </w:r>
      <w:r w:rsidRPr="00660DE2">
        <w:rPr>
          <w:sz w:val="28"/>
          <w:szCs w:val="28"/>
          <w:lang w:val="kk-KZ"/>
        </w:rPr>
        <w:t>дердің орташа интенсивтілі</w:t>
      </w:r>
      <w:r>
        <w:rPr>
          <w:sz w:val="28"/>
          <w:szCs w:val="28"/>
          <w:lang w:val="kk-KZ"/>
        </w:rPr>
        <w:t>к мәнін</w:t>
      </w:r>
      <w:r w:rsidRPr="00660DE2">
        <w:rPr>
          <w:sz w:val="28"/>
          <w:szCs w:val="28"/>
          <w:lang w:val="kk-KZ"/>
        </w:rPr>
        <w:t xml:space="preserve"> есептеу.</w:t>
      </w:r>
      <w:r w:rsidR="000A7E1D" w:rsidRPr="00660DE2">
        <w:rPr>
          <w:sz w:val="28"/>
          <w:szCs w:val="28"/>
          <w:lang w:val="kk-KZ"/>
        </w:rPr>
        <w:t xml:space="preserve"> </w:t>
      </w:r>
      <w:r w:rsidRPr="00660DE2">
        <w:rPr>
          <w:sz w:val="28"/>
          <w:szCs w:val="28"/>
          <w:lang w:val="kk-KZ"/>
        </w:rPr>
        <w:t xml:space="preserve">Осылайша, бұл </w:t>
      </w:r>
      <w:r>
        <w:rPr>
          <w:sz w:val="28"/>
          <w:szCs w:val="28"/>
          <w:lang w:val="kk-KZ"/>
        </w:rPr>
        <w:t>белгі</w:t>
      </w:r>
      <w:r w:rsidRPr="00660DE2">
        <w:rPr>
          <w:sz w:val="28"/>
          <w:szCs w:val="28"/>
          <w:lang w:val="kk-KZ"/>
        </w:rPr>
        <w:t xml:space="preserve"> қазіргі заманғы ғылыми және инженерлік қолданбаларда көрнекі деректерді толық түсіну және тиімді пайдалану үшін маңызды элемент болып табылатын кескіндегі аномальдық аймақ шегінде орташа пиксель қарқындылығын есептеудің теориялық және практикалық аспектілерін кешенді талдауды білдіреді.</w:t>
      </w:r>
    </w:p>
    <w:p w:rsidR="00E7401A" w:rsidRPr="00660DE2" w:rsidRDefault="00E7401A" w:rsidP="00E7401A">
      <w:pPr>
        <w:pStyle w:val="a4"/>
        <w:spacing w:before="0" w:beforeAutospacing="0" w:after="0" w:afterAutospacing="0"/>
        <w:ind w:firstLine="709"/>
        <w:jc w:val="both"/>
        <w:rPr>
          <w:sz w:val="28"/>
          <w:szCs w:val="28"/>
          <w:lang w:val="kk-KZ"/>
        </w:rPr>
      </w:pPr>
      <w:r w:rsidRPr="00660DE2">
        <w:rPr>
          <w:sz w:val="28"/>
          <w:szCs w:val="28"/>
          <w:lang w:val="kk-KZ"/>
        </w:rPr>
        <w:t>5. Қарқындылықтың стандартты ауытқуы: аномальдық аймақтағы пиксель қарқындылығының өзгермелілігі (шашырауы). Стандартты ауытқу</w:t>
      </w:r>
      <w:r>
        <w:rPr>
          <w:sz w:val="28"/>
          <w:szCs w:val="28"/>
          <w:lang w:val="kk-KZ"/>
        </w:rPr>
        <w:t>дың</w:t>
      </w:r>
      <w:r w:rsidRPr="00660DE2">
        <w:rPr>
          <w:sz w:val="28"/>
          <w:szCs w:val="28"/>
          <w:lang w:val="kk-KZ"/>
        </w:rPr>
        <w:t xml:space="preserve"> </w:t>
      </w:r>
      <w:r>
        <w:rPr>
          <w:sz w:val="28"/>
          <w:szCs w:val="28"/>
          <w:lang w:val="kk-KZ"/>
        </w:rPr>
        <w:t>ж</w:t>
      </w:r>
      <w:r w:rsidRPr="00660DE2">
        <w:rPr>
          <w:sz w:val="28"/>
          <w:szCs w:val="28"/>
          <w:lang w:val="kk-KZ"/>
        </w:rPr>
        <w:t>оғары мәні аймақ ішіндегі қарқындылықтағы күшті айырмашылықтарды көрсетеді.</w:t>
      </w:r>
      <w:r w:rsidR="00B62403" w:rsidRPr="00660DE2">
        <w:rPr>
          <w:sz w:val="28"/>
          <w:szCs w:val="28"/>
          <w:lang w:val="kk-KZ"/>
        </w:rPr>
        <w:t xml:space="preserve"> </w:t>
      </w:r>
      <w:r w:rsidRPr="00660DE2">
        <w:rPr>
          <w:sz w:val="28"/>
          <w:szCs w:val="28"/>
          <w:lang w:val="kk-KZ"/>
        </w:rPr>
        <w:t xml:space="preserve">Кескінді талдаудағы негізгі параметрлердің бірі пиксель қарқындылығы болып табылады, ол кескіндегі объектілердің құрылымы мен қасиеттеріне байланысты айтарлықтай өзгеруі мүмкін. Бұл </w:t>
      </w:r>
      <w:r>
        <w:rPr>
          <w:sz w:val="28"/>
          <w:szCs w:val="28"/>
          <w:lang w:val="kk-KZ"/>
        </w:rPr>
        <w:t>зерттеуде</w:t>
      </w:r>
      <w:r w:rsidRPr="00660DE2">
        <w:rPr>
          <w:sz w:val="28"/>
          <w:szCs w:val="28"/>
          <w:lang w:val="kk-KZ"/>
        </w:rPr>
        <w:t xml:space="preserve"> қарқындылықтың стандартты ауытқуы аномальды аймақтағы пиксел</w:t>
      </w:r>
      <w:r>
        <w:rPr>
          <w:sz w:val="28"/>
          <w:szCs w:val="28"/>
          <w:lang w:val="kk-KZ"/>
        </w:rPr>
        <w:t>ь</w:t>
      </w:r>
      <w:r w:rsidRPr="00660DE2">
        <w:rPr>
          <w:sz w:val="28"/>
          <w:szCs w:val="28"/>
          <w:lang w:val="kk-KZ"/>
        </w:rPr>
        <w:t xml:space="preserve"> қарқындылығының өзгергіштігінің (шашырауы) өлшемі ретінде қарастырылады. Бұл көрсеткіш әртүрлі салаларда, соның ішінде медициналық диагностикада, материал сапасын бақылауда және ақауларды анықтауда маңызды рөл атқарады.</w:t>
      </w:r>
    </w:p>
    <w:p w:rsidR="00E7401A" w:rsidRPr="00660DE2" w:rsidRDefault="00E7401A" w:rsidP="00E7401A">
      <w:pPr>
        <w:pStyle w:val="a4"/>
        <w:spacing w:before="0" w:beforeAutospacing="0" w:after="0" w:afterAutospacing="0"/>
        <w:ind w:firstLine="709"/>
        <w:jc w:val="both"/>
        <w:rPr>
          <w:sz w:val="28"/>
          <w:szCs w:val="28"/>
          <w:lang w:val="kk-KZ"/>
        </w:rPr>
      </w:pPr>
      <w:r w:rsidRPr="00660DE2">
        <w:rPr>
          <w:sz w:val="28"/>
          <w:szCs w:val="28"/>
          <w:lang w:val="kk-KZ"/>
        </w:rPr>
        <w:t>Стандартты ауытқу - бұл орташа мәннің айналасындағы мәндердің таралуын бағалау үшін қолданылатын статистика</w:t>
      </w:r>
      <w:r>
        <w:rPr>
          <w:sz w:val="28"/>
          <w:szCs w:val="28"/>
          <w:lang w:val="kk-KZ"/>
        </w:rPr>
        <w:t>лық көрсеткіш болып табылады</w:t>
      </w:r>
      <w:r w:rsidRPr="00660DE2">
        <w:rPr>
          <w:sz w:val="28"/>
          <w:szCs w:val="28"/>
          <w:lang w:val="kk-KZ"/>
        </w:rPr>
        <w:t>. Кескінді талдау контекстінде пиксел</w:t>
      </w:r>
      <w:r>
        <w:rPr>
          <w:sz w:val="28"/>
          <w:szCs w:val="28"/>
          <w:lang w:val="kk-KZ"/>
        </w:rPr>
        <w:t>ь</w:t>
      </w:r>
      <w:r w:rsidRPr="00660DE2">
        <w:rPr>
          <w:sz w:val="28"/>
          <w:szCs w:val="28"/>
          <w:lang w:val="kk-KZ"/>
        </w:rPr>
        <w:t xml:space="preserve"> қарқындылығының стандартты ауытқуы кескіннің берілген аймағында пиксел қарқындылығы мәндерінің қаншалықты өзгеретінін өлшейді. Ресми түрде стандартты ауытқу </w:t>
      </w:r>
      <m:oMath>
        <m:r>
          <w:rPr>
            <w:rFonts w:ascii="Cambria Math" w:hAnsi="Cambria Math"/>
            <w:sz w:val="28"/>
            <w:szCs w:val="28"/>
            <w:lang w:val="kk-KZ"/>
          </w:rPr>
          <m:t>δ</m:t>
        </m:r>
      </m:oMath>
      <w:r w:rsidRPr="00660DE2">
        <w:rPr>
          <w:sz w:val="28"/>
          <w:szCs w:val="28"/>
          <w:lang w:val="kk-KZ"/>
        </w:rPr>
        <w:t xml:space="preserve"> пиксель қарқындылығы мәндерінің олардың орташа мәнінен </w:t>
      </w:r>
      <m:oMath>
        <m:r>
          <w:rPr>
            <w:rFonts w:ascii="Cambria Math" w:hAnsi="Cambria Math"/>
            <w:sz w:val="28"/>
            <w:szCs w:val="28"/>
            <w:lang w:val="kk-KZ"/>
          </w:rPr>
          <m:t>μ</m:t>
        </m:r>
      </m:oMath>
      <w:r w:rsidRPr="00660DE2">
        <w:rPr>
          <w:sz w:val="28"/>
          <w:szCs w:val="28"/>
          <w:lang w:val="kk-KZ"/>
        </w:rPr>
        <w:t xml:space="preserve"> стандартты ауытқуының квадрат түбірі ретінде анықталуы мүмкін</w:t>
      </w:r>
      <w:r w:rsidR="003E168F">
        <w:rPr>
          <w:sz w:val="28"/>
          <w:szCs w:val="28"/>
          <w:lang w:val="kk-KZ"/>
        </w:rPr>
        <w:t xml:space="preserve"> </w:t>
      </w:r>
      <w:r w:rsidR="003E168F" w:rsidRPr="00660DE2">
        <w:rPr>
          <w:sz w:val="28"/>
          <w:szCs w:val="28"/>
          <w:lang w:val="kk-KZ"/>
        </w:rPr>
        <w:t>(27)</w:t>
      </w:r>
      <w:r w:rsidRPr="00660DE2">
        <w:rPr>
          <w:sz w:val="28"/>
          <w:szCs w:val="28"/>
          <w:lang w:val="kk-KZ"/>
        </w:rPr>
        <w:t>:</w:t>
      </w:r>
    </w:p>
    <w:p w:rsidR="003E168F" w:rsidRPr="00660DE2" w:rsidRDefault="003E168F" w:rsidP="00E7401A">
      <w:pPr>
        <w:pStyle w:val="a4"/>
        <w:spacing w:before="0" w:beforeAutospacing="0" w:after="0" w:afterAutospacing="0"/>
        <w:ind w:firstLine="709"/>
        <w:jc w:val="both"/>
        <w:rPr>
          <w:sz w:val="28"/>
          <w:szCs w:val="28"/>
          <w:lang w:val="kk-KZ"/>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784"/>
      </w:tblGrid>
      <w:tr w:rsidR="00E7401A" w:rsidRPr="00941556" w:rsidTr="008270BF">
        <w:tc>
          <w:tcPr>
            <w:tcW w:w="7963" w:type="dxa"/>
          </w:tcPr>
          <w:p w:rsidR="00E7401A" w:rsidRPr="00941556" w:rsidRDefault="00E7401A" w:rsidP="00AE586C">
            <w:pPr>
              <w:spacing w:after="0" w:line="240" w:lineRule="auto"/>
              <w:ind w:firstLine="709"/>
              <w:jc w:val="both"/>
              <w:rPr>
                <w:rFonts w:ascii="Times New Roman" w:eastAsia="Times New Roman" w:hAnsi="Times New Roman"/>
                <w:sz w:val="28"/>
                <w:szCs w:val="28"/>
              </w:rPr>
            </w:pPr>
            <m:oMathPara>
              <m:oMath>
                <m:r>
                  <w:rPr>
                    <w:rFonts w:ascii="Cambria Math" w:hAnsi="Cambria Math"/>
                    <w:sz w:val="28"/>
                    <w:szCs w:val="28"/>
                  </w:rPr>
                  <m:t>δ=</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r>
                          <w:rPr>
                            <w:rFonts w:ascii="Cambria Math" w:hAnsi="Cambria Math"/>
                            <w:sz w:val="28"/>
                            <w:szCs w:val="28"/>
                          </w:rPr>
                          <m:t>(</m:t>
                        </m:r>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i</m:t>
                                </m:r>
                              </m:sub>
                            </m:sSub>
                            <m:r>
                              <w:rPr>
                                <w:rFonts w:ascii="Cambria Math" w:hAnsi="Cambria Math"/>
                                <w:sz w:val="28"/>
                                <w:szCs w:val="28"/>
                              </w:rPr>
                              <m:t>-μ)</m:t>
                            </m:r>
                          </m:e>
                          <m:sup>
                            <m:r>
                              <w:rPr>
                                <w:rFonts w:ascii="Cambria Math" w:hAnsi="Cambria Math"/>
                                <w:sz w:val="28"/>
                                <w:szCs w:val="28"/>
                              </w:rPr>
                              <m:t>2</m:t>
                            </m:r>
                          </m:sup>
                        </m:sSup>
                      </m:e>
                    </m:nary>
                  </m:e>
                </m:rad>
              </m:oMath>
            </m:oMathPara>
          </w:p>
        </w:tc>
        <w:tc>
          <w:tcPr>
            <w:tcW w:w="1784" w:type="dxa"/>
          </w:tcPr>
          <w:p w:rsidR="00E7401A" w:rsidRPr="00941556" w:rsidRDefault="00E7401A" w:rsidP="00AE586C">
            <w:pPr>
              <w:spacing w:after="0" w:line="240" w:lineRule="auto"/>
              <w:ind w:firstLine="709"/>
              <w:jc w:val="both"/>
              <w:outlineLvl w:val="2"/>
              <w:rPr>
                <w:rFonts w:ascii="Times New Roman" w:eastAsia="Times New Roman" w:hAnsi="Times New Roman"/>
                <w:sz w:val="28"/>
                <w:szCs w:val="28"/>
              </w:rPr>
            </w:pPr>
          </w:p>
          <w:p w:rsidR="00E7401A" w:rsidRPr="00941556" w:rsidRDefault="00E7401A" w:rsidP="00AE586C">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Pr>
                <w:rFonts w:ascii="Times New Roman" w:eastAsia="Times New Roman" w:hAnsi="Times New Roman"/>
                <w:sz w:val="28"/>
                <w:szCs w:val="28"/>
              </w:rPr>
              <w:t>27</w:t>
            </w:r>
            <w:r w:rsidRPr="00941556">
              <w:rPr>
                <w:rFonts w:ascii="Times New Roman" w:eastAsia="Times New Roman" w:hAnsi="Times New Roman"/>
                <w:sz w:val="28"/>
                <w:szCs w:val="28"/>
              </w:rPr>
              <w:t>)</w:t>
            </w:r>
          </w:p>
        </w:tc>
      </w:tr>
    </w:tbl>
    <w:p w:rsidR="003E168F" w:rsidRDefault="003E168F" w:rsidP="00E7401A">
      <w:pPr>
        <w:pStyle w:val="a4"/>
        <w:spacing w:before="0" w:beforeAutospacing="0" w:after="0" w:afterAutospacing="0"/>
        <w:jc w:val="both"/>
        <w:rPr>
          <w:sz w:val="28"/>
          <w:szCs w:val="28"/>
          <w:lang w:val="kk-KZ"/>
        </w:rPr>
      </w:pPr>
    </w:p>
    <w:p w:rsidR="002859EB" w:rsidRDefault="00E7401A" w:rsidP="00E7401A">
      <w:pPr>
        <w:pStyle w:val="a4"/>
        <w:spacing w:before="0" w:beforeAutospacing="0" w:after="0" w:afterAutospacing="0"/>
        <w:jc w:val="both"/>
        <w:rPr>
          <w:sz w:val="28"/>
          <w:szCs w:val="28"/>
          <w:lang w:val="kk-KZ"/>
        </w:rPr>
      </w:pPr>
      <w:r>
        <w:rPr>
          <w:sz w:val="28"/>
          <w:szCs w:val="28"/>
          <w:lang w:val="kk-KZ"/>
        </w:rPr>
        <w:t xml:space="preserve">мұнда </w:t>
      </w:r>
      <w:r w:rsidRPr="003E168F">
        <w:rPr>
          <w:sz w:val="28"/>
          <w:szCs w:val="28"/>
          <w:lang w:val="kk-KZ"/>
        </w:rPr>
        <w:t>I</w:t>
      </w:r>
      <w:r w:rsidRPr="003E168F">
        <w:rPr>
          <w:sz w:val="28"/>
          <w:szCs w:val="28"/>
          <w:vertAlign w:val="subscript"/>
          <w:lang w:val="kk-KZ"/>
        </w:rPr>
        <w:t>i</w:t>
      </w:r>
      <w:r w:rsidRPr="003E168F">
        <w:rPr>
          <w:sz w:val="28"/>
          <w:szCs w:val="28"/>
          <w:lang w:val="kk-KZ"/>
        </w:rPr>
        <w:t xml:space="preserve"> </w:t>
      </w:r>
      <w:r w:rsidR="008270BF">
        <w:rPr>
          <w:sz w:val="28"/>
          <w:szCs w:val="28"/>
          <w:lang w:val="kk-KZ"/>
        </w:rPr>
        <w:t>‒</w:t>
      </w:r>
      <w:r w:rsidRPr="003E168F">
        <w:rPr>
          <w:sz w:val="28"/>
          <w:szCs w:val="28"/>
          <w:lang w:val="kk-KZ"/>
        </w:rPr>
        <w:t xml:space="preserve"> i-ші пиксельдің қарқындылығы, </w:t>
      </w:r>
    </w:p>
    <w:p w:rsidR="002859EB" w:rsidRDefault="00E7401A" w:rsidP="008270BF">
      <w:pPr>
        <w:pStyle w:val="a4"/>
        <w:spacing w:before="0" w:beforeAutospacing="0" w:after="0" w:afterAutospacing="0"/>
        <w:ind w:firstLine="798"/>
        <w:jc w:val="both"/>
        <w:rPr>
          <w:sz w:val="28"/>
          <w:szCs w:val="28"/>
          <w:lang w:val="kk-KZ"/>
        </w:rPr>
      </w:pPr>
      <w:r w:rsidRPr="003E168F">
        <w:rPr>
          <w:sz w:val="28"/>
          <w:szCs w:val="28"/>
          <w:lang w:val="kk-KZ"/>
        </w:rPr>
        <w:t xml:space="preserve">N </w:t>
      </w:r>
      <w:r w:rsidR="008270BF">
        <w:rPr>
          <w:sz w:val="28"/>
          <w:szCs w:val="28"/>
          <w:lang w:val="kk-KZ"/>
        </w:rPr>
        <w:t>‒</w:t>
      </w:r>
      <w:r w:rsidRPr="003E168F">
        <w:rPr>
          <w:sz w:val="28"/>
          <w:szCs w:val="28"/>
          <w:lang w:val="kk-KZ"/>
        </w:rPr>
        <w:t xml:space="preserve"> аномальдық аймақтағы пикселдердің жалпы саны,</w:t>
      </w:r>
    </w:p>
    <w:p w:rsidR="00E7401A" w:rsidRPr="003E168F" w:rsidRDefault="00E7401A" w:rsidP="008270BF">
      <w:pPr>
        <w:pStyle w:val="a4"/>
        <w:spacing w:before="0" w:beforeAutospacing="0" w:after="0" w:afterAutospacing="0"/>
        <w:ind w:firstLine="798"/>
        <w:jc w:val="both"/>
        <w:rPr>
          <w:sz w:val="28"/>
          <w:szCs w:val="28"/>
          <w:lang w:val="kk-KZ"/>
        </w:rPr>
      </w:pPr>
      <m:oMath>
        <m:r>
          <w:rPr>
            <w:rFonts w:ascii="Cambria Math" w:hAnsi="Cambria Math"/>
            <w:sz w:val="28"/>
            <w:szCs w:val="28"/>
            <w:lang w:val="kk-KZ"/>
          </w:rPr>
          <m:t>μ</m:t>
        </m:r>
      </m:oMath>
      <w:r w:rsidRPr="003E168F">
        <w:rPr>
          <w:sz w:val="28"/>
          <w:szCs w:val="28"/>
          <w:lang w:val="kk-KZ"/>
        </w:rPr>
        <w:t xml:space="preserve"> </w:t>
      </w:r>
      <w:r w:rsidR="008270BF">
        <w:rPr>
          <w:sz w:val="28"/>
          <w:szCs w:val="28"/>
          <w:lang w:val="kk-KZ"/>
        </w:rPr>
        <w:t>‒</w:t>
      </w:r>
      <w:r w:rsidRPr="003E168F">
        <w:rPr>
          <w:sz w:val="28"/>
          <w:szCs w:val="28"/>
          <w:lang w:val="kk-KZ"/>
        </w:rPr>
        <w:t xml:space="preserve"> пиксельдің орташа қарқындылығы.</w:t>
      </w:r>
    </w:p>
    <w:p w:rsidR="00E7401A" w:rsidRPr="00660DE2" w:rsidRDefault="00E7401A" w:rsidP="00E7401A">
      <w:pPr>
        <w:pStyle w:val="a4"/>
        <w:spacing w:before="0" w:beforeAutospacing="0" w:after="0" w:afterAutospacing="0"/>
        <w:ind w:firstLine="709"/>
        <w:jc w:val="both"/>
        <w:rPr>
          <w:sz w:val="28"/>
          <w:szCs w:val="28"/>
          <w:lang w:val="kk-KZ"/>
        </w:rPr>
      </w:pPr>
      <w:r w:rsidRPr="00660DE2">
        <w:rPr>
          <w:sz w:val="28"/>
          <w:szCs w:val="28"/>
          <w:lang w:val="kk-KZ"/>
        </w:rPr>
        <w:t xml:space="preserve">Медициналық диагностикада қарқындылықтың стандартты ауытқуы МРТ, КТ және </w:t>
      </w:r>
      <w:r>
        <w:rPr>
          <w:sz w:val="28"/>
          <w:szCs w:val="28"/>
          <w:lang w:val="kk-KZ"/>
        </w:rPr>
        <w:t>УДЗ</w:t>
      </w:r>
      <w:r w:rsidRPr="00660DE2">
        <w:rPr>
          <w:sz w:val="28"/>
          <w:szCs w:val="28"/>
          <w:lang w:val="kk-KZ"/>
        </w:rPr>
        <w:t xml:space="preserve"> сияқты әртүрлі бейнелеу әдістерінен алынған кескіндердегі қалыптан тыс аймақтарды анықтау және бағалау үшін қолданылады. Жоғары стандартты ауытқу гетерогенді тіннің болуын көрсетуі мүмкін, бұл көбінесе ісіктер немесе қабыну процестері сияқты патологиялық өзгерістермен байланысты.</w:t>
      </w:r>
      <w:r w:rsidR="000A7E1D" w:rsidRPr="00660DE2">
        <w:rPr>
          <w:sz w:val="28"/>
          <w:szCs w:val="28"/>
          <w:lang w:val="kk-KZ"/>
        </w:rPr>
        <w:t xml:space="preserve"> </w:t>
      </w:r>
      <w:r w:rsidRPr="00660DE2">
        <w:rPr>
          <w:sz w:val="28"/>
          <w:szCs w:val="28"/>
          <w:lang w:val="kk-KZ"/>
        </w:rPr>
        <w:t>Өнеркәсіпте интенсивтіліктің стандартты ауытқу</w:t>
      </w:r>
      <w:r>
        <w:rPr>
          <w:sz w:val="28"/>
          <w:szCs w:val="28"/>
          <w:lang w:val="kk-KZ"/>
        </w:rPr>
        <w:t>ын</w:t>
      </w:r>
      <w:r w:rsidRPr="00660DE2">
        <w:rPr>
          <w:sz w:val="28"/>
          <w:szCs w:val="28"/>
          <w:lang w:val="kk-KZ"/>
        </w:rPr>
        <w:t xml:space="preserve"> талдау өндірістік желілердегі ақауларды анықтау үшін қолданылады. Жарықтар, қосындылар немесе </w:t>
      </w:r>
      <w:r>
        <w:rPr>
          <w:sz w:val="28"/>
          <w:szCs w:val="28"/>
          <w:lang w:val="kk-KZ"/>
        </w:rPr>
        <w:t>бетінің</w:t>
      </w:r>
      <w:r w:rsidRPr="00660DE2">
        <w:rPr>
          <w:sz w:val="28"/>
          <w:szCs w:val="28"/>
          <w:lang w:val="kk-KZ"/>
        </w:rPr>
        <w:t xml:space="preserve"> бұзылуы сияқты ақаулардың әртүрлі </w:t>
      </w:r>
      <w:r>
        <w:rPr>
          <w:sz w:val="28"/>
          <w:szCs w:val="28"/>
          <w:lang w:val="kk-KZ"/>
        </w:rPr>
        <w:t>типтері</w:t>
      </w:r>
      <w:r w:rsidRPr="00660DE2">
        <w:rPr>
          <w:sz w:val="28"/>
          <w:szCs w:val="28"/>
          <w:lang w:val="kk-KZ"/>
        </w:rPr>
        <w:t xml:space="preserve"> пиксел</w:t>
      </w:r>
      <w:r>
        <w:rPr>
          <w:sz w:val="28"/>
          <w:szCs w:val="28"/>
          <w:lang w:val="kk-KZ"/>
        </w:rPr>
        <w:t>ь</w:t>
      </w:r>
      <w:r w:rsidRPr="00660DE2">
        <w:rPr>
          <w:sz w:val="28"/>
          <w:szCs w:val="28"/>
          <w:lang w:val="kk-KZ"/>
        </w:rPr>
        <w:t xml:space="preserve">дер қарқындылығының айтарлықтай ауытқуына әкелуі мүмкін, бұл </w:t>
      </w:r>
      <w:r>
        <w:rPr>
          <w:sz w:val="28"/>
          <w:szCs w:val="28"/>
          <w:lang w:val="kk-KZ"/>
        </w:rPr>
        <w:t>берілген көрсеткіш</w:t>
      </w:r>
      <w:r w:rsidRPr="00660DE2">
        <w:rPr>
          <w:sz w:val="28"/>
          <w:szCs w:val="28"/>
          <w:lang w:val="kk-KZ"/>
        </w:rPr>
        <w:t xml:space="preserve"> арқылы оңай анықталады.</w:t>
      </w:r>
    </w:p>
    <w:p w:rsidR="00E7401A" w:rsidRPr="00660DE2" w:rsidRDefault="00E7401A" w:rsidP="00E7401A">
      <w:pPr>
        <w:pStyle w:val="a4"/>
        <w:spacing w:before="0" w:beforeAutospacing="0" w:after="0" w:afterAutospacing="0"/>
        <w:ind w:firstLine="709"/>
        <w:jc w:val="both"/>
        <w:rPr>
          <w:sz w:val="28"/>
          <w:szCs w:val="28"/>
          <w:lang w:val="kk-KZ"/>
        </w:rPr>
      </w:pPr>
      <w:r w:rsidRPr="00660DE2">
        <w:rPr>
          <w:sz w:val="28"/>
          <w:szCs w:val="28"/>
          <w:lang w:val="kk-KZ"/>
        </w:rPr>
        <w:t>Аномальды аймақтағы пиксель қарқындылығының стандартты ауытқуын есептеу үшін келесі қадамдарды орындау қажет:</w:t>
      </w:r>
    </w:p>
    <w:p w:rsidR="00E7401A" w:rsidRPr="00660DE2" w:rsidRDefault="00E7401A" w:rsidP="00E7401A">
      <w:pPr>
        <w:pStyle w:val="a4"/>
        <w:spacing w:before="0" w:beforeAutospacing="0" w:after="0" w:afterAutospacing="0"/>
        <w:ind w:firstLine="709"/>
        <w:jc w:val="both"/>
        <w:rPr>
          <w:sz w:val="28"/>
          <w:szCs w:val="28"/>
          <w:lang w:val="kk-KZ"/>
        </w:rPr>
      </w:pPr>
      <w:r w:rsidRPr="00660DE2">
        <w:rPr>
          <w:sz w:val="28"/>
          <w:szCs w:val="28"/>
          <w:lang w:val="kk-KZ"/>
        </w:rPr>
        <w:t xml:space="preserve">1. Аномальды аймақты анықтау. Алдымен </w:t>
      </w:r>
      <w:r>
        <w:rPr>
          <w:sz w:val="28"/>
          <w:szCs w:val="28"/>
          <w:lang w:val="kk-KZ"/>
        </w:rPr>
        <w:t>кескіндегі</w:t>
      </w:r>
      <w:r w:rsidRPr="00660DE2">
        <w:rPr>
          <w:sz w:val="28"/>
          <w:szCs w:val="28"/>
          <w:lang w:val="kk-KZ"/>
        </w:rPr>
        <w:t xml:space="preserve"> қызығушылық аймағын таңдау керек. Мұны қолмен немесе сегменттеу</w:t>
      </w:r>
      <w:r>
        <w:rPr>
          <w:sz w:val="28"/>
          <w:szCs w:val="28"/>
          <w:lang w:val="kk-KZ"/>
        </w:rPr>
        <w:t>дің</w:t>
      </w:r>
      <w:r w:rsidRPr="00660DE2">
        <w:rPr>
          <w:sz w:val="28"/>
          <w:szCs w:val="28"/>
          <w:lang w:val="kk-KZ"/>
        </w:rPr>
        <w:t xml:space="preserve"> автоматты алгоритмдерін пайдалану арқылы жасауға болады.</w:t>
      </w:r>
    </w:p>
    <w:p w:rsidR="00E7401A" w:rsidRPr="00660DE2" w:rsidRDefault="00E7401A" w:rsidP="00E7401A">
      <w:pPr>
        <w:pStyle w:val="a4"/>
        <w:spacing w:before="0" w:beforeAutospacing="0" w:after="0" w:afterAutospacing="0"/>
        <w:ind w:firstLine="709"/>
        <w:jc w:val="both"/>
        <w:rPr>
          <w:sz w:val="28"/>
          <w:szCs w:val="28"/>
          <w:lang w:val="kk-KZ"/>
        </w:rPr>
      </w:pPr>
      <w:r w:rsidRPr="00660DE2">
        <w:rPr>
          <w:sz w:val="28"/>
          <w:szCs w:val="28"/>
          <w:lang w:val="kk-KZ"/>
        </w:rPr>
        <w:t>2. Орташа қарқындылықты есептеу (</w:t>
      </w:r>
      <w:r w:rsidRPr="002823D5">
        <w:rPr>
          <w:sz w:val="28"/>
          <w:szCs w:val="28"/>
        </w:rPr>
        <w:t>μ</w:t>
      </w:r>
      <w:r w:rsidRPr="00660DE2">
        <w:rPr>
          <w:sz w:val="28"/>
          <w:szCs w:val="28"/>
          <w:lang w:val="kk-KZ"/>
        </w:rPr>
        <w:t>). Таңдалған аумақтағы барлық пиксел</w:t>
      </w:r>
      <w:r>
        <w:rPr>
          <w:sz w:val="28"/>
          <w:szCs w:val="28"/>
          <w:lang w:val="kk-KZ"/>
        </w:rPr>
        <w:t>ь</w:t>
      </w:r>
      <w:r w:rsidRPr="00660DE2">
        <w:rPr>
          <w:sz w:val="28"/>
          <w:szCs w:val="28"/>
          <w:lang w:val="kk-KZ"/>
        </w:rPr>
        <w:t>дердің орташа қарқындылық мәнін есепт</w:t>
      </w:r>
      <w:r>
        <w:rPr>
          <w:sz w:val="28"/>
          <w:szCs w:val="28"/>
          <w:lang w:val="kk-KZ"/>
        </w:rPr>
        <w:t>еу</w:t>
      </w:r>
      <w:r w:rsidRPr="00660DE2">
        <w:rPr>
          <w:sz w:val="28"/>
          <w:szCs w:val="28"/>
          <w:lang w:val="kk-KZ"/>
        </w:rPr>
        <w:t>.</w:t>
      </w:r>
    </w:p>
    <w:p w:rsidR="00E7401A" w:rsidRPr="00660DE2" w:rsidRDefault="00E7401A" w:rsidP="00E7401A">
      <w:pPr>
        <w:pStyle w:val="a4"/>
        <w:spacing w:before="0" w:beforeAutospacing="0" w:after="0" w:afterAutospacing="0"/>
        <w:ind w:firstLine="709"/>
        <w:jc w:val="both"/>
        <w:rPr>
          <w:sz w:val="28"/>
          <w:szCs w:val="28"/>
          <w:lang w:val="kk-KZ"/>
        </w:rPr>
      </w:pPr>
      <w:r w:rsidRPr="00660DE2">
        <w:rPr>
          <w:sz w:val="28"/>
          <w:szCs w:val="28"/>
          <w:lang w:val="kk-KZ"/>
        </w:rPr>
        <w:t>3. Стандартты ауытқуды есептеу (</w:t>
      </w:r>
      <w:r w:rsidRPr="002823D5">
        <w:rPr>
          <w:sz w:val="28"/>
          <w:szCs w:val="28"/>
        </w:rPr>
        <w:t>δ</w:t>
      </w:r>
      <w:r w:rsidRPr="00660DE2">
        <w:rPr>
          <w:sz w:val="28"/>
          <w:szCs w:val="28"/>
          <w:lang w:val="kk-KZ"/>
        </w:rPr>
        <w:t>). Жоғарыда сипатталған стандартты ауытқу формуласын пайдалан</w:t>
      </w:r>
      <w:r>
        <w:rPr>
          <w:sz w:val="28"/>
          <w:szCs w:val="28"/>
          <w:lang w:val="kk-KZ"/>
        </w:rPr>
        <w:t>у</w:t>
      </w:r>
      <w:r w:rsidRPr="00660DE2">
        <w:rPr>
          <w:sz w:val="28"/>
          <w:szCs w:val="28"/>
          <w:lang w:val="kk-KZ"/>
        </w:rPr>
        <w:t>.</w:t>
      </w:r>
    </w:p>
    <w:p w:rsidR="00E7401A" w:rsidRPr="00660DE2" w:rsidRDefault="00E7401A" w:rsidP="00E7401A">
      <w:pPr>
        <w:pStyle w:val="a4"/>
        <w:spacing w:before="0" w:beforeAutospacing="0" w:after="0" w:afterAutospacing="0"/>
        <w:ind w:firstLine="709"/>
        <w:jc w:val="both"/>
        <w:rPr>
          <w:sz w:val="28"/>
          <w:szCs w:val="28"/>
          <w:lang w:val="kk-KZ"/>
        </w:rPr>
      </w:pPr>
      <w:r w:rsidRPr="00660DE2">
        <w:rPr>
          <w:sz w:val="28"/>
          <w:szCs w:val="28"/>
          <w:lang w:val="kk-KZ"/>
        </w:rPr>
        <w:t>Медициналық диагностикада қарқындылықтың стандартты ауытқуы ісік кескіндерін талдау үшін кеңінен қолданылады. Ісік тіндері жиі гетерогенділіктің жоғары дәрежесін көрсетеді, бұл пиксел</w:t>
      </w:r>
      <w:r>
        <w:rPr>
          <w:sz w:val="28"/>
          <w:szCs w:val="28"/>
          <w:lang w:val="kk-KZ"/>
        </w:rPr>
        <w:t>ь</w:t>
      </w:r>
      <w:r w:rsidRPr="00660DE2">
        <w:rPr>
          <w:sz w:val="28"/>
          <w:szCs w:val="28"/>
          <w:lang w:val="kk-KZ"/>
        </w:rPr>
        <w:t>дердің қарқындылығының айтарлықтай таралуы ретінде көрінеді. Бұл рентгенологтарға аурудың сипаты мен сатысын дәлірек бағалауға мүмкіндік береді.</w:t>
      </w:r>
      <w:r w:rsidR="000A7E1D" w:rsidRPr="00660DE2">
        <w:rPr>
          <w:sz w:val="28"/>
          <w:szCs w:val="28"/>
          <w:lang w:val="kk-KZ"/>
        </w:rPr>
        <w:t xml:space="preserve"> </w:t>
      </w:r>
      <w:r w:rsidRPr="00660DE2">
        <w:rPr>
          <w:sz w:val="28"/>
          <w:szCs w:val="28"/>
          <w:lang w:val="kk-KZ"/>
        </w:rPr>
        <w:t>Пиксель қарқындылығының стандартты ауытқуы кескінді талдаудағы өзгергіштіктің маңызды өлшемі болып табылады. Ол зерттелетін аумақтың біркелкі еместік дәрежесін сандық түрде анықтауға мүмкіндік береді және диагностикалық дәлдік пен сапаны бақылауды жақсарту үшін ғылым мен өндірістің әртүрлі салаларында қолданылады. Кескінді автоматты талдау алгоритмдерін одан әрі зерттеу және әзірлеу бұл көрсеткішті тәжірибеде қолдану тиімділігін айтарлықтай арттыруға мүмкіндік береді.</w:t>
      </w:r>
    </w:p>
    <w:p w:rsidR="00E7401A" w:rsidRPr="00660DE2" w:rsidRDefault="00E7401A" w:rsidP="00E7401A">
      <w:pPr>
        <w:pStyle w:val="a4"/>
        <w:spacing w:before="0" w:beforeAutospacing="0" w:after="0" w:afterAutospacing="0"/>
        <w:ind w:firstLine="709"/>
        <w:jc w:val="both"/>
        <w:rPr>
          <w:sz w:val="28"/>
          <w:szCs w:val="28"/>
          <w:lang w:val="kk-KZ"/>
        </w:rPr>
      </w:pPr>
      <w:r w:rsidRPr="00660DE2">
        <w:rPr>
          <w:sz w:val="28"/>
          <w:szCs w:val="28"/>
          <w:lang w:val="kk-KZ"/>
        </w:rPr>
        <w:t>6. Энтропия. Пиксель қарқындылығының таралуының кездейсоқтық өлшемі. Жоғары энтропия тәртіпсіздіктің немесе өзгергіштіктің жоғары дәрежесін көрсетеді.</w:t>
      </w:r>
      <w:r w:rsidR="000A7E1D" w:rsidRPr="00660DE2">
        <w:rPr>
          <w:sz w:val="28"/>
          <w:szCs w:val="28"/>
          <w:lang w:val="kk-KZ"/>
        </w:rPr>
        <w:t xml:space="preserve"> </w:t>
      </w:r>
      <w:r w:rsidRPr="00660DE2">
        <w:rPr>
          <w:sz w:val="28"/>
          <w:szCs w:val="28"/>
          <w:lang w:val="kk-KZ"/>
        </w:rPr>
        <w:t>Ақпараттық теориядан алынған энтропия кескінді талдаудағы маңызды ұғым болып табылады. Цифрлық бейнелеу контекстінде энтропия кескіндегі пиксель қарқындылығын бөлудегі кездейсоқтықты немесе белгісіздікті сандық анықтау үшін қолданылады. Жоғары энтропия тәртіпсіздіктің немесе өзгергіштіктің елеулі дәрежесін көрсетеді, ал төмен энтропия қарқындылықтың неғұрлым реттелген немесе болжамды таралуын көрсетеді.</w:t>
      </w:r>
    </w:p>
    <w:p w:rsidR="00E7401A" w:rsidRDefault="00E7401A" w:rsidP="00E7401A">
      <w:pPr>
        <w:pStyle w:val="a4"/>
        <w:spacing w:before="0" w:beforeAutospacing="0" w:after="0" w:afterAutospacing="0"/>
        <w:ind w:firstLine="709"/>
        <w:jc w:val="both"/>
        <w:rPr>
          <w:sz w:val="28"/>
          <w:szCs w:val="28"/>
        </w:rPr>
      </w:pPr>
      <w:r w:rsidRPr="00660DE2">
        <w:rPr>
          <w:sz w:val="28"/>
          <w:szCs w:val="28"/>
          <w:lang w:val="kk-KZ"/>
        </w:rPr>
        <w:t xml:space="preserve">Энтропияны алғаш рет 1948 жылы Клод Шеннон жүйедегі белгісіздік немесе ақпарат өлшемі ретінде енгізді. </w:t>
      </w:r>
      <w:r w:rsidRPr="002823D5">
        <w:rPr>
          <w:sz w:val="28"/>
          <w:szCs w:val="28"/>
        </w:rPr>
        <w:t>Ақпарат</w:t>
      </w:r>
      <w:r>
        <w:rPr>
          <w:sz w:val="28"/>
          <w:szCs w:val="28"/>
          <w:lang w:val="kk-KZ"/>
        </w:rPr>
        <w:t>тың д</w:t>
      </w:r>
      <w:r w:rsidRPr="002823D5">
        <w:rPr>
          <w:sz w:val="28"/>
          <w:szCs w:val="28"/>
        </w:rPr>
        <w:t>искретті көзі үшін Шеннон энтропиясы былай анықталады</w:t>
      </w:r>
      <w:r w:rsidR="003E168F">
        <w:rPr>
          <w:sz w:val="28"/>
          <w:szCs w:val="28"/>
          <w:lang w:val="kk-KZ"/>
        </w:rPr>
        <w:t xml:space="preserve"> </w:t>
      </w:r>
      <w:r w:rsidR="003E168F" w:rsidRPr="00941556">
        <w:rPr>
          <w:sz w:val="28"/>
          <w:szCs w:val="28"/>
        </w:rPr>
        <w:t>(</w:t>
      </w:r>
      <w:r w:rsidR="003E168F">
        <w:rPr>
          <w:sz w:val="28"/>
          <w:szCs w:val="28"/>
        </w:rPr>
        <w:t>28</w:t>
      </w:r>
      <w:r w:rsidR="003E168F" w:rsidRPr="00941556">
        <w:rPr>
          <w:sz w:val="28"/>
          <w:szCs w:val="28"/>
        </w:rPr>
        <w:t>)</w:t>
      </w:r>
      <w:r w:rsidRPr="002823D5">
        <w:rPr>
          <w:sz w:val="28"/>
          <w:szCs w:val="28"/>
        </w:rPr>
        <w:t>:</w:t>
      </w:r>
    </w:p>
    <w:p w:rsidR="003E168F" w:rsidRDefault="003E168F" w:rsidP="00E7401A">
      <w:pPr>
        <w:pStyle w:val="a4"/>
        <w:spacing w:before="0" w:beforeAutospacing="0" w:after="0" w:afterAutospacing="0"/>
        <w:ind w:firstLine="709"/>
        <w:jc w:val="both"/>
        <w:rPr>
          <w:sz w:val="28"/>
          <w:szCs w:val="28"/>
        </w:rPr>
      </w:pPr>
    </w:p>
    <w:tbl>
      <w:tblPr>
        <w:tblStyle w:val="a3"/>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790"/>
      </w:tblGrid>
      <w:tr w:rsidR="00E7401A" w:rsidRPr="00941556" w:rsidTr="008270BF">
        <w:tc>
          <w:tcPr>
            <w:tcW w:w="7963" w:type="dxa"/>
          </w:tcPr>
          <w:p w:rsidR="00E7401A" w:rsidRPr="00941556" w:rsidRDefault="00E7401A" w:rsidP="00AE586C">
            <w:pPr>
              <w:spacing w:after="0" w:line="240" w:lineRule="auto"/>
              <w:ind w:firstLine="709"/>
              <w:jc w:val="both"/>
              <w:rPr>
                <w:rFonts w:ascii="Times New Roman" w:eastAsia="Times New Roman" w:hAnsi="Times New Roman"/>
                <w:sz w:val="28"/>
                <w:szCs w:val="28"/>
              </w:rPr>
            </w:pPr>
            <m:oMathPara>
              <m:oMath>
                <m:r>
                  <w:rPr>
                    <w:rFonts w:ascii="Cambria Math" w:hAnsi="Cambria Math"/>
                    <w:sz w:val="28"/>
                    <w:szCs w:val="28"/>
                  </w:rPr>
                  <m:t>Н</m:t>
                </m:r>
                <m:d>
                  <m:dPr>
                    <m:ctrlPr>
                      <w:rPr>
                        <w:rFonts w:ascii="Cambria Math" w:hAnsi="Cambria Math"/>
                        <w:i/>
                        <w:sz w:val="28"/>
                        <w:szCs w:val="28"/>
                      </w:rPr>
                    </m:ctrlPr>
                  </m:dPr>
                  <m:e>
                    <m:r>
                      <w:rPr>
                        <w:rFonts w:ascii="Cambria Math" w:hAnsi="Cambria Math"/>
                        <w:sz w:val="28"/>
                        <w:szCs w:val="28"/>
                      </w:rPr>
                      <m:t>х</m:t>
                    </m:r>
                  </m:e>
                </m:d>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lang w:val="en-US"/>
                      </w:rPr>
                      <m:t>n</m:t>
                    </m:r>
                  </m:sup>
                  <m:e>
                    <m:sSub>
                      <m:sSubPr>
                        <m:ctrlPr>
                          <w:rPr>
                            <w:rFonts w:ascii="Cambria Math" w:hAnsi="Cambria Math"/>
                            <w:i/>
                            <w:sz w:val="28"/>
                            <w:szCs w:val="28"/>
                          </w:rPr>
                        </m:ctrlPr>
                      </m:sSubPr>
                      <m:e>
                        <m:r>
                          <w:rPr>
                            <w:rFonts w:ascii="Cambria Math" w:hAnsi="Cambria Math"/>
                            <w:sz w:val="28"/>
                            <w:szCs w:val="28"/>
                          </w:rPr>
                          <m:t>P(x</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log</m:t>
                        </m:r>
                      </m:e>
                      <m:sub>
                        <m:r>
                          <w:rPr>
                            <w:rFonts w:ascii="Cambria Math" w:hAnsi="Cambria Math"/>
                            <w:sz w:val="28"/>
                            <w:szCs w:val="28"/>
                          </w:rPr>
                          <m:t>2</m:t>
                        </m:r>
                      </m:sub>
                    </m:sSub>
                    <m:r>
                      <w:rPr>
                        <w:rFonts w:ascii="Cambria Math" w:hAnsi="Cambria Math"/>
                        <w:sz w:val="28"/>
                        <w:szCs w:val="28"/>
                      </w:rPr>
                      <m:t>P(</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r>
                      <w:rPr>
                        <w:rFonts w:ascii="Cambria Math" w:hAnsi="Cambria Math"/>
                        <w:sz w:val="28"/>
                        <w:szCs w:val="28"/>
                      </w:rPr>
                      <m:t>)</m:t>
                    </m:r>
                  </m:e>
                </m:nary>
              </m:oMath>
            </m:oMathPara>
          </w:p>
        </w:tc>
        <w:tc>
          <w:tcPr>
            <w:tcW w:w="1790" w:type="dxa"/>
          </w:tcPr>
          <w:p w:rsidR="00E7401A" w:rsidRPr="00941556" w:rsidRDefault="00E7401A" w:rsidP="00AE586C">
            <w:pPr>
              <w:spacing w:after="0" w:line="240" w:lineRule="auto"/>
              <w:ind w:firstLine="709"/>
              <w:jc w:val="both"/>
              <w:outlineLvl w:val="2"/>
              <w:rPr>
                <w:rFonts w:ascii="Times New Roman" w:eastAsia="Times New Roman" w:hAnsi="Times New Roman"/>
                <w:sz w:val="28"/>
                <w:szCs w:val="28"/>
              </w:rPr>
            </w:pPr>
          </w:p>
          <w:p w:rsidR="00E7401A" w:rsidRPr="00941556" w:rsidRDefault="00E7401A" w:rsidP="00AE586C">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Pr>
                <w:rFonts w:ascii="Times New Roman" w:eastAsia="Times New Roman" w:hAnsi="Times New Roman"/>
                <w:sz w:val="28"/>
                <w:szCs w:val="28"/>
              </w:rPr>
              <w:t>28</w:t>
            </w:r>
            <w:r w:rsidRPr="00941556">
              <w:rPr>
                <w:rFonts w:ascii="Times New Roman" w:eastAsia="Times New Roman" w:hAnsi="Times New Roman"/>
                <w:sz w:val="28"/>
                <w:szCs w:val="28"/>
              </w:rPr>
              <w:t>)</w:t>
            </w:r>
          </w:p>
        </w:tc>
      </w:tr>
    </w:tbl>
    <w:p w:rsidR="003E168F" w:rsidRDefault="003E168F" w:rsidP="00E7401A">
      <w:pPr>
        <w:pStyle w:val="a4"/>
        <w:spacing w:before="0" w:beforeAutospacing="0" w:after="0" w:afterAutospacing="0"/>
        <w:jc w:val="both"/>
        <w:rPr>
          <w:sz w:val="28"/>
          <w:szCs w:val="28"/>
          <w:lang w:val="kk-KZ"/>
        </w:rPr>
      </w:pPr>
    </w:p>
    <w:p w:rsidR="002859EB" w:rsidRDefault="00E7401A" w:rsidP="00E7401A">
      <w:pPr>
        <w:pStyle w:val="a4"/>
        <w:spacing w:before="0" w:beforeAutospacing="0" w:after="0" w:afterAutospacing="0"/>
        <w:jc w:val="both"/>
        <w:rPr>
          <w:sz w:val="28"/>
          <w:szCs w:val="28"/>
          <w:lang w:val="kk-KZ"/>
        </w:rPr>
      </w:pPr>
      <w:r>
        <w:rPr>
          <w:sz w:val="28"/>
          <w:szCs w:val="28"/>
          <w:lang w:val="kk-KZ"/>
        </w:rPr>
        <w:t xml:space="preserve">мұнда </w:t>
      </w:r>
      <w:r w:rsidRPr="003E168F">
        <w:rPr>
          <w:sz w:val="28"/>
          <w:szCs w:val="28"/>
          <w:lang w:val="kk-KZ"/>
        </w:rPr>
        <w:t xml:space="preserve">X – </w:t>
      </w:r>
      <w:r>
        <w:rPr>
          <w:sz w:val="28"/>
          <w:szCs w:val="28"/>
          <w:lang w:val="kk-KZ"/>
        </w:rPr>
        <w:t>кездейсоқ шама</w:t>
      </w:r>
      <w:r w:rsidR="008270BF">
        <w:rPr>
          <w:sz w:val="28"/>
          <w:szCs w:val="28"/>
          <w:lang w:val="kk-KZ"/>
        </w:rPr>
        <w:t>;</w:t>
      </w:r>
    </w:p>
    <w:p w:rsidR="002859EB" w:rsidRDefault="00E7401A" w:rsidP="008270BF">
      <w:pPr>
        <w:pStyle w:val="a4"/>
        <w:spacing w:before="0" w:beforeAutospacing="0" w:after="0" w:afterAutospacing="0"/>
        <w:ind w:firstLine="840"/>
        <w:jc w:val="both"/>
        <w:rPr>
          <w:sz w:val="28"/>
          <w:szCs w:val="28"/>
          <w:lang w:val="kk-KZ"/>
        </w:rPr>
      </w:pPr>
      <w:r w:rsidRPr="003E168F">
        <w:rPr>
          <w:sz w:val="28"/>
          <w:szCs w:val="28"/>
          <w:lang w:val="kk-KZ"/>
        </w:rPr>
        <w:t>P(x</w:t>
      </w:r>
      <w:r w:rsidRPr="003E168F">
        <w:rPr>
          <w:sz w:val="28"/>
          <w:szCs w:val="28"/>
          <w:vertAlign w:val="subscript"/>
          <w:lang w:val="kk-KZ"/>
        </w:rPr>
        <w:t>i</w:t>
      </w:r>
      <w:r w:rsidRPr="003E168F">
        <w:rPr>
          <w:sz w:val="28"/>
          <w:szCs w:val="28"/>
          <w:lang w:val="kk-KZ"/>
        </w:rPr>
        <w:t xml:space="preserve">) </w:t>
      </w:r>
      <w:r w:rsidR="008270BF">
        <w:rPr>
          <w:sz w:val="28"/>
          <w:szCs w:val="28"/>
          <w:lang w:val="kk-KZ"/>
        </w:rPr>
        <w:t xml:space="preserve">‒ </w:t>
      </w:r>
      <w:r w:rsidRPr="003E168F">
        <w:rPr>
          <w:sz w:val="28"/>
          <w:szCs w:val="28"/>
          <w:lang w:val="kk-KZ"/>
        </w:rPr>
        <w:t>x</w:t>
      </w:r>
      <w:r w:rsidRPr="003E168F">
        <w:rPr>
          <w:sz w:val="28"/>
          <w:szCs w:val="28"/>
          <w:vertAlign w:val="subscript"/>
          <w:lang w:val="kk-KZ"/>
        </w:rPr>
        <w:t>i</w:t>
      </w:r>
      <w:r>
        <w:rPr>
          <w:sz w:val="28"/>
          <w:szCs w:val="28"/>
          <w:vertAlign w:val="subscript"/>
          <w:lang w:val="kk-KZ"/>
        </w:rPr>
        <w:t xml:space="preserve"> </w:t>
      </w:r>
      <w:r w:rsidRPr="002823D5">
        <w:rPr>
          <w:sz w:val="28"/>
          <w:szCs w:val="28"/>
          <w:lang w:val="kk-KZ"/>
        </w:rPr>
        <w:t>символдың пайда болу ықтималдығы</w:t>
      </w:r>
      <w:r w:rsidRPr="003E168F">
        <w:rPr>
          <w:sz w:val="28"/>
          <w:szCs w:val="28"/>
          <w:lang w:val="kk-KZ"/>
        </w:rPr>
        <w:t>, а</w:t>
      </w:r>
      <w:r>
        <w:rPr>
          <w:sz w:val="28"/>
          <w:szCs w:val="28"/>
          <w:lang w:val="kk-KZ"/>
        </w:rPr>
        <w:t>л</w:t>
      </w:r>
      <w:r w:rsidRPr="003E168F">
        <w:rPr>
          <w:sz w:val="28"/>
          <w:szCs w:val="28"/>
          <w:lang w:val="kk-KZ"/>
        </w:rPr>
        <w:t xml:space="preserve"> </w:t>
      </w:r>
    </w:p>
    <w:p w:rsidR="00E7401A" w:rsidRPr="003E168F" w:rsidRDefault="00E7401A" w:rsidP="008270BF">
      <w:pPr>
        <w:pStyle w:val="a4"/>
        <w:spacing w:before="0" w:beforeAutospacing="0" w:after="0" w:afterAutospacing="0"/>
        <w:ind w:firstLine="840"/>
        <w:jc w:val="both"/>
        <w:rPr>
          <w:sz w:val="28"/>
          <w:szCs w:val="28"/>
          <w:lang w:val="kk-KZ"/>
        </w:rPr>
      </w:pPr>
      <w:r w:rsidRPr="003E168F">
        <w:rPr>
          <w:sz w:val="28"/>
          <w:szCs w:val="28"/>
          <w:lang w:val="kk-KZ"/>
        </w:rPr>
        <w:t xml:space="preserve">n </w:t>
      </w:r>
      <w:r w:rsidR="008270BF">
        <w:rPr>
          <w:sz w:val="28"/>
          <w:szCs w:val="28"/>
          <w:lang w:val="kk-KZ"/>
        </w:rPr>
        <w:t>‒</w:t>
      </w:r>
      <w:r w:rsidRPr="003E168F">
        <w:rPr>
          <w:sz w:val="28"/>
          <w:szCs w:val="28"/>
          <w:lang w:val="kk-KZ"/>
        </w:rPr>
        <w:t xml:space="preserve"> мүмкін </w:t>
      </w:r>
      <w:r>
        <w:rPr>
          <w:sz w:val="28"/>
          <w:szCs w:val="28"/>
          <w:lang w:val="kk-KZ"/>
        </w:rPr>
        <w:t>символдардың</w:t>
      </w:r>
      <w:r w:rsidRPr="003E168F">
        <w:rPr>
          <w:sz w:val="28"/>
          <w:szCs w:val="28"/>
          <w:lang w:val="kk-KZ"/>
        </w:rPr>
        <w:t xml:space="preserve"> жалпы саны.</w:t>
      </w:r>
    </w:p>
    <w:p w:rsidR="00E7401A" w:rsidRPr="00660DE2" w:rsidRDefault="00E7401A" w:rsidP="00E7401A">
      <w:pPr>
        <w:pStyle w:val="a4"/>
        <w:spacing w:before="0" w:beforeAutospacing="0" w:after="0" w:afterAutospacing="0"/>
        <w:ind w:firstLine="709"/>
        <w:jc w:val="both"/>
        <w:rPr>
          <w:sz w:val="28"/>
          <w:szCs w:val="28"/>
          <w:lang w:val="kk-KZ"/>
        </w:rPr>
      </w:pPr>
      <w:r w:rsidRPr="00660DE2">
        <w:rPr>
          <w:sz w:val="28"/>
          <w:szCs w:val="28"/>
          <w:lang w:val="kk-KZ"/>
        </w:rPr>
        <w:t xml:space="preserve">Кескін контекстінде </w:t>
      </w:r>
      <w:r>
        <w:rPr>
          <w:sz w:val="28"/>
          <w:szCs w:val="28"/>
          <w:lang w:val="kk-KZ"/>
        </w:rPr>
        <w:t>символдар</w:t>
      </w:r>
      <w:r w:rsidRPr="00660DE2">
        <w:rPr>
          <w:sz w:val="28"/>
          <w:szCs w:val="28"/>
          <w:lang w:val="kk-KZ"/>
        </w:rPr>
        <w:t xml:space="preserve"> пиксель қарқындылығы, ал ықтималдық P(x</w:t>
      </w:r>
      <w:r w:rsidRPr="00660DE2">
        <w:rPr>
          <w:sz w:val="28"/>
          <w:szCs w:val="28"/>
          <w:vertAlign w:val="subscript"/>
          <w:lang w:val="kk-KZ"/>
        </w:rPr>
        <w:t>i</w:t>
      </w:r>
      <w:r w:rsidRPr="00660DE2">
        <w:rPr>
          <w:sz w:val="28"/>
          <w:szCs w:val="28"/>
          <w:lang w:val="kk-KZ"/>
        </w:rPr>
        <w:t>)</w:t>
      </w:r>
      <w:r>
        <w:rPr>
          <w:sz w:val="28"/>
          <w:szCs w:val="28"/>
          <w:lang w:val="kk-KZ"/>
        </w:rPr>
        <w:t xml:space="preserve"> </w:t>
      </w:r>
      <w:r w:rsidRPr="00660DE2">
        <w:rPr>
          <w:sz w:val="28"/>
          <w:szCs w:val="28"/>
          <w:lang w:val="kk-KZ"/>
        </w:rPr>
        <w:t>пиксел</w:t>
      </w:r>
      <w:r>
        <w:rPr>
          <w:sz w:val="28"/>
          <w:szCs w:val="28"/>
          <w:lang w:val="kk-KZ"/>
        </w:rPr>
        <w:t>ь</w:t>
      </w:r>
      <w:r w:rsidRPr="00660DE2">
        <w:rPr>
          <w:sz w:val="28"/>
          <w:szCs w:val="28"/>
          <w:lang w:val="kk-KZ"/>
        </w:rPr>
        <w:t xml:space="preserve"> қарқындылығының нормаланған гистограммасы болып табылады.</w:t>
      </w:r>
    </w:p>
    <w:p w:rsidR="00E7401A" w:rsidRPr="00660DE2" w:rsidRDefault="00E7401A" w:rsidP="00E7401A">
      <w:pPr>
        <w:pStyle w:val="a4"/>
        <w:spacing w:before="0" w:beforeAutospacing="0" w:after="0" w:afterAutospacing="0"/>
        <w:ind w:firstLine="709"/>
        <w:jc w:val="both"/>
        <w:rPr>
          <w:sz w:val="28"/>
          <w:szCs w:val="28"/>
          <w:lang w:val="kk-KZ"/>
        </w:rPr>
      </w:pPr>
      <w:r w:rsidRPr="00660DE2">
        <w:rPr>
          <w:sz w:val="28"/>
          <w:szCs w:val="28"/>
          <w:lang w:val="kk-KZ"/>
        </w:rPr>
        <w:t>Кескін энтропиясы жиі компьютерлік көру және цифрлық кескінді өңдеудегі әртүрлі тапсырмалар үшін пайдаланылады, мысалы:</w:t>
      </w:r>
    </w:p>
    <w:p w:rsidR="00E7401A" w:rsidRPr="00660DE2" w:rsidRDefault="00E7401A" w:rsidP="004D64BC">
      <w:pPr>
        <w:pStyle w:val="a4"/>
        <w:numPr>
          <w:ilvl w:val="0"/>
          <w:numId w:val="39"/>
        </w:numPr>
        <w:tabs>
          <w:tab w:val="left" w:pos="1134"/>
        </w:tabs>
        <w:spacing w:before="0" w:beforeAutospacing="0" w:after="0" w:afterAutospacing="0"/>
        <w:ind w:left="0" w:firstLine="709"/>
        <w:jc w:val="both"/>
        <w:rPr>
          <w:sz w:val="28"/>
          <w:szCs w:val="28"/>
          <w:lang w:val="kk-KZ"/>
        </w:rPr>
      </w:pPr>
      <w:r w:rsidRPr="00660DE2">
        <w:rPr>
          <w:sz w:val="28"/>
          <w:szCs w:val="28"/>
          <w:lang w:val="kk-KZ"/>
        </w:rPr>
        <w:t>Кескінді сегменттеу. Энтропия әртүрлі текстураның немесе мазмұнның аумақтарын ажыратуға көмектеседі, бұл кескіндегі нысандарды бөлектеу үшін пайдалы.</w:t>
      </w:r>
    </w:p>
    <w:p w:rsidR="00E7401A" w:rsidRPr="00660DE2" w:rsidRDefault="00E7401A" w:rsidP="004D64BC">
      <w:pPr>
        <w:pStyle w:val="a4"/>
        <w:numPr>
          <w:ilvl w:val="0"/>
          <w:numId w:val="39"/>
        </w:numPr>
        <w:tabs>
          <w:tab w:val="left" w:pos="1134"/>
        </w:tabs>
        <w:spacing w:before="0" w:beforeAutospacing="0" w:after="0" w:afterAutospacing="0"/>
        <w:ind w:left="0" w:firstLine="709"/>
        <w:jc w:val="both"/>
        <w:rPr>
          <w:sz w:val="28"/>
          <w:szCs w:val="28"/>
          <w:lang w:val="kk-KZ"/>
        </w:rPr>
      </w:pPr>
      <w:r w:rsidRPr="00660DE2">
        <w:rPr>
          <w:sz w:val="28"/>
          <w:szCs w:val="28"/>
          <w:lang w:val="kk-KZ"/>
        </w:rPr>
        <w:t>Сүзу және шуды азайту. Жоғары энтропия шудың болуын көрсете алады, ал төмен энтропия аймақтарын шуды азайту үшін тегістеуге болады.</w:t>
      </w:r>
    </w:p>
    <w:p w:rsidR="00E7401A" w:rsidRPr="00660DE2" w:rsidRDefault="00E7401A" w:rsidP="004D64BC">
      <w:pPr>
        <w:pStyle w:val="a4"/>
        <w:numPr>
          <w:ilvl w:val="0"/>
          <w:numId w:val="39"/>
        </w:numPr>
        <w:tabs>
          <w:tab w:val="left" w:pos="1134"/>
        </w:tabs>
        <w:spacing w:before="0" w:beforeAutospacing="0" w:after="0" w:afterAutospacing="0"/>
        <w:ind w:left="0" w:firstLine="709"/>
        <w:jc w:val="both"/>
        <w:rPr>
          <w:sz w:val="28"/>
          <w:szCs w:val="28"/>
          <w:lang w:val="kk-KZ"/>
        </w:rPr>
      </w:pPr>
      <w:r w:rsidRPr="00660DE2">
        <w:rPr>
          <w:sz w:val="28"/>
          <w:szCs w:val="28"/>
          <w:lang w:val="kk-KZ"/>
        </w:rPr>
        <w:t xml:space="preserve">Үлгіні тану. Кескіннің белгілі бір аймақтарындағы қарқындылықтың өзгермелілігін объектілерді </w:t>
      </w:r>
      <w:r>
        <w:rPr>
          <w:sz w:val="28"/>
          <w:szCs w:val="28"/>
          <w:lang w:val="kk-KZ"/>
        </w:rPr>
        <w:t xml:space="preserve">идентификациялау </w:t>
      </w:r>
      <w:r w:rsidRPr="00660DE2">
        <w:rPr>
          <w:sz w:val="28"/>
          <w:szCs w:val="28"/>
          <w:lang w:val="kk-KZ"/>
        </w:rPr>
        <w:t xml:space="preserve">және </w:t>
      </w:r>
      <w:r>
        <w:rPr>
          <w:sz w:val="28"/>
          <w:szCs w:val="28"/>
          <w:lang w:val="kk-KZ"/>
        </w:rPr>
        <w:t>классификациялау</w:t>
      </w:r>
      <w:r w:rsidRPr="00660DE2">
        <w:rPr>
          <w:sz w:val="28"/>
          <w:szCs w:val="28"/>
          <w:lang w:val="kk-KZ"/>
        </w:rPr>
        <w:t xml:space="preserve"> үшін пайдалануға болады.</w:t>
      </w:r>
    </w:p>
    <w:p w:rsidR="00E7401A" w:rsidRPr="00660DE2" w:rsidRDefault="00E7401A" w:rsidP="00E7401A">
      <w:pPr>
        <w:pStyle w:val="a4"/>
        <w:spacing w:before="0" w:beforeAutospacing="0" w:after="0" w:afterAutospacing="0"/>
        <w:ind w:firstLine="709"/>
        <w:jc w:val="both"/>
        <w:rPr>
          <w:sz w:val="28"/>
          <w:szCs w:val="28"/>
          <w:lang w:val="kk-KZ"/>
        </w:rPr>
      </w:pPr>
      <w:r w:rsidRPr="00660DE2">
        <w:rPr>
          <w:sz w:val="28"/>
          <w:szCs w:val="28"/>
          <w:lang w:val="kk-KZ"/>
        </w:rPr>
        <w:t xml:space="preserve">Кескіннің энтропиясын есептеу үшін келесі </w:t>
      </w:r>
      <w:r>
        <w:rPr>
          <w:sz w:val="28"/>
          <w:szCs w:val="28"/>
          <w:lang w:val="kk-KZ"/>
        </w:rPr>
        <w:t>қадамдар</w:t>
      </w:r>
      <w:r w:rsidRPr="00660DE2">
        <w:rPr>
          <w:sz w:val="28"/>
          <w:szCs w:val="28"/>
          <w:lang w:val="kk-KZ"/>
        </w:rPr>
        <w:t xml:space="preserve"> орындалады:</w:t>
      </w:r>
    </w:p>
    <w:p w:rsidR="00E7401A" w:rsidRPr="00660DE2" w:rsidRDefault="00E7401A" w:rsidP="004D64BC">
      <w:pPr>
        <w:pStyle w:val="a4"/>
        <w:numPr>
          <w:ilvl w:val="0"/>
          <w:numId w:val="40"/>
        </w:numPr>
        <w:tabs>
          <w:tab w:val="left" w:pos="1134"/>
        </w:tabs>
        <w:spacing w:before="0" w:beforeAutospacing="0" w:after="0" w:afterAutospacing="0"/>
        <w:ind w:left="0" w:firstLine="709"/>
        <w:jc w:val="both"/>
        <w:rPr>
          <w:sz w:val="28"/>
          <w:szCs w:val="28"/>
          <w:lang w:val="kk-KZ"/>
        </w:rPr>
      </w:pPr>
      <w:r w:rsidRPr="00660DE2">
        <w:rPr>
          <w:sz w:val="28"/>
          <w:szCs w:val="28"/>
          <w:lang w:val="kk-KZ"/>
        </w:rPr>
        <w:t>Пиксель қарқындылығының гистограммасын құру. Гистограмма кескіндегі әртүрлі сұр деңгейлердің (немесе түсті арналардың) жиілік таралуын көрсетеді.</w:t>
      </w:r>
    </w:p>
    <w:p w:rsidR="00E7401A" w:rsidRPr="00660DE2" w:rsidRDefault="00E7401A" w:rsidP="004D64BC">
      <w:pPr>
        <w:pStyle w:val="a4"/>
        <w:numPr>
          <w:ilvl w:val="0"/>
          <w:numId w:val="40"/>
        </w:numPr>
        <w:tabs>
          <w:tab w:val="left" w:pos="1134"/>
        </w:tabs>
        <w:spacing w:before="0" w:beforeAutospacing="0" w:after="0" w:afterAutospacing="0"/>
        <w:ind w:left="0" w:firstLine="709"/>
        <w:jc w:val="both"/>
        <w:rPr>
          <w:sz w:val="28"/>
          <w:szCs w:val="28"/>
          <w:lang w:val="kk-KZ"/>
        </w:rPr>
      </w:pPr>
      <w:r w:rsidRPr="00660DE2">
        <w:rPr>
          <w:sz w:val="28"/>
          <w:szCs w:val="28"/>
          <w:lang w:val="kk-KZ"/>
        </w:rPr>
        <w:t>Гистограмманы нормалау. Әрбір қарқындылық деңгейінің ықтималдығы P(x</w:t>
      </w:r>
      <w:r w:rsidRPr="00660DE2">
        <w:rPr>
          <w:sz w:val="28"/>
          <w:szCs w:val="28"/>
          <w:vertAlign w:val="subscript"/>
          <w:lang w:val="kk-KZ"/>
        </w:rPr>
        <w:t>i</w:t>
      </w:r>
      <w:r w:rsidRPr="00660DE2">
        <w:rPr>
          <w:sz w:val="28"/>
          <w:szCs w:val="28"/>
          <w:lang w:val="kk-KZ"/>
        </w:rPr>
        <w:t>) жиілікті пикселдердің жалпы санына бөлу арқылы есептеледі.</w:t>
      </w:r>
    </w:p>
    <w:p w:rsidR="00E7401A" w:rsidRPr="00660DE2" w:rsidRDefault="00E7401A" w:rsidP="004D64BC">
      <w:pPr>
        <w:pStyle w:val="a4"/>
        <w:numPr>
          <w:ilvl w:val="0"/>
          <w:numId w:val="40"/>
        </w:numPr>
        <w:tabs>
          <w:tab w:val="left" w:pos="1134"/>
        </w:tabs>
        <w:spacing w:before="0" w:beforeAutospacing="0" w:after="0" w:afterAutospacing="0"/>
        <w:ind w:left="0" w:firstLine="709"/>
        <w:jc w:val="both"/>
        <w:rPr>
          <w:sz w:val="28"/>
          <w:szCs w:val="28"/>
          <w:lang w:val="kk-KZ"/>
        </w:rPr>
      </w:pPr>
      <w:r w:rsidRPr="00660DE2">
        <w:rPr>
          <w:sz w:val="28"/>
          <w:szCs w:val="28"/>
          <w:lang w:val="kk-KZ"/>
        </w:rPr>
        <w:t>Энтропияны есептеу. Энтропия Шеннон формуласы арқылы есептеледі.</w:t>
      </w:r>
    </w:p>
    <w:p w:rsidR="00E7401A" w:rsidRPr="00660DE2" w:rsidRDefault="00E7401A" w:rsidP="00E7401A">
      <w:pPr>
        <w:pStyle w:val="a4"/>
        <w:spacing w:before="0" w:beforeAutospacing="0" w:after="0" w:afterAutospacing="0"/>
        <w:ind w:firstLine="709"/>
        <w:jc w:val="both"/>
        <w:rPr>
          <w:sz w:val="28"/>
          <w:szCs w:val="28"/>
          <w:lang w:val="kk-KZ"/>
        </w:rPr>
      </w:pPr>
      <w:r w:rsidRPr="00660DE2">
        <w:rPr>
          <w:sz w:val="28"/>
          <w:szCs w:val="28"/>
          <w:lang w:val="kk-KZ"/>
        </w:rPr>
        <w:t xml:space="preserve">Энтропия кескінді талдауға бағытталған ғылыми зерттеулерде кеңінен қолданылады. Ол әртүрлі кескіндерді өңдеу алгоритмдерінің салыстырмалы зерттеулерін жүргізуге, сегменттеу сапасын бағалауға, объектілерді </w:t>
      </w:r>
      <w:r w:rsidR="0001202B" w:rsidRPr="0001202B">
        <w:rPr>
          <w:sz w:val="28"/>
          <w:szCs w:val="28"/>
          <w:lang w:val="kk-KZ"/>
        </w:rPr>
        <w:t>классификациялау</w:t>
      </w:r>
      <w:r w:rsidR="0001202B">
        <w:rPr>
          <w:sz w:val="28"/>
          <w:szCs w:val="28"/>
          <w:lang w:val="kk-KZ"/>
        </w:rPr>
        <w:t xml:space="preserve"> </w:t>
      </w:r>
      <w:r w:rsidRPr="00660DE2">
        <w:rPr>
          <w:sz w:val="28"/>
          <w:szCs w:val="28"/>
          <w:lang w:val="kk-KZ"/>
        </w:rPr>
        <w:t>және анықтау әдістерін жетілдіруге мүмкіндік береді. Болашақта энтропияны қолдану компьютерлік көру саласында жаңа перспективаларды ашатын түрлі-түсті суреттер мен бейнелерді талдауға дейін кеңейтілуі мүмкін. Энтропия кескінді талдаудың қуатты құралы болып табылады, ол пиксель қарқындылығының таралуының кездейсоқтығы немесе өзгермелілігінің сандық өлшемін қамтамасыз етеді. Оны қолдану компьютерлік көру әдістерін дамытуға және жетілдіруге ықпал ететін цифрлық кескінді өңдеу саласындағы міндеттердің кең ауқымын қамтиды.</w:t>
      </w:r>
    </w:p>
    <w:p w:rsidR="00E7401A" w:rsidRPr="00660DE2" w:rsidRDefault="00E7401A" w:rsidP="00E7401A">
      <w:pPr>
        <w:pStyle w:val="a4"/>
        <w:spacing w:before="0" w:beforeAutospacing="0" w:after="0" w:afterAutospacing="0"/>
        <w:ind w:firstLine="709"/>
        <w:jc w:val="both"/>
        <w:rPr>
          <w:sz w:val="28"/>
          <w:szCs w:val="28"/>
          <w:lang w:val="kk-KZ"/>
        </w:rPr>
      </w:pPr>
      <w:r w:rsidRPr="00660DE2">
        <w:rPr>
          <w:sz w:val="28"/>
          <w:szCs w:val="28"/>
          <w:lang w:val="kk-KZ"/>
        </w:rPr>
        <w:t>7.</w:t>
      </w:r>
      <w:r w:rsidR="00B62403" w:rsidRPr="00660DE2">
        <w:rPr>
          <w:sz w:val="28"/>
          <w:szCs w:val="28"/>
          <w:lang w:val="kk-KZ"/>
        </w:rPr>
        <w:t xml:space="preserve"> </w:t>
      </w:r>
      <w:r w:rsidRPr="00660DE2">
        <w:rPr>
          <w:sz w:val="28"/>
          <w:szCs w:val="28"/>
          <w:lang w:val="kk-KZ"/>
        </w:rPr>
        <w:t>Контраст (GLCM): Аномальды аймақтағы көрші пиксел</w:t>
      </w:r>
      <w:r>
        <w:rPr>
          <w:sz w:val="28"/>
          <w:szCs w:val="28"/>
          <w:lang w:val="kk-KZ"/>
        </w:rPr>
        <w:t>ь</w:t>
      </w:r>
      <w:r w:rsidRPr="00660DE2">
        <w:rPr>
          <w:sz w:val="28"/>
          <w:szCs w:val="28"/>
          <w:lang w:val="kk-KZ"/>
        </w:rPr>
        <w:t>дер арасындағы айырмашылықтардың қарқындылығының өлшемі. Жоғары контраст қарқындылықтың күрт өзгеруін көрсетеді. Контраст кескін текстурасының негізгі сипаттамаларының бірі болып табылады, әсіресе магнитті-резонанстық томография (МРТ) және компьютерлік томография (КТ) сияқты медициналық кескінді талдау саласында. Бұл көрсеткіш көрші пикселдер арасындағы қарқындылық айырмашылығын бағалауға мүмкіндік береді, бұл ісік, қабыну немесе басқа патологиялық өзгерістер сияқты қалыптан тыс аймақтарды анықтау кезінде өте маңызды.</w:t>
      </w:r>
    </w:p>
    <w:p w:rsidR="00E7401A" w:rsidRDefault="00E7401A" w:rsidP="00E7401A">
      <w:pPr>
        <w:pStyle w:val="a4"/>
        <w:spacing w:before="0" w:beforeAutospacing="0" w:after="0" w:afterAutospacing="0"/>
        <w:ind w:firstLine="709"/>
        <w:jc w:val="both"/>
        <w:rPr>
          <w:sz w:val="28"/>
          <w:szCs w:val="28"/>
        </w:rPr>
      </w:pPr>
      <w:r w:rsidRPr="00660DE2">
        <w:rPr>
          <w:sz w:val="28"/>
          <w:szCs w:val="28"/>
          <w:lang w:val="kk-KZ"/>
        </w:rPr>
        <w:t xml:space="preserve">GLCM </w:t>
      </w:r>
      <w:r>
        <w:rPr>
          <w:sz w:val="28"/>
          <w:szCs w:val="28"/>
          <w:lang w:val="kk-KZ"/>
        </w:rPr>
        <w:t>негізінде</w:t>
      </w:r>
      <w:r w:rsidRPr="00660DE2">
        <w:rPr>
          <w:sz w:val="28"/>
          <w:szCs w:val="28"/>
          <w:lang w:val="kk-KZ"/>
        </w:rPr>
        <w:t xml:space="preserve"> есептел</w:t>
      </w:r>
      <w:r>
        <w:rPr>
          <w:sz w:val="28"/>
          <w:szCs w:val="28"/>
          <w:lang w:val="kk-KZ"/>
        </w:rPr>
        <w:t>етін</w:t>
      </w:r>
      <w:r w:rsidRPr="00660DE2">
        <w:rPr>
          <w:sz w:val="28"/>
          <w:szCs w:val="28"/>
          <w:lang w:val="kk-KZ"/>
        </w:rPr>
        <w:t xml:space="preserve"> контраст кескін</w:t>
      </w:r>
      <w:r>
        <w:rPr>
          <w:sz w:val="28"/>
          <w:szCs w:val="28"/>
          <w:lang w:val="kk-KZ"/>
        </w:rPr>
        <w:t>нің</w:t>
      </w:r>
      <w:r w:rsidRPr="00660DE2">
        <w:rPr>
          <w:sz w:val="28"/>
          <w:szCs w:val="28"/>
          <w:lang w:val="kk-KZ"/>
        </w:rPr>
        <w:t xml:space="preserve"> берілген аймағындағы көрші пикселдердің барлық жұптарының қарқындылы</w:t>
      </w:r>
      <w:r>
        <w:rPr>
          <w:sz w:val="28"/>
          <w:szCs w:val="28"/>
          <w:lang w:val="kk-KZ"/>
        </w:rPr>
        <w:t xml:space="preserve">ғының </w:t>
      </w:r>
      <w:r w:rsidRPr="00660DE2">
        <w:rPr>
          <w:sz w:val="28"/>
          <w:szCs w:val="28"/>
          <w:lang w:val="kk-KZ"/>
        </w:rPr>
        <w:t xml:space="preserve">салмақты квадраттық айырмашылықтарының қосындысы болып табылады. </w:t>
      </w:r>
      <w:r w:rsidRPr="00386771">
        <w:rPr>
          <w:sz w:val="28"/>
          <w:szCs w:val="28"/>
        </w:rPr>
        <w:t>Ресми түрде контрастты келесідей көрсетуге болады</w:t>
      </w:r>
      <w:r w:rsidR="003E168F">
        <w:rPr>
          <w:sz w:val="28"/>
          <w:szCs w:val="28"/>
          <w:lang w:val="kk-KZ"/>
        </w:rPr>
        <w:t xml:space="preserve"> </w:t>
      </w:r>
      <w:r w:rsidR="003E168F" w:rsidRPr="00941556">
        <w:rPr>
          <w:sz w:val="28"/>
          <w:szCs w:val="28"/>
        </w:rPr>
        <w:t>(</w:t>
      </w:r>
      <w:r w:rsidR="003E168F">
        <w:rPr>
          <w:sz w:val="28"/>
          <w:szCs w:val="28"/>
        </w:rPr>
        <w:t>29</w:t>
      </w:r>
      <w:r w:rsidR="003E168F" w:rsidRPr="00941556">
        <w:rPr>
          <w:sz w:val="28"/>
          <w:szCs w:val="28"/>
        </w:rPr>
        <w:t>)</w:t>
      </w:r>
      <w:r w:rsidRPr="00386771">
        <w:rPr>
          <w:sz w:val="28"/>
          <w:szCs w:val="28"/>
        </w:rPr>
        <w:t>:</w:t>
      </w:r>
    </w:p>
    <w:p w:rsidR="003E168F" w:rsidRDefault="003E168F" w:rsidP="00E7401A">
      <w:pPr>
        <w:pStyle w:val="a4"/>
        <w:spacing w:before="0" w:beforeAutospacing="0" w:after="0" w:afterAutospacing="0"/>
        <w:ind w:firstLine="709"/>
        <w:jc w:val="both"/>
        <w:rPr>
          <w:sz w:val="28"/>
          <w:szCs w:val="28"/>
        </w:rPr>
      </w:pPr>
    </w:p>
    <w:tbl>
      <w:tblPr>
        <w:tblStyle w:val="a3"/>
        <w:tblW w:w="9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776"/>
      </w:tblGrid>
      <w:tr w:rsidR="00E7401A" w:rsidRPr="00941556" w:rsidTr="008270BF">
        <w:tc>
          <w:tcPr>
            <w:tcW w:w="7963" w:type="dxa"/>
          </w:tcPr>
          <w:p w:rsidR="00E7401A" w:rsidRPr="00941556" w:rsidRDefault="00E7401A" w:rsidP="00E7401A">
            <w:pPr>
              <w:pStyle w:val="a4"/>
              <w:spacing w:before="0" w:beforeAutospacing="0" w:after="0" w:afterAutospacing="0"/>
              <w:ind w:firstLine="709"/>
              <w:jc w:val="center"/>
              <w:rPr>
                <w:sz w:val="28"/>
                <w:szCs w:val="28"/>
              </w:rPr>
            </w:pPr>
            <w:r w:rsidRPr="004066FF">
              <w:rPr>
                <w:sz w:val="28"/>
                <w:szCs w:val="28"/>
              </w:rPr>
              <w:t>Контраст</w:t>
            </w:r>
            <w:r w:rsidRPr="00F06699">
              <w:rPr>
                <w:sz w:val="28"/>
                <w:szCs w:val="28"/>
              </w:rPr>
              <w:t xml:space="preserve"> = </w:t>
            </w:r>
            <m:oMath>
              <m:nary>
                <m:naryPr>
                  <m:chr m:val="∑"/>
                  <m:limLoc m:val="undOvr"/>
                  <m:supHide m:val="1"/>
                  <m:ctrlPr>
                    <w:rPr>
                      <w:rFonts w:ascii="Cambria Math" w:hAnsi="Cambria Math"/>
                      <w:i/>
                      <w:sz w:val="28"/>
                      <w:szCs w:val="28"/>
                      <w:lang w:val="en-US"/>
                    </w:rPr>
                  </m:ctrlPr>
                </m:naryPr>
                <m:sub>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j</m:t>
                  </m:r>
                </m:sub>
                <m:sup/>
                <m:e>
                  <m:r>
                    <w:rPr>
                      <w:rFonts w:ascii="Cambria Math" w:hAnsi="Cambria Math"/>
                      <w:sz w:val="28"/>
                      <w:szCs w:val="28"/>
                      <w:lang w:val="en-US"/>
                    </w:rPr>
                    <m:t>P</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j</m:t>
                  </m:r>
                  <m:r>
                    <w:rPr>
                      <w:rFonts w:ascii="Cambria Math" w:hAnsi="Cambria Math"/>
                      <w:sz w:val="28"/>
                      <w:szCs w:val="28"/>
                    </w:rPr>
                    <m:t>)∙</m:t>
                  </m:r>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en-US"/>
                            </w:rPr>
                            <m:t>i</m:t>
                          </m:r>
                          <m:r>
                            <w:rPr>
                              <w:rFonts w:ascii="Cambria Math" w:hAnsi="Cambria Math"/>
                              <w:sz w:val="28"/>
                              <w:szCs w:val="28"/>
                            </w:rPr>
                            <m:t>-</m:t>
                          </m:r>
                          <m:r>
                            <w:rPr>
                              <w:rFonts w:ascii="Cambria Math" w:hAnsi="Cambria Math"/>
                              <w:sz w:val="28"/>
                              <w:szCs w:val="28"/>
                              <w:lang w:val="en-US"/>
                            </w:rPr>
                            <m:t>j</m:t>
                          </m:r>
                        </m:e>
                      </m:d>
                    </m:e>
                    <m:sup>
                      <m:r>
                        <w:rPr>
                          <w:rFonts w:ascii="Cambria Math" w:hAnsi="Cambria Math"/>
                          <w:sz w:val="28"/>
                          <w:szCs w:val="28"/>
                        </w:rPr>
                        <m:t>2</m:t>
                      </m:r>
                    </m:sup>
                  </m:sSup>
                </m:e>
              </m:nary>
            </m:oMath>
          </w:p>
        </w:tc>
        <w:tc>
          <w:tcPr>
            <w:tcW w:w="1776" w:type="dxa"/>
          </w:tcPr>
          <w:p w:rsidR="00E7401A" w:rsidRPr="00941556" w:rsidRDefault="00E7401A" w:rsidP="00AE586C">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Pr>
                <w:rFonts w:ascii="Times New Roman" w:eastAsia="Times New Roman" w:hAnsi="Times New Roman"/>
                <w:sz w:val="28"/>
                <w:szCs w:val="28"/>
              </w:rPr>
              <w:t>29</w:t>
            </w:r>
            <w:r w:rsidRPr="00941556">
              <w:rPr>
                <w:rFonts w:ascii="Times New Roman" w:eastAsia="Times New Roman" w:hAnsi="Times New Roman"/>
                <w:sz w:val="28"/>
                <w:szCs w:val="28"/>
              </w:rPr>
              <w:t>)</w:t>
            </w:r>
          </w:p>
        </w:tc>
      </w:tr>
    </w:tbl>
    <w:p w:rsidR="003E168F" w:rsidRDefault="003E168F" w:rsidP="00E7401A">
      <w:pPr>
        <w:pStyle w:val="a4"/>
        <w:spacing w:before="0" w:beforeAutospacing="0" w:after="0" w:afterAutospacing="0"/>
        <w:jc w:val="both"/>
        <w:rPr>
          <w:sz w:val="28"/>
          <w:szCs w:val="28"/>
          <w:lang w:val="kk-KZ"/>
        </w:rPr>
      </w:pPr>
    </w:p>
    <w:p w:rsidR="00E7401A" w:rsidRPr="00386771" w:rsidRDefault="00E7401A" w:rsidP="00E7401A">
      <w:pPr>
        <w:pStyle w:val="a4"/>
        <w:spacing w:before="0" w:beforeAutospacing="0" w:after="0" w:afterAutospacing="0"/>
        <w:jc w:val="both"/>
        <w:rPr>
          <w:sz w:val="28"/>
          <w:szCs w:val="28"/>
          <w:lang w:val="kk-KZ"/>
        </w:rPr>
      </w:pPr>
      <w:r>
        <w:rPr>
          <w:sz w:val="28"/>
          <w:szCs w:val="28"/>
          <w:lang w:val="kk-KZ"/>
        </w:rPr>
        <w:t xml:space="preserve">мұнда </w:t>
      </w:r>
      <w:r w:rsidRPr="003E168F">
        <w:rPr>
          <w:sz w:val="28"/>
          <w:szCs w:val="28"/>
          <w:lang w:val="kk-KZ"/>
        </w:rPr>
        <w:t>P(i,j) - көрші пикселдерде i және j интенсивтіліктерінің бірлескен пайда болу ықтималдығын білдіретін GLCM матрицасының элементі</w:t>
      </w:r>
      <w:r>
        <w:rPr>
          <w:sz w:val="28"/>
          <w:szCs w:val="28"/>
          <w:lang w:val="kk-KZ"/>
        </w:rPr>
        <w:t>.</w:t>
      </w:r>
    </w:p>
    <w:p w:rsidR="00E7401A" w:rsidRPr="00386771" w:rsidRDefault="00E7401A" w:rsidP="00E7401A">
      <w:pPr>
        <w:pStyle w:val="a4"/>
        <w:spacing w:before="0" w:beforeAutospacing="0" w:after="0" w:afterAutospacing="0"/>
        <w:ind w:firstLine="709"/>
        <w:jc w:val="both"/>
        <w:rPr>
          <w:sz w:val="28"/>
          <w:szCs w:val="28"/>
          <w:lang w:val="kk-KZ"/>
        </w:rPr>
      </w:pPr>
      <w:r w:rsidRPr="00386771">
        <w:rPr>
          <w:sz w:val="28"/>
          <w:szCs w:val="28"/>
          <w:lang w:val="kk-KZ"/>
        </w:rPr>
        <w:t xml:space="preserve">Сұр реңкті </w:t>
      </w:r>
      <w:r>
        <w:rPr>
          <w:sz w:val="28"/>
          <w:szCs w:val="28"/>
          <w:lang w:val="kk-KZ"/>
        </w:rPr>
        <w:t xml:space="preserve">градацияның </w:t>
      </w:r>
      <w:r w:rsidRPr="00386771">
        <w:rPr>
          <w:sz w:val="28"/>
          <w:szCs w:val="28"/>
          <w:lang w:val="kk-KZ"/>
        </w:rPr>
        <w:t>бірлесе пайда болу матрицасы (GLCM) белгілі бір интенсивтілігі бар пикселдер жұбының бір-бірімен берілген кеңістіктік қатынаста пайда болу санын санау арқылы құрастырылады. Бұл қатынас әдетте бағыт (мысалы, көлденең, тік немесе диагональ) және қашықтық (мысалы, бір пиксель) арқылы анықталады</w:t>
      </w:r>
      <w:r w:rsidR="008270BF">
        <w:rPr>
          <w:sz w:val="28"/>
          <w:szCs w:val="28"/>
          <w:lang w:val="kk-KZ"/>
        </w:rPr>
        <w:t>:</w:t>
      </w:r>
    </w:p>
    <w:p w:rsidR="00E7401A" w:rsidRPr="00386771" w:rsidRDefault="00E7401A" w:rsidP="004D64BC">
      <w:pPr>
        <w:pStyle w:val="a4"/>
        <w:numPr>
          <w:ilvl w:val="0"/>
          <w:numId w:val="41"/>
        </w:numPr>
        <w:tabs>
          <w:tab w:val="left" w:pos="1134"/>
        </w:tabs>
        <w:spacing w:before="0" w:beforeAutospacing="0" w:after="0" w:afterAutospacing="0"/>
        <w:ind w:left="0" w:firstLine="709"/>
        <w:jc w:val="both"/>
        <w:rPr>
          <w:sz w:val="28"/>
          <w:szCs w:val="28"/>
          <w:lang w:val="kk-KZ"/>
        </w:rPr>
      </w:pPr>
      <w:r w:rsidRPr="00386771">
        <w:rPr>
          <w:sz w:val="28"/>
          <w:szCs w:val="28"/>
          <w:lang w:val="kk-KZ"/>
        </w:rPr>
        <w:t xml:space="preserve">Кескінді кванттау. GLCM өлшемділігін азайту үшін сұр реңкті </w:t>
      </w:r>
      <w:r>
        <w:rPr>
          <w:sz w:val="28"/>
          <w:szCs w:val="28"/>
          <w:lang w:val="kk-KZ"/>
        </w:rPr>
        <w:t xml:space="preserve">градацияны </w:t>
      </w:r>
      <w:r w:rsidRPr="00386771">
        <w:rPr>
          <w:sz w:val="28"/>
          <w:szCs w:val="28"/>
          <w:lang w:val="kk-KZ"/>
        </w:rPr>
        <w:t>дискретті деңгейлерге түрлендіру.</w:t>
      </w:r>
    </w:p>
    <w:p w:rsidR="00E7401A" w:rsidRPr="00386771" w:rsidRDefault="00E7401A" w:rsidP="004D64BC">
      <w:pPr>
        <w:pStyle w:val="a4"/>
        <w:numPr>
          <w:ilvl w:val="0"/>
          <w:numId w:val="41"/>
        </w:numPr>
        <w:tabs>
          <w:tab w:val="left" w:pos="1134"/>
        </w:tabs>
        <w:spacing w:before="0" w:beforeAutospacing="0" w:after="0" w:afterAutospacing="0"/>
        <w:ind w:left="0" w:firstLine="709"/>
        <w:jc w:val="both"/>
        <w:rPr>
          <w:sz w:val="28"/>
          <w:szCs w:val="28"/>
          <w:lang w:val="kk-KZ"/>
        </w:rPr>
      </w:pPr>
      <w:r w:rsidRPr="00386771">
        <w:rPr>
          <w:sz w:val="28"/>
          <w:szCs w:val="28"/>
          <w:lang w:val="kk-KZ"/>
        </w:rPr>
        <w:t>Кеңістіктік қатынастың анықтамасы. Пиксель жұптары арасындағы бағыт пен қашықтықты таңдау.</w:t>
      </w:r>
    </w:p>
    <w:p w:rsidR="00E7401A" w:rsidRPr="00386771" w:rsidRDefault="00E7401A" w:rsidP="004D64BC">
      <w:pPr>
        <w:pStyle w:val="a4"/>
        <w:numPr>
          <w:ilvl w:val="0"/>
          <w:numId w:val="41"/>
        </w:numPr>
        <w:tabs>
          <w:tab w:val="left" w:pos="1134"/>
        </w:tabs>
        <w:spacing w:before="0" w:beforeAutospacing="0" w:after="0" w:afterAutospacing="0"/>
        <w:ind w:left="0" w:firstLine="709"/>
        <w:jc w:val="both"/>
        <w:rPr>
          <w:sz w:val="28"/>
          <w:szCs w:val="28"/>
          <w:lang w:val="kk-KZ"/>
        </w:rPr>
      </w:pPr>
      <w:r w:rsidRPr="00386771">
        <w:rPr>
          <w:sz w:val="28"/>
          <w:szCs w:val="28"/>
          <w:lang w:val="kk-KZ"/>
        </w:rPr>
        <w:t xml:space="preserve">Пиксель жұптарын санау. GLCM </w:t>
      </w:r>
      <w:r>
        <w:rPr>
          <w:sz w:val="28"/>
          <w:szCs w:val="28"/>
          <w:lang w:val="kk-KZ"/>
        </w:rPr>
        <w:t>құру</w:t>
      </w:r>
      <w:r w:rsidRPr="00386771">
        <w:rPr>
          <w:sz w:val="28"/>
          <w:szCs w:val="28"/>
          <w:lang w:val="kk-KZ"/>
        </w:rPr>
        <w:t>, мұнда әрбір P(i,j) элементі берілген кеңістіктік қатынаста i және j қарқындылығы бар пиксел</w:t>
      </w:r>
      <w:r>
        <w:rPr>
          <w:sz w:val="28"/>
          <w:szCs w:val="28"/>
          <w:lang w:val="kk-KZ"/>
        </w:rPr>
        <w:t>ь</w:t>
      </w:r>
      <w:r w:rsidRPr="00386771">
        <w:rPr>
          <w:sz w:val="28"/>
          <w:szCs w:val="28"/>
          <w:lang w:val="kk-KZ"/>
        </w:rPr>
        <w:t>дердің пайда болу санын көрсетеді.</w:t>
      </w:r>
    </w:p>
    <w:p w:rsidR="00E7401A" w:rsidRPr="00386771" w:rsidRDefault="00E7401A" w:rsidP="00E7401A">
      <w:pPr>
        <w:pStyle w:val="a4"/>
        <w:spacing w:before="0" w:beforeAutospacing="0" w:after="0" w:afterAutospacing="0"/>
        <w:ind w:firstLine="709"/>
        <w:jc w:val="both"/>
        <w:rPr>
          <w:sz w:val="28"/>
          <w:szCs w:val="28"/>
          <w:lang w:val="kk-KZ"/>
        </w:rPr>
      </w:pPr>
      <w:r w:rsidRPr="00386771">
        <w:rPr>
          <w:sz w:val="28"/>
          <w:szCs w:val="28"/>
          <w:lang w:val="kk-KZ"/>
        </w:rPr>
        <w:t>GLCM арқылы есептелген контраст медициналық кескіндердегі қалыптан тыс аймақтарды анықтаудың маңызды көрсеткіші болып табылады. Контраст</w:t>
      </w:r>
      <w:r>
        <w:rPr>
          <w:sz w:val="28"/>
          <w:szCs w:val="28"/>
          <w:lang w:val="kk-KZ"/>
        </w:rPr>
        <w:t>тың ж</w:t>
      </w:r>
      <w:r w:rsidRPr="00386771">
        <w:rPr>
          <w:sz w:val="28"/>
          <w:szCs w:val="28"/>
          <w:lang w:val="kk-KZ"/>
        </w:rPr>
        <w:t>оғары мәндері әртүрлі патологияларға тән құрылымдық өзгерістердің болуын көрсетуі мүмкін</w:t>
      </w:r>
      <w:r>
        <w:rPr>
          <w:sz w:val="28"/>
          <w:szCs w:val="28"/>
          <w:lang w:val="kk-KZ"/>
        </w:rPr>
        <w:t xml:space="preserve"> екендігін,</w:t>
      </w:r>
      <w:r w:rsidRPr="00386771">
        <w:rPr>
          <w:sz w:val="28"/>
          <w:szCs w:val="28"/>
          <w:lang w:val="kk-KZ"/>
        </w:rPr>
        <w:t xml:space="preserve"> көрші пиксел</w:t>
      </w:r>
      <w:r>
        <w:rPr>
          <w:sz w:val="28"/>
          <w:szCs w:val="28"/>
          <w:lang w:val="kk-KZ"/>
        </w:rPr>
        <w:t>ь</w:t>
      </w:r>
      <w:r w:rsidRPr="00386771">
        <w:rPr>
          <w:sz w:val="28"/>
          <w:szCs w:val="28"/>
          <w:lang w:val="kk-KZ"/>
        </w:rPr>
        <w:t>дер арасындағы қарқындылықтағы айтарлықтай айырмашылықтарды көрсетеді.</w:t>
      </w:r>
    </w:p>
    <w:p w:rsidR="00E7401A" w:rsidRPr="00386771" w:rsidRDefault="00E7401A" w:rsidP="00E7401A">
      <w:pPr>
        <w:pStyle w:val="a4"/>
        <w:spacing w:before="0" w:beforeAutospacing="0" w:after="0" w:afterAutospacing="0"/>
        <w:ind w:firstLine="709"/>
        <w:jc w:val="both"/>
        <w:rPr>
          <w:sz w:val="28"/>
          <w:szCs w:val="28"/>
          <w:lang w:val="kk-KZ"/>
        </w:rPr>
      </w:pPr>
      <w:r w:rsidRPr="00386771">
        <w:rPr>
          <w:sz w:val="28"/>
          <w:szCs w:val="28"/>
          <w:lang w:val="kk-KZ"/>
        </w:rPr>
        <w:t>Қолдану мысалдары:</w:t>
      </w:r>
    </w:p>
    <w:p w:rsidR="00E7401A" w:rsidRPr="00386771" w:rsidRDefault="00E7401A" w:rsidP="00E7401A">
      <w:pPr>
        <w:pStyle w:val="a4"/>
        <w:spacing w:before="0" w:beforeAutospacing="0" w:after="0" w:afterAutospacing="0"/>
        <w:ind w:firstLine="709"/>
        <w:jc w:val="both"/>
        <w:rPr>
          <w:sz w:val="28"/>
          <w:szCs w:val="28"/>
          <w:lang w:val="kk-KZ"/>
        </w:rPr>
      </w:pPr>
      <w:r w:rsidRPr="00386771">
        <w:rPr>
          <w:sz w:val="28"/>
          <w:szCs w:val="28"/>
          <w:lang w:val="kk-KZ"/>
        </w:rPr>
        <w:t>1. Ісік. Қатерлі ісіктер жиі айқын шекараларға ие және қоршаған тіндерге қарағанда қарқындылықта айтарлықтай айырмашылықтар бар. Күдікті ісік аймағындағы жоғары контраст маңызды диагностикалық белгі бола алады.</w:t>
      </w:r>
    </w:p>
    <w:p w:rsidR="00E7401A" w:rsidRPr="00386771" w:rsidRDefault="00E7401A" w:rsidP="00E7401A">
      <w:pPr>
        <w:pStyle w:val="a4"/>
        <w:spacing w:before="0" w:beforeAutospacing="0" w:after="0" w:afterAutospacing="0"/>
        <w:ind w:firstLine="709"/>
        <w:jc w:val="both"/>
        <w:rPr>
          <w:sz w:val="28"/>
          <w:szCs w:val="28"/>
          <w:lang w:val="kk-KZ"/>
        </w:rPr>
      </w:pPr>
      <w:r w:rsidRPr="00386771">
        <w:rPr>
          <w:sz w:val="28"/>
          <w:szCs w:val="28"/>
          <w:lang w:val="kk-KZ"/>
        </w:rPr>
        <w:t>2. Қабыну. Қабыну процестері тіндік құрылымның өзгеруін тудыруы мүмкін, бұл сонымен қатар көрші пиксел</w:t>
      </w:r>
      <w:r>
        <w:rPr>
          <w:sz w:val="28"/>
          <w:szCs w:val="28"/>
          <w:lang w:val="kk-KZ"/>
        </w:rPr>
        <w:t>ь</w:t>
      </w:r>
      <w:r w:rsidRPr="00386771">
        <w:rPr>
          <w:sz w:val="28"/>
          <w:szCs w:val="28"/>
          <w:lang w:val="kk-KZ"/>
        </w:rPr>
        <w:t>дер арасындағы контрасттың жоғарылауында көрінеді.</w:t>
      </w:r>
    </w:p>
    <w:p w:rsidR="00E7401A" w:rsidRPr="00386771" w:rsidRDefault="00E7401A" w:rsidP="00E7401A">
      <w:pPr>
        <w:pStyle w:val="a4"/>
        <w:spacing w:before="0" w:beforeAutospacing="0" w:after="0" w:afterAutospacing="0"/>
        <w:ind w:firstLine="709"/>
        <w:jc w:val="both"/>
        <w:rPr>
          <w:sz w:val="28"/>
          <w:szCs w:val="28"/>
          <w:lang w:val="kk-KZ"/>
        </w:rPr>
      </w:pPr>
      <w:r w:rsidRPr="00386771">
        <w:rPr>
          <w:sz w:val="28"/>
          <w:szCs w:val="28"/>
          <w:lang w:val="kk-KZ"/>
        </w:rPr>
        <w:t>3. Тамырлық өзгерістер: аневризмалар немесе стеноздар сияқты тамырлар құрылымының өзгеруі де сәйкес аймақтардағы контрасттың жоғарылауына әкелуі мүмкін.</w:t>
      </w:r>
    </w:p>
    <w:p w:rsidR="00E7401A" w:rsidRPr="001303C0" w:rsidRDefault="00E7401A" w:rsidP="00E7401A">
      <w:pPr>
        <w:pStyle w:val="a4"/>
        <w:spacing w:before="0" w:beforeAutospacing="0" w:after="0" w:afterAutospacing="0"/>
        <w:ind w:firstLine="709"/>
        <w:jc w:val="both"/>
        <w:rPr>
          <w:sz w:val="28"/>
          <w:szCs w:val="28"/>
          <w:lang w:val="kk-KZ"/>
        </w:rPr>
      </w:pPr>
      <w:r w:rsidRPr="001303C0">
        <w:rPr>
          <w:sz w:val="28"/>
          <w:szCs w:val="28"/>
          <w:lang w:val="kk-KZ"/>
        </w:rPr>
        <w:t xml:space="preserve">GLCM </w:t>
      </w:r>
      <w:r>
        <w:rPr>
          <w:sz w:val="28"/>
          <w:szCs w:val="28"/>
          <w:lang w:val="kk-KZ"/>
        </w:rPr>
        <w:t>негізінде</w:t>
      </w:r>
      <w:r w:rsidRPr="001303C0">
        <w:rPr>
          <w:sz w:val="28"/>
          <w:szCs w:val="28"/>
          <w:lang w:val="kk-KZ"/>
        </w:rPr>
        <w:t xml:space="preserve"> есептелген контраст медициналық кескіндердің текстуралық сипаттамаларын талдаудың </w:t>
      </w:r>
      <w:r>
        <w:rPr>
          <w:sz w:val="28"/>
          <w:szCs w:val="28"/>
          <w:lang w:val="kk-KZ"/>
        </w:rPr>
        <w:t>күшті</w:t>
      </w:r>
      <w:r w:rsidRPr="001303C0">
        <w:rPr>
          <w:sz w:val="28"/>
          <w:szCs w:val="28"/>
          <w:lang w:val="kk-KZ"/>
        </w:rPr>
        <w:t xml:space="preserve"> құралы болып табылады. Ол әртүрлі патологияларды диагностикалау және бақылау үшін маңызды болып табылатын қалыпты емес аймақтарды анықтауға мүмкіндік береді. Контрастты есептеу және интерпретациялау әдістеріндегі жетістіктер медициналық кескінді талдаудың дәлдігі мен тиімділігін арттыруға көмектеседі.</w:t>
      </w:r>
    </w:p>
    <w:p w:rsidR="00E7401A" w:rsidRPr="003011E5" w:rsidRDefault="00E7401A" w:rsidP="00E7401A">
      <w:pPr>
        <w:pStyle w:val="a4"/>
        <w:spacing w:before="0" w:beforeAutospacing="0" w:after="0" w:afterAutospacing="0"/>
        <w:ind w:firstLine="709"/>
        <w:jc w:val="both"/>
        <w:rPr>
          <w:sz w:val="28"/>
          <w:szCs w:val="28"/>
          <w:lang w:val="kk-KZ"/>
        </w:rPr>
      </w:pPr>
      <w:r w:rsidRPr="001303C0">
        <w:rPr>
          <w:sz w:val="28"/>
          <w:szCs w:val="28"/>
          <w:lang w:val="kk-KZ"/>
        </w:rPr>
        <w:t>8.</w:t>
      </w:r>
      <w:r w:rsidR="00B62403" w:rsidRPr="00B62403">
        <w:rPr>
          <w:sz w:val="28"/>
          <w:szCs w:val="28"/>
          <w:lang w:val="kk-KZ"/>
        </w:rPr>
        <w:t xml:space="preserve"> </w:t>
      </w:r>
      <w:r w:rsidRPr="001303C0">
        <w:rPr>
          <w:sz w:val="28"/>
          <w:szCs w:val="28"/>
          <w:lang w:val="kk-KZ"/>
        </w:rPr>
        <w:t>Корреляция (GLCM): Көрші пиксел</w:t>
      </w:r>
      <w:r>
        <w:rPr>
          <w:sz w:val="28"/>
          <w:szCs w:val="28"/>
          <w:lang w:val="kk-KZ"/>
        </w:rPr>
        <w:t>ь</w:t>
      </w:r>
      <w:r w:rsidRPr="001303C0">
        <w:rPr>
          <w:sz w:val="28"/>
          <w:szCs w:val="28"/>
          <w:lang w:val="kk-KZ"/>
        </w:rPr>
        <w:t xml:space="preserve">дердің қарқындылығы арасындағы сызықтық </w:t>
      </w:r>
      <w:r>
        <w:rPr>
          <w:sz w:val="28"/>
          <w:szCs w:val="28"/>
          <w:lang w:val="kk-KZ"/>
        </w:rPr>
        <w:t>тәуелділіктің</w:t>
      </w:r>
      <w:r w:rsidRPr="001303C0">
        <w:rPr>
          <w:sz w:val="28"/>
          <w:szCs w:val="28"/>
          <w:lang w:val="kk-KZ"/>
        </w:rPr>
        <w:t xml:space="preserve"> өлшемі. Жоғары корреляция көрші пиксел</w:t>
      </w:r>
      <w:r>
        <w:rPr>
          <w:sz w:val="28"/>
          <w:szCs w:val="28"/>
          <w:lang w:val="kk-KZ"/>
        </w:rPr>
        <w:t>ь</w:t>
      </w:r>
      <w:r w:rsidRPr="001303C0">
        <w:rPr>
          <w:sz w:val="28"/>
          <w:szCs w:val="28"/>
          <w:lang w:val="kk-KZ"/>
        </w:rPr>
        <w:t>дердің қарқындылығының ұқсас екенін көрсетеді.</w:t>
      </w:r>
      <w:r w:rsidR="00B62403" w:rsidRPr="00B62403">
        <w:rPr>
          <w:sz w:val="28"/>
          <w:szCs w:val="28"/>
          <w:lang w:val="kk-KZ"/>
        </w:rPr>
        <w:t xml:space="preserve"> </w:t>
      </w:r>
      <w:r w:rsidRPr="001303C0">
        <w:rPr>
          <w:sz w:val="28"/>
          <w:szCs w:val="28"/>
          <w:lang w:val="kk-KZ"/>
        </w:rPr>
        <w:t>Соңғы онжылдықтарда текстураны талдау әртүрлі салаларда маңызды құрал бол</w:t>
      </w:r>
      <w:r>
        <w:rPr>
          <w:sz w:val="28"/>
          <w:szCs w:val="28"/>
          <w:lang w:val="kk-KZ"/>
        </w:rPr>
        <w:t>ып келеді</w:t>
      </w:r>
      <w:r w:rsidRPr="001303C0">
        <w:rPr>
          <w:sz w:val="28"/>
          <w:szCs w:val="28"/>
          <w:lang w:val="kk-KZ"/>
        </w:rPr>
        <w:t xml:space="preserve">, соның ішінде кескіндерді өңдеу, медициналық диагностика және үлгіні тану. Текстураны талдаудың ең танымал әдістерінің бірі </w:t>
      </w:r>
      <w:r>
        <w:rPr>
          <w:sz w:val="28"/>
          <w:szCs w:val="28"/>
          <w:lang w:val="kk-KZ"/>
        </w:rPr>
        <w:t>–</w:t>
      </w:r>
      <w:r w:rsidRPr="001303C0">
        <w:rPr>
          <w:sz w:val="28"/>
          <w:szCs w:val="28"/>
          <w:lang w:val="kk-KZ"/>
        </w:rPr>
        <w:t xml:space="preserve"> </w:t>
      </w:r>
      <w:r w:rsidRPr="00B26F5D">
        <w:rPr>
          <w:sz w:val="28"/>
          <w:szCs w:val="28"/>
          <w:lang w:val="kk-KZ"/>
        </w:rPr>
        <w:t>конъюгаттық пайда болу матрицасы әдісі</w:t>
      </w:r>
      <w:r>
        <w:rPr>
          <w:sz w:val="28"/>
          <w:szCs w:val="28"/>
          <w:lang w:val="kk-KZ"/>
        </w:rPr>
        <w:t>н</w:t>
      </w:r>
      <w:r w:rsidRPr="001303C0">
        <w:rPr>
          <w:sz w:val="28"/>
          <w:szCs w:val="28"/>
          <w:lang w:val="kk-KZ"/>
        </w:rPr>
        <w:t xml:space="preserve"> (GLCM) қолдану. GLCM статистикалық сипаттамаларының бірі болып табылатын корреляция кескіндердің текстуралық қасиеттерін бағалауда шешуші рөл атқарады.</w:t>
      </w:r>
      <w:r w:rsidR="000A7E1D">
        <w:rPr>
          <w:sz w:val="28"/>
          <w:szCs w:val="28"/>
          <w:lang w:val="kk-KZ"/>
        </w:rPr>
        <w:t xml:space="preserve"> </w:t>
      </w:r>
      <w:r w:rsidRPr="00B26F5D">
        <w:rPr>
          <w:sz w:val="28"/>
          <w:szCs w:val="28"/>
          <w:lang w:val="kk-KZ"/>
        </w:rPr>
        <w:t>Конъюгаттық</w:t>
      </w:r>
      <w:r>
        <w:rPr>
          <w:sz w:val="28"/>
          <w:szCs w:val="28"/>
          <w:lang w:val="kk-KZ"/>
        </w:rPr>
        <w:t xml:space="preserve"> </w:t>
      </w:r>
      <w:r w:rsidRPr="00B26F5D">
        <w:rPr>
          <w:sz w:val="28"/>
          <w:szCs w:val="28"/>
          <w:lang w:val="kk-KZ"/>
        </w:rPr>
        <w:t>пайда болу матрицасы әдісі</w:t>
      </w:r>
      <w:r>
        <w:rPr>
          <w:sz w:val="28"/>
          <w:szCs w:val="28"/>
          <w:lang w:val="kk-KZ"/>
        </w:rPr>
        <w:t>н (</w:t>
      </w:r>
      <w:r w:rsidRPr="00F63C51">
        <w:rPr>
          <w:sz w:val="28"/>
          <w:szCs w:val="28"/>
          <w:lang w:val="kk-KZ"/>
        </w:rPr>
        <w:t xml:space="preserve">Gray-LevelCo-occurrenceMatrix, </w:t>
      </w:r>
      <w:r w:rsidRPr="003011E5">
        <w:rPr>
          <w:sz w:val="28"/>
          <w:szCs w:val="28"/>
          <w:lang w:val="kk-KZ"/>
        </w:rPr>
        <w:t xml:space="preserve">GLCM) бұл бір-біріне қатысты бекітілген қашықтықта және </w:t>
      </w:r>
      <w:r>
        <w:rPr>
          <w:sz w:val="28"/>
          <w:szCs w:val="28"/>
          <w:lang w:val="kk-KZ"/>
        </w:rPr>
        <w:t xml:space="preserve">белгілі бір </w:t>
      </w:r>
      <w:r w:rsidRPr="003011E5">
        <w:rPr>
          <w:sz w:val="28"/>
          <w:szCs w:val="28"/>
          <w:lang w:val="kk-KZ"/>
        </w:rPr>
        <w:t>бұрышта орналасқан жарықты</w:t>
      </w:r>
      <w:r>
        <w:rPr>
          <w:sz w:val="28"/>
          <w:szCs w:val="28"/>
          <w:lang w:val="kk-KZ"/>
        </w:rPr>
        <w:t>ң</w:t>
      </w:r>
      <w:r w:rsidRPr="003011E5">
        <w:rPr>
          <w:sz w:val="28"/>
          <w:szCs w:val="28"/>
          <w:lang w:val="kk-KZ"/>
        </w:rPr>
        <w:t xml:space="preserve"> нақты мәндері</w:t>
      </w:r>
      <w:r>
        <w:rPr>
          <w:sz w:val="28"/>
          <w:szCs w:val="28"/>
          <w:lang w:val="kk-KZ"/>
        </w:rPr>
        <w:t>мен</w:t>
      </w:r>
      <w:r w:rsidRPr="003011E5">
        <w:rPr>
          <w:sz w:val="28"/>
          <w:szCs w:val="28"/>
          <w:lang w:val="kk-KZ"/>
        </w:rPr>
        <w:t xml:space="preserve"> пиксел</w:t>
      </w:r>
      <w:r>
        <w:rPr>
          <w:sz w:val="28"/>
          <w:szCs w:val="28"/>
          <w:lang w:val="kk-KZ"/>
        </w:rPr>
        <w:t>ь</w:t>
      </w:r>
      <w:r w:rsidRPr="003011E5">
        <w:rPr>
          <w:sz w:val="28"/>
          <w:szCs w:val="28"/>
          <w:lang w:val="kk-KZ"/>
        </w:rPr>
        <w:t>дер жұптарының пайда болу жиілігін көрсететін екі өлшемді гистограмма</w:t>
      </w:r>
      <w:r>
        <w:rPr>
          <w:sz w:val="28"/>
          <w:szCs w:val="28"/>
          <w:lang w:val="kk-KZ"/>
        </w:rPr>
        <w:t>ны көрсетеді</w:t>
      </w:r>
      <w:r w:rsidRPr="003011E5">
        <w:rPr>
          <w:sz w:val="28"/>
          <w:szCs w:val="28"/>
          <w:lang w:val="kk-KZ"/>
        </w:rPr>
        <w:t>. GLCM кескіндегі сұр деңгейлердің кеңістікте таралуын сипаттайды және</w:t>
      </w:r>
      <w:r>
        <w:rPr>
          <w:sz w:val="28"/>
          <w:szCs w:val="28"/>
          <w:lang w:val="kk-KZ"/>
        </w:rPr>
        <w:t xml:space="preserve"> </w:t>
      </w:r>
      <w:r w:rsidRPr="003011E5">
        <w:rPr>
          <w:sz w:val="28"/>
          <w:szCs w:val="28"/>
          <w:lang w:val="kk-KZ"/>
        </w:rPr>
        <w:t>әртүрлі текстура</w:t>
      </w:r>
      <w:r>
        <w:rPr>
          <w:sz w:val="28"/>
          <w:szCs w:val="28"/>
          <w:lang w:val="kk-KZ"/>
        </w:rPr>
        <w:t>лық</w:t>
      </w:r>
      <w:r w:rsidRPr="003011E5">
        <w:rPr>
          <w:sz w:val="28"/>
          <w:szCs w:val="28"/>
          <w:lang w:val="kk-KZ"/>
        </w:rPr>
        <w:t xml:space="preserve"> </w:t>
      </w:r>
      <w:r>
        <w:rPr>
          <w:sz w:val="28"/>
          <w:szCs w:val="28"/>
          <w:lang w:val="kk-KZ"/>
        </w:rPr>
        <w:t xml:space="preserve">белгілерді </w:t>
      </w:r>
      <w:r w:rsidRPr="003011E5">
        <w:rPr>
          <w:sz w:val="28"/>
          <w:szCs w:val="28"/>
          <w:lang w:val="kk-KZ"/>
        </w:rPr>
        <w:t>есептеу үшін қолданылады.</w:t>
      </w:r>
      <w:r w:rsidR="00B62403" w:rsidRPr="00B62403">
        <w:rPr>
          <w:sz w:val="28"/>
          <w:szCs w:val="28"/>
          <w:lang w:val="kk-KZ"/>
        </w:rPr>
        <w:t xml:space="preserve"> </w:t>
      </w:r>
      <w:r w:rsidRPr="003011E5">
        <w:rPr>
          <w:sz w:val="28"/>
          <w:szCs w:val="28"/>
          <w:lang w:val="kk-KZ"/>
        </w:rPr>
        <w:t xml:space="preserve">Корреляция </w:t>
      </w:r>
      <w:r w:rsidRPr="00F63C51">
        <w:rPr>
          <w:sz w:val="28"/>
          <w:szCs w:val="28"/>
          <w:lang w:val="kk-KZ"/>
        </w:rPr>
        <w:t>(Correlation)</w:t>
      </w:r>
      <w:r>
        <w:rPr>
          <w:sz w:val="28"/>
          <w:szCs w:val="28"/>
          <w:lang w:val="kk-KZ"/>
        </w:rPr>
        <w:t xml:space="preserve"> </w:t>
      </w:r>
      <w:r w:rsidRPr="003011E5">
        <w:rPr>
          <w:sz w:val="28"/>
          <w:szCs w:val="28"/>
          <w:lang w:val="kk-KZ"/>
        </w:rPr>
        <w:t>GLCM контекстінде кескіндегі пиксель мәндері арасындағы сызықтық қатынас дәрежесін өлшейді. Бұл мүмкіндік белгілі бір аумақтағы пиксель мәндерінің бір-біріне қаншалықты ұқсас екенін анықтауға мүмкіндік береді</w:t>
      </w:r>
      <w:r>
        <w:rPr>
          <w:sz w:val="28"/>
          <w:szCs w:val="28"/>
          <w:lang w:val="kk-KZ"/>
        </w:rPr>
        <w:t xml:space="preserve"> </w:t>
      </w:r>
      <w:r w:rsidRPr="00645E66">
        <w:rPr>
          <w:sz w:val="28"/>
          <w:szCs w:val="28"/>
          <w:lang w:val="kk-KZ"/>
        </w:rPr>
        <w:t>[</w:t>
      </w:r>
      <w:r w:rsidR="00645E66" w:rsidRPr="00645E66">
        <w:rPr>
          <w:sz w:val="28"/>
          <w:szCs w:val="28"/>
          <w:lang w:val="kk-KZ"/>
        </w:rPr>
        <w:t>80</w:t>
      </w:r>
      <w:r w:rsidRPr="00645E66">
        <w:rPr>
          <w:sz w:val="28"/>
          <w:szCs w:val="28"/>
          <w:lang w:val="kk-KZ"/>
        </w:rPr>
        <w:t>].</w:t>
      </w:r>
    </w:p>
    <w:p w:rsidR="00E7401A" w:rsidRDefault="00E7401A" w:rsidP="00E7401A">
      <w:pPr>
        <w:pStyle w:val="a4"/>
        <w:spacing w:before="0" w:beforeAutospacing="0" w:after="0" w:afterAutospacing="0"/>
        <w:ind w:firstLine="709"/>
        <w:jc w:val="both"/>
        <w:rPr>
          <w:sz w:val="28"/>
          <w:szCs w:val="28"/>
          <w:lang w:val="kk-KZ"/>
        </w:rPr>
      </w:pPr>
      <w:r w:rsidRPr="003011E5">
        <w:rPr>
          <w:sz w:val="28"/>
          <w:szCs w:val="28"/>
          <w:lang w:val="kk-KZ"/>
        </w:rPr>
        <w:t>Ресми түрде корреляция келесідей анықталады</w:t>
      </w:r>
      <w:r w:rsidR="003E168F">
        <w:rPr>
          <w:sz w:val="28"/>
          <w:szCs w:val="28"/>
          <w:lang w:val="kk-KZ"/>
        </w:rPr>
        <w:t xml:space="preserve"> </w:t>
      </w:r>
      <w:r w:rsidR="003E168F" w:rsidRPr="00941556">
        <w:rPr>
          <w:sz w:val="28"/>
          <w:szCs w:val="28"/>
        </w:rPr>
        <w:t>(</w:t>
      </w:r>
      <w:r w:rsidR="003E168F">
        <w:rPr>
          <w:sz w:val="28"/>
          <w:szCs w:val="28"/>
        </w:rPr>
        <w:t>30</w:t>
      </w:r>
      <w:r w:rsidR="003E168F" w:rsidRPr="00941556">
        <w:rPr>
          <w:sz w:val="28"/>
          <w:szCs w:val="28"/>
        </w:rPr>
        <w:t>)</w:t>
      </w:r>
      <w:r w:rsidRPr="003011E5">
        <w:rPr>
          <w:sz w:val="28"/>
          <w:szCs w:val="28"/>
          <w:lang w:val="kk-KZ"/>
        </w:rPr>
        <w:t>:</w:t>
      </w:r>
    </w:p>
    <w:p w:rsidR="00393E66" w:rsidRDefault="00393E66" w:rsidP="00E7401A">
      <w:pPr>
        <w:pStyle w:val="a4"/>
        <w:spacing w:before="0" w:beforeAutospacing="0" w:after="0" w:afterAutospacing="0"/>
        <w:ind w:firstLine="709"/>
        <w:jc w:val="both"/>
        <w:rPr>
          <w:sz w:val="28"/>
          <w:szCs w:val="28"/>
          <w:lang w:val="kk-KZ"/>
        </w:rPr>
      </w:pPr>
    </w:p>
    <w:tbl>
      <w:tblPr>
        <w:tblStyle w:val="a3"/>
        <w:tblW w:w="97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790"/>
      </w:tblGrid>
      <w:tr w:rsidR="000A7E1D" w:rsidRPr="00941556" w:rsidTr="00393E66">
        <w:tc>
          <w:tcPr>
            <w:tcW w:w="7963" w:type="dxa"/>
          </w:tcPr>
          <w:p w:rsidR="000A7E1D" w:rsidRPr="000A7E1D" w:rsidRDefault="000A7E1D" w:rsidP="000A7E1D">
            <w:pPr>
              <w:spacing w:after="0" w:line="240" w:lineRule="auto"/>
              <w:ind w:firstLine="709"/>
              <w:jc w:val="center"/>
              <w:rPr>
                <w:rFonts w:ascii="Times New Roman" w:eastAsia="Times New Roman" w:hAnsi="Times New Roman"/>
                <w:sz w:val="28"/>
                <w:szCs w:val="28"/>
                <w:lang w:val="en-US"/>
              </w:rPr>
            </w:pPr>
            <w:r w:rsidRPr="000A7E1D">
              <w:rPr>
                <w:rFonts w:ascii="Times New Roman" w:hAnsi="Times New Roman"/>
                <w:sz w:val="28"/>
                <w:szCs w:val="28"/>
                <w:lang w:val="en-US"/>
              </w:rPr>
              <w:t>Correlation</w:t>
            </w:r>
            <w:r w:rsidRPr="004066FF">
              <w:rPr>
                <w:sz w:val="28"/>
                <w:szCs w:val="28"/>
                <w:lang w:val="en-US"/>
              </w:rPr>
              <w:t xml:space="preserve">= </w:t>
            </w:r>
            <m:oMath>
              <m:f>
                <m:fPr>
                  <m:ctrlPr>
                    <w:rPr>
                      <w:rFonts w:ascii="Cambria Math" w:hAnsi="Cambria Math"/>
                      <w:i/>
                      <w:sz w:val="28"/>
                      <w:szCs w:val="28"/>
                      <w:lang w:val="en-US"/>
                    </w:rPr>
                  </m:ctrlPr>
                </m:fPr>
                <m:num>
                  <m:nary>
                    <m:naryPr>
                      <m:chr m:val="∑"/>
                      <m:limLoc m:val="undOvr"/>
                      <m:ctrlPr>
                        <w:rPr>
                          <w:rFonts w:ascii="Cambria Math" w:hAnsi="Cambria Math"/>
                          <w:i/>
                          <w:sz w:val="28"/>
                          <w:szCs w:val="28"/>
                          <w:lang w:val="en-US"/>
                        </w:rPr>
                      </m:ctrlPr>
                    </m:naryPr>
                    <m:sub>
                      <m:r>
                        <w:rPr>
                          <w:rFonts w:ascii="Cambria Math" w:hAnsi="Cambria Math"/>
                          <w:sz w:val="28"/>
                          <w:szCs w:val="28"/>
                          <w:lang w:val="en-US"/>
                        </w:rPr>
                        <m:t>i=0</m:t>
                      </m:r>
                    </m:sub>
                    <m:sup>
                      <m:r>
                        <w:rPr>
                          <w:rFonts w:ascii="Cambria Math" w:hAnsi="Cambria Math"/>
                          <w:sz w:val="28"/>
                          <w:szCs w:val="28"/>
                          <w:lang w:val="en-US"/>
                        </w:rPr>
                        <m:t>N-1</m:t>
                      </m:r>
                    </m:sup>
                    <m:e>
                      <m:nary>
                        <m:naryPr>
                          <m:chr m:val="∑"/>
                          <m:limLoc m:val="undOvr"/>
                          <m:ctrlPr>
                            <w:rPr>
                              <w:rFonts w:ascii="Cambria Math" w:hAnsi="Cambria Math"/>
                              <w:i/>
                              <w:sz w:val="28"/>
                              <w:szCs w:val="28"/>
                              <w:lang w:val="en-US"/>
                            </w:rPr>
                          </m:ctrlPr>
                        </m:naryPr>
                        <m:sub>
                          <m:r>
                            <w:rPr>
                              <w:rFonts w:ascii="Cambria Math" w:hAnsi="Cambria Math"/>
                              <w:sz w:val="28"/>
                              <w:szCs w:val="28"/>
                              <w:lang w:val="en-US"/>
                            </w:rPr>
                            <m:t>j=0</m:t>
                          </m:r>
                        </m:sub>
                        <m:sup>
                          <m:r>
                            <w:rPr>
                              <w:rFonts w:ascii="Cambria Math" w:hAnsi="Cambria Math"/>
                              <w:sz w:val="28"/>
                              <w:szCs w:val="28"/>
                              <w:lang w:val="en-US"/>
                            </w:rPr>
                            <m:t>N-1</m:t>
                          </m:r>
                        </m:sup>
                        <m:e>
                          <m:r>
                            <w:rPr>
                              <w:rFonts w:ascii="Cambria Math" w:hAnsi="Cambria Math"/>
                              <w:sz w:val="28"/>
                              <w:szCs w:val="28"/>
                              <w:lang w:val="en-US"/>
                            </w:rPr>
                            <m:t>(i-</m:t>
                          </m:r>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i</m:t>
                              </m:r>
                            </m:sub>
                          </m:sSub>
                          <m:r>
                            <w:rPr>
                              <w:rFonts w:ascii="Cambria Math" w:hAnsi="Cambria Math"/>
                              <w:sz w:val="28"/>
                              <w:szCs w:val="28"/>
                              <w:lang w:val="en-US"/>
                            </w:rPr>
                            <m:t>)(j-</m:t>
                          </m:r>
                          <m:sSub>
                            <m:sSubPr>
                              <m:ctrlPr>
                                <w:rPr>
                                  <w:rFonts w:ascii="Cambria Math" w:hAnsi="Cambria Math"/>
                                  <w:i/>
                                  <w:sz w:val="28"/>
                                  <w:szCs w:val="28"/>
                                  <w:lang w:val="en-US"/>
                                </w:rPr>
                              </m:ctrlPr>
                            </m:sSubPr>
                            <m:e>
                              <m:r>
                                <w:rPr>
                                  <w:rFonts w:ascii="Cambria Math" w:hAnsi="Cambria Math"/>
                                  <w:sz w:val="28"/>
                                  <w:szCs w:val="28"/>
                                  <w:lang w:val="en-US"/>
                                </w:rPr>
                                <m:t>μ</m:t>
                              </m:r>
                            </m:e>
                            <m:sub>
                              <m:r>
                                <w:rPr>
                                  <w:rFonts w:ascii="Cambria Math" w:hAnsi="Cambria Math"/>
                                  <w:sz w:val="28"/>
                                  <w:szCs w:val="28"/>
                                  <w:lang w:val="en-US"/>
                                </w:rPr>
                                <m:t>j</m:t>
                              </m:r>
                            </m:sub>
                          </m:sSub>
                          <m:r>
                            <w:rPr>
                              <w:rFonts w:ascii="Cambria Math" w:hAnsi="Cambria Math"/>
                              <w:sz w:val="28"/>
                              <w:szCs w:val="28"/>
                              <w:lang w:val="en-US"/>
                            </w:rPr>
                            <m:t>)P(i,j)</m:t>
                          </m:r>
                        </m:e>
                      </m:nary>
                    </m:e>
                  </m:nary>
                </m:num>
                <m:den>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i</m:t>
                      </m:r>
                    </m:sub>
                  </m:sSub>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j</m:t>
                      </m:r>
                    </m:sub>
                  </m:sSub>
                </m:den>
              </m:f>
            </m:oMath>
          </w:p>
        </w:tc>
        <w:tc>
          <w:tcPr>
            <w:tcW w:w="1790" w:type="dxa"/>
          </w:tcPr>
          <w:p w:rsidR="000A7E1D" w:rsidRPr="00941556" w:rsidRDefault="000A7E1D" w:rsidP="000A7E1D">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Pr>
                <w:rFonts w:ascii="Times New Roman" w:eastAsia="Times New Roman" w:hAnsi="Times New Roman"/>
                <w:sz w:val="28"/>
                <w:szCs w:val="28"/>
              </w:rPr>
              <w:t>30</w:t>
            </w:r>
            <w:r w:rsidRPr="00941556">
              <w:rPr>
                <w:rFonts w:ascii="Times New Roman" w:eastAsia="Times New Roman" w:hAnsi="Times New Roman"/>
                <w:sz w:val="28"/>
                <w:szCs w:val="28"/>
              </w:rPr>
              <w:t>)</w:t>
            </w:r>
          </w:p>
        </w:tc>
      </w:tr>
    </w:tbl>
    <w:p w:rsidR="003E168F" w:rsidRDefault="003E168F" w:rsidP="000A7E1D">
      <w:pPr>
        <w:pStyle w:val="a4"/>
        <w:spacing w:before="0" w:beforeAutospacing="0" w:after="0" w:afterAutospacing="0"/>
        <w:jc w:val="both"/>
        <w:rPr>
          <w:sz w:val="28"/>
          <w:szCs w:val="28"/>
          <w:lang w:val="kk-KZ"/>
        </w:rPr>
      </w:pPr>
    </w:p>
    <w:p w:rsidR="00E7401A" w:rsidRPr="00393E66" w:rsidRDefault="00E7401A" w:rsidP="00393E66">
      <w:pPr>
        <w:pStyle w:val="a4"/>
        <w:spacing w:before="0" w:beforeAutospacing="0" w:after="0" w:afterAutospacing="0"/>
        <w:jc w:val="both"/>
        <w:rPr>
          <w:sz w:val="28"/>
          <w:szCs w:val="28"/>
          <w:lang w:val="kk-KZ"/>
        </w:rPr>
      </w:pPr>
      <w:r>
        <w:rPr>
          <w:sz w:val="28"/>
          <w:szCs w:val="28"/>
          <w:lang w:val="kk-KZ"/>
        </w:rPr>
        <w:t>мұнда</w:t>
      </w:r>
      <w:r w:rsidR="00393E66">
        <w:rPr>
          <w:sz w:val="28"/>
          <w:szCs w:val="28"/>
          <w:lang w:val="kk-KZ"/>
        </w:rPr>
        <w:t xml:space="preserve"> </w:t>
      </w:r>
      <w:r w:rsidRPr="00393E66">
        <w:rPr>
          <w:sz w:val="28"/>
          <w:szCs w:val="28"/>
          <w:lang w:val="kk-KZ"/>
        </w:rPr>
        <w:t>P(i, j) - i және j мәндерінің жұбының пайда болу жиілігін білдіретін GLCM элементі</w:t>
      </w:r>
      <w:r w:rsidR="00393E66">
        <w:rPr>
          <w:sz w:val="28"/>
          <w:szCs w:val="28"/>
          <w:lang w:val="kk-KZ"/>
        </w:rPr>
        <w:t>;</w:t>
      </w:r>
    </w:p>
    <w:p w:rsidR="00E7401A" w:rsidRPr="00393E66" w:rsidRDefault="00D1019A" w:rsidP="00393E66">
      <w:pPr>
        <w:pStyle w:val="a4"/>
        <w:tabs>
          <w:tab w:val="left" w:pos="1134"/>
        </w:tabs>
        <w:spacing w:before="0" w:beforeAutospacing="0" w:after="0" w:afterAutospacing="0"/>
        <w:ind w:firstLine="910"/>
        <w:jc w:val="both"/>
        <w:rPr>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μ</m:t>
            </m:r>
          </m:e>
          <m:sub>
            <m:r>
              <w:rPr>
                <w:rFonts w:ascii="Cambria Math" w:hAnsi="Cambria Math"/>
                <w:sz w:val="28"/>
                <w:szCs w:val="28"/>
                <w:lang w:val="kk-KZ"/>
              </w:rPr>
              <m:t xml:space="preserve">i </m:t>
            </m:r>
          </m:sub>
        </m:sSub>
      </m:oMath>
      <w:r w:rsidR="00E7401A" w:rsidRPr="00393E66">
        <w:rPr>
          <w:sz w:val="28"/>
          <w:szCs w:val="28"/>
          <w:lang w:val="kk-KZ"/>
        </w:rPr>
        <w:t>и</w:t>
      </w:r>
      <m:oMath>
        <m:sSub>
          <m:sSubPr>
            <m:ctrlPr>
              <w:rPr>
                <w:rFonts w:ascii="Cambria Math" w:hAnsi="Cambria Math"/>
                <w:i/>
                <w:sz w:val="28"/>
                <w:szCs w:val="28"/>
                <w:lang w:val="en-US"/>
              </w:rPr>
            </m:ctrlPr>
          </m:sSubPr>
          <m:e>
            <m:r>
              <w:rPr>
                <w:rFonts w:ascii="Cambria Math" w:hAnsi="Cambria Math"/>
                <w:sz w:val="28"/>
                <w:szCs w:val="28"/>
                <w:lang w:val="kk-KZ"/>
              </w:rPr>
              <m:t>μ</m:t>
            </m:r>
          </m:e>
          <m:sub>
            <m:r>
              <w:rPr>
                <w:rFonts w:ascii="Cambria Math" w:hAnsi="Cambria Math"/>
                <w:sz w:val="28"/>
                <w:szCs w:val="28"/>
                <w:lang w:val="kk-KZ"/>
              </w:rPr>
              <m:t>j</m:t>
            </m:r>
          </m:sub>
        </m:sSub>
      </m:oMath>
      <w:r w:rsidR="00E7401A" w:rsidRPr="00393E66">
        <w:rPr>
          <w:sz w:val="28"/>
          <w:szCs w:val="28"/>
          <w:lang w:val="kk-KZ"/>
        </w:rPr>
        <w:t xml:space="preserve">- </w:t>
      </w:r>
      <w:r w:rsidR="00E7401A">
        <w:rPr>
          <w:sz w:val="28"/>
          <w:szCs w:val="28"/>
          <w:lang w:val="kk-KZ"/>
        </w:rPr>
        <w:t>сәйкесінше</w:t>
      </w:r>
      <w:r w:rsidR="00E7401A" w:rsidRPr="00393E66">
        <w:rPr>
          <w:sz w:val="28"/>
          <w:szCs w:val="28"/>
          <w:lang w:val="kk-KZ"/>
        </w:rPr>
        <w:t xml:space="preserve"> GLCM жолдары мен бағандары үшін орташа мәндер</w:t>
      </w:r>
      <w:r w:rsidR="00393E66">
        <w:rPr>
          <w:sz w:val="28"/>
          <w:szCs w:val="28"/>
          <w:lang w:val="kk-KZ"/>
        </w:rPr>
        <w:t>;</w:t>
      </w:r>
    </w:p>
    <w:p w:rsidR="00E7401A" w:rsidRPr="00B97C90" w:rsidRDefault="00D1019A" w:rsidP="00393E66">
      <w:pPr>
        <w:pStyle w:val="a4"/>
        <w:tabs>
          <w:tab w:val="left" w:pos="1134"/>
        </w:tabs>
        <w:spacing w:before="0" w:beforeAutospacing="0" w:after="0" w:afterAutospacing="0"/>
        <w:ind w:firstLine="910"/>
        <w:jc w:val="both"/>
        <w:rPr>
          <w:sz w:val="28"/>
          <w:szCs w:val="28"/>
          <w:lang w:val="kk-KZ"/>
        </w:rPr>
      </w:pPr>
      <m:oMath>
        <m:sSub>
          <m:sSubPr>
            <m:ctrlPr>
              <w:rPr>
                <w:rFonts w:ascii="Cambria Math" w:hAnsi="Cambria Math"/>
                <w:i/>
                <w:sz w:val="28"/>
                <w:szCs w:val="28"/>
                <w:lang w:val="en-US"/>
              </w:rPr>
            </m:ctrlPr>
          </m:sSubPr>
          <m:e>
            <m:r>
              <w:rPr>
                <w:rFonts w:ascii="Cambria Math" w:hAnsi="Cambria Math"/>
                <w:sz w:val="28"/>
                <w:szCs w:val="28"/>
                <w:lang w:val="kk-KZ"/>
              </w:rPr>
              <m:t>σ</m:t>
            </m:r>
          </m:e>
          <m:sub>
            <m:r>
              <w:rPr>
                <w:rFonts w:ascii="Cambria Math" w:hAnsi="Cambria Math"/>
                <w:sz w:val="28"/>
                <w:szCs w:val="28"/>
                <w:lang w:val="kk-KZ"/>
              </w:rPr>
              <m:t>i</m:t>
            </m:r>
          </m:sub>
        </m:sSub>
      </m:oMath>
      <w:r w:rsidR="00E7401A" w:rsidRPr="00B97C90">
        <w:rPr>
          <w:sz w:val="28"/>
          <w:szCs w:val="28"/>
          <w:lang w:val="kk-KZ"/>
        </w:rPr>
        <w:t xml:space="preserve">и </w:t>
      </w:r>
      <m:oMath>
        <m:sSub>
          <m:sSubPr>
            <m:ctrlPr>
              <w:rPr>
                <w:rFonts w:ascii="Cambria Math" w:hAnsi="Cambria Math"/>
                <w:i/>
                <w:sz w:val="28"/>
                <w:szCs w:val="28"/>
                <w:lang w:val="en-US"/>
              </w:rPr>
            </m:ctrlPr>
          </m:sSubPr>
          <m:e>
            <m:r>
              <w:rPr>
                <w:rFonts w:ascii="Cambria Math" w:hAnsi="Cambria Math"/>
                <w:sz w:val="28"/>
                <w:szCs w:val="28"/>
                <w:lang w:val="kk-KZ"/>
              </w:rPr>
              <m:t>σ</m:t>
            </m:r>
          </m:e>
          <m:sub>
            <m:r>
              <w:rPr>
                <w:rFonts w:ascii="Cambria Math" w:hAnsi="Cambria Math"/>
                <w:sz w:val="28"/>
                <w:szCs w:val="28"/>
                <w:lang w:val="kk-KZ"/>
              </w:rPr>
              <m:t>j</m:t>
            </m:r>
          </m:sub>
        </m:sSub>
      </m:oMath>
      <w:r w:rsidR="00E7401A" w:rsidRPr="00B97C90">
        <w:rPr>
          <w:sz w:val="28"/>
          <w:szCs w:val="28"/>
          <w:lang w:val="kk-KZ"/>
        </w:rPr>
        <w:t xml:space="preserve">- </w:t>
      </w:r>
      <w:r w:rsidR="00E7401A">
        <w:rPr>
          <w:sz w:val="28"/>
          <w:szCs w:val="28"/>
          <w:lang w:val="kk-KZ"/>
        </w:rPr>
        <w:t>сәйкесінше</w:t>
      </w:r>
      <w:r w:rsidR="00E7401A" w:rsidRPr="00B97C90">
        <w:rPr>
          <w:sz w:val="28"/>
          <w:szCs w:val="28"/>
          <w:lang w:val="kk-KZ"/>
        </w:rPr>
        <w:t xml:space="preserve"> GLCM жолдары мен бағандары үшін стандартты ауытқулар.</w:t>
      </w:r>
    </w:p>
    <w:p w:rsidR="00E7401A" w:rsidRPr="00B97C90" w:rsidRDefault="00E7401A" w:rsidP="00E7401A">
      <w:pPr>
        <w:pStyle w:val="a4"/>
        <w:spacing w:before="0" w:beforeAutospacing="0" w:after="0" w:afterAutospacing="0"/>
        <w:ind w:firstLine="709"/>
        <w:jc w:val="both"/>
        <w:rPr>
          <w:sz w:val="28"/>
          <w:szCs w:val="28"/>
          <w:lang w:val="kk-KZ"/>
        </w:rPr>
      </w:pPr>
      <w:r w:rsidRPr="00B97C90">
        <w:rPr>
          <w:sz w:val="28"/>
          <w:szCs w:val="28"/>
          <w:lang w:val="kk-KZ"/>
        </w:rPr>
        <w:t>Корреляция кескінді талдаудың әртүрлі тапсырмалары үшін кеңінен қолданылады, мысалы:</w:t>
      </w:r>
    </w:p>
    <w:p w:rsidR="00E7401A" w:rsidRPr="00B97C90" w:rsidRDefault="00E7401A" w:rsidP="004D64BC">
      <w:pPr>
        <w:pStyle w:val="a4"/>
        <w:numPr>
          <w:ilvl w:val="0"/>
          <w:numId w:val="42"/>
        </w:numPr>
        <w:tabs>
          <w:tab w:val="left" w:pos="1134"/>
        </w:tabs>
        <w:spacing w:before="0" w:beforeAutospacing="0" w:after="0" w:afterAutospacing="0"/>
        <w:ind w:left="0" w:firstLine="709"/>
        <w:jc w:val="both"/>
        <w:rPr>
          <w:sz w:val="28"/>
          <w:szCs w:val="28"/>
          <w:lang w:val="kk-KZ"/>
        </w:rPr>
      </w:pPr>
      <w:r w:rsidRPr="00B97C90">
        <w:rPr>
          <w:sz w:val="28"/>
          <w:szCs w:val="28"/>
          <w:lang w:val="kk-KZ"/>
        </w:rPr>
        <w:t>Медициналық диагностика: патологияларды анықтау үшін медициналық бейнелердегі тіндердің құрылымын талдау.</w:t>
      </w:r>
    </w:p>
    <w:p w:rsidR="00E7401A" w:rsidRPr="00F63C51" w:rsidRDefault="00E7401A" w:rsidP="004D64BC">
      <w:pPr>
        <w:pStyle w:val="a4"/>
        <w:numPr>
          <w:ilvl w:val="0"/>
          <w:numId w:val="42"/>
        </w:numPr>
        <w:tabs>
          <w:tab w:val="left" w:pos="1134"/>
        </w:tabs>
        <w:spacing w:before="0" w:beforeAutospacing="0" w:after="0" w:afterAutospacing="0"/>
        <w:ind w:left="0" w:firstLine="709"/>
        <w:jc w:val="both"/>
        <w:rPr>
          <w:sz w:val="28"/>
          <w:szCs w:val="28"/>
        </w:rPr>
      </w:pPr>
      <w:r w:rsidRPr="00F63C51">
        <w:rPr>
          <w:sz w:val="28"/>
          <w:szCs w:val="28"/>
        </w:rPr>
        <w:t xml:space="preserve">Текстура классификациясы: кескіндердегі </w:t>
      </w:r>
      <w:r>
        <w:rPr>
          <w:sz w:val="28"/>
          <w:szCs w:val="28"/>
          <w:lang w:val="kk-KZ"/>
        </w:rPr>
        <w:t>жазықтық</w:t>
      </w:r>
      <w:r w:rsidRPr="00F63C51">
        <w:rPr>
          <w:sz w:val="28"/>
          <w:szCs w:val="28"/>
        </w:rPr>
        <w:t xml:space="preserve"> типтер</w:t>
      </w:r>
      <w:r>
        <w:rPr>
          <w:sz w:val="28"/>
          <w:szCs w:val="28"/>
          <w:lang w:val="kk-KZ"/>
        </w:rPr>
        <w:t>і</w:t>
      </w:r>
      <w:r w:rsidRPr="00F63C51">
        <w:rPr>
          <w:sz w:val="28"/>
          <w:szCs w:val="28"/>
        </w:rPr>
        <w:t xml:space="preserve"> мен материалдарды ажырату.</w:t>
      </w:r>
    </w:p>
    <w:p w:rsidR="00E7401A" w:rsidRPr="00F63C51" w:rsidRDefault="00E7401A" w:rsidP="004D64BC">
      <w:pPr>
        <w:pStyle w:val="a4"/>
        <w:numPr>
          <w:ilvl w:val="0"/>
          <w:numId w:val="42"/>
        </w:numPr>
        <w:tabs>
          <w:tab w:val="left" w:pos="1134"/>
        </w:tabs>
        <w:spacing w:before="0" w:beforeAutospacing="0" w:after="0" w:afterAutospacing="0"/>
        <w:ind w:left="0" w:firstLine="709"/>
        <w:jc w:val="both"/>
        <w:rPr>
          <w:sz w:val="28"/>
          <w:szCs w:val="28"/>
        </w:rPr>
      </w:pPr>
      <w:r w:rsidRPr="00F63C51">
        <w:rPr>
          <w:sz w:val="28"/>
          <w:szCs w:val="28"/>
        </w:rPr>
        <w:t>Кескінді сегменттеу: текстураның ерекшеліктеріне негізделген нысандарды бөлектеу.</w:t>
      </w:r>
    </w:p>
    <w:p w:rsidR="00E7401A" w:rsidRDefault="00E7401A" w:rsidP="00E7401A">
      <w:pPr>
        <w:pStyle w:val="a4"/>
        <w:spacing w:before="0" w:beforeAutospacing="0" w:after="0" w:afterAutospacing="0"/>
        <w:ind w:firstLine="709"/>
        <w:jc w:val="both"/>
        <w:rPr>
          <w:sz w:val="28"/>
          <w:szCs w:val="28"/>
        </w:rPr>
      </w:pPr>
      <w:r w:rsidRPr="00F63C51">
        <w:rPr>
          <w:sz w:val="28"/>
          <w:szCs w:val="28"/>
        </w:rPr>
        <w:t xml:space="preserve">GLCM-дегі корреляция кескіндердегі текстураларды талдаудың қуатты құралы болып табылады. Ол жасырын тәуелділіктерді анықтауға және </w:t>
      </w:r>
      <w:r w:rsidR="0001202B" w:rsidRPr="0001202B">
        <w:rPr>
          <w:sz w:val="28"/>
          <w:szCs w:val="28"/>
          <w:lang w:val="kk-KZ"/>
        </w:rPr>
        <w:t>классификациялау</w:t>
      </w:r>
      <w:r w:rsidR="0001202B">
        <w:rPr>
          <w:sz w:val="28"/>
          <w:szCs w:val="28"/>
          <w:lang w:val="kk-KZ"/>
        </w:rPr>
        <w:t xml:space="preserve"> </w:t>
      </w:r>
      <w:r w:rsidRPr="00F63C51">
        <w:rPr>
          <w:sz w:val="28"/>
          <w:szCs w:val="28"/>
        </w:rPr>
        <w:t>мен сегменттеу сапасын жақсартуға мүмкіндік береді. Болашақ зерттеулер корреляцияны есептеу әдістерін жетілдіруге және оны кескінді талдаудың күрделі мәселелеріне қолдануға бағытталған болуы мүмкін</w:t>
      </w:r>
      <w:r w:rsidR="00393E66">
        <w:rPr>
          <w:sz w:val="28"/>
          <w:szCs w:val="28"/>
          <w:lang w:val="kk-KZ"/>
        </w:rPr>
        <w:t> </w:t>
      </w:r>
      <w:r w:rsidR="008904AF" w:rsidRPr="00645E66">
        <w:rPr>
          <w:sz w:val="28"/>
          <w:szCs w:val="28"/>
        </w:rPr>
        <w:t>[81]</w:t>
      </w:r>
      <w:r w:rsidRPr="00645E66">
        <w:rPr>
          <w:sz w:val="28"/>
          <w:szCs w:val="28"/>
        </w:rPr>
        <w:t>.</w:t>
      </w:r>
    </w:p>
    <w:p w:rsidR="00E7401A" w:rsidRPr="00B26F5D" w:rsidRDefault="00E7401A" w:rsidP="00E7401A">
      <w:pPr>
        <w:pStyle w:val="a4"/>
        <w:spacing w:before="0" w:beforeAutospacing="0" w:after="0" w:afterAutospacing="0"/>
        <w:ind w:firstLine="709"/>
        <w:jc w:val="both"/>
        <w:rPr>
          <w:sz w:val="28"/>
          <w:szCs w:val="28"/>
        </w:rPr>
      </w:pPr>
      <w:r w:rsidRPr="00F63C51">
        <w:rPr>
          <w:sz w:val="28"/>
          <w:szCs w:val="28"/>
        </w:rPr>
        <w:t>9.</w:t>
      </w:r>
      <w:r w:rsidR="00B62403" w:rsidRPr="00071EA2">
        <w:rPr>
          <w:sz w:val="28"/>
          <w:szCs w:val="28"/>
        </w:rPr>
        <w:t xml:space="preserve"> </w:t>
      </w:r>
      <w:r w:rsidRPr="00F63C51">
        <w:rPr>
          <w:sz w:val="28"/>
          <w:szCs w:val="28"/>
        </w:rPr>
        <w:t>Энергия (GLCM). Сұр деңгейдегі бірлескен оқиға матрицасы (GLCM) мәндерінің квадрат қосындысы. Жоғары энергия текстураның біркелкілігінің жоғары дәрежесін көрсетеді.</w:t>
      </w:r>
      <w:r w:rsidR="000A7E1D">
        <w:rPr>
          <w:sz w:val="28"/>
          <w:szCs w:val="28"/>
        </w:rPr>
        <w:t xml:space="preserve"> </w:t>
      </w:r>
      <w:r w:rsidRPr="00F63C51">
        <w:rPr>
          <w:sz w:val="28"/>
          <w:szCs w:val="28"/>
        </w:rPr>
        <w:t>Текстура</w:t>
      </w:r>
      <w:r>
        <w:rPr>
          <w:sz w:val="28"/>
          <w:szCs w:val="28"/>
          <w:lang w:val="kk-KZ"/>
        </w:rPr>
        <w:t>лық белгілерді</w:t>
      </w:r>
      <w:r w:rsidRPr="00F63C51">
        <w:rPr>
          <w:sz w:val="28"/>
          <w:szCs w:val="28"/>
        </w:rPr>
        <w:t xml:space="preserve"> талдау кескіндерді өңдеу, компьютерлік көру және медициналық диагностика сияқты әртүрлі салаларда маңызды рөл атқарады</w:t>
      </w:r>
      <w:r w:rsidR="008904AF">
        <w:rPr>
          <w:sz w:val="28"/>
          <w:szCs w:val="28"/>
        </w:rPr>
        <w:t xml:space="preserve"> </w:t>
      </w:r>
      <w:r w:rsidR="008904AF" w:rsidRPr="00645E66">
        <w:rPr>
          <w:sz w:val="28"/>
          <w:szCs w:val="28"/>
        </w:rPr>
        <w:t>[</w:t>
      </w:r>
      <w:r w:rsidR="008904AF">
        <w:rPr>
          <w:sz w:val="28"/>
          <w:szCs w:val="28"/>
        </w:rPr>
        <w:t>82</w:t>
      </w:r>
      <w:r w:rsidR="008904AF" w:rsidRPr="00645E66">
        <w:rPr>
          <w:sz w:val="28"/>
          <w:szCs w:val="28"/>
        </w:rPr>
        <w:t>]</w:t>
      </w:r>
      <w:r w:rsidRPr="00F63C51">
        <w:rPr>
          <w:sz w:val="28"/>
          <w:szCs w:val="28"/>
        </w:rPr>
        <w:t>. Текстураны талдаудың ең танымал әдістерінің бірі конъюгаттық пайда болу матрицасы әдісі (GLCM, GreyLevelCo-occurrenceMatrix). GLCM бір-біріне қатысты белгілі бір кеңістікте белгілі бір қарқындылық мәндері бар пиксел</w:t>
      </w:r>
      <w:r>
        <w:rPr>
          <w:sz w:val="28"/>
          <w:szCs w:val="28"/>
          <w:lang w:val="kk-KZ"/>
        </w:rPr>
        <w:t>ь</w:t>
      </w:r>
      <w:r w:rsidRPr="00F63C51">
        <w:rPr>
          <w:sz w:val="28"/>
          <w:szCs w:val="28"/>
        </w:rPr>
        <w:t xml:space="preserve"> жұптарының пайда </w:t>
      </w:r>
      <w:r>
        <w:rPr>
          <w:sz w:val="28"/>
          <w:szCs w:val="28"/>
        </w:rPr>
        <w:t xml:space="preserve">болу жиілігі туралы статистикалық </w:t>
      </w:r>
      <w:r>
        <w:rPr>
          <w:sz w:val="28"/>
          <w:szCs w:val="28"/>
          <w:lang w:val="kk-KZ"/>
        </w:rPr>
        <w:t>деректерді</w:t>
      </w:r>
      <w:r w:rsidRPr="00F63C51">
        <w:rPr>
          <w:sz w:val="28"/>
          <w:szCs w:val="28"/>
        </w:rPr>
        <w:t xml:space="preserve"> қамтамасыз етеді. GLCM негізінде есептелген маңызды </w:t>
      </w:r>
      <w:r>
        <w:rPr>
          <w:sz w:val="28"/>
          <w:szCs w:val="28"/>
          <w:lang w:val="kk-KZ"/>
        </w:rPr>
        <w:t>белгілердің</w:t>
      </w:r>
      <w:r w:rsidRPr="00F63C51">
        <w:rPr>
          <w:sz w:val="28"/>
          <w:szCs w:val="28"/>
        </w:rPr>
        <w:t xml:space="preserve"> бірі  энергия</w:t>
      </w:r>
      <w:r>
        <w:rPr>
          <w:sz w:val="28"/>
          <w:szCs w:val="28"/>
          <w:lang w:val="kk-KZ"/>
        </w:rPr>
        <w:t xml:space="preserve"> болып табылады</w:t>
      </w:r>
      <w:r w:rsidRPr="00F63C51">
        <w:rPr>
          <w:sz w:val="28"/>
          <w:szCs w:val="28"/>
        </w:rPr>
        <w:t>.</w:t>
      </w:r>
      <w:r w:rsidR="000A7E1D">
        <w:rPr>
          <w:sz w:val="28"/>
          <w:szCs w:val="28"/>
        </w:rPr>
        <w:t xml:space="preserve"> </w:t>
      </w:r>
      <w:r w:rsidRPr="00F63C51">
        <w:rPr>
          <w:sz w:val="28"/>
          <w:szCs w:val="28"/>
        </w:rPr>
        <w:t>GLCM элементі (i, j) бір-біріне қатысты берілген қашықтықта және бағытта орналасқан i және j интенсивтілігі бар пиксел</w:t>
      </w:r>
      <w:r>
        <w:rPr>
          <w:sz w:val="28"/>
          <w:szCs w:val="28"/>
          <w:lang w:val="kk-KZ"/>
        </w:rPr>
        <w:t>ь</w:t>
      </w:r>
      <w:r w:rsidRPr="00F63C51">
        <w:rPr>
          <w:sz w:val="28"/>
          <w:szCs w:val="28"/>
        </w:rPr>
        <w:t>дер жұптарының санына сәйкес келетін матрица</w:t>
      </w:r>
      <w:r>
        <w:rPr>
          <w:sz w:val="28"/>
          <w:szCs w:val="28"/>
          <w:lang w:val="kk-KZ"/>
        </w:rPr>
        <w:t>ны көрсетеді</w:t>
      </w:r>
      <w:r w:rsidRPr="00F63C51">
        <w:rPr>
          <w:sz w:val="28"/>
          <w:szCs w:val="28"/>
        </w:rPr>
        <w:t>. Энергия, сонымен қатар Angular</w:t>
      </w:r>
      <w:r>
        <w:rPr>
          <w:sz w:val="28"/>
          <w:szCs w:val="28"/>
          <w:lang w:val="kk-KZ"/>
        </w:rPr>
        <w:t xml:space="preserve"> </w:t>
      </w:r>
      <w:r w:rsidRPr="00F63C51">
        <w:rPr>
          <w:sz w:val="28"/>
          <w:szCs w:val="28"/>
        </w:rPr>
        <w:t>Second</w:t>
      </w:r>
      <w:r>
        <w:rPr>
          <w:sz w:val="28"/>
          <w:szCs w:val="28"/>
          <w:lang w:val="kk-KZ"/>
        </w:rPr>
        <w:t xml:space="preserve"> </w:t>
      </w:r>
      <w:r w:rsidRPr="00F63C51">
        <w:rPr>
          <w:sz w:val="28"/>
          <w:szCs w:val="28"/>
        </w:rPr>
        <w:t xml:space="preserve">Moment (ASM) ретінде белгілі, GLCM ең жиі қолданылатын </w:t>
      </w:r>
      <w:r>
        <w:rPr>
          <w:sz w:val="28"/>
          <w:szCs w:val="28"/>
          <w:lang w:val="kk-KZ"/>
        </w:rPr>
        <w:t>белгілердің бірі</w:t>
      </w:r>
      <w:r w:rsidRPr="00F63C51">
        <w:rPr>
          <w:sz w:val="28"/>
          <w:szCs w:val="28"/>
        </w:rPr>
        <w:t xml:space="preserve"> және текстураның біркелкілігін сипаттайды.</w:t>
      </w:r>
      <w:r w:rsidR="000A7E1D">
        <w:rPr>
          <w:sz w:val="28"/>
          <w:szCs w:val="28"/>
        </w:rPr>
        <w:t xml:space="preserve"> </w:t>
      </w:r>
      <w:r>
        <w:rPr>
          <w:sz w:val="28"/>
          <w:szCs w:val="28"/>
          <w:lang w:val="kk-KZ"/>
        </w:rPr>
        <w:t>Энергияның ж</w:t>
      </w:r>
      <w:r w:rsidRPr="00B26F5D">
        <w:rPr>
          <w:sz w:val="28"/>
          <w:szCs w:val="28"/>
        </w:rPr>
        <w:t>оғары мән</w:t>
      </w:r>
      <w:r>
        <w:rPr>
          <w:sz w:val="28"/>
          <w:szCs w:val="28"/>
          <w:lang w:val="kk-KZ"/>
        </w:rPr>
        <w:t>і</w:t>
      </w:r>
      <w:r w:rsidRPr="00B26F5D">
        <w:rPr>
          <w:sz w:val="28"/>
          <w:szCs w:val="28"/>
        </w:rPr>
        <w:t xml:space="preserve"> текс</w:t>
      </w:r>
      <w:r>
        <w:rPr>
          <w:sz w:val="28"/>
          <w:szCs w:val="28"/>
        </w:rPr>
        <w:t xml:space="preserve">тураның қайталанатын қарқындылығымен </w:t>
      </w:r>
      <w:r>
        <w:rPr>
          <w:sz w:val="28"/>
          <w:szCs w:val="28"/>
          <w:lang w:val="kk-KZ"/>
        </w:rPr>
        <w:t>гомогенді</w:t>
      </w:r>
      <w:r w:rsidRPr="00B26F5D">
        <w:rPr>
          <w:sz w:val="28"/>
          <w:szCs w:val="28"/>
        </w:rPr>
        <w:t xml:space="preserve"> аймақтарынан тұратынын көрсетеді, ал </w:t>
      </w:r>
      <w:r>
        <w:rPr>
          <w:sz w:val="28"/>
          <w:szCs w:val="28"/>
          <w:lang w:val="kk-KZ"/>
        </w:rPr>
        <w:t xml:space="preserve">энергияның </w:t>
      </w:r>
      <w:r w:rsidRPr="00B26F5D">
        <w:rPr>
          <w:sz w:val="28"/>
          <w:szCs w:val="28"/>
        </w:rPr>
        <w:t>төмен мән</w:t>
      </w:r>
      <w:r>
        <w:rPr>
          <w:sz w:val="28"/>
          <w:szCs w:val="28"/>
          <w:lang w:val="kk-KZ"/>
        </w:rPr>
        <w:t>і</w:t>
      </w:r>
      <w:r w:rsidRPr="00B26F5D">
        <w:rPr>
          <w:sz w:val="28"/>
          <w:szCs w:val="28"/>
        </w:rPr>
        <w:t xml:space="preserve"> күрделірек және гетерогенді құрылымды көрсетеді.</w:t>
      </w:r>
    </w:p>
    <w:p w:rsidR="00E7401A" w:rsidRDefault="00E7401A" w:rsidP="00E7401A">
      <w:pPr>
        <w:pStyle w:val="a4"/>
        <w:spacing w:before="0" w:beforeAutospacing="0" w:after="0" w:afterAutospacing="0"/>
        <w:ind w:firstLine="709"/>
        <w:jc w:val="both"/>
        <w:rPr>
          <w:sz w:val="28"/>
          <w:szCs w:val="28"/>
        </w:rPr>
      </w:pPr>
      <w:r w:rsidRPr="00B26F5D">
        <w:rPr>
          <w:sz w:val="28"/>
          <w:szCs w:val="28"/>
        </w:rPr>
        <w:t xml:space="preserve">Энергия келесі </w:t>
      </w:r>
      <w:r w:rsidR="00393E66">
        <w:rPr>
          <w:sz w:val="28"/>
          <w:szCs w:val="28"/>
          <w:lang w:val="kk-KZ"/>
        </w:rPr>
        <w:t xml:space="preserve">(31) </w:t>
      </w:r>
      <w:r w:rsidRPr="00B26F5D">
        <w:rPr>
          <w:sz w:val="28"/>
          <w:szCs w:val="28"/>
        </w:rPr>
        <w:t>формуламен анықталады:</w:t>
      </w:r>
    </w:p>
    <w:p w:rsidR="003E168F" w:rsidRDefault="003E168F" w:rsidP="00E7401A">
      <w:pPr>
        <w:pStyle w:val="a4"/>
        <w:spacing w:before="0" w:beforeAutospacing="0" w:after="0" w:afterAutospacing="0"/>
        <w:ind w:firstLine="709"/>
        <w:jc w:val="both"/>
        <w:rPr>
          <w:sz w:val="28"/>
          <w:szCs w:val="28"/>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784"/>
      </w:tblGrid>
      <w:tr w:rsidR="000A7E1D" w:rsidRPr="00941556" w:rsidTr="00393E66">
        <w:tc>
          <w:tcPr>
            <w:tcW w:w="7963" w:type="dxa"/>
          </w:tcPr>
          <w:p w:rsidR="000A7E1D" w:rsidRPr="000A7E1D" w:rsidRDefault="000A7E1D" w:rsidP="000A7E1D">
            <w:pPr>
              <w:spacing w:after="0" w:line="240" w:lineRule="auto"/>
              <w:ind w:firstLine="709"/>
              <w:jc w:val="center"/>
              <w:rPr>
                <w:rFonts w:ascii="Times New Roman" w:eastAsia="Times New Roman" w:hAnsi="Times New Roman"/>
                <w:sz w:val="28"/>
                <w:szCs w:val="28"/>
                <w:lang w:val="en-US"/>
              </w:rPr>
            </w:pPr>
            <w:r w:rsidRPr="000A7E1D">
              <w:rPr>
                <w:rFonts w:ascii="Times New Roman" w:hAnsi="Times New Roman"/>
                <w:sz w:val="28"/>
                <w:szCs w:val="28"/>
                <w:lang w:val="en-US"/>
              </w:rPr>
              <w:t>Energy</w:t>
            </w:r>
            <w:r w:rsidRPr="000A7E1D">
              <w:rPr>
                <w:sz w:val="28"/>
                <w:szCs w:val="28"/>
                <w:lang w:val="en-US"/>
              </w:rPr>
              <w:t xml:space="preserve"> = </w:t>
            </w:r>
            <m:oMath>
              <m:nary>
                <m:naryPr>
                  <m:chr m:val="∑"/>
                  <m:limLoc m:val="undOvr"/>
                  <m:ctrlPr>
                    <w:rPr>
                      <w:rFonts w:ascii="Cambria Math" w:hAnsi="Cambria Math"/>
                      <w:i/>
                      <w:sz w:val="28"/>
                      <w:szCs w:val="28"/>
                      <w:lang w:val="en-US"/>
                    </w:rPr>
                  </m:ctrlPr>
                </m:naryPr>
                <m:sub>
                  <m:r>
                    <w:rPr>
                      <w:rFonts w:ascii="Cambria Math" w:hAnsi="Cambria Math"/>
                      <w:sz w:val="28"/>
                      <w:szCs w:val="28"/>
                      <w:lang w:val="en-US"/>
                    </w:rPr>
                    <m:t>i=1</m:t>
                  </m:r>
                </m:sub>
                <m:sup>
                  <m:r>
                    <w:rPr>
                      <w:rFonts w:ascii="Cambria Math" w:hAnsi="Cambria Math"/>
                      <w:sz w:val="28"/>
                      <w:szCs w:val="28"/>
                      <w:lang w:val="en-US"/>
                    </w:rPr>
                    <m:t>N</m:t>
                  </m:r>
                </m:sup>
                <m:e>
                  <m:nary>
                    <m:naryPr>
                      <m:chr m:val="∑"/>
                      <m:limLoc m:val="undOvr"/>
                      <m:ctrlPr>
                        <w:rPr>
                          <w:rFonts w:ascii="Cambria Math" w:hAnsi="Cambria Math"/>
                          <w:i/>
                          <w:sz w:val="28"/>
                          <w:szCs w:val="28"/>
                          <w:lang w:val="en-US"/>
                        </w:rPr>
                      </m:ctrlPr>
                    </m:naryPr>
                    <m:sub>
                      <m:r>
                        <w:rPr>
                          <w:rFonts w:ascii="Cambria Math" w:hAnsi="Cambria Math"/>
                          <w:sz w:val="28"/>
                          <w:szCs w:val="28"/>
                          <w:lang w:val="en-US"/>
                        </w:rPr>
                        <m:t>j=1</m:t>
                      </m:r>
                    </m:sub>
                    <m:sup>
                      <m:r>
                        <w:rPr>
                          <w:rFonts w:ascii="Cambria Math" w:hAnsi="Cambria Math"/>
                          <w:sz w:val="28"/>
                          <w:szCs w:val="28"/>
                          <w:lang w:val="en-US"/>
                        </w:rPr>
                        <m:t>N</m:t>
                      </m:r>
                    </m:sup>
                    <m:e>
                      <m:r>
                        <w:rPr>
                          <w:rFonts w:ascii="Cambria Math" w:hAnsi="Cambria Math"/>
                          <w:sz w:val="28"/>
                          <w:szCs w:val="28"/>
                          <w:lang w:val="en-US"/>
                        </w:rPr>
                        <m:t>P</m:t>
                      </m:r>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en-US"/>
                                </w:rPr>
                                <m:t>i,j</m:t>
                              </m:r>
                            </m:e>
                          </m:d>
                        </m:e>
                        <m:sup>
                          <m:r>
                            <w:rPr>
                              <w:rFonts w:ascii="Cambria Math" w:hAnsi="Cambria Math"/>
                              <w:sz w:val="28"/>
                              <w:szCs w:val="28"/>
                              <w:lang w:val="en-US"/>
                            </w:rPr>
                            <m:t>2</m:t>
                          </m:r>
                        </m:sup>
                      </m:sSup>
                    </m:e>
                  </m:nary>
                </m:e>
              </m:nary>
            </m:oMath>
          </w:p>
        </w:tc>
        <w:tc>
          <w:tcPr>
            <w:tcW w:w="1784" w:type="dxa"/>
          </w:tcPr>
          <w:p w:rsidR="000A7E1D" w:rsidRPr="00941556" w:rsidRDefault="000A7E1D" w:rsidP="000A7E1D">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Pr>
                <w:rFonts w:ascii="Times New Roman" w:eastAsia="Times New Roman" w:hAnsi="Times New Roman"/>
                <w:sz w:val="28"/>
                <w:szCs w:val="28"/>
              </w:rPr>
              <w:t>31</w:t>
            </w:r>
            <w:r w:rsidRPr="00941556">
              <w:rPr>
                <w:rFonts w:ascii="Times New Roman" w:eastAsia="Times New Roman" w:hAnsi="Times New Roman"/>
                <w:sz w:val="28"/>
                <w:szCs w:val="28"/>
              </w:rPr>
              <w:t>)</w:t>
            </w:r>
          </w:p>
        </w:tc>
      </w:tr>
    </w:tbl>
    <w:p w:rsidR="002859EB" w:rsidRDefault="002859EB" w:rsidP="000A7E1D">
      <w:pPr>
        <w:pStyle w:val="a4"/>
        <w:spacing w:before="0" w:beforeAutospacing="0" w:after="0" w:afterAutospacing="0"/>
        <w:jc w:val="both"/>
        <w:rPr>
          <w:sz w:val="28"/>
          <w:szCs w:val="28"/>
          <w:lang w:val="kk-KZ"/>
        </w:rPr>
      </w:pPr>
    </w:p>
    <w:p w:rsidR="00E7401A" w:rsidRPr="004545D6" w:rsidRDefault="00E7401A" w:rsidP="000A7E1D">
      <w:pPr>
        <w:pStyle w:val="a4"/>
        <w:spacing w:before="0" w:beforeAutospacing="0" w:after="0" w:afterAutospacing="0"/>
        <w:jc w:val="both"/>
        <w:rPr>
          <w:sz w:val="28"/>
          <w:szCs w:val="28"/>
          <w:lang w:val="kk-KZ"/>
        </w:rPr>
      </w:pPr>
      <w:r>
        <w:rPr>
          <w:sz w:val="28"/>
          <w:szCs w:val="28"/>
          <w:lang w:val="kk-KZ"/>
        </w:rPr>
        <w:t xml:space="preserve">мұнда </w:t>
      </w:r>
      <w:r w:rsidRPr="002859EB">
        <w:rPr>
          <w:sz w:val="28"/>
          <w:szCs w:val="28"/>
          <w:lang w:val="kk-KZ"/>
        </w:rPr>
        <w:t>P(i, j) - GLCM матрицасының элементі барлық элементтердің қосындысы 1-ге тең болатындай нормаланған</w:t>
      </w:r>
      <w:r>
        <w:rPr>
          <w:sz w:val="28"/>
          <w:szCs w:val="28"/>
          <w:lang w:val="kk-KZ"/>
        </w:rPr>
        <w:t>.</w:t>
      </w:r>
    </w:p>
    <w:p w:rsidR="00E7401A" w:rsidRPr="004545D6" w:rsidRDefault="00E7401A" w:rsidP="00E7401A">
      <w:pPr>
        <w:pStyle w:val="a4"/>
        <w:spacing w:before="0" w:beforeAutospacing="0" w:after="0" w:afterAutospacing="0"/>
        <w:ind w:firstLine="709"/>
        <w:jc w:val="both"/>
        <w:rPr>
          <w:sz w:val="28"/>
          <w:szCs w:val="28"/>
          <w:lang w:val="kk-KZ"/>
        </w:rPr>
      </w:pPr>
      <w:r w:rsidRPr="004545D6">
        <w:rPr>
          <w:sz w:val="28"/>
          <w:szCs w:val="28"/>
          <w:lang w:val="kk-KZ"/>
        </w:rPr>
        <w:t>GLCM энергиясын есептеу процесі келесі қадамдарды қамтиды:</w:t>
      </w:r>
    </w:p>
    <w:p w:rsidR="00E7401A" w:rsidRPr="004545D6" w:rsidRDefault="00E7401A" w:rsidP="004D64BC">
      <w:pPr>
        <w:pStyle w:val="a4"/>
        <w:numPr>
          <w:ilvl w:val="0"/>
          <w:numId w:val="43"/>
        </w:numPr>
        <w:tabs>
          <w:tab w:val="left" w:pos="1134"/>
        </w:tabs>
        <w:spacing w:before="0" w:beforeAutospacing="0" w:after="0" w:afterAutospacing="0"/>
        <w:ind w:left="0" w:firstLine="709"/>
        <w:jc w:val="both"/>
        <w:rPr>
          <w:sz w:val="28"/>
          <w:szCs w:val="28"/>
          <w:lang w:val="kk-KZ"/>
        </w:rPr>
      </w:pPr>
      <w:r w:rsidRPr="004545D6">
        <w:rPr>
          <w:sz w:val="28"/>
          <w:szCs w:val="28"/>
          <w:lang w:val="kk-KZ"/>
        </w:rPr>
        <w:t>GLCM құр</w:t>
      </w:r>
      <w:r>
        <w:rPr>
          <w:sz w:val="28"/>
          <w:szCs w:val="28"/>
          <w:lang w:val="kk-KZ"/>
        </w:rPr>
        <w:t>у</w:t>
      </w:r>
      <w:r w:rsidRPr="004545D6">
        <w:rPr>
          <w:sz w:val="28"/>
          <w:szCs w:val="28"/>
          <w:lang w:val="kk-KZ"/>
        </w:rPr>
        <w:t xml:space="preserve">. </w:t>
      </w:r>
      <w:r>
        <w:rPr>
          <w:sz w:val="28"/>
          <w:szCs w:val="28"/>
          <w:lang w:val="kk-KZ"/>
        </w:rPr>
        <w:t xml:space="preserve">Алғашқы кескін үшін </w:t>
      </w:r>
      <w:r w:rsidRPr="004545D6">
        <w:rPr>
          <w:sz w:val="28"/>
          <w:szCs w:val="28"/>
          <w:lang w:val="kk-KZ"/>
        </w:rPr>
        <w:t>GLCM матрицасы көрсетілген қашықтық пен бағыт</w:t>
      </w:r>
      <w:r>
        <w:rPr>
          <w:sz w:val="28"/>
          <w:szCs w:val="28"/>
          <w:lang w:val="kk-KZ"/>
        </w:rPr>
        <w:t>тарға</w:t>
      </w:r>
      <w:r w:rsidRPr="004545D6">
        <w:rPr>
          <w:sz w:val="28"/>
          <w:szCs w:val="28"/>
          <w:lang w:val="kk-KZ"/>
        </w:rPr>
        <w:t xml:space="preserve"> (мысалы, 0°, 45°, 90° және 135°) негіздел</w:t>
      </w:r>
      <w:r>
        <w:rPr>
          <w:sz w:val="28"/>
          <w:szCs w:val="28"/>
          <w:lang w:val="kk-KZ"/>
        </w:rPr>
        <w:t>іп</w:t>
      </w:r>
      <w:r w:rsidRPr="004545D6">
        <w:rPr>
          <w:sz w:val="28"/>
          <w:szCs w:val="28"/>
          <w:lang w:val="kk-KZ"/>
        </w:rPr>
        <w:t xml:space="preserve"> </w:t>
      </w:r>
      <w:r>
        <w:rPr>
          <w:sz w:val="28"/>
          <w:szCs w:val="28"/>
          <w:lang w:val="kk-KZ"/>
        </w:rPr>
        <w:t>құрылады</w:t>
      </w:r>
      <w:r w:rsidRPr="004545D6">
        <w:rPr>
          <w:sz w:val="28"/>
          <w:szCs w:val="28"/>
          <w:lang w:val="kk-KZ"/>
        </w:rPr>
        <w:t>.</w:t>
      </w:r>
    </w:p>
    <w:p w:rsidR="00E7401A" w:rsidRPr="004545D6" w:rsidRDefault="00E7401A" w:rsidP="004D64BC">
      <w:pPr>
        <w:pStyle w:val="a4"/>
        <w:numPr>
          <w:ilvl w:val="0"/>
          <w:numId w:val="43"/>
        </w:numPr>
        <w:tabs>
          <w:tab w:val="left" w:pos="1134"/>
        </w:tabs>
        <w:spacing w:before="0" w:beforeAutospacing="0" w:after="0" w:afterAutospacing="0"/>
        <w:ind w:left="0" w:firstLine="709"/>
        <w:jc w:val="both"/>
        <w:rPr>
          <w:sz w:val="28"/>
          <w:szCs w:val="28"/>
          <w:lang w:val="kk-KZ"/>
        </w:rPr>
      </w:pPr>
      <w:r w:rsidRPr="004545D6">
        <w:rPr>
          <w:sz w:val="28"/>
          <w:szCs w:val="28"/>
          <w:lang w:val="kk-KZ"/>
        </w:rPr>
        <w:t>GLCM қалыпқа келтіру. Матрица элементтері барлық элементтердің қосындысы 1-ге тең болатындай етіп пиксель жұптарының жалпы санына бөлінеді.</w:t>
      </w:r>
    </w:p>
    <w:p w:rsidR="00E7401A" w:rsidRPr="004545D6" w:rsidRDefault="00E7401A" w:rsidP="004D64BC">
      <w:pPr>
        <w:pStyle w:val="a4"/>
        <w:numPr>
          <w:ilvl w:val="0"/>
          <w:numId w:val="43"/>
        </w:numPr>
        <w:tabs>
          <w:tab w:val="left" w:pos="1134"/>
        </w:tabs>
        <w:spacing w:before="0" w:beforeAutospacing="0" w:after="0" w:afterAutospacing="0"/>
        <w:ind w:left="0" w:firstLine="709"/>
        <w:jc w:val="both"/>
        <w:rPr>
          <w:sz w:val="28"/>
          <w:szCs w:val="28"/>
          <w:lang w:val="kk-KZ"/>
        </w:rPr>
      </w:pPr>
      <w:r w:rsidRPr="004545D6">
        <w:rPr>
          <w:sz w:val="28"/>
          <w:szCs w:val="28"/>
          <w:lang w:val="kk-KZ"/>
        </w:rPr>
        <w:t>Энергияны есептеу. Нормаланған GLCM матрицасы үшін энергия жоғарыдағы формула арқылы есептеледі.</w:t>
      </w:r>
    </w:p>
    <w:p w:rsidR="00E7401A" w:rsidRPr="00E7401A" w:rsidRDefault="00E7401A" w:rsidP="00E7401A">
      <w:pPr>
        <w:pStyle w:val="a4"/>
        <w:spacing w:before="0" w:beforeAutospacing="0" w:after="0" w:afterAutospacing="0"/>
        <w:ind w:firstLine="709"/>
        <w:jc w:val="both"/>
        <w:rPr>
          <w:sz w:val="28"/>
          <w:szCs w:val="28"/>
          <w:lang w:val="kk-KZ"/>
        </w:rPr>
      </w:pPr>
      <w:r w:rsidRPr="00E7401A">
        <w:rPr>
          <w:sz w:val="28"/>
          <w:szCs w:val="28"/>
          <w:lang w:val="kk-KZ"/>
        </w:rPr>
        <w:t xml:space="preserve">GLCM энергиясы текстураны </w:t>
      </w:r>
      <w:r w:rsidR="0001202B" w:rsidRPr="0001202B">
        <w:rPr>
          <w:sz w:val="28"/>
          <w:szCs w:val="28"/>
          <w:lang w:val="kk-KZ"/>
        </w:rPr>
        <w:t>классификациялау</w:t>
      </w:r>
      <w:r w:rsidR="0001202B">
        <w:rPr>
          <w:sz w:val="28"/>
          <w:szCs w:val="28"/>
          <w:lang w:val="kk-KZ"/>
        </w:rPr>
        <w:t>да</w:t>
      </w:r>
      <w:r w:rsidRPr="00E7401A">
        <w:rPr>
          <w:sz w:val="28"/>
          <w:szCs w:val="28"/>
          <w:lang w:val="kk-KZ"/>
        </w:rPr>
        <w:t xml:space="preserve">, кескінді сегменттеуде және медициналық кескінді талдауда кеңінен қолданылады. Мысалы, медицинада энергия МРТ және КТ-да қалыпты және патологиялық тіндерді ажырату үшін қолданылады. Қашықтан зондтау қолданбаларында энергия жер бетінің түрлерін </w:t>
      </w:r>
      <w:r w:rsidR="0001202B">
        <w:rPr>
          <w:sz w:val="28"/>
          <w:szCs w:val="28"/>
          <w:lang w:val="kk-KZ"/>
        </w:rPr>
        <w:t>классификациялауға</w:t>
      </w:r>
      <w:r w:rsidRPr="00E7401A">
        <w:rPr>
          <w:sz w:val="28"/>
          <w:szCs w:val="28"/>
          <w:lang w:val="kk-KZ"/>
        </w:rPr>
        <w:t xml:space="preserve"> көмектеседі.</w:t>
      </w:r>
      <w:r w:rsidR="000A7E1D">
        <w:rPr>
          <w:sz w:val="28"/>
          <w:szCs w:val="28"/>
          <w:lang w:val="kk-KZ"/>
        </w:rPr>
        <w:t xml:space="preserve"> </w:t>
      </w:r>
      <w:r w:rsidRPr="00E7401A">
        <w:rPr>
          <w:sz w:val="28"/>
          <w:szCs w:val="28"/>
          <w:lang w:val="kk-KZ"/>
        </w:rPr>
        <w:t xml:space="preserve">GLCM энергиясы кескіннің біркелкілігін сипаттайтын маңызды текстуралық қасиет болып табылады. Оны есептеу пикселдердің конъюгаттық көріністерінің матрицасын талдауға негізделген, </w:t>
      </w:r>
      <w:r>
        <w:rPr>
          <w:sz w:val="28"/>
          <w:szCs w:val="28"/>
          <w:lang w:val="kk-KZ"/>
        </w:rPr>
        <w:t>б</w:t>
      </w:r>
      <w:r w:rsidRPr="00E7401A">
        <w:rPr>
          <w:sz w:val="28"/>
          <w:szCs w:val="28"/>
          <w:lang w:val="kk-KZ"/>
        </w:rPr>
        <w:t xml:space="preserve">ұл </w:t>
      </w:r>
      <w:r>
        <w:rPr>
          <w:sz w:val="28"/>
          <w:szCs w:val="28"/>
          <w:lang w:val="kk-KZ"/>
        </w:rPr>
        <w:t>белгіні</w:t>
      </w:r>
      <w:r w:rsidRPr="00E7401A">
        <w:rPr>
          <w:sz w:val="28"/>
          <w:szCs w:val="28"/>
          <w:lang w:val="kk-KZ"/>
        </w:rPr>
        <w:t xml:space="preserve"> әртүрлі қолданбалы есептерде тиімді пайдалануға мүмкіндік береді. GLCM энергиясын түсіну және дұрыс қолдану текстураны талдаудың дәлдігін жақсартуға және осылайша әртүрлі зерттеу салаларындағы нәтижелердің сапасын жақсартуға көмектеседі.</w:t>
      </w:r>
    </w:p>
    <w:p w:rsidR="00E7401A" w:rsidRPr="00E7401A" w:rsidRDefault="00E7401A" w:rsidP="00E7401A">
      <w:pPr>
        <w:pStyle w:val="a4"/>
        <w:spacing w:before="0" w:beforeAutospacing="0" w:after="0" w:afterAutospacing="0"/>
        <w:ind w:firstLine="709"/>
        <w:jc w:val="both"/>
        <w:rPr>
          <w:sz w:val="28"/>
          <w:szCs w:val="28"/>
          <w:lang w:val="kk-KZ"/>
        </w:rPr>
      </w:pPr>
      <w:r w:rsidRPr="00E7401A">
        <w:rPr>
          <w:sz w:val="28"/>
          <w:szCs w:val="28"/>
          <w:lang w:val="kk-KZ"/>
        </w:rPr>
        <w:t>10.</w:t>
      </w:r>
      <w:r w:rsidR="000A7E1D">
        <w:rPr>
          <w:sz w:val="28"/>
          <w:szCs w:val="28"/>
          <w:lang w:val="kk-KZ"/>
        </w:rPr>
        <w:t xml:space="preserve"> </w:t>
      </w:r>
      <w:r w:rsidRPr="00E7401A">
        <w:rPr>
          <w:sz w:val="28"/>
          <w:szCs w:val="28"/>
          <w:lang w:val="kk-KZ"/>
        </w:rPr>
        <w:t>Біртектілік (GLCM): GLCM мәндерінің матрица диагоналіне таралуының жақындық өлшемі. Жоғары біртектілік көрші пиксел</w:t>
      </w:r>
      <w:r>
        <w:rPr>
          <w:sz w:val="28"/>
          <w:szCs w:val="28"/>
          <w:lang w:val="kk-KZ"/>
        </w:rPr>
        <w:t>ь</w:t>
      </w:r>
      <w:r w:rsidRPr="00E7401A">
        <w:rPr>
          <w:sz w:val="28"/>
          <w:szCs w:val="28"/>
          <w:lang w:val="kk-KZ"/>
        </w:rPr>
        <w:t>дердің қарқындылық мәндерінің ұқсас екенін көрсетеді.</w:t>
      </w:r>
      <w:r w:rsidR="000A7E1D">
        <w:rPr>
          <w:sz w:val="28"/>
          <w:szCs w:val="28"/>
          <w:lang w:val="kk-KZ"/>
        </w:rPr>
        <w:t xml:space="preserve"> </w:t>
      </w:r>
      <w:r w:rsidRPr="00E7401A">
        <w:rPr>
          <w:sz w:val="28"/>
          <w:szCs w:val="28"/>
          <w:lang w:val="kk-KZ"/>
        </w:rPr>
        <w:t>Біртектілік</w:t>
      </w:r>
      <w:r>
        <w:rPr>
          <w:sz w:val="28"/>
          <w:szCs w:val="28"/>
          <w:lang w:val="kk-KZ"/>
        </w:rPr>
        <w:t xml:space="preserve"> </w:t>
      </w:r>
      <w:r w:rsidRPr="00E7401A">
        <w:rPr>
          <w:sz w:val="28"/>
          <w:szCs w:val="28"/>
          <w:lang w:val="kk-KZ"/>
        </w:rPr>
        <w:t>(Homogeneity)  GLCM матрицасы негізінде есептелген текстураның ерекшеліктерінің бірі</w:t>
      </w:r>
      <w:r>
        <w:rPr>
          <w:sz w:val="28"/>
          <w:szCs w:val="28"/>
          <w:lang w:val="kk-KZ"/>
        </w:rPr>
        <w:t xml:space="preserve"> болып табылады</w:t>
      </w:r>
      <w:r w:rsidRPr="00E7401A">
        <w:rPr>
          <w:sz w:val="28"/>
          <w:szCs w:val="28"/>
          <w:lang w:val="kk-KZ"/>
        </w:rPr>
        <w:t>. Ол жұптарды құрайтын пиксел</w:t>
      </w:r>
      <w:r>
        <w:rPr>
          <w:sz w:val="28"/>
          <w:szCs w:val="28"/>
          <w:lang w:val="kk-KZ"/>
        </w:rPr>
        <w:t>ь</w:t>
      </w:r>
      <w:r w:rsidRPr="00E7401A">
        <w:rPr>
          <w:sz w:val="28"/>
          <w:szCs w:val="28"/>
          <w:lang w:val="kk-KZ"/>
        </w:rPr>
        <w:t>дердің қарқындылық мәндерінің жақындығын өлшейді, бұл кескіндегі текстураның біркелкі немесе тегістік дәрежесін бағалауға мүмкіндік береді.</w:t>
      </w:r>
    </w:p>
    <w:p w:rsidR="00E7401A" w:rsidRDefault="00E7401A" w:rsidP="00E7401A">
      <w:pPr>
        <w:pStyle w:val="a4"/>
        <w:spacing w:before="0" w:beforeAutospacing="0" w:after="0" w:afterAutospacing="0"/>
        <w:ind w:firstLine="709"/>
        <w:jc w:val="both"/>
        <w:rPr>
          <w:sz w:val="28"/>
          <w:szCs w:val="28"/>
          <w:lang w:val="kk-KZ"/>
        </w:rPr>
      </w:pPr>
      <w:r w:rsidRPr="00E7401A">
        <w:rPr>
          <w:sz w:val="28"/>
          <w:szCs w:val="28"/>
          <w:lang w:val="kk-KZ"/>
        </w:rPr>
        <w:t>Біртектілік келесідей есептеледі</w:t>
      </w:r>
      <w:r w:rsidR="003E168F">
        <w:rPr>
          <w:sz w:val="28"/>
          <w:szCs w:val="28"/>
          <w:lang w:val="kk-KZ"/>
        </w:rPr>
        <w:t xml:space="preserve"> </w:t>
      </w:r>
      <w:r w:rsidR="003E168F" w:rsidRPr="00941556">
        <w:rPr>
          <w:sz w:val="28"/>
          <w:szCs w:val="28"/>
        </w:rPr>
        <w:t>(</w:t>
      </w:r>
      <w:r w:rsidR="003E168F">
        <w:rPr>
          <w:sz w:val="28"/>
          <w:szCs w:val="28"/>
        </w:rPr>
        <w:t>32</w:t>
      </w:r>
      <w:r w:rsidR="003E168F" w:rsidRPr="00941556">
        <w:rPr>
          <w:sz w:val="28"/>
          <w:szCs w:val="28"/>
        </w:rPr>
        <w:t>)</w:t>
      </w:r>
      <w:r w:rsidRPr="00E7401A">
        <w:rPr>
          <w:sz w:val="28"/>
          <w:szCs w:val="28"/>
          <w:lang w:val="kk-KZ"/>
        </w:rPr>
        <w:t>:</w:t>
      </w:r>
    </w:p>
    <w:p w:rsidR="003E168F" w:rsidRPr="00E7401A" w:rsidRDefault="003E168F" w:rsidP="00E7401A">
      <w:pPr>
        <w:pStyle w:val="a4"/>
        <w:spacing w:before="0" w:beforeAutospacing="0" w:after="0" w:afterAutospacing="0"/>
        <w:ind w:firstLine="709"/>
        <w:jc w:val="both"/>
        <w:rPr>
          <w:sz w:val="28"/>
          <w:szCs w:val="28"/>
          <w:lang w:val="kk-KZ"/>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784"/>
      </w:tblGrid>
      <w:tr w:rsidR="000A7E1D" w:rsidRPr="00941556" w:rsidTr="00393E66">
        <w:tc>
          <w:tcPr>
            <w:tcW w:w="7963" w:type="dxa"/>
          </w:tcPr>
          <w:p w:rsidR="000A7E1D" w:rsidRPr="000A7E1D" w:rsidRDefault="000A7E1D" w:rsidP="000A7E1D">
            <w:pPr>
              <w:pStyle w:val="a4"/>
              <w:spacing w:before="0" w:beforeAutospacing="0" w:after="0" w:afterAutospacing="0"/>
              <w:ind w:firstLine="709"/>
              <w:jc w:val="center"/>
              <w:rPr>
                <w:sz w:val="28"/>
                <w:szCs w:val="28"/>
                <w:lang w:val="en-US"/>
              </w:rPr>
            </w:pPr>
            <w:r w:rsidRPr="00E7401A">
              <w:rPr>
                <w:sz w:val="28"/>
                <w:szCs w:val="28"/>
                <w:lang w:val="kk-KZ"/>
              </w:rPr>
              <w:t xml:space="preserve">Homogeneity = </w:t>
            </w:r>
            <m:oMath>
              <m:nary>
                <m:naryPr>
                  <m:chr m:val="∑"/>
                  <m:limLoc m:val="subSup"/>
                  <m:supHide m:val="1"/>
                  <m:ctrlPr>
                    <w:rPr>
                      <w:rFonts w:ascii="Cambria Math" w:hAnsi="Cambria Math"/>
                      <w:i/>
                      <w:sz w:val="28"/>
                      <w:szCs w:val="28"/>
                    </w:rPr>
                  </m:ctrlPr>
                </m:naryPr>
                <m:sub>
                  <m:r>
                    <w:rPr>
                      <w:rFonts w:ascii="Cambria Math" w:hAnsi="Cambria Math"/>
                      <w:sz w:val="28"/>
                      <w:szCs w:val="28"/>
                      <w:lang w:val="kk-KZ"/>
                    </w:rPr>
                    <m:t>i,j</m:t>
                  </m:r>
                </m:sub>
                <m:sup/>
                <m:e>
                  <m:f>
                    <m:fPr>
                      <m:ctrlPr>
                        <w:rPr>
                          <w:rFonts w:ascii="Cambria Math" w:hAnsi="Cambria Math"/>
                          <w:i/>
                          <w:sz w:val="28"/>
                          <w:szCs w:val="28"/>
                        </w:rPr>
                      </m:ctrlPr>
                    </m:fPr>
                    <m:num>
                      <m:r>
                        <w:rPr>
                          <w:rFonts w:ascii="Cambria Math" w:hAnsi="Cambria Math"/>
                          <w:sz w:val="28"/>
                          <w:szCs w:val="28"/>
                          <w:lang w:val="kk-KZ"/>
                        </w:rPr>
                        <m:t>G(i,j)</m:t>
                      </m:r>
                    </m:num>
                    <m:den>
                      <m:r>
                        <w:rPr>
                          <w:rFonts w:ascii="Cambria Math" w:hAnsi="Cambria Math"/>
                          <w:sz w:val="28"/>
                          <w:szCs w:val="28"/>
                          <w:lang w:val="kk-KZ"/>
                        </w:rPr>
                        <m:t>1+</m:t>
                      </m:r>
                      <m:d>
                        <m:dPr>
                          <m:begChr m:val="|"/>
                          <m:endChr m:val="|"/>
                          <m:ctrlPr>
                            <w:rPr>
                              <w:rFonts w:ascii="Cambria Math" w:hAnsi="Cambria Math"/>
                              <w:i/>
                              <w:sz w:val="28"/>
                              <w:szCs w:val="28"/>
                            </w:rPr>
                          </m:ctrlPr>
                        </m:dPr>
                        <m:e>
                          <m:r>
                            <w:rPr>
                              <w:rFonts w:ascii="Cambria Math" w:hAnsi="Cambria Math"/>
                              <w:sz w:val="28"/>
                              <w:szCs w:val="28"/>
                              <w:lang w:val="kk-KZ"/>
                            </w:rPr>
                            <m:t>i-j</m:t>
                          </m:r>
                        </m:e>
                      </m:d>
                    </m:den>
                  </m:f>
                </m:e>
              </m:nary>
            </m:oMath>
          </w:p>
        </w:tc>
        <w:tc>
          <w:tcPr>
            <w:tcW w:w="1784" w:type="dxa"/>
          </w:tcPr>
          <w:p w:rsidR="000A7E1D" w:rsidRPr="00941556" w:rsidRDefault="000A7E1D" w:rsidP="000A7E1D">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Pr>
                <w:rFonts w:ascii="Times New Roman" w:eastAsia="Times New Roman" w:hAnsi="Times New Roman"/>
                <w:sz w:val="28"/>
                <w:szCs w:val="28"/>
              </w:rPr>
              <w:t>32</w:t>
            </w:r>
            <w:r w:rsidRPr="00941556">
              <w:rPr>
                <w:rFonts w:ascii="Times New Roman" w:eastAsia="Times New Roman" w:hAnsi="Times New Roman"/>
                <w:sz w:val="28"/>
                <w:szCs w:val="28"/>
              </w:rPr>
              <w:t>)</w:t>
            </w:r>
          </w:p>
        </w:tc>
      </w:tr>
    </w:tbl>
    <w:p w:rsidR="003E168F" w:rsidRDefault="003E168F" w:rsidP="000A7E1D">
      <w:pPr>
        <w:pStyle w:val="a4"/>
        <w:spacing w:before="0" w:beforeAutospacing="0" w:after="0" w:afterAutospacing="0"/>
        <w:jc w:val="both"/>
        <w:rPr>
          <w:sz w:val="28"/>
          <w:szCs w:val="28"/>
          <w:lang w:val="kk-KZ"/>
        </w:rPr>
      </w:pPr>
    </w:p>
    <w:p w:rsidR="00E7401A" w:rsidRPr="00E7401A" w:rsidRDefault="00E7401A" w:rsidP="00393E66">
      <w:pPr>
        <w:pStyle w:val="a4"/>
        <w:spacing w:before="0" w:beforeAutospacing="0" w:after="0" w:afterAutospacing="0"/>
        <w:jc w:val="both"/>
        <w:rPr>
          <w:sz w:val="28"/>
          <w:szCs w:val="28"/>
          <w:lang w:val="kk-KZ"/>
        </w:rPr>
      </w:pPr>
      <w:r>
        <w:rPr>
          <w:sz w:val="28"/>
          <w:szCs w:val="28"/>
          <w:lang w:val="kk-KZ"/>
        </w:rPr>
        <w:t>мұнда</w:t>
      </w:r>
      <w:r w:rsidR="00393E66">
        <w:rPr>
          <w:sz w:val="28"/>
          <w:szCs w:val="28"/>
          <w:lang w:val="kk-KZ"/>
        </w:rPr>
        <w:t xml:space="preserve"> </w:t>
      </w:r>
      <w:r w:rsidRPr="00E7401A">
        <w:rPr>
          <w:sz w:val="28"/>
          <w:szCs w:val="28"/>
          <w:lang w:val="kk-KZ"/>
        </w:rPr>
        <w:t>G(i, j) - i және j интенсивтілігі бар пикселдер жұптарының санын білдіретін GLCM матрицалық элементі,</w:t>
      </w:r>
    </w:p>
    <w:p w:rsidR="00E7401A" w:rsidRPr="00E7401A" w:rsidRDefault="00E7401A" w:rsidP="00393E66">
      <w:pPr>
        <w:pStyle w:val="a4"/>
        <w:tabs>
          <w:tab w:val="left" w:pos="1134"/>
        </w:tabs>
        <w:spacing w:before="0" w:beforeAutospacing="0" w:after="0" w:afterAutospacing="0"/>
        <w:ind w:left="709" w:firstLine="187"/>
        <w:jc w:val="both"/>
        <w:rPr>
          <w:sz w:val="28"/>
          <w:szCs w:val="28"/>
          <w:lang w:val="kk-KZ"/>
        </w:rPr>
      </w:pPr>
      <w:r w:rsidRPr="00E7401A">
        <w:rPr>
          <w:sz w:val="28"/>
          <w:szCs w:val="28"/>
          <w:lang w:val="kk-KZ"/>
        </w:rPr>
        <w:t>|i - j| - i және j интенсивтіліктерінің айырмашылығының абсолютті мәні.</w:t>
      </w:r>
    </w:p>
    <w:p w:rsidR="00E7401A" w:rsidRPr="00E7401A" w:rsidRDefault="00E7401A" w:rsidP="00E7401A">
      <w:pPr>
        <w:pStyle w:val="a4"/>
        <w:spacing w:before="0" w:beforeAutospacing="0" w:after="0" w:afterAutospacing="0"/>
        <w:ind w:firstLine="709"/>
        <w:jc w:val="both"/>
        <w:rPr>
          <w:sz w:val="28"/>
          <w:szCs w:val="28"/>
          <w:lang w:val="kk-KZ"/>
        </w:rPr>
      </w:pPr>
      <w:r w:rsidRPr="00E7401A">
        <w:rPr>
          <w:sz w:val="28"/>
          <w:szCs w:val="28"/>
          <w:lang w:val="kk-KZ"/>
        </w:rPr>
        <w:t xml:space="preserve">1. Қарқындылық мәндерінің жақындығы. i және j мәндерінің арасындағы айырмашылық неғұрлым аз болса, соғұрлым жоғары </w:t>
      </w:r>
      <m:oMath>
        <m:f>
          <m:fPr>
            <m:ctrlPr>
              <w:rPr>
                <w:rFonts w:ascii="Cambria Math" w:hAnsi="Cambria Math"/>
                <w:i/>
                <w:sz w:val="28"/>
                <w:szCs w:val="28"/>
              </w:rPr>
            </m:ctrlPr>
          </m:fPr>
          <m:num>
            <m:r>
              <w:rPr>
                <w:rFonts w:ascii="Cambria Math" w:hAnsi="Cambria Math"/>
                <w:sz w:val="28"/>
                <w:szCs w:val="28"/>
                <w:lang w:val="kk-KZ"/>
              </w:rPr>
              <m:t>1</m:t>
            </m:r>
          </m:num>
          <m:den>
            <m:r>
              <w:rPr>
                <w:rFonts w:ascii="Cambria Math" w:hAnsi="Cambria Math"/>
                <w:sz w:val="28"/>
                <w:szCs w:val="28"/>
                <w:lang w:val="kk-KZ"/>
              </w:rPr>
              <m:t>1+</m:t>
            </m:r>
            <m:d>
              <m:dPr>
                <m:begChr m:val="|"/>
                <m:endChr m:val="|"/>
                <m:ctrlPr>
                  <w:rPr>
                    <w:rFonts w:ascii="Cambria Math" w:hAnsi="Cambria Math"/>
                    <w:i/>
                    <w:sz w:val="28"/>
                    <w:szCs w:val="28"/>
                  </w:rPr>
                </m:ctrlPr>
              </m:dPr>
              <m:e>
                <m:r>
                  <w:rPr>
                    <w:rFonts w:ascii="Cambria Math" w:hAnsi="Cambria Math"/>
                    <w:sz w:val="28"/>
                    <w:szCs w:val="28"/>
                    <w:lang w:val="kk-KZ"/>
                  </w:rPr>
                  <m:t>i-j</m:t>
                </m:r>
              </m:e>
            </m:d>
          </m:den>
        </m:f>
        <m:r>
          <w:rPr>
            <w:rFonts w:ascii="Cambria Math" w:hAnsi="Cambria Math"/>
            <w:sz w:val="28"/>
            <w:szCs w:val="28"/>
            <w:lang w:val="kk-KZ"/>
          </w:rPr>
          <m:t xml:space="preserve"> </m:t>
        </m:r>
      </m:oMath>
      <w:r w:rsidRPr="00E7401A">
        <w:rPr>
          <w:sz w:val="28"/>
          <w:szCs w:val="28"/>
          <w:lang w:val="kk-KZ"/>
        </w:rPr>
        <w:t>болады. Бұл интенсивтілік мәндері ұқсас жұптар біртектілікті есептеуде көбірек салмаққа ие болады дегенді білдіреді.</w:t>
      </w:r>
    </w:p>
    <w:p w:rsidR="00E7401A" w:rsidRPr="00E7401A" w:rsidRDefault="00E7401A" w:rsidP="00E7401A">
      <w:pPr>
        <w:pStyle w:val="a4"/>
        <w:spacing w:before="0" w:beforeAutospacing="0" w:after="0" w:afterAutospacing="0"/>
        <w:ind w:firstLine="709"/>
        <w:jc w:val="both"/>
        <w:rPr>
          <w:sz w:val="28"/>
          <w:szCs w:val="28"/>
          <w:lang w:val="kk-KZ"/>
        </w:rPr>
      </w:pPr>
      <w:r w:rsidRPr="00E7401A">
        <w:rPr>
          <w:sz w:val="28"/>
          <w:szCs w:val="28"/>
          <w:lang w:val="kk-KZ"/>
        </w:rPr>
        <w:t>2. Тегіс құрылым. Біртектіліктің жоғары мәні кескін текстурасының біркелкі және монотонды екенін көрсетеді, өйткені көптеген пиксель жұптарының қарқындылық мәндері ұқсас.</w:t>
      </w:r>
    </w:p>
    <w:p w:rsidR="00E7401A" w:rsidRPr="00071EA2" w:rsidRDefault="00E7401A" w:rsidP="00E7401A">
      <w:pPr>
        <w:pStyle w:val="a4"/>
        <w:spacing w:before="0" w:beforeAutospacing="0" w:after="0" w:afterAutospacing="0"/>
        <w:ind w:firstLine="709"/>
        <w:jc w:val="both"/>
        <w:rPr>
          <w:sz w:val="28"/>
          <w:szCs w:val="28"/>
          <w:lang w:val="kk-KZ"/>
        </w:rPr>
      </w:pPr>
      <w:r w:rsidRPr="00071EA2">
        <w:rPr>
          <w:sz w:val="28"/>
          <w:szCs w:val="28"/>
          <w:lang w:val="kk-KZ"/>
        </w:rPr>
        <w:t>GLCM біртектілігі кескіндердің текстуралық қасиеттерін бағалаудың маңызды параметрі болып табылады</w:t>
      </w:r>
      <w:r w:rsidR="008904AF">
        <w:rPr>
          <w:sz w:val="28"/>
          <w:szCs w:val="28"/>
          <w:lang w:val="kk-KZ"/>
        </w:rPr>
        <w:t xml:space="preserve"> </w:t>
      </w:r>
      <w:r w:rsidR="008904AF" w:rsidRPr="008904AF">
        <w:rPr>
          <w:sz w:val="28"/>
          <w:szCs w:val="28"/>
          <w:lang w:val="kk-KZ"/>
        </w:rPr>
        <w:t>[83]</w:t>
      </w:r>
      <w:r w:rsidRPr="00071EA2">
        <w:rPr>
          <w:sz w:val="28"/>
          <w:szCs w:val="28"/>
          <w:lang w:val="kk-KZ"/>
        </w:rPr>
        <w:t>. Оны есептеу және интерпретациялау текстураның біркелкі дәрежесін және оның медициналық диагностика, кескінді талдау және компьютерлік көру сияқты әртүрлі салалардағы әлеуетті қолданбаларын түсінуге көмектеседі.</w:t>
      </w:r>
      <w:r w:rsidR="000A7E1D" w:rsidRPr="00071EA2">
        <w:rPr>
          <w:sz w:val="28"/>
          <w:szCs w:val="28"/>
          <w:lang w:val="kk-KZ"/>
        </w:rPr>
        <w:t xml:space="preserve"> </w:t>
      </w:r>
      <w:r w:rsidRPr="00071EA2">
        <w:rPr>
          <w:sz w:val="28"/>
          <w:szCs w:val="28"/>
          <w:lang w:val="kk-KZ"/>
        </w:rPr>
        <w:t>Осылайша, маммографиялық кескіндердегі патология</w:t>
      </w:r>
      <w:r w:rsidR="000F38AF">
        <w:rPr>
          <w:sz w:val="28"/>
          <w:szCs w:val="28"/>
          <w:lang w:val="kk-KZ"/>
        </w:rPr>
        <w:t>ны анықтауға арналған ақпаратты</w:t>
      </w:r>
      <w:r w:rsidRPr="00071EA2">
        <w:rPr>
          <w:sz w:val="28"/>
          <w:szCs w:val="28"/>
          <w:lang w:val="kk-KZ"/>
        </w:rPr>
        <w:t xml:space="preserve"> белгілер векторларын құру алдын ала өңдеуден бастап сегментация мен белгілерді таңдауға дейін бірнеше кезеңдерді қамтиды. Бұл әдістерді қолдану сүт безі </w:t>
      </w:r>
      <w:r>
        <w:rPr>
          <w:sz w:val="28"/>
          <w:szCs w:val="28"/>
          <w:lang w:val="kk-KZ"/>
        </w:rPr>
        <w:t>қатерлі ісігін</w:t>
      </w:r>
      <w:r w:rsidRPr="00071EA2">
        <w:rPr>
          <w:sz w:val="28"/>
          <w:szCs w:val="28"/>
          <w:lang w:val="kk-KZ"/>
        </w:rPr>
        <w:t xml:space="preserve"> диагностикалаудың дәл және тиімді алгоритмдерін жасауға мүмкіндік береді, бұл медициналық қызметтердің сапасын айтарлықтай жақсартады және науқастарды сәтті емдеу мүмкіндігін арттырады. Зерттеу цифрлық кескіндердегі аномальды аймақтардың сипаттамаларын өлшеудің дәлдігі кескіннің ажыратымдылығына және таңдалған сегменттеу әдісіне байланысты екенін көрсетті. Тегістеу және түзету әдістері шу мен артефакттардың әсерін азайтады, бұл өлшемдердің дәлдігін айтарлықтай арттырады. Алынған нәтижелер қарастырылған әдістерді медициналық диагностикада және ғылым мен техниканың басқа салаларында қолдану мүмкіндігін растайды. Әрі қарайғы зерттеулер өлшеу процесін автоматтандыратын және оның дәлдігін арттыратын жаңа алгоритмдер мен құралдарды жасауға бағытталған.</w:t>
      </w:r>
    </w:p>
    <w:p w:rsidR="00E7401A" w:rsidRPr="00071EA2" w:rsidRDefault="00E7401A" w:rsidP="0027322C">
      <w:pPr>
        <w:spacing w:after="0" w:line="240" w:lineRule="auto"/>
        <w:ind w:firstLine="709"/>
        <w:jc w:val="both"/>
        <w:rPr>
          <w:rFonts w:ascii="Times New Roman" w:hAnsi="Times New Roman"/>
          <w:sz w:val="28"/>
          <w:szCs w:val="28"/>
          <w:lang w:val="kk-KZ"/>
        </w:rPr>
      </w:pPr>
    </w:p>
    <w:p w:rsidR="004E60F8" w:rsidRDefault="004E60F8" w:rsidP="0027322C">
      <w:pPr>
        <w:spacing w:after="0" w:line="240" w:lineRule="auto"/>
        <w:ind w:firstLine="709"/>
        <w:jc w:val="both"/>
        <w:rPr>
          <w:rFonts w:ascii="Times New Roman" w:hAnsi="Times New Roman"/>
          <w:b/>
          <w:sz w:val="28"/>
          <w:szCs w:val="28"/>
          <w:lang w:val="kk-KZ"/>
        </w:rPr>
      </w:pPr>
      <w:r w:rsidRPr="0027322C">
        <w:rPr>
          <w:rFonts w:ascii="Times New Roman" w:hAnsi="Times New Roman"/>
          <w:b/>
          <w:sz w:val="28"/>
          <w:szCs w:val="28"/>
          <w:lang w:val="kk-KZ"/>
        </w:rPr>
        <w:t xml:space="preserve">2.3 Биомедициналық кескіндерде сүт безі қатерлі ісігін анықтау </w:t>
      </w:r>
      <w:r w:rsidR="00156A85">
        <w:rPr>
          <w:rFonts w:ascii="Times New Roman" w:hAnsi="Times New Roman"/>
          <w:b/>
          <w:sz w:val="28"/>
          <w:szCs w:val="28"/>
          <w:lang w:val="kk-KZ"/>
        </w:rPr>
        <w:t>модельдерінің</w:t>
      </w:r>
      <w:r w:rsidRPr="0027322C">
        <w:rPr>
          <w:rFonts w:ascii="Times New Roman" w:hAnsi="Times New Roman"/>
          <w:b/>
          <w:sz w:val="28"/>
          <w:szCs w:val="28"/>
          <w:lang w:val="kk-KZ"/>
        </w:rPr>
        <w:t xml:space="preserve"> тиімділігін бағалау</w:t>
      </w:r>
    </w:p>
    <w:p w:rsidR="000A1E33" w:rsidRPr="009828E2" w:rsidRDefault="000A1E33" w:rsidP="000A1E33">
      <w:pPr>
        <w:tabs>
          <w:tab w:val="left" w:pos="993"/>
        </w:tabs>
        <w:spacing w:after="0" w:line="240" w:lineRule="auto"/>
        <w:ind w:firstLine="709"/>
        <w:jc w:val="both"/>
        <w:rPr>
          <w:rFonts w:ascii="Times New Roman" w:hAnsi="Times New Roman"/>
          <w:sz w:val="28"/>
          <w:szCs w:val="28"/>
          <w:lang w:val="kk-KZ"/>
        </w:rPr>
      </w:pPr>
      <w:r w:rsidRPr="009828E2">
        <w:rPr>
          <w:rFonts w:ascii="Times New Roman" w:hAnsi="Times New Roman"/>
          <w:sz w:val="28"/>
          <w:szCs w:val="28"/>
          <w:lang w:val="kk-KZ"/>
        </w:rPr>
        <w:t>Қазіргі заманғы терең оқыту Faster R-CNN моделін пайдалана отырып, сүт безі қатерлі ісігін автоматтандырылған анықтау жүйесін әзірлеуге бағытталған модель медициналық диагностика саласындағы маңызды қадам болып табылады</w:t>
      </w:r>
      <w:r w:rsidR="00893C4F" w:rsidRPr="00893C4F">
        <w:rPr>
          <w:rFonts w:ascii="Times New Roman" w:hAnsi="Times New Roman"/>
          <w:sz w:val="28"/>
          <w:szCs w:val="28"/>
          <w:lang w:val="kk-KZ"/>
        </w:rPr>
        <w:t xml:space="preserve"> [84]</w:t>
      </w:r>
      <w:r w:rsidRPr="009828E2">
        <w:rPr>
          <w:rFonts w:ascii="Times New Roman" w:hAnsi="Times New Roman"/>
          <w:sz w:val="28"/>
          <w:szCs w:val="28"/>
          <w:lang w:val="kk-KZ"/>
        </w:rPr>
        <w:t>. Диссертациялық зерттеу объектіні анықтау тапсырмалары үшін ең тиімді деп танылған Feature Pyramid Network (FPN) бар ResNet-50 архитектурасы пайдаланылды</w:t>
      </w:r>
      <w:r w:rsidR="00893C4F" w:rsidRPr="00893C4F">
        <w:rPr>
          <w:rFonts w:ascii="Times New Roman" w:hAnsi="Times New Roman"/>
          <w:sz w:val="28"/>
          <w:szCs w:val="28"/>
          <w:lang w:val="kk-KZ"/>
        </w:rPr>
        <w:t xml:space="preserve"> [85]</w:t>
      </w:r>
      <w:r w:rsidRPr="009828E2">
        <w:rPr>
          <w:rFonts w:ascii="Times New Roman" w:hAnsi="Times New Roman"/>
          <w:sz w:val="28"/>
          <w:szCs w:val="28"/>
          <w:lang w:val="kk-KZ"/>
        </w:rPr>
        <w:t>. Екі модель оқытылды және бағаланды. Бірінші модель классикалық тәсілді қолданды, мұнда тек ықтимал қатерлі ісік өзгерістерінің аймақтарының кластары мен координаттары кіріс деректері ретінде қызмет етті. Екінші модель кескінді тереңірек талдауды қамтамасыз ететін және диагностиканың сапасын жақсартуға әкелетін қосымша текстуралық белгілерді қамтыды. Бірінші модель сүт безі кескіндеріндегі қатерлі ісікке күдікті аймақтарды анықтайтын шектеуші рамкалардың (bounding boxes) кластары мен координаттарына негізделе құрылды. Оқыту үшін деректер сапасын жақсарту және деректерді стандарттау үшін алдын ала өңделген DICOM форматында 2056 кескін пайдаланылды. Алдын ала өңдеуге apply_voi_lut функциясы арқылы кескінді түзету, "MONOCHROME1" фотометриялық интерпретациясымен кескінді инвертеу, пиксель мәнін нормализациялау және гистограммалық теңестіру кіреді. Бұл қадамдар модельді оқыту үшін кіріс деректерінің жоғары сапасын қамтамасыз етті, содан кейін валидация үшін қалған 309 кескінмен, 1747 кескін оқытылды.</w:t>
      </w:r>
    </w:p>
    <w:p w:rsidR="000A1E33" w:rsidRPr="009828E2" w:rsidRDefault="000A1E33" w:rsidP="000A1E33">
      <w:pPr>
        <w:tabs>
          <w:tab w:val="left" w:pos="993"/>
        </w:tabs>
        <w:spacing w:after="0" w:line="240" w:lineRule="auto"/>
        <w:ind w:firstLine="709"/>
        <w:jc w:val="both"/>
        <w:rPr>
          <w:rFonts w:ascii="Times New Roman" w:hAnsi="Times New Roman"/>
          <w:sz w:val="28"/>
          <w:szCs w:val="28"/>
          <w:lang w:val="kk-KZ"/>
        </w:rPr>
      </w:pPr>
      <w:r w:rsidRPr="009828E2">
        <w:rPr>
          <w:rFonts w:ascii="Times New Roman" w:hAnsi="Times New Roman"/>
          <w:sz w:val="28"/>
          <w:szCs w:val="28"/>
          <w:lang w:val="kk-KZ"/>
        </w:rPr>
        <w:t>Біріншіден ерекшеленетін екінші модель шектеуші рамка кластары мен координаталары сияқты негізгі белгілерді ғана емес, сонымен қатар жалпы кеуде аймағынан алынған қосымша кескін текстурасының белгілерін де қамтиды. Бұл ерекшеліктерге эксцентриситет, орташа қарқындылық, қарқындылықтың стандартты ауытқуы, энтропия, контраст, корреляция, энергия және біртектілік кіреді. Осы белгілерді қосу модельге күрделірек кескін сипаттамаларын ескеруге мүмкіндік берді, бұл оның қатерлі ісік өзгерістерін анықтаудағы дәлдігін арттырады деп күтілуде. Осылайша, екінші модель кескіндегі қалыпты және патологиялық аймақтарды ажырату қабілетін жақсартатын бай деректер жиынтығы бойынша оқытылды.</w:t>
      </w:r>
    </w:p>
    <w:p w:rsidR="000A1E33" w:rsidRPr="009828E2" w:rsidRDefault="000A1E33" w:rsidP="000A1E33">
      <w:pPr>
        <w:tabs>
          <w:tab w:val="left" w:pos="993"/>
        </w:tabs>
        <w:spacing w:after="0" w:line="240" w:lineRule="auto"/>
        <w:ind w:firstLine="709"/>
        <w:jc w:val="both"/>
        <w:rPr>
          <w:rFonts w:ascii="Times New Roman" w:hAnsi="Times New Roman"/>
          <w:sz w:val="28"/>
          <w:szCs w:val="28"/>
          <w:lang w:val="kk-KZ"/>
        </w:rPr>
      </w:pPr>
      <w:r w:rsidRPr="009828E2">
        <w:rPr>
          <w:rFonts w:ascii="Times New Roman" w:hAnsi="Times New Roman"/>
          <w:sz w:val="28"/>
          <w:szCs w:val="28"/>
          <w:lang w:val="kk-KZ"/>
        </w:rPr>
        <w:t>Оқыту процесі кезінде екі модель де деректерді алдын ала өңдеудің бірдей қадамдарынан өтті. Алдын ала өңдеу pydicom кітапханасы арқылы DICOM форматындағы кескіндерді оқуды, визуализацияны, қалыпқа келтіруді және гистограмма теңестіруді реттеу үшін apply_voi_lut функциясын пайдалануды қамтиды, бұл кейінгі талдау үшін жоғары сапалы деректерді қамтамасыз етті. Алдын ала өңдеуден кейін модель 1747 сурет бойынша оқытылды, ал қалған 309 валидация үшін пайдаланылды. Бұл қадамдар екі үлгіні де жаттықтыру кезінде сенімді және дәйекті нәтижелерді қамтамасыз ету үшін маңызды болды. Нәтижелер оқу процесіне қосымша текстуралық белгілерді енгізу модельдің өнімділігін айтарлықтай жақсартқанын көрсетті. Осы белгілерді пайдаланатын екінші модель медициналық кескіндерді талдау кезінде текстуралық белгілерді ескерудің маңыздылығы туралы гипотезаны растайтын бірінші модельмен салыстырғанда жақсы өнімділікті көрсетті. Бұл нәтижелер медициналық диагностикаға арналған модельдерді жасау кезінде қосымша деректерді біріктіру қажеттілігін көрсетеді, өйткені олар нәтижелердің дәлдігі мен сенімділігін айтарлықтай жақсарта алады.</w:t>
      </w:r>
    </w:p>
    <w:p w:rsidR="000A1E33" w:rsidRPr="009828E2" w:rsidRDefault="000A1E33" w:rsidP="000A1E33">
      <w:pPr>
        <w:tabs>
          <w:tab w:val="left" w:pos="993"/>
        </w:tabs>
        <w:spacing w:after="0" w:line="240" w:lineRule="auto"/>
        <w:ind w:firstLine="709"/>
        <w:jc w:val="both"/>
        <w:rPr>
          <w:rFonts w:ascii="Times New Roman" w:hAnsi="Times New Roman"/>
          <w:sz w:val="28"/>
          <w:szCs w:val="28"/>
          <w:lang w:val="kk-KZ"/>
        </w:rPr>
      </w:pPr>
      <w:r w:rsidRPr="009828E2">
        <w:rPr>
          <w:rFonts w:ascii="Times New Roman" w:hAnsi="Times New Roman"/>
          <w:sz w:val="28"/>
          <w:szCs w:val="28"/>
          <w:lang w:val="kk-KZ"/>
        </w:rPr>
        <w:t xml:space="preserve">Осылайша, бұл зерттеу терең оқытуды пайдалана отырып, сүт безі қатерлі ісігін анықтау тапсырмаларында текстуралық белгілерді пайдаланудың айтарлықтай потенциалы бар екенін көрсетті. Бұл тәсіл диагностиканың сапасын жақсартуға және қателер санын азайтуға мүмкіндік береді, бұл диагностикалық дәлдік негізгі рөл атқаратын заманауи медицинада ерекше маңызды. Бұл нәтижелер автоматтандырылған диагностика әдістерін одан әрі жетілдіруге негіз бола алады, бұл өз кезегінде медициналық қызметтердің сапасын арттыруға және пациенттердің денсаулығын жақсартуға көмектеседі. </w:t>
      </w:r>
      <w:r>
        <w:rPr>
          <w:rFonts w:ascii="Times New Roman" w:hAnsi="Times New Roman"/>
          <w:sz w:val="28"/>
          <w:szCs w:val="28"/>
          <w:lang w:val="kk-KZ"/>
        </w:rPr>
        <w:t>8-</w:t>
      </w:r>
      <w:r w:rsidRPr="009828E2">
        <w:rPr>
          <w:rFonts w:ascii="Times New Roman" w:hAnsi="Times New Roman"/>
          <w:sz w:val="28"/>
          <w:szCs w:val="28"/>
          <w:lang w:val="kk-KZ"/>
        </w:rPr>
        <w:t xml:space="preserve">суретте келтірілген диаграмма итерация санына негізделген оқыту кезінде екі модель арасындағы жоғалту функциясын (Loss) салыстыруды көрсетеді. Диаграмма екі сызық көрсетілген: </w:t>
      </w:r>
      <w:r w:rsidRPr="00393E66">
        <w:rPr>
          <w:rFonts w:ascii="Times New Roman" w:hAnsi="Times New Roman"/>
          <w:bCs/>
          <w:i/>
          <w:sz w:val="28"/>
          <w:szCs w:val="28"/>
          <w:lang w:val="kk-KZ"/>
        </w:rPr>
        <w:t>First Model</w:t>
      </w:r>
      <w:r w:rsidRPr="009828E2">
        <w:rPr>
          <w:rFonts w:ascii="Times New Roman" w:hAnsi="Times New Roman"/>
          <w:sz w:val="28"/>
          <w:szCs w:val="28"/>
          <w:lang w:val="kk-KZ"/>
        </w:rPr>
        <w:t xml:space="preserve"> (тұтас көк сызықпен көрсетілген) және </w:t>
      </w:r>
      <w:r w:rsidRPr="00393E66">
        <w:rPr>
          <w:rFonts w:ascii="Times New Roman" w:hAnsi="Times New Roman"/>
          <w:bCs/>
          <w:i/>
          <w:sz w:val="28"/>
          <w:szCs w:val="28"/>
          <w:lang w:val="kk-KZ"/>
        </w:rPr>
        <w:t>Second Model</w:t>
      </w:r>
      <w:r w:rsidRPr="009828E2">
        <w:rPr>
          <w:rFonts w:ascii="Times New Roman" w:hAnsi="Times New Roman"/>
          <w:sz w:val="28"/>
          <w:szCs w:val="28"/>
          <w:lang w:val="kk-KZ"/>
        </w:rPr>
        <w:t xml:space="preserve"> (қызғылт сары нүктелі сызықпен көрсетілген).</w:t>
      </w:r>
    </w:p>
    <w:p w:rsidR="000A1E33" w:rsidRPr="009828E2" w:rsidRDefault="000A1E33" w:rsidP="000A1E33">
      <w:pPr>
        <w:tabs>
          <w:tab w:val="left" w:pos="993"/>
        </w:tabs>
        <w:spacing w:after="0" w:line="240" w:lineRule="auto"/>
        <w:ind w:firstLine="709"/>
        <w:jc w:val="both"/>
        <w:rPr>
          <w:rFonts w:ascii="Times New Roman" w:hAnsi="Times New Roman"/>
          <w:sz w:val="28"/>
          <w:szCs w:val="28"/>
          <w:lang w:val="kk-KZ"/>
        </w:rPr>
      </w:pPr>
    </w:p>
    <w:p w:rsidR="000A1E33" w:rsidRPr="009828E2" w:rsidRDefault="000A1E33" w:rsidP="000A1E33">
      <w:pPr>
        <w:tabs>
          <w:tab w:val="left" w:pos="993"/>
        </w:tabs>
        <w:spacing w:after="0" w:line="240" w:lineRule="auto"/>
        <w:jc w:val="both"/>
        <w:rPr>
          <w:rFonts w:ascii="Times New Roman" w:hAnsi="Times New Roman"/>
          <w:sz w:val="28"/>
          <w:szCs w:val="28"/>
          <w:lang w:val="kk-KZ"/>
        </w:rPr>
      </w:pPr>
      <w:r w:rsidRPr="009828E2">
        <w:rPr>
          <w:rFonts w:ascii="Times New Roman" w:hAnsi="Times New Roman"/>
          <w:noProof/>
          <w:sz w:val="28"/>
          <w:szCs w:val="28"/>
          <w:lang w:eastAsia="ru-RU"/>
        </w:rPr>
        <w:drawing>
          <wp:inline distT="0" distB="0" distL="0" distR="0" wp14:anchorId="10184146" wp14:editId="0D8CD926">
            <wp:extent cx="5940425" cy="3880485"/>
            <wp:effectExtent l="0" t="0" r="3175" b="5715"/>
            <wp:docPr id="16422852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85223" name=""/>
                    <pic:cNvPicPr/>
                  </pic:nvPicPr>
                  <pic:blipFill>
                    <a:blip r:embed="rId17"/>
                    <a:stretch>
                      <a:fillRect/>
                    </a:stretch>
                  </pic:blipFill>
                  <pic:spPr>
                    <a:xfrm>
                      <a:off x="0" y="0"/>
                      <a:ext cx="5940425" cy="3880485"/>
                    </a:xfrm>
                    <a:prstGeom prst="rect">
                      <a:avLst/>
                    </a:prstGeom>
                  </pic:spPr>
                </pic:pic>
              </a:graphicData>
            </a:graphic>
          </wp:inline>
        </w:drawing>
      </w:r>
    </w:p>
    <w:p w:rsidR="00393E66" w:rsidRPr="00393E66" w:rsidRDefault="00393E66" w:rsidP="00393E66">
      <w:pPr>
        <w:tabs>
          <w:tab w:val="left" w:pos="993"/>
        </w:tabs>
        <w:spacing w:after="0" w:line="240" w:lineRule="auto"/>
        <w:jc w:val="center"/>
        <w:rPr>
          <w:rFonts w:ascii="Times New Roman" w:hAnsi="Times New Roman"/>
          <w:sz w:val="16"/>
          <w:szCs w:val="16"/>
          <w:lang w:val="kk-KZ"/>
        </w:rPr>
      </w:pPr>
    </w:p>
    <w:p w:rsidR="000A1E33" w:rsidRDefault="000A1E33" w:rsidP="00393E66">
      <w:pPr>
        <w:tabs>
          <w:tab w:val="left" w:pos="993"/>
        </w:tabs>
        <w:spacing w:after="0" w:line="240" w:lineRule="auto"/>
        <w:jc w:val="center"/>
        <w:rPr>
          <w:rFonts w:ascii="Times New Roman" w:hAnsi="Times New Roman"/>
          <w:sz w:val="28"/>
          <w:szCs w:val="28"/>
          <w:lang w:val="kk-KZ"/>
        </w:rPr>
      </w:pPr>
      <w:r w:rsidRPr="009828E2">
        <w:rPr>
          <w:rFonts w:ascii="Times New Roman" w:hAnsi="Times New Roman"/>
          <w:sz w:val="28"/>
          <w:szCs w:val="28"/>
          <w:lang w:val="kk-KZ"/>
        </w:rPr>
        <w:t>Сурет</w:t>
      </w:r>
      <w:r>
        <w:rPr>
          <w:rFonts w:ascii="Times New Roman" w:hAnsi="Times New Roman"/>
          <w:sz w:val="28"/>
          <w:szCs w:val="28"/>
          <w:lang w:val="kk-KZ"/>
        </w:rPr>
        <w:t xml:space="preserve"> 8</w:t>
      </w:r>
      <w:r w:rsidR="003E168F">
        <w:rPr>
          <w:rFonts w:ascii="Times New Roman" w:hAnsi="Times New Roman"/>
          <w:sz w:val="28"/>
          <w:szCs w:val="28"/>
          <w:lang w:val="kk-KZ"/>
        </w:rPr>
        <w:t xml:space="preserve"> </w:t>
      </w:r>
      <w:r w:rsidR="00393E66">
        <w:rPr>
          <w:rFonts w:ascii="Times New Roman" w:hAnsi="Times New Roman"/>
          <w:sz w:val="28"/>
          <w:szCs w:val="28"/>
          <w:lang w:val="kk-KZ"/>
        </w:rPr>
        <w:t>‒</w:t>
      </w:r>
      <w:r w:rsidRPr="009828E2">
        <w:rPr>
          <w:rFonts w:ascii="Times New Roman" w:hAnsi="Times New Roman"/>
          <w:sz w:val="28"/>
          <w:szCs w:val="28"/>
          <w:lang w:val="kk-KZ"/>
        </w:rPr>
        <w:t xml:space="preserve"> Екі модель арасындағы жоғалту функциясын (Loss) салыстыру</w:t>
      </w:r>
    </w:p>
    <w:p w:rsidR="000A1E33" w:rsidRPr="009828E2" w:rsidRDefault="000A1E33" w:rsidP="000A1E33">
      <w:pPr>
        <w:tabs>
          <w:tab w:val="left" w:pos="993"/>
        </w:tabs>
        <w:spacing w:after="0" w:line="240" w:lineRule="auto"/>
        <w:ind w:firstLine="709"/>
        <w:jc w:val="center"/>
        <w:rPr>
          <w:rFonts w:ascii="Times New Roman" w:hAnsi="Times New Roman"/>
          <w:sz w:val="28"/>
          <w:szCs w:val="28"/>
          <w:lang w:val="kk-KZ"/>
        </w:rPr>
      </w:pPr>
    </w:p>
    <w:p w:rsidR="000A1E33" w:rsidRPr="009828E2" w:rsidRDefault="000A1E33" w:rsidP="000A1E33">
      <w:pPr>
        <w:tabs>
          <w:tab w:val="left" w:pos="993"/>
        </w:tabs>
        <w:spacing w:after="0" w:line="240" w:lineRule="auto"/>
        <w:ind w:firstLine="709"/>
        <w:jc w:val="both"/>
        <w:rPr>
          <w:rFonts w:ascii="Times New Roman" w:hAnsi="Times New Roman"/>
          <w:bCs/>
          <w:sz w:val="28"/>
          <w:szCs w:val="28"/>
          <w:lang w:val="kk-KZ"/>
        </w:rPr>
      </w:pPr>
      <w:r w:rsidRPr="00393E66">
        <w:rPr>
          <w:rFonts w:ascii="Times New Roman" w:hAnsi="Times New Roman"/>
          <w:bCs/>
          <w:i/>
          <w:sz w:val="28"/>
          <w:szCs w:val="28"/>
          <w:lang w:val="kk-KZ"/>
        </w:rPr>
        <w:t>First Model</w:t>
      </w:r>
      <w:r w:rsidRPr="009828E2">
        <w:rPr>
          <w:rFonts w:ascii="Times New Roman" w:hAnsi="Times New Roman"/>
          <w:sz w:val="28"/>
          <w:szCs w:val="28"/>
          <w:lang w:val="kk-KZ"/>
        </w:rPr>
        <w:t xml:space="preserve"> </w:t>
      </w:r>
      <w:r w:rsidRPr="009828E2">
        <w:rPr>
          <w:rFonts w:ascii="Times New Roman" w:hAnsi="Times New Roman"/>
          <w:bCs/>
          <w:sz w:val="28"/>
          <w:szCs w:val="28"/>
          <w:lang w:val="kk-KZ"/>
        </w:rPr>
        <w:t xml:space="preserve">тек сүт безі қатерлі ісігіне күдікті аймақтардың кластары мен координаттары бойынша ғана оқытылған базалық үлгі болып табылады. </w:t>
      </w:r>
      <w:r w:rsidRPr="00393E66">
        <w:rPr>
          <w:rFonts w:ascii="Times New Roman" w:hAnsi="Times New Roman"/>
          <w:bCs/>
          <w:i/>
          <w:sz w:val="28"/>
          <w:szCs w:val="28"/>
          <w:lang w:val="kk-KZ"/>
        </w:rPr>
        <w:t>Second Model</w:t>
      </w:r>
      <w:r w:rsidRPr="00393E66">
        <w:rPr>
          <w:rFonts w:ascii="Times New Roman" w:hAnsi="Times New Roman"/>
          <w:i/>
          <w:sz w:val="28"/>
          <w:szCs w:val="28"/>
          <w:lang w:val="kk-KZ"/>
        </w:rPr>
        <w:t xml:space="preserve"> </w:t>
      </w:r>
      <w:r w:rsidRPr="009828E2">
        <w:rPr>
          <w:rFonts w:ascii="Times New Roman" w:hAnsi="Times New Roman"/>
          <w:bCs/>
          <w:sz w:val="28"/>
          <w:szCs w:val="28"/>
          <w:lang w:val="kk-KZ"/>
        </w:rPr>
        <w:t>эксцентриситет, орташа қарқындылық, қарқындылықтың стандартты ауытқуы, энтропия, контраст, корреляция, энергия және біртектілік сияқты жалпы кеуде аймағының кескінінің текстуралық белгілерін қосымша пайдаландым.</w:t>
      </w:r>
    </w:p>
    <w:p w:rsidR="000A1E33" w:rsidRPr="009828E2" w:rsidRDefault="000A1E33" w:rsidP="000A1E33">
      <w:pPr>
        <w:tabs>
          <w:tab w:val="left" w:pos="993"/>
        </w:tabs>
        <w:spacing w:after="0" w:line="240" w:lineRule="auto"/>
        <w:ind w:firstLine="709"/>
        <w:jc w:val="both"/>
        <w:rPr>
          <w:rFonts w:ascii="Times New Roman" w:hAnsi="Times New Roman"/>
          <w:bCs/>
          <w:sz w:val="28"/>
          <w:szCs w:val="28"/>
          <w:lang w:val="kk-KZ"/>
        </w:rPr>
      </w:pPr>
      <w:r w:rsidRPr="009828E2">
        <w:rPr>
          <w:rFonts w:ascii="Times New Roman" w:hAnsi="Times New Roman"/>
          <w:bCs/>
          <w:sz w:val="28"/>
          <w:szCs w:val="28"/>
          <w:lang w:val="kk-KZ"/>
        </w:rPr>
        <w:t>Графикті талдай отырып, келесі негізгі сәттерді атап өтуге болады:</w:t>
      </w:r>
    </w:p>
    <w:p w:rsidR="000A1E33" w:rsidRPr="009828E2" w:rsidRDefault="000A1E33" w:rsidP="000A1E33">
      <w:pPr>
        <w:tabs>
          <w:tab w:val="left" w:pos="993"/>
        </w:tabs>
        <w:spacing w:after="0" w:line="240" w:lineRule="auto"/>
        <w:ind w:firstLine="709"/>
        <w:jc w:val="both"/>
        <w:rPr>
          <w:rFonts w:ascii="Times New Roman" w:hAnsi="Times New Roman"/>
          <w:bCs/>
          <w:sz w:val="28"/>
          <w:szCs w:val="28"/>
          <w:lang w:val="kk-KZ"/>
        </w:rPr>
      </w:pPr>
      <w:r w:rsidRPr="009828E2">
        <w:rPr>
          <w:rFonts w:ascii="Times New Roman" w:hAnsi="Times New Roman"/>
          <w:bCs/>
          <w:sz w:val="28"/>
          <w:szCs w:val="28"/>
          <w:lang w:val="kk-KZ"/>
        </w:rPr>
        <w:t xml:space="preserve">1. </w:t>
      </w:r>
      <w:r w:rsidRPr="00393E66">
        <w:rPr>
          <w:rFonts w:ascii="Times New Roman" w:hAnsi="Times New Roman"/>
          <w:bCs/>
          <w:i/>
          <w:sz w:val="28"/>
          <w:szCs w:val="28"/>
          <w:lang w:val="kk-KZ"/>
        </w:rPr>
        <w:t>Оқытудың бастапқы кезеңдері:</w:t>
      </w:r>
      <w:r w:rsidRPr="009828E2">
        <w:rPr>
          <w:rFonts w:ascii="Times New Roman" w:hAnsi="Times New Roman"/>
          <w:bCs/>
          <w:sz w:val="28"/>
          <w:szCs w:val="28"/>
          <w:lang w:val="kk-KZ"/>
        </w:rPr>
        <w:t xml:space="preserve"> Бірінші итерацияларда (шамамен 50 итерацияға дейін) </w:t>
      </w:r>
      <w:r w:rsidRPr="00393E66">
        <w:rPr>
          <w:rFonts w:ascii="Times New Roman" w:hAnsi="Times New Roman"/>
          <w:bCs/>
          <w:i/>
          <w:sz w:val="28"/>
          <w:szCs w:val="28"/>
          <w:lang w:val="kk-KZ"/>
        </w:rPr>
        <w:t>First Model</w:t>
      </w:r>
      <w:r w:rsidRPr="009828E2">
        <w:rPr>
          <w:rFonts w:ascii="Times New Roman" w:hAnsi="Times New Roman"/>
          <w:sz w:val="28"/>
          <w:szCs w:val="28"/>
          <w:lang w:val="kk-KZ"/>
        </w:rPr>
        <w:t xml:space="preserve"> </w:t>
      </w:r>
      <w:r w:rsidRPr="009828E2">
        <w:rPr>
          <w:rFonts w:ascii="Times New Roman" w:hAnsi="Times New Roman"/>
          <w:bCs/>
          <w:sz w:val="28"/>
          <w:szCs w:val="28"/>
          <w:lang w:val="kk-KZ"/>
        </w:rPr>
        <w:t xml:space="preserve">жоғалтудың жоғары бастапқы мәнін көрсететінін байқауға болады, содан кейін ол күрт төмендейді, бірақ сонымен бірге айтарлықтай ауытқуларды көрсетеді. </w:t>
      </w:r>
      <w:r w:rsidRPr="00393E66">
        <w:rPr>
          <w:rFonts w:ascii="Times New Roman" w:hAnsi="Times New Roman"/>
          <w:bCs/>
          <w:i/>
          <w:sz w:val="28"/>
          <w:szCs w:val="28"/>
          <w:lang w:val="kk-KZ"/>
        </w:rPr>
        <w:t>Second Model</w:t>
      </w:r>
      <w:r w:rsidRPr="009828E2">
        <w:rPr>
          <w:rFonts w:ascii="Times New Roman" w:hAnsi="Times New Roman"/>
          <w:bCs/>
          <w:sz w:val="28"/>
          <w:szCs w:val="28"/>
          <w:lang w:val="kk-KZ"/>
        </w:rPr>
        <w:t>, керісінше, аз тербеліспен жоғалту функциясының неғұрлым тұрақты және тегіс төмендеуін көрсетеді.</w:t>
      </w:r>
    </w:p>
    <w:p w:rsidR="000A1E33" w:rsidRPr="009828E2" w:rsidRDefault="000A1E33" w:rsidP="000A1E33">
      <w:pPr>
        <w:tabs>
          <w:tab w:val="left" w:pos="993"/>
        </w:tabs>
        <w:spacing w:after="0" w:line="240" w:lineRule="auto"/>
        <w:ind w:firstLine="709"/>
        <w:jc w:val="both"/>
        <w:rPr>
          <w:rFonts w:ascii="Times New Roman" w:hAnsi="Times New Roman"/>
          <w:bCs/>
          <w:sz w:val="28"/>
          <w:szCs w:val="28"/>
          <w:lang w:val="kk-KZ"/>
        </w:rPr>
      </w:pPr>
      <w:r w:rsidRPr="009828E2">
        <w:rPr>
          <w:rFonts w:ascii="Times New Roman" w:hAnsi="Times New Roman"/>
          <w:bCs/>
          <w:sz w:val="28"/>
          <w:szCs w:val="28"/>
          <w:lang w:val="kk-KZ"/>
        </w:rPr>
        <w:t xml:space="preserve">2. </w:t>
      </w:r>
      <w:r w:rsidRPr="00393E66">
        <w:rPr>
          <w:rFonts w:ascii="Times New Roman" w:hAnsi="Times New Roman"/>
          <w:bCs/>
          <w:i/>
          <w:sz w:val="28"/>
          <w:szCs w:val="28"/>
          <w:lang w:val="kk-KZ"/>
        </w:rPr>
        <w:t>Жоғалту функциясының төмендеуі:</w:t>
      </w:r>
      <w:r w:rsidRPr="009828E2">
        <w:rPr>
          <w:rFonts w:ascii="Times New Roman" w:hAnsi="Times New Roman"/>
          <w:bCs/>
          <w:sz w:val="28"/>
          <w:szCs w:val="28"/>
          <w:lang w:val="kk-KZ"/>
        </w:rPr>
        <w:t xml:space="preserve"> Орташа алғанда, </w:t>
      </w:r>
      <w:r w:rsidRPr="00393E66">
        <w:rPr>
          <w:rFonts w:ascii="Times New Roman" w:hAnsi="Times New Roman"/>
          <w:bCs/>
          <w:i/>
          <w:sz w:val="28"/>
          <w:szCs w:val="28"/>
          <w:lang w:val="kk-KZ"/>
        </w:rPr>
        <w:t>Second Model</w:t>
      </w:r>
      <w:r w:rsidRPr="00393E66">
        <w:rPr>
          <w:rFonts w:ascii="Times New Roman" w:hAnsi="Times New Roman"/>
          <w:i/>
          <w:sz w:val="28"/>
          <w:szCs w:val="28"/>
          <w:lang w:val="kk-KZ"/>
        </w:rPr>
        <w:t xml:space="preserve"> </w:t>
      </w:r>
      <w:r w:rsidRPr="00393E66">
        <w:rPr>
          <w:rFonts w:ascii="Times New Roman" w:hAnsi="Times New Roman"/>
          <w:bCs/>
          <w:i/>
          <w:sz w:val="28"/>
          <w:szCs w:val="28"/>
          <w:lang w:val="kk-KZ"/>
        </w:rPr>
        <w:t>First Model</w:t>
      </w:r>
      <w:r w:rsidRPr="009828E2">
        <w:rPr>
          <w:rFonts w:ascii="Times New Roman" w:hAnsi="Times New Roman"/>
          <w:bCs/>
          <w:sz w:val="28"/>
          <w:szCs w:val="28"/>
          <w:lang w:val="kk-KZ"/>
        </w:rPr>
        <w:t xml:space="preserve"> салыстырғанда жоғалту функциясының жылдамырақ төмендеуін көрсетеді, бұл тиімдірек оқытуды көрсетеді. Қосымша текстуралық белгілерді қосу модельге тезірек бейімделуге және оқытудың бастапқы кезеңдерінде жоғалтуларды азайтуға мүмкіндік береді.</w:t>
      </w:r>
    </w:p>
    <w:p w:rsidR="000A1E33" w:rsidRPr="009828E2" w:rsidRDefault="000A1E33" w:rsidP="000A1E33">
      <w:pPr>
        <w:tabs>
          <w:tab w:val="left" w:pos="993"/>
        </w:tabs>
        <w:spacing w:after="0" w:line="240" w:lineRule="auto"/>
        <w:ind w:firstLine="709"/>
        <w:jc w:val="both"/>
        <w:rPr>
          <w:rFonts w:ascii="Times New Roman" w:hAnsi="Times New Roman"/>
          <w:bCs/>
          <w:sz w:val="28"/>
          <w:szCs w:val="28"/>
          <w:lang w:val="kk-KZ"/>
        </w:rPr>
      </w:pPr>
      <w:r w:rsidRPr="009828E2">
        <w:rPr>
          <w:rFonts w:ascii="Times New Roman" w:hAnsi="Times New Roman"/>
          <w:bCs/>
          <w:sz w:val="28"/>
          <w:szCs w:val="28"/>
          <w:lang w:val="kk-KZ"/>
        </w:rPr>
        <w:t xml:space="preserve">3. </w:t>
      </w:r>
      <w:r w:rsidRPr="00393E66">
        <w:rPr>
          <w:rFonts w:ascii="Times New Roman" w:hAnsi="Times New Roman"/>
          <w:bCs/>
          <w:i/>
          <w:sz w:val="28"/>
          <w:szCs w:val="28"/>
          <w:lang w:val="kk-KZ"/>
        </w:rPr>
        <w:t>Модельдің тұрақтылығы:</w:t>
      </w:r>
      <w:r w:rsidRPr="009828E2">
        <w:rPr>
          <w:rFonts w:ascii="Times New Roman" w:hAnsi="Times New Roman"/>
          <w:bCs/>
          <w:sz w:val="28"/>
          <w:szCs w:val="28"/>
          <w:lang w:val="kk-KZ"/>
        </w:rPr>
        <w:t xml:space="preserve"> Келесі итерацияларда (шамамен 100-ші итерациядан кейін) екі модель де ұқсас жоғалту функциясы мәндерін көрсетеді, бірақ </w:t>
      </w:r>
      <w:r w:rsidRPr="00393E66">
        <w:rPr>
          <w:rFonts w:ascii="Times New Roman" w:hAnsi="Times New Roman"/>
          <w:bCs/>
          <w:i/>
          <w:sz w:val="28"/>
          <w:szCs w:val="28"/>
          <w:lang w:val="kk-KZ"/>
        </w:rPr>
        <w:t>Second Model</w:t>
      </w:r>
      <w:r w:rsidRPr="009828E2">
        <w:rPr>
          <w:rFonts w:ascii="Times New Roman" w:hAnsi="Times New Roman"/>
          <w:bCs/>
          <w:sz w:val="28"/>
          <w:szCs w:val="28"/>
          <w:lang w:val="kk-KZ"/>
        </w:rPr>
        <w:t xml:space="preserve"> әлі де тұрақты нәтижелерді көрсетеді. Бұл қосымша белгілерді пайдалану сенімдірек оқытуға әкелетінін көрсетеді.</w:t>
      </w:r>
    </w:p>
    <w:p w:rsidR="000A1E33" w:rsidRPr="009828E2" w:rsidRDefault="000A1E33" w:rsidP="000A1E33">
      <w:pPr>
        <w:tabs>
          <w:tab w:val="left" w:pos="993"/>
        </w:tabs>
        <w:spacing w:after="0" w:line="240" w:lineRule="auto"/>
        <w:ind w:firstLine="709"/>
        <w:jc w:val="both"/>
        <w:rPr>
          <w:rFonts w:ascii="Times New Roman" w:hAnsi="Times New Roman"/>
          <w:bCs/>
          <w:sz w:val="28"/>
          <w:szCs w:val="28"/>
          <w:lang w:val="kk-KZ"/>
        </w:rPr>
      </w:pPr>
      <w:r w:rsidRPr="009828E2">
        <w:rPr>
          <w:rFonts w:ascii="Times New Roman" w:hAnsi="Times New Roman"/>
          <w:bCs/>
          <w:sz w:val="28"/>
          <w:szCs w:val="28"/>
          <w:lang w:val="kk-KZ"/>
        </w:rPr>
        <w:t xml:space="preserve">4. </w:t>
      </w:r>
      <w:r w:rsidRPr="00393E66">
        <w:rPr>
          <w:rFonts w:ascii="Times New Roman" w:hAnsi="Times New Roman"/>
          <w:bCs/>
          <w:i/>
          <w:sz w:val="28"/>
          <w:szCs w:val="28"/>
          <w:lang w:val="kk-KZ"/>
        </w:rPr>
        <w:t xml:space="preserve">Жоғалтудың соңғы мәндері: </w:t>
      </w:r>
      <w:r w:rsidRPr="009828E2">
        <w:rPr>
          <w:rFonts w:ascii="Times New Roman" w:hAnsi="Times New Roman"/>
          <w:bCs/>
          <w:sz w:val="28"/>
          <w:szCs w:val="28"/>
          <w:lang w:val="kk-KZ"/>
        </w:rPr>
        <w:t xml:space="preserve">Соңғы итерацияларда (300-ші итерацияға жақын) екі модель де шамамен бірдей жоғалту функциясының мәніне жетеді, бірақ </w:t>
      </w:r>
      <w:r w:rsidRPr="00393E66">
        <w:rPr>
          <w:rFonts w:ascii="Times New Roman" w:hAnsi="Times New Roman"/>
          <w:bCs/>
          <w:i/>
          <w:sz w:val="28"/>
          <w:szCs w:val="28"/>
          <w:lang w:val="kk-KZ"/>
        </w:rPr>
        <w:t>Second Model</w:t>
      </w:r>
      <w:r w:rsidRPr="009828E2">
        <w:rPr>
          <w:rFonts w:ascii="Times New Roman" w:hAnsi="Times New Roman"/>
          <w:sz w:val="28"/>
          <w:szCs w:val="28"/>
          <w:lang w:val="kk-KZ"/>
        </w:rPr>
        <w:t xml:space="preserve"> </w:t>
      </w:r>
      <w:r w:rsidRPr="009828E2">
        <w:rPr>
          <w:rFonts w:ascii="Times New Roman" w:hAnsi="Times New Roman"/>
          <w:bCs/>
          <w:sz w:val="28"/>
          <w:szCs w:val="28"/>
          <w:lang w:val="kk-KZ"/>
        </w:rPr>
        <w:t>бұған тезірек және аз ауытқумен қол жеткізеді. Бұл екінші модельдің қосымша текстура белгілерінің арқасында тиімдірек оқытылатынын одан әрі растайды.</w:t>
      </w:r>
    </w:p>
    <w:p w:rsidR="000A1E33" w:rsidRDefault="000A1E33" w:rsidP="000A1E33">
      <w:pPr>
        <w:tabs>
          <w:tab w:val="left" w:pos="993"/>
        </w:tabs>
        <w:spacing w:after="0" w:line="240" w:lineRule="auto"/>
        <w:ind w:firstLine="709"/>
        <w:jc w:val="both"/>
        <w:rPr>
          <w:rFonts w:ascii="Times New Roman" w:hAnsi="Times New Roman"/>
          <w:bCs/>
          <w:sz w:val="28"/>
          <w:szCs w:val="28"/>
          <w:lang w:val="kk-KZ"/>
        </w:rPr>
      </w:pPr>
      <w:r w:rsidRPr="009828E2">
        <w:rPr>
          <w:rFonts w:ascii="Times New Roman" w:hAnsi="Times New Roman"/>
          <w:bCs/>
          <w:sz w:val="28"/>
          <w:szCs w:val="28"/>
          <w:lang w:val="kk-KZ"/>
        </w:rPr>
        <w:t xml:space="preserve">Тұтастай алғанда, </w:t>
      </w:r>
      <w:r w:rsidRPr="00393E66">
        <w:rPr>
          <w:rFonts w:ascii="Times New Roman" w:hAnsi="Times New Roman"/>
          <w:bCs/>
          <w:i/>
          <w:sz w:val="28"/>
          <w:szCs w:val="28"/>
          <w:lang w:val="kk-KZ"/>
        </w:rPr>
        <w:t>Second Model</w:t>
      </w:r>
      <w:r w:rsidRPr="009828E2">
        <w:rPr>
          <w:rFonts w:ascii="Times New Roman" w:hAnsi="Times New Roman"/>
          <w:bCs/>
          <w:sz w:val="28"/>
          <w:szCs w:val="28"/>
          <w:lang w:val="kk-KZ"/>
        </w:rPr>
        <w:t xml:space="preserve"> диаграммасы текстуралық белгілерді пайдалану оқыту процесіне оң әсер еткенін көрсетеді, бұл модельге жоғалту функциясын тезірек және дәйекті түрде азайтуға мүмкіндік береді, сүт безі қатерлі ісігін диагностикалау тапсырмаларында модельдің жалпы өнімділігіне әкелуі мүмкін. «</w:t>
      </w:r>
      <w:r w:rsidRPr="009828E2">
        <w:rPr>
          <w:rFonts w:ascii="Times New Roman" w:hAnsi="Times New Roman"/>
          <w:sz w:val="28"/>
          <w:szCs w:val="28"/>
          <w:lang w:val="kk-KZ"/>
        </w:rPr>
        <w:t>Loss Classifier Comparison</w:t>
      </w:r>
      <w:r w:rsidRPr="009828E2">
        <w:rPr>
          <w:rFonts w:ascii="Times New Roman" w:hAnsi="Times New Roman"/>
          <w:bCs/>
          <w:sz w:val="28"/>
          <w:szCs w:val="28"/>
          <w:lang w:val="kk-KZ"/>
        </w:rPr>
        <w:t xml:space="preserve">» </w:t>
      </w:r>
      <w:r>
        <w:rPr>
          <w:rFonts w:ascii="Times New Roman" w:hAnsi="Times New Roman"/>
          <w:bCs/>
          <w:sz w:val="28"/>
          <w:szCs w:val="28"/>
          <w:lang w:val="kk-KZ"/>
        </w:rPr>
        <w:t>9-</w:t>
      </w:r>
      <w:r w:rsidRPr="009828E2">
        <w:rPr>
          <w:rFonts w:ascii="Times New Roman" w:hAnsi="Times New Roman"/>
          <w:bCs/>
          <w:sz w:val="28"/>
          <w:szCs w:val="28"/>
          <w:lang w:val="kk-KZ"/>
        </w:rPr>
        <w:t>суреті сүт безі қатерлі ісігін анықтау тапсырмасы бойынша оқытылған екі модель үшін классификатор жоғалтуының графикалық салыстырылуы болып табылады. Диаграмма екі модель үшін итерациялар бойынша классификатордың жоғалту мәндерінің өзгерістерін көрсетеді: бірінші модель (көк түсті тұтас сызық ретінде көрсетілген), онда тек кластар мен шектеуіш рамка координаталары пайдаланылады және екінші модель (қызғылт сары нүктелі сызық ретінде көрсетілген), ол текстураның қосымша белгілерін қамтиды.</w:t>
      </w:r>
    </w:p>
    <w:p w:rsidR="00393E66" w:rsidRPr="00393E66" w:rsidRDefault="00393E66" w:rsidP="00393E66">
      <w:pPr>
        <w:tabs>
          <w:tab w:val="left" w:pos="993"/>
        </w:tabs>
        <w:spacing w:after="0" w:line="240" w:lineRule="auto"/>
        <w:ind w:firstLine="709"/>
        <w:jc w:val="both"/>
        <w:rPr>
          <w:rFonts w:ascii="Times New Roman" w:hAnsi="Times New Roman"/>
          <w:sz w:val="28"/>
          <w:szCs w:val="28"/>
          <w:lang w:val="kk-KZ"/>
        </w:rPr>
      </w:pPr>
      <w:r w:rsidRPr="00393E66">
        <w:rPr>
          <w:rFonts w:ascii="Times New Roman" w:hAnsi="Times New Roman"/>
          <w:sz w:val="28"/>
          <w:szCs w:val="28"/>
          <w:lang w:val="kk-KZ"/>
        </w:rPr>
        <w:t xml:space="preserve">Графиктен екі модель үшін де жоғалту мәндері деректердегі негізгі </w:t>
      </w:r>
      <w:r w:rsidRPr="009828E2">
        <w:rPr>
          <w:rFonts w:ascii="Times New Roman" w:hAnsi="Times New Roman"/>
          <w:sz w:val="28"/>
          <w:szCs w:val="28"/>
          <w:lang w:val="kk-KZ"/>
        </w:rPr>
        <w:t>модельдерді</w:t>
      </w:r>
      <w:r w:rsidRPr="00393E66">
        <w:rPr>
          <w:rFonts w:ascii="Times New Roman" w:hAnsi="Times New Roman"/>
          <w:sz w:val="28"/>
          <w:szCs w:val="28"/>
          <w:lang w:val="kk-KZ"/>
        </w:rPr>
        <w:t xml:space="preserve"> тануды әлі үйреніп жатқан кездегі модельдің баптау кезеңін көрсететін бірінші итерациялар кезінде айтарлықтай өзгеретінін көруге болады. Дегенмен, шамамен 100-ші итерациядан бастап, екі модель үшін де жоғалтулар тұрақтанғанын, содан кейін ауытқулар азырақ көрінетінін көруге болады. Көптеген итерацияларда екінші модель үшін (қосымша </w:t>
      </w:r>
      <w:r w:rsidRPr="009828E2">
        <w:rPr>
          <w:rFonts w:ascii="Times New Roman" w:hAnsi="Times New Roman"/>
          <w:sz w:val="28"/>
          <w:szCs w:val="28"/>
          <w:lang w:val="kk-KZ"/>
        </w:rPr>
        <w:t>белгілері</w:t>
      </w:r>
      <w:r w:rsidRPr="00393E66">
        <w:rPr>
          <w:rFonts w:ascii="Times New Roman" w:hAnsi="Times New Roman"/>
          <w:sz w:val="28"/>
          <w:szCs w:val="28"/>
          <w:lang w:val="kk-KZ"/>
        </w:rPr>
        <w:t xml:space="preserve"> бар) классификатордың жоғалуы бірінші </w:t>
      </w:r>
      <w:r w:rsidRPr="009828E2">
        <w:rPr>
          <w:rFonts w:ascii="Times New Roman" w:hAnsi="Times New Roman"/>
          <w:sz w:val="28"/>
          <w:szCs w:val="28"/>
          <w:lang w:val="kk-KZ"/>
        </w:rPr>
        <w:t>модельден</w:t>
      </w:r>
      <w:r w:rsidRPr="00393E66">
        <w:rPr>
          <w:rFonts w:ascii="Times New Roman" w:hAnsi="Times New Roman"/>
          <w:sz w:val="28"/>
          <w:szCs w:val="28"/>
          <w:lang w:val="kk-KZ"/>
        </w:rPr>
        <w:t xml:space="preserve"> сәл жоғары екенін ескеру маңызды. Бұл қосымша текстура</w:t>
      </w:r>
      <w:r w:rsidRPr="009828E2">
        <w:rPr>
          <w:rFonts w:ascii="Times New Roman" w:hAnsi="Times New Roman"/>
          <w:sz w:val="28"/>
          <w:szCs w:val="28"/>
          <w:lang w:val="kk-KZ"/>
        </w:rPr>
        <w:t>лық</w:t>
      </w:r>
      <w:r w:rsidRPr="00393E66">
        <w:rPr>
          <w:rFonts w:ascii="Times New Roman" w:hAnsi="Times New Roman"/>
          <w:sz w:val="28"/>
          <w:szCs w:val="28"/>
          <w:lang w:val="kk-KZ"/>
        </w:rPr>
        <w:t xml:space="preserve"> </w:t>
      </w:r>
      <w:r w:rsidRPr="009828E2">
        <w:rPr>
          <w:rFonts w:ascii="Times New Roman" w:hAnsi="Times New Roman"/>
          <w:sz w:val="28"/>
          <w:szCs w:val="28"/>
          <w:lang w:val="kk-KZ"/>
        </w:rPr>
        <w:t>белгілерді</w:t>
      </w:r>
      <w:r w:rsidRPr="00393E66">
        <w:rPr>
          <w:rFonts w:ascii="Times New Roman" w:hAnsi="Times New Roman"/>
          <w:sz w:val="28"/>
          <w:szCs w:val="28"/>
          <w:lang w:val="kk-KZ"/>
        </w:rPr>
        <w:t xml:space="preserve"> қосу </w:t>
      </w:r>
      <w:r w:rsidRPr="009828E2">
        <w:rPr>
          <w:rFonts w:ascii="Times New Roman" w:hAnsi="Times New Roman"/>
          <w:sz w:val="28"/>
          <w:szCs w:val="28"/>
          <w:lang w:val="kk-KZ"/>
        </w:rPr>
        <w:t>модельге</w:t>
      </w:r>
      <w:r w:rsidRPr="00393E66">
        <w:rPr>
          <w:rFonts w:ascii="Times New Roman" w:hAnsi="Times New Roman"/>
          <w:sz w:val="28"/>
          <w:szCs w:val="28"/>
          <w:lang w:val="kk-KZ"/>
        </w:rPr>
        <w:t xml:space="preserve"> күрделілік</w:t>
      </w:r>
      <w:r w:rsidRPr="009828E2">
        <w:rPr>
          <w:rFonts w:ascii="Times New Roman" w:hAnsi="Times New Roman"/>
          <w:sz w:val="28"/>
          <w:szCs w:val="28"/>
          <w:lang w:val="kk-KZ"/>
        </w:rPr>
        <w:t>ті</w:t>
      </w:r>
      <w:r w:rsidRPr="00393E66">
        <w:rPr>
          <w:rFonts w:ascii="Times New Roman" w:hAnsi="Times New Roman"/>
          <w:sz w:val="28"/>
          <w:szCs w:val="28"/>
          <w:lang w:val="kk-KZ"/>
        </w:rPr>
        <w:t xml:space="preserve"> қосатынын көрсетуі мүмкін, бұл </w:t>
      </w:r>
      <w:r w:rsidRPr="009828E2">
        <w:rPr>
          <w:rFonts w:ascii="Times New Roman" w:hAnsi="Times New Roman"/>
          <w:sz w:val="28"/>
          <w:szCs w:val="28"/>
          <w:lang w:val="kk-KZ"/>
        </w:rPr>
        <w:t>оқытудың</w:t>
      </w:r>
      <w:r w:rsidRPr="00393E66">
        <w:rPr>
          <w:rFonts w:ascii="Times New Roman" w:hAnsi="Times New Roman"/>
          <w:sz w:val="28"/>
          <w:szCs w:val="28"/>
          <w:lang w:val="kk-KZ"/>
        </w:rPr>
        <w:t xml:space="preserve"> бастапқы кезеңдерінде жоғары шығындарға әкелуі мүмкін. Дегенмен, бұл ауытқулар екінші модель кескіндердің егжей-тегжейлі ерекшеліктерін ескеруді үйренетінін де көрсете алады, бұл жалпы жақсы нәтижеге әкелуі мүмкін.</w:t>
      </w:r>
    </w:p>
    <w:p w:rsidR="00393E66" w:rsidRPr="009828E2" w:rsidRDefault="00393E66" w:rsidP="000A1E33">
      <w:pPr>
        <w:tabs>
          <w:tab w:val="left" w:pos="993"/>
        </w:tabs>
        <w:spacing w:after="0" w:line="240" w:lineRule="auto"/>
        <w:ind w:firstLine="709"/>
        <w:jc w:val="both"/>
        <w:rPr>
          <w:rFonts w:ascii="Times New Roman" w:hAnsi="Times New Roman"/>
          <w:bCs/>
          <w:sz w:val="28"/>
          <w:szCs w:val="28"/>
          <w:lang w:val="kk-KZ"/>
        </w:rPr>
      </w:pPr>
    </w:p>
    <w:p w:rsidR="000A1E33" w:rsidRPr="009828E2" w:rsidRDefault="000A1E33" w:rsidP="000A1E33">
      <w:pPr>
        <w:tabs>
          <w:tab w:val="left" w:pos="993"/>
        </w:tabs>
        <w:spacing w:after="0" w:line="240" w:lineRule="auto"/>
        <w:jc w:val="both"/>
        <w:rPr>
          <w:rFonts w:ascii="Times New Roman" w:hAnsi="Times New Roman"/>
          <w:sz w:val="28"/>
          <w:szCs w:val="28"/>
        </w:rPr>
      </w:pPr>
      <w:r w:rsidRPr="009828E2">
        <w:rPr>
          <w:rFonts w:ascii="Times New Roman" w:hAnsi="Times New Roman"/>
          <w:noProof/>
          <w:sz w:val="28"/>
          <w:szCs w:val="28"/>
          <w:lang w:eastAsia="ru-RU"/>
        </w:rPr>
        <w:drawing>
          <wp:inline distT="0" distB="0" distL="0" distR="0" wp14:anchorId="6F73470E" wp14:editId="3479C7C7">
            <wp:extent cx="5940425" cy="3836670"/>
            <wp:effectExtent l="0" t="0" r="3175" b="0"/>
            <wp:docPr id="938093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9385" name=""/>
                    <pic:cNvPicPr/>
                  </pic:nvPicPr>
                  <pic:blipFill>
                    <a:blip r:embed="rId18"/>
                    <a:stretch>
                      <a:fillRect/>
                    </a:stretch>
                  </pic:blipFill>
                  <pic:spPr>
                    <a:xfrm>
                      <a:off x="0" y="0"/>
                      <a:ext cx="5940425" cy="3836670"/>
                    </a:xfrm>
                    <a:prstGeom prst="rect">
                      <a:avLst/>
                    </a:prstGeom>
                  </pic:spPr>
                </pic:pic>
              </a:graphicData>
            </a:graphic>
          </wp:inline>
        </w:drawing>
      </w:r>
    </w:p>
    <w:p w:rsidR="00393E66" w:rsidRPr="00393E66" w:rsidRDefault="00393E66" w:rsidP="00393E66">
      <w:pPr>
        <w:tabs>
          <w:tab w:val="left" w:pos="993"/>
        </w:tabs>
        <w:spacing w:after="0" w:line="240" w:lineRule="auto"/>
        <w:jc w:val="center"/>
        <w:rPr>
          <w:rFonts w:ascii="Times New Roman" w:hAnsi="Times New Roman"/>
          <w:bCs/>
          <w:sz w:val="16"/>
          <w:szCs w:val="16"/>
          <w:lang w:val="kk-KZ"/>
        </w:rPr>
      </w:pPr>
    </w:p>
    <w:p w:rsidR="000A1E33" w:rsidRPr="00393E66" w:rsidRDefault="000A1E33" w:rsidP="00393E66">
      <w:pPr>
        <w:tabs>
          <w:tab w:val="left" w:pos="993"/>
        </w:tabs>
        <w:spacing w:after="0" w:line="240" w:lineRule="auto"/>
        <w:jc w:val="center"/>
        <w:rPr>
          <w:rFonts w:ascii="Times New Roman" w:hAnsi="Times New Roman"/>
          <w:bCs/>
          <w:sz w:val="28"/>
          <w:szCs w:val="28"/>
          <w:lang w:val="kk-KZ"/>
        </w:rPr>
      </w:pPr>
      <w:r w:rsidRPr="00393E66">
        <w:rPr>
          <w:rFonts w:ascii="Times New Roman" w:hAnsi="Times New Roman"/>
          <w:bCs/>
          <w:sz w:val="28"/>
          <w:szCs w:val="28"/>
          <w:lang w:val="kk-KZ"/>
        </w:rPr>
        <w:t>Сурет</w:t>
      </w:r>
      <w:r>
        <w:rPr>
          <w:rFonts w:ascii="Times New Roman" w:hAnsi="Times New Roman"/>
          <w:bCs/>
          <w:sz w:val="28"/>
          <w:szCs w:val="28"/>
          <w:lang w:val="kk-KZ"/>
        </w:rPr>
        <w:t xml:space="preserve"> 9</w:t>
      </w:r>
      <w:r w:rsidR="003E168F">
        <w:rPr>
          <w:rFonts w:ascii="Times New Roman" w:hAnsi="Times New Roman"/>
          <w:bCs/>
          <w:sz w:val="28"/>
          <w:szCs w:val="28"/>
          <w:lang w:val="kk-KZ"/>
        </w:rPr>
        <w:t xml:space="preserve"> </w:t>
      </w:r>
      <w:r w:rsidR="00393E66">
        <w:rPr>
          <w:rFonts w:ascii="Times New Roman" w:hAnsi="Times New Roman"/>
          <w:bCs/>
          <w:sz w:val="28"/>
          <w:szCs w:val="28"/>
          <w:lang w:val="kk-KZ"/>
        </w:rPr>
        <w:t>‒</w:t>
      </w:r>
      <w:r w:rsidRPr="00393E66">
        <w:rPr>
          <w:rFonts w:ascii="Times New Roman" w:hAnsi="Times New Roman"/>
          <w:bCs/>
          <w:sz w:val="28"/>
          <w:szCs w:val="28"/>
          <w:lang w:val="kk-KZ"/>
        </w:rPr>
        <w:t xml:space="preserve"> </w:t>
      </w:r>
      <w:r w:rsidRPr="009828E2">
        <w:rPr>
          <w:rFonts w:ascii="Times New Roman" w:hAnsi="Times New Roman"/>
          <w:bCs/>
          <w:sz w:val="28"/>
          <w:szCs w:val="28"/>
          <w:lang w:val="kk-KZ"/>
        </w:rPr>
        <w:t>Е</w:t>
      </w:r>
      <w:r w:rsidRPr="00393E66">
        <w:rPr>
          <w:rFonts w:ascii="Times New Roman" w:hAnsi="Times New Roman"/>
          <w:bCs/>
          <w:sz w:val="28"/>
          <w:szCs w:val="28"/>
          <w:lang w:val="kk-KZ"/>
        </w:rPr>
        <w:t xml:space="preserve">кі модель үшін </w:t>
      </w:r>
      <w:r w:rsidRPr="009828E2">
        <w:rPr>
          <w:rFonts w:ascii="Times New Roman" w:hAnsi="Times New Roman"/>
          <w:bCs/>
          <w:sz w:val="28"/>
          <w:szCs w:val="28"/>
          <w:lang w:val="kk-KZ"/>
        </w:rPr>
        <w:t>классификатор</w:t>
      </w:r>
      <w:r w:rsidRPr="00393E66">
        <w:rPr>
          <w:rFonts w:ascii="Times New Roman" w:hAnsi="Times New Roman"/>
          <w:bCs/>
          <w:sz w:val="28"/>
          <w:szCs w:val="28"/>
          <w:lang w:val="kk-KZ"/>
        </w:rPr>
        <w:t xml:space="preserve"> </w:t>
      </w:r>
      <w:r w:rsidRPr="009828E2">
        <w:rPr>
          <w:rFonts w:ascii="Times New Roman" w:hAnsi="Times New Roman"/>
          <w:bCs/>
          <w:sz w:val="28"/>
          <w:szCs w:val="28"/>
          <w:lang w:val="kk-KZ"/>
        </w:rPr>
        <w:t>жоғалтуының</w:t>
      </w:r>
      <w:r w:rsidRPr="00393E66">
        <w:rPr>
          <w:rFonts w:ascii="Times New Roman" w:hAnsi="Times New Roman"/>
          <w:bCs/>
          <w:sz w:val="28"/>
          <w:szCs w:val="28"/>
          <w:lang w:val="kk-KZ"/>
        </w:rPr>
        <w:t xml:space="preserve"> графикалық салыстырылуы </w:t>
      </w:r>
    </w:p>
    <w:p w:rsidR="000A1E33" w:rsidRPr="00393E66" w:rsidRDefault="000A1E33" w:rsidP="000A1E33">
      <w:pPr>
        <w:tabs>
          <w:tab w:val="left" w:pos="993"/>
        </w:tabs>
        <w:spacing w:after="0" w:line="240" w:lineRule="auto"/>
        <w:ind w:firstLine="709"/>
        <w:jc w:val="center"/>
        <w:rPr>
          <w:rFonts w:ascii="Times New Roman" w:hAnsi="Times New Roman"/>
          <w:sz w:val="28"/>
          <w:szCs w:val="28"/>
          <w:lang w:val="kk-KZ"/>
        </w:rPr>
      </w:pPr>
    </w:p>
    <w:p w:rsidR="000A1E33" w:rsidRPr="00B97C90" w:rsidRDefault="000A1E33" w:rsidP="000A1E33">
      <w:pPr>
        <w:tabs>
          <w:tab w:val="left" w:pos="993"/>
        </w:tabs>
        <w:spacing w:after="0" w:line="240" w:lineRule="auto"/>
        <w:ind w:firstLine="709"/>
        <w:jc w:val="both"/>
        <w:rPr>
          <w:rFonts w:ascii="Times New Roman" w:hAnsi="Times New Roman"/>
          <w:sz w:val="28"/>
          <w:szCs w:val="28"/>
          <w:lang w:val="kk-KZ"/>
        </w:rPr>
      </w:pPr>
      <w:r w:rsidRPr="009828E2">
        <w:rPr>
          <w:rFonts w:ascii="Times New Roman" w:hAnsi="Times New Roman"/>
          <w:sz w:val="28"/>
          <w:szCs w:val="28"/>
          <w:lang w:val="kk-KZ"/>
        </w:rPr>
        <w:t>Қорыта келе</w:t>
      </w:r>
      <w:r w:rsidRPr="00393E66">
        <w:rPr>
          <w:rFonts w:ascii="Times New Roman" w:hAnsi="Times New Roman"/>
          <w:sz w:val="28"/>
          <w:szCs w:val="28"/>
          <w:lang w:val="kk-KZ"/>
        </w:rPr>
        <w:t xml:space="preserve">, мұндай диаграмманы талдау қосымша мүмкіндіктерді қосу модельді оқыту процесін қиындатуы мүмкін екенін түсінуге мүмкіндік береді, бірақ сонымен бірге классификация сапасын жақсарту </w:t>
      </w:r>
      <w:r w:rsidRPr="009828E2">
        <w:rPr>
          <w:rFonts w:ascii="Times New Roman" w:hAnsi="Times New Roman"/>
          <w:sz w:val="28"/>
          <w:szCs w:val="28"/>
          <w:lang w:val="kk-KZ"/>
        </w:rPr>
        <w:t>үшін  потенциал</w:t>
      </w:r>
      <w:r w:rsidRPr="00393E66">
        <w:rPr>
          <w:rFonts w:ascii="Times New Roman" w:hAnsi="Times New Roman"/>
          <w:sz w:val="28"/>
          <w:szCs w:val="28"/>
          <w:lang w:val="kk-KZ"/>
        </w:rPr>
        <w:t>, әсіресе модель осы қосымша деректерді жақсырақ өңде</w:t>
      </w:r>
      <w:r w:rsidRPr="009828E2">
        <w:rPr>
          <w:rFonts w:ascii="Times New Roman" w:hAnsi="Times New Roman"/>
          <w:sz w:val="28"/>
          <w:szCs w:val="28"/>
          <w:lang w:val="kk-KZ"/>
        </w:rPr>
        <w:t>й</w:t>
      </w:r>
      <w:r w:rsidRPr="00393E66">
        <w:rPr>
          <w:rFonts w:ascii="Times New Roman" w:hAnsi="Times New Roman"/>
          <w:sz w:val="28"/>
          <w:szCs w:val="28"/>
          <w:lang w:val="kk-KZ"/>
        </w:rPr>
        <w:t xml:space="preserve"> және ескер</w:t>
      </w:r>
      <w:r w:rsidRPr="009828E2">
        <w:rPr>
          <w:rFonts w:ascii="Times New Roman" w:hAnsi="Times New Roman"/>
          <w:sz w:val="28"/>
          <w:szCs w:val="28"/>
          <w:lang w:val="kk-KZ"/>
        </w:rPr>
        <w:t>е</w:t>
      </w:r>
      <w:r w:rsidRPr="00393E66">
        <w:rPr>
          <w:rFonts w:ascii="Times New Roman" w:hAnsi="Times New Roman"/>
          <w:sz w:val="28"/>
          <w:szCs w:val="28"/>
          <w:lang w:val="kk-KZ"/>
        </w:rPr>
        <w:t xml:space="preserve"> бастаған кезде оқытудың </w:t>
      </w:r>
      <w:r w:rsidRPr="009828E2">
        <w:rPr>
          <w:rFonts w:ascii="Times New Roman" w:hAnsi="Times New Roman"/>
          <w:sz w:val="28"/>
          <w:szCs w:val="28"/>
          <w:lang w:val="kk-KZ"/>
        </w:rPr>
        <w:t>соңғы</w:t>
      </w:r>
      <w:r w:rsidRPr="00393E66">
        <w:rPr>
          <w:rFonts w:ascii="Times New Roman" w:hAnsi="Times New Roman"/>
          <w:sz w:val="28"/>
          <w:szCs w:val="28"/>
          <w:lang w:val="kk-KZ"/>
        </w:rPr>
        <w:t xml:space="preserve"> кезеңдерінде сақталады. </w:t>
      </w:r>
      <w:r w:rsidRPr="00B97C90">
        <w:rPr>
          <w:rFonts w:ascii="Times New Roman" w:hAnsi="Times New Roman"/>
          <w:sz w:val="28"/>
          <w:szCs w:val="28"/>
          <w:lang w:val="kk-KZ"/>
        </w:rPr>
        <w:t xml:space="preserve">«Loss Box Reg Comparison» </w:t>
      </w:r>
      <w:r>
        <w:rPr>
          <w:rFonts w:ascii="Times New Roman" w:hAnsi="Times New Roman"/>
          <w:sz w:val="28"/>
          <w:szCs w:val="28"/>
          <w:lang w:val="kk-KZ"/>
        </w:rPr>
        <w:t>10-</w:t>
      </w:r>
      <w:r w:rsidRPr="00B97C90">
        <w:rPr>
          <w:rFonts w:ascii="Times New Roman" w:hAnsi="Times New Roman"/>
          <w:sz w:val="28"/>
          <w:szCs w:val="28"/>
          <w:lang w:val="kk-KZ"/>
        </w:rPr>
        <w:t xml:space="preserve">суреті сүт безі </w:t>
      </w:r>
      <w:r w:rsidRPr="009828E2">
        <w:rPr>
          <w:rFonts w:ascii="Times New Roman" w:hAnsi="Times New Roman"/>
          <w:sz w:val="28"/>
          <w:szCs w:val="28"/>
          <w:lang w:val="kk-KZ"/>
        </w:rPr>
        <w:t>қатерлі ісігін</w:t>
      </w:r>
      <w:r w:rsidRPr="00B97C90">
        <w:rPr>
          <w:rFonts w:ascii="Times New Roman" w:hAnsi="Times New Roman"/>
          <w:sz w:val="28"/>
          <w:szCs w:val="28"/>
          <w:lang w:val="kk-KZ"/>
        </w:rPr>
        <w:t xml:space="preserve"> анықтау тапсырмасы үшін </w:t>
      </w:r>
      <w:r w:rsidRPr="009828E2">
        <w:rPr>
          <w:rFonts w:ascii="Times New Roman" w:hAnsi="Times New Roman"/>
          <w:sz w:val="28"/>
          <w:szCs w:val="28"/>
          <w:lang w:val="kk-KZ"/>
        </w:rPr>
        <w:t>оқытылған</w:t>
      </w:r>
      <w:r w:rsidRPr="00B97C90">
        <w:rPr>
          <w:rFonts w:ascii="Times New Roman" w:hAnsi="Times New Roman"/>
          <w:sz w:val="28"/>
          <w:szCs w:val="28"/>
          <w:lang w:val="kk-KZ"/>
        </w:rPr>
        <w:t xml:space="preserve"> екі модель арасындағы </w:t>
      </w:r>
      <w:r w:rsidRPr="009828E2">
        <w:rPr>
          <w:rFonts w:ascii="Times New Roman" w:hAnsi="Times New Roman"/>
          <w:sz w:val="28"/>
          <w:szCs w:val="28"/>
          <w:lang w:val="kk-KZ"/>
        </w:rPr>
        <w:t xml:space="preserve">рамканың </w:t>
      </w:r>
      <w:r w:rsidRPr="00B97C90">
        <w:rPr>
          <w:rFonts w:ascii="Times New Roman" w:hAnsi="Times New Roman"/>
          <w:sz w:val="28"/>
          <w:szCs w:val="28"/>
          <w:lang w:val="kk-KZ"/>
        </w:rPr>
        <w:t xml:space="preserve">(Box Regression Loss) регрессия жоғалтуын салыстыруды көрсетеді. Бірінші </w:t>
      </w:r>
      <w:r w:rsidRPr="009828E2">
        <w:rPr>
          <w:rFonts w:ascii="Times New Roman" w:hAnsi="Times New Roman"/>
          <w:sz w:val="28"/>
          <w:szCs w:val="28"/>
          <w:lang w:val="kk-KZ"/>
        </w:rPr>
        <w:t>модель</w:t>
      </w:r>
      <w:r w:rsidRPr="00B97C90">
        <w:rPr>
          <w:rFonts w:ascii="Times New Roman" w:hAnsi="Times New Roman"/>
          <w:sz w:val="28"/>
          <w:szCs w:val="28"/>
          <w:lang w:val="kk-KZ"/>
        </w:rPr>
        <w:t xml:space="preserve"> (көк түсті тұтас сызық ретінде көрсетілген) тек шектейтін </w:t>
      </w:r>
      <w:r w:rsidRPr="009828E2">
        <w:rPr>
          <w:rFonts w:ascii="Times New Roman" w:hAnsi="Times New Roman"/>
          <w:sz w:val="28"/>
          <w:szCs w:val="28"/>
          <w:lang w:val="kk-KZ"/>
        </w:rPr>
        <w:t>рамкалардың</w:t>
      </w:r>
      <w:r w:rsidRPr="00B97C90">
        <w:rPr>
          <w:rFonts w:ascii="Times New Roman" w:hAnsi="Times New Roman"/>
          <w:sz w:val="28"/>
          <w:szCs w:val="28"/>
          <w:lang w:val="kk-KZ"/>
        </w:rPr>
        <w:t xml:space="preserve"> </w:t>
      </w:r>
      <w:r w:rsidRPr="009828E2">
        <w:rPr>
          <w:rFonts w:ascii="Times New Roman" w:hAnsi="Times New Roman"/>
          <w:sz w:val="28"/>
          <w:szCs w:val="28"/>
          <w:lang w:val="kk-KZ"/>
        </w:rPr>
        <w:t>кластары</w:t>
      </w:r>
      <w:r w:rsidRPr="00B97C90">
        <w:rPr>
          <w:rFonts w:ascii="Times New Roman" w:hAnsi="Times New Roman"/>
          <w:sz w:val="28"/>
          <w:szCs w:val="28"/>
          <w:lang w:val="kk-KZ"/>
        </w:rPr>
        <w:t xml:space="preserve"> мен координаттарын қарастыратын дәстүрлі тәсілді пайдаланады. Екінші </w:t>
      </w:r>
      <w:r w:rsidRPr="009828E2">
        <w:rPr>
          <w:rFonts w:ascii="Times New Roman" w:hAnsi="Times New Roman"/>
          <w:sz w:val="28"/>
          <w:szCs w:val="28"/>
          <w:lang w:val="kk-KZ"/>
        </w:rPr>
        <w:t>модель</w:t>
      </w:r>
      <w:r w:rsidRPr="00B97C90">
        <w:rPr>
          <w:rFonts w:ascii="Times New Roman" w:hAnsi="Times New Roman"/>
          <w:sz w:val="28"/>
          <w:szCs w:val="28"/>
          <w:lang w:val="kk-KZ"/>
        </w:rPr>
        <w:t xml:space="preserve"> (қызғылт сары сызықпен көрсетілген) кескіндердің тереңірек сипаттамаларын ескеруге мүмкіндік беретін кескіндерден алынған қосымша текстура</w:t>
      </w:r>
      <w:r w:rsidRPr="009828E2">
        <w:rPr>
          <w:rFonts w:ascii="Times New Roman" w:hAnsi="Times New Roman"/>
          <w:sz w:val="28"/>
          <w:szCs w:val="28"/>
          <w:lang w:val="kk-KZ"/>
        </w:rPr>
        <w:t>лық</w:t>
      </w:r>
      <w:r w:rsidRPr="00B97C90">
        <w:rPr>
          <w:rFonts w:ascii="Times New Roman" w:hAnsi="Times New Roman"/>
          <w:sz w:val="28"/>
          <w:szCs w:val="28"/>
          <w:lang w:val="kk-KZ"/>
        </w:rPr>
        <w:t xml:space="preserve"> </w:t>
      </w:r>
      <w:r w:rsidRPr="009828E2">
        <w:rPr>
          <w:rFonts w:ascii="Times New Roman" w:hAnsi="Times New Roman"/>
          <w:sz w:val="28"/>
          <w:szCs w:val="28"/>
          <w:lang w:val="kk-KZ"/>
        </w:rPr>
        <w:t>белгілерді</w:t>
      </w:r>
      <w:r w:rsidRPr="00B97C90">
        <w:rPr>
          <w:rFonts w:ascii="Times New Roman" w:hAnsi="Times New Roman"/>
          <w:sz w:val="28"/>
          <w:szCs w:val="28"/>
          <w:lang w:val="kk-KZ"/>
        </w:rPr>
        <w:t xml:space="preserve"> қамтиды.</w:t>
      </w:r>
    </w:p>
    <w:p w:rsidR="000A1E33" w:rsidRPr="00B97C90" w:rsidRDefault="000A1E33" w:rsidP="000A1E33">
      <w:pPr>
        <w:tabs>
          <w:tab w:val="left" w:pos="993"/>
        </w:tabs>
        <w:spacing w:after="0" w:line="240" w:lineRule="auto"/>
        <w:ind w:firstLine="709"/>
        <w:jc w:val="both"/>
        <w:rPr>
          <w:rFonts w:ascii="Times New Roman" w:hAnsi="Times New Roman"/>
          <w:sz w:val="28"/>
          <w:szCs w:val="28"/>
          <w:lang w:val="kk-KZ"/>
        </w:rPr>
      </w:pPr>
    </w:p>
    <w:p w:rsidR="000A1E33" w:rsidRPr="009828E2" w:rsidRDefault="000A1E33" w:rsidP="000A1E33">
      <w:pPr>
        <w:tabs>
          <w:tab w:val="left" w:pos="993"/>
        </w:tabs>
        <w:spacing w:after="0" w:line="240" w:lineRule="auto"/>
        <w:jc w:val="both"/>
        <w:rPr>
          <w:rFonts w:ascii="Times New Roman" w:hAnsi="Times New Roman"/>
          <w:sz w:val="28"/>
          <w:szCs w:val="28"/>
        </w:rPr>
      </w:pPr>
      <w:r w:rsidRPr="009828E2">
        <w:rPr>
          <w:rFonts w:ascii="Times New Roman" w:hAnsi="Times New Roman"/>
          <w:noProof/>
          <w:sz w:val="28"/>
          <w:szCs w:val="28"/>
          <w:lang w:eastAsia="ru-RU"/>
        </w:rPr>
        <w:drawing>
          <wp:inline distT="0" distB="0" distL="0" distR="0" wp14:anchorId="3EF1FDBA" wp14:editId="649F99A4">
            <wp:extent cx="5940425" cy="3794125"/>
            <wp:effectExtent l="0" t="0" r="3175" b="0"/>
            <wp:docPr id="12993644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64434" name=""/>
                    <pic:cNvPicPr/>
                  </pic:nvPicPr>
                  <pic:blipFill>
                    <a:blip r:embed="rId19"/>
                    <a:stretch>
                      <a:fillRect/>
                    </a:stretch>
                  </pic:blipFill>
                  <pic:spPr>
                    <a:xfrm>
                      <a:off x="0" y="0"/>
                      <a:ext cx="5940425" cy="3794125"/>
                    </a:xfrm>
                    <a:prstGeom prst="rect">
                      <a:avLst/>
                    </a:prstGeom>
                  </pic:spPr>
                </pic:pic>
              </a:graphicData>
            </a:graphic>
          </wp:inline>
        </w:drawing>
      </w:r>
    </w:p>
    <w:p w:rsidR="00393E66" w:rsidRPr="00393E66" w:rsidRDefault="00393E66" w:rsidP="000A1E33">
      <w:pPr>
        <w:tabs>
          <w:tab w:val="left" w:pos="993"/>
        </w:tabs>
        <w:spacing w:after="0" w:line="240" w:lineRule="auto"/>
        <w:ind w:firstLine="709"/>
        <w:jc w:val="both"/>
        <w:rPr>
          <w:rFonts w:ascii="Times New Roman" w:hAnsi="Times New Roman"/>
          <w:sz w:val="16"/>
          <w:szCs w:val="16"/>
          <w:lang w:val="kk-KZ"/>
        </w:rPr>
      </w:pPr>
    </w:p>
    <w:p w:rsidR="000A1E33" w:rsidRPr="00393E66" w:rsidRDefault="000A1E33" w:rsidP="00393E66">
      <w:pPr>
        <w:tabs>
          <w:tab w:val="left" w:pos="993"/>
        </w:tabs>
        <w:spacing w:after="0" w:line="240" w:lineRule="auto"/>
        <w:jc w:val="center"/>
        <w:rPr>
          <w:rFonts w:ascii="Times New Roman" w:hAnsi="Times New Roman"/>
          <w:sz w:val="28"/>
          <w:szCs w:val="28"/>
          <w:lang w:val="kk-KZ"/>
        </w:rPr>
      </w:pPr>
      <w:r w:rsidRPr="009828E2">
        <w:rPr>
          <w:rFonts w:ascii="Times New Roman" w:hAnsi="Times New Roman"/>
          <w:sz w:val="28"/>
          <w:szCs w:val="28"/>
          <w:lang w:val="kk-KZ"/>
        </w:rPr>
        <w:t>С</w:t>
      </w:r>
      <w:r w:rsidRPr="00393E66">
        <w:rPr>
          <w:rFonts w:ascii="Times New Roman" w:hAnsi="Times New Roman"/>
          <w:sz w:val="28"/>
          <w:szCs w:val="28"/>
          <w:lang w:val="kk-KZ"/>
        </w:rPr>
        <w:t>урет</w:t>
      </w:r>
      <w:r>
        <w:rPr>
          <w:rFonts w:ascii="Times New Roman" w:hAnsi="Times New Roman"/>
          <w:sz w:val="28"/>
          <w:szCs w:val="28"/>
          <w:lang w:val="kk-KZ"/>
        </w:rPr>
        <w:t xml:space="preserve"> 10</w:t>
      </w:r>
      <w:r w:rsidR="003E168F">
        <w:rPr>
          <w:rFonts w:ascii="Times New Roman" w:hAnsi="Times New Roman"/>
          <w:sz w:val="28"/>
          <w:szCs w:val="28"/>
          <w:lang w:val="kk-KZ"/>
        </w:rPr>
        <w:t xml:space="preserve"> </w:t>
      </w:r>
      <w:r w:rsidR="00393E66">
        <w:rPr>
          <w:rFonts w:ascii="Times New Roman" w:hAnsi="Times New Roman"/>
          <w:sz w:val="28"/>
          <w:szCs w:val="28"/>
          <w:lang w:val="kk-KZ"/>
        </w:rPr>
        <w:t>‒</w:t>
      </w:r>
      <w:r w:rsidRPr="00393E66">
        <w:rPr>
          <w:rFonts w:ascii="Times New Roman" w:hAnsi="Times New Roman"/>
          <w:sz w:val="28"/>
          <w:szCs w:val="28"/>
          <w:lang w:val="kk-KZ"/>
        </w:rPr>
        <w:t xml:space="preserve"> </w:t>
      </w:r>
      <w:r w:rsidRPr="009828E2">
        <w:rPr>
          <w:rFonts w:ascii="Times New Roman" w:hAnsi="Times New Roman"/>
          <w:sz w:val="28"/>
          <w:szCs w:val="28"/>
          <w:lang w:val="kk-KZ"/>
        </w:rPr>
        <w:t>Е</w:t>
      </w:r>
      <w:r w:rsidRPr="00393E66">
        <w:rPr>
          <w:rFonts w:ascii="Times New Roman" w:hAnsi="Times New Roman"/>
          <w:sz w:val="28"/>
          <w:szCs w:val="28"/>
          <w:lang w:val="kk-KZ"/>
        </w:rPr>
        <w:t xml:space="preserve">кі модель арасындағы </w:t>
      </w:r>
      <w:r w:rsidRPr="009828E2">
        <w:rPr>
          <w:rFonts w:ascii="Times New Roman" w:hAnsi="Times New Roman"/>
          <w:sz w:val="28"/>
          <w:szCs w:val="28"/>
          <w:lang w:val="kk-KZ"/>
        </w:rPr>
        <w:t xml:space="preserve">рамканың </w:t>
      </w:r>
      <w:r w:rsidRPr="00393E66">
        <w:rPr>
          <w:rFonts w:ascii="Times New Roman" w:hAnsi="Times New Roman"/>
          <w:sz w:val="28"/>
          <w:szCs w:val="28"/>
          <w:lang w:val="kk-KZ"/>
        </w:rPr>
        <w:t>регрессия жоғалтуын салыстыру</w:t>
      </w:r>
    </w:p>
    <w:p w:rsidR="00393E66" w:rsidRDefault="00393E66" w:rsidP="000A1E33">
      <w:pPr>
        <w:tabs>
          <w:tab w:val="left" w:pos="993"/>
        </w:tabs>
        <w:spacing w:after="0" w:line="240" w:lineRule="auto"/>
        <w:ind w:firstLine="709"/>
        <w:jc w:val="both"/>
        <w:rPr>
          <w:rFonts w:ascii="Times New Roman" w:hAnsi="Times New Roman"/>
          <w:sz w:val="28"/>
          <w:szCs w:val="28"/>
          <w:lang w:val="kk-KZ"/>
        </w:rPr>
      </w:pPr>
    </w:p>
    <w:p w:rsidR="000A1E33" w:rsidRPr="00B97C90" w:rsidRDefault="000A1E33" w:rsidP="000A1E33">
      <w:pPr>
        <w:tabs>
          <w:tab w:val="left" w:pos="993"/>
        </w:tabs>
        <w:spacing w:after="0" w:line="240" w:lineRule="auto"/>
        <w:ind w:firstLine="709"/>
        <w:jc w:val="both"/>
        <w:rPr>
          <w:rFonts w:ascii="Times New Roman" w:hAnsi="Times New Roman"/>
          <w:sz w:val="28"/>
          <w:szCs w:val="28"/>
          <w:lang w:val="kk-KZ"/>
        </w:rPr>
      </w:pPr>
      <w:r w:rsidRPr="00393E66">
        <w:rPr>
          <w:rFonts w:ascii="Times New Roman" w:hAnsi="Times New Roman"/>
          <w:sz w:val="28"/>
          <w:szCs w:val="28"/>
          <w:lang w:val="kk-KZ"/>
        </w:rPr>
        <w:t>График</w:t>
      </w:r>
      <w:r w:rsidRPr="009828E2">
        <w:rPr>
          <w:rFonts w:ascii="Times New Roman" w:hAnsi="Times New Roman"/>
          <w:sz w:val="28"/>
          <w:szCs w:val="28"/>
          <w:lang w:val="kk-KZ"/>
        </w:rPr>
        <w:t>тен</w:t>
      </w:r>
      <w:r w:rsidRPr="00393E66">
        <w:rPr>
          <w:rFonts w:ascii="Times New Roman" w:hAnsi="Times New Roman"/>
          <w:sz w:val="28"/>
          <w:szCs w:val="28"/>
          <w:lang w:val="kk-KZ"/>
        </w:rPr>
        <w:t xml:space="preserve"> ерте итерацияларда екі модель де </w:t>
      </w:r>
      <w:r w:rsidRPr="009828E2">
        <w:rPr>
          <w:rFonts w:ascii="Times New Roman" w:hAnsi="Times New Roman"/>
          <w:sz w:val="28"/>
          <w:szCs w:val="28"/>
          <w:lang w:val="kk-KZ"/>
        </w:rPr>
        <w:t>рамкалар</w:t>
      </w:r>
      <w:r w:rsidRPr="00393E66">
        <w:rPr>
          <w:rFonts w:ascii="Times New Roman" w:hAnsi="Times New Roman"/>
          <w:sz w:val="28"/>
          <w:szCs w:val="28"/>
          <w:lang w:val="kk-KZ"/>
        </w:rPr>
        <w:t xml:space="preserve"> регрессиясының жоғалту мәндеріндегі елеулі ауытқуларды көрсететінін көр</w:t>
      </w:r>
      <w:r w:rsidRPr="009828E2">
        <w:rPr>
          <w:rFonts w:ascii="Times New Roman" w:hAnsi="Times New Roman"/>
          <w:sz w:val="28"/>
          <w:szCs w:val="28"/>
          <w:lang w:val="kk-KZ"/>
        </w:rPr>
        <w:t>уге болады</w:t>
      </w:r>
      <w:r w:rsidRPr="00393E66">
        <w:rPr>
          <w:rFonts w:ascii="Times New Roman" w:hAnsi="Times New Roman"/>
          <w:sz w:val="28"/>
          <w:szCs w:val="28"/>
          <w:lang w:val="kk-KZ"/>
        </w:rPr>
        <w:t xml:space="preserve">. </w:t>
      </w:r>
      <w:r w:rsidRPr="00B97C90">
        <w:rPr>
          <w:rFonts w:ascii="Times New Roman" w:hAnsi="Times New Roman"/>
          <w:sz w:val="28"/>
          <w:szCs w:val="28"/>
          <w:lang w:val="kk-KZ"/>
        </w:rPr>
        <w:t xml:space="preserve">Бұл ауытқулар оқытудың бастапқы кезеңінде </w:t>
      </w:r>
      <w:r w:rsidRPr="009828E2">
        <w:rPr>
          <w:rFonts w:ascii="Times New Roman" w:hAnsi="Times New Roman"/>
          <w:sz w:val="28"/>
          <w:szCs w:val="28"/>
          <w:lang w:val="kk-KZ"/>
        </w:rPr>
        <w:t>модельдердің</w:t>
      </w:r>
      <w:r w:rsidRPr="00B97C90">
        <w:rPr>
          <w:rFonts w:ascii="Times New Roman" w:hAnsi="Times New Roman"/>
          <w:sz w:val="28"/>
          <w:szCs w:val="28"/>
          <w:lang w:val="kk-KZ"/>
        </w:rPr>
        <w:t xml:space="preserve"> деректерге бейімделуімен байланысты. Дегенмен, қайталанулар саны артқан сайын, тербеліс амплитудасының төмендеуін көрсете отырып, жоғалтулар тұрақтанады. Бір қызығы, көп жағдайда қосымша </w:t>
      </w:r>
      <w:r w:rsidRPr="009828E2">
        <w:rPr>
          <w:rFonts w:ascii="Times New Roman" w:hAnsi="Times New Roman"/>
          <w:sz w:val="28"/>
          <w:szCs w:val="28"/>
          <w:lang w:val="kk-KZ"/>
        </w:rPr>
        <w:t>белгілерді</w:t>
      </w:r>
      <w:r w:rsidRPr="00B97C90">
        <w:rPr>
          <w:rFonts w:ascii="Times New Roman" w:hAnsi="Times New Roman"/>
          <w:sz w:val="28"/>
          <w:szCs w:val="28"/>
          <w:lang w:val="kk-KZ"/>
        </w:rPr>
        <w:t xml:space="preserve"> пайдаланатын екінші модельдің жоғалту мәндері бірінші модельге қарағанда төмен. Бұл </w:t>
      </w:r>
      <w:r w:rsidRPr="009828E2">
        <w:rPr>
          <w:rFonts w:ascii="Times New Roman" w:hAnsi="Times New Roman"/>
          <w:sz w:val="28"/>
          <w:szCs w:val="28"/>
          <w:lang w:val="kk-KZ"/>
        </w:rPr>
        <w:t>текстуралық белгілерді</w:t>
      </w:r>
      <w:r w:rsidRPr="00B97C90">
        <w:rPr>
          <w:rFonts w:ascii="Times New Roman" w:hAnsi="Times New Roman"/>
          <w:sz w:val="28"/>
          <w:szCs w:val="28"/>
          <w:lang w:val="kk-KZ"/>
        </w:rPr>
        <w:t xml:space="preserve"> қосу модельге </w:t>
      </w:r>
      <w:r w:rsidRPr="009828E2">
        <w:rPr>
          <w:rFonts w:ascii="Times New Roman" w:hAnsi="Times New Roman"/>
          <w:sz w:val="28"/>
          <w:szCs w:val="28"/>
          <w:lang w:val="kk-KZ"/>
        </w:rPr>
        <w:t>объектіні</w:t>
      </w:r>
      <w:r w:rsidRPr="00B97C90">
        <w:rPr>
          <w:rFonts w:ascii="Times New Roman" w:hAnsi="Times New Roman"/>
          <w:sz w:val="28"/>
          <w:szCs w:val="28"/>
          <w:lang w:val="kk-KZ"/>
        </w:rPr>
        <w:t xml:space="preserve"> анықтау үшін шектейтін </w:t>
      </w:r>
      <w:r w:rsidRPr="009828E2">
        <w:rPr>
          <w:rFonts w:ascii="Times New Roman" w:hAnsi="Times New Roman"/>
          <w:sz w:val="28"/>
          <w:szCs w:val="28"/>
          <w:lang w:val="kk-KZ"/>
        </w:rPr>
        <w:t>рамка</w:t>
      </w:r>
      <w:r w:rsidRPr="00B97C90">
        <w:rPr>
          <w:rFonts w:ascii="Times New Roman" w:hAnsi="Times New Roman"/>
          <w:sz w:val="28"/>
          <w:szCs w:val="28"/>
          <w:lang w:val="kk-KZ"/>
        </w:rPr>
        <w:t xml:space="preserve"> координаттарын дәлірек болжауға көмектесетінін көрсетеді. Екінші модельдің төменгі жоғалту мәндері оның координаталық регрессия</w:t>
      </w:r>
      <w:r w:rsidRPr="009828E2">
        <w:rPr>
          <w:rFonts w:ascii="Times New Roman" w:hAnsi="Times New Roman"/>
          <w:sz w:val="28"/>
          <w:szCs w:val="28"/>
          <w:lang w:val="kk-KZ"/>
        </w:rPr>
        <w:t xml:space="preserve"> есептерімен</w:t>
      </w:r>
      <w:r w:rsidRPr="00B97C90">
        <w:rPr>
          <w:rFonts w:ascii="Times New Roman" w:hAnsi="Times New Roman"/>
          <w:sz w:val="28"/>
          <w:szCs w:val="28"/>
          <w:lang w:val="kk-KZ"/>
        </w:rPr>
        <w:t xml:space="preserve"> жақсы жұмыс істейтінін көрсетеді, бұл ықтимал қатерлі ісік өзгерістері бар аймақтарды дәлірек локализациялауға әкелуі мүмкін.</w:t>
      </w:r>
    </w:p>
    <w:p w:rsidR="000A1E33" w:rsidRPr="00B97C90" w:rsidRDefault="000A1E33" w:rsidP="000A1E33">
      <w:pPr>
        <w:tabs>
          <w:tab w:val="left" w:pos="993"/>
        </w:tabs>
        <w:spacing w:after="0" w:line="240" w:lineRule="auto"/>
        <w:ind w:firstLine="709"/>
        <w:jc w:val="both"/>
        <w:rPr>
          <w:rFonts w:ascii="Times New Roman" w:hAnsi="Times New Roman"/>
          <w:sz w:val="28"/>
          <w:szCs w:val="28"/>
          <w:lang w:val="kk-KZ"/>
        </w:rPr>
      </w:pPr>
      <w:r w:rsidRPr="00B97C90">
        <w:rPr>
          <w:rFonts w:ascii="Times New Roman" w:hAnsi="Times New Roman"/>
          <w:sz w:val="28"/>
          <w:szCs w:val="28"/>
          <w:lang w:val="kk-KZ"/>
        </w:rPr>
        <w:t xml:space="preserve">Осылайша, диаграмма модельді оқыту процесіне қосымша текстуралық </w:t>
      </w:r>
      <w:r w:rsidRPr="009828E2">
        <w:rPr>
          <w:rFonts w:ascii="Times New Roman" w:hAnsi="Times New Roman"/>
          <w:sz w:val="28"/>
          <w:szCs w:val="28"/>
          <w:lang w:val="kk-KZ"/>
        </w:rPr>
        <w:t>белгілерді</w:t>
      </w:r>
      <w:r w:rsidRPr="00B97C90">
        <w:rPr>
          <w:rFonts w:ascii="Times New Roman" w:hAnsi="Times New Roman"/>
          <w:sz w:val="28"/>
          <w:szCs w:val="28"/>
          <w:lang w:val="kk-KZ"/>
        </w:rPr>
        <w:t xml:space="preserve"> қосу объектінің координатасын болжау сапасын айтарлықтай жақсартуға болатынын көрсетеді. «Loss Objectness Comparison» </w:t>
      </w:r>
      <w:r>
        <w:rPr>
          <w:rFonts w:ascii="Times New Roman" w:hAnsi="Times New Roman"/>
          <w:sz w:val="28"/>
          <w:szCs w:val="28"/>
          <w:lang w:val="kk-KZ"/>
        </w:rPr>
        <w:t>11-</w:t>
      </w:r>
      <w:r w:rsidRPr="00B97C90">
        <w:rPr>
          <w:rFonts w:ascii="Times New Roman" w:hAnsi="Times New Roman"/>
          <w:sz w:val="28"/>
          <w:szCs w:val="28"/>
          <w:lang w:val="kk-KZ"/>
        </w:rPr>
        <w:t xml:space="preserve">суретте сүт безі </w:t>
      </w:r>
      <w:r w:rsidRPr="009828E2">
        <w:rPr>
          <w:rFonts w:ascii="Times New Roman" w:hAnsi="Times New Roman"/>
          <w:sz w:val="28"/>
          <w:szCs w:val="28"/>
          <w:lang w:val="kk-KZ"/>
        </w:rPr>
        <w:t>қатерлі ісігін</w:t>
      </w:r>
      <w:r w:rsidRPr="00B97C90">
        <w:rPr>
          <w:rFonts w:ascii="Times New Roman" w:hAnsi="Times New Roman"/>
          <w:sz w:val="28"/>
          <w:szCs w:val="28"/>
          <w:lang w:val="kk-KZ"/>
        </w:rPr>
        <w:t xml:space="preserve"> анықтау тапсырмасы үшін пайдаланылатын екі </w:t>
      </w:r>
      <w:r w:rsidRPr="009828E2">
        <w:rPr>
          <w:rFonts w:ascii="Times New Roman" w:hAnsi="Times New Roman"/>
          <w:sz w:val="28"/>
          <w:szCs w:val="28"/>
          <w:lang w:val="kk-KZ"/>
        </w:rPr>
        <w:t>модель</w:t>
      </w:r>
      <w:r w:rsidRPr="00B97C90">
        <w:rPr>
          <w:rFonts w:ascii="Times New Roman" w:hAnsi="Times New Roman"/>
          <w:sz w:val="28"/>
          <w:szCs w:val="28"/>
          <w:lang w:val="kk-KZ"/>
        </w:rPr>
        <w:t xml:space="preserve"> арасындағы </w:t>
      </w:r>
      <w:r w:rsidRPr="009828E2">
        <w:rPr>
          <w:rFonts w:ascii="Times New Roman" w:hAnsi="Times New Roman"/>
          <w:sz w:val="28"/>
          <w:szCs w:val="28"/>
          <w:lang w:val="kk-KZ"/>
        </w:rPr>
        <w:t>о</w:t>
      </w:r>
      <w:r w:rsidRPr="00B97C90">
        <w:rPr>
          <w:rFonts w:ascii="Times New Roman" w:hAnsi="Times New Roman"/>
          <w:sz w:val="28"/>
          <w:szCs w:val="28"/>
          <w:lang w:val="kk-KZ"/>
        </w:rPr>
        <w:t>бъектілік</w:t>
      </w:r>
      <w:r w:rsidRPr="009828E2">
        <w:rPr>
          <w:rFonts w:ascii="Times New Roman" w:hAnsi="Times New Roman"/>
          <w:sz w:val="28"/>
          <w:szCs w:val="28"/>
          <w:lang w:val="kk-KZ"/>
        </w:rPr>
        <w:t xml:space="preserve">ті </w:t>
      </w:r>
      <w:r w:rsidRPr="00B97C90">
        <w:rPr>
          <w:rFonts w:ascii="Times New Roman" w:hAnsi="Times New Roman"/>
          <w:sz w:val="28"/>
          <w:szCs w:val="28"/>
          <w:lang w:val="kk-KZ"/>
        </w:rPr>
        <w:t xml:space="preserve">(Objectness Loss) </w:t>
      </w:r>
      <w:r w:rsidRPr="009828E2">
        <w:rPr>
          <w:rFonts w:ascii="Times New Roman" w:hAnsi="Times New Roman"/>
          <w:sz w:val="28"/>
          <w:szCs w:val="28"/>
          <w:lang w:val="kk-KZ"/>
        </w:rPr>
        <w:t xml:space="preserve">анықтаумен байланысты </w:t>
      </w:r>
      <w:r w:rsidRPr="00B97C90">
        <w:rPr>
          <w:rFonts w:ascii="Times New Roman" w:hAnsi="Times New Roman"/>
          <w:sz w:val="28"/>
          <w:szCs w:val="28"/>
          <w:lang w:val="kk-KZ"/>
        </w:rPr>
        <w:t xml:space="preserve">жоғалтудың салыстырылуы көрсетілген. Көк түсті тұтас сызық ретінде көрсетілген бірінші </w:t>
      </w:r>
      <w:r w:rsidRPr="009828E2">
        <w:rPr>
          <w:rFonts w:ascii="Times New Roman" w:hAnsi="Times New Roman"/>
          <w:sz w:val="28"/>
          <w:szCs w:val="28"/>
          <w:lang w:val="kk-KZ"/>
        </w:rPr>
        <w:t>модель</w:t>
      </w:r>
      <w:r w:rsidRPr="00B97C90">
        <w:rPr>
          <w:rFonts w:ascii="Times New Roman" w:hAnsi="Times New Roman"/>
          <w:sz w:val="28"/>
          <w:szCs w:val="28"/>
          <w:lang w:val="kk-KZ"/>
        </w:rPr>
        <w:t xml:space="preserve"> тек </w:t>
      </w:r>
      <w:r w:rsidRPr="009828E2">
        <w:rPr>
          <w:rFonts w:ascii="Times New Roman" w:hAnsi="Times New Roman"/>
          <w:sz w:val="28"/>
          <w:szCs w:val="28"/>
          <w:lang w:val="kk-KZ"/>
        </w:rPr>
        <w:t>кластар</w:t>
      </w:r>
      <w:r w:rsidRPr="00B97C90">
        <w:rPr>
          <w:rFonts w:ascii="Times New Roman" w:hAnsi="Times New Roman"/>
          <w:sz w:val="28"/>
          <w:szCs w:val="28"/>
          <w:lang w:val="kk-KZ"/>
        </w:rPr>
        <w:t xml:space="preserve"> мен шектейтін </w:t>
      </w:r>
      <w:r w:rsidRPr="009828E2">
        <w:rPr>
          <w:rFonts w:ascii="Times New Roman" w:hAnsi="Times New Roman"/>
          <w:sz w:val="28"/>
          <w:szCs w:val="28"/>
          <w:lang w:val="kk-KZ"/>
        </w:rPr>
        <w:t>рамка</w:t>
      </w:r>
      <w:r w:rsidRPr="00B97C90">
        <w:rPr>
          <w:rFonts w:ascii="Times New Roman" w:hAnsi="Times New Roman"/>
          <w:sz w:val="28"/>
          <w:szCs w:val="28"/>
          <w:lang w:val="kk-KZ"/>
        </w:rPr>
        <w:t xml:space="preserve"> координаттарын қамтитын дәстүрлі тәсілге негізделген. Қызғылт сары нүктелі сызықпен бейнеленген екінші модельде талданатын аймақтардың күрделірек сипаттамаларын ескеруге мүмкіндік беретін кескіннің қосымша текстуралық </w:t>
      </w:r>
      <w:r w:rsidRPr="009828E2">
        <w:rPr>
          <w:rFonts w:ascii="Times New Roman" w:hAnsi="Times New Roman"/>
          <w:sz w:val="28"/>
          <w:szCs w:val="28"/>
          <w:lang w:val="kk-KZ"/>
        </w:rPr>
        <w:t>белгілері</w:t>
      </w:r>
      <w:r w:rsidRPr="00B97C90">
        <w:rPr>
          <w:rFonts w:ascii="Times New Roman" w:hAnsi="Times New Roman"/>
          <w:sz w:val="28"/>
          <w:szCs w:val="28"/>
          <w:lang w:val="kk-KZ"/>
        </w:rPr>
        <w:t xml:space="preserve"> қолданылады.</w:t>
      </w:r>
    </w:p>
    <w:p w:rsidR="000A1E33" w:rsidRPr="009828E2" w:rsidRDefault="000A1E33" w:rsidP="00393E66">
      <w:pPr>
        <w:tabs>
          <w:tab w:val="left" w:pos="993"/>
        </w:tabs>
        <w:spacing w:after="0" w:line="240" w:lineRule="auto"/>
        <w:jc w:val="center"/>
        <w:rPr>
          <w:rFonts w:ascii="Times New Roman" w:hAnsi="Times New Roman"/>
          <w:sz w:val="28"/>
          <w:szCs w:val="28"/>
        </w:rPr>
      </w:pPr>
      <w:r w:rsidRPr="009828E2">
        <w:rPr>
          <w:rFonts w:ascii="Times New Roman" w:hAnsi="Times New Roman"/>
          <w:noProof/>
          <w:sz w:val="28"/>
          <w:szCs w:val="28"/>
          <w:lang w:eastAsia="ru-RU"/>
        </w:rPr>
        <w:drawing>
          <wp:inline distT="0" distB="0" distL="0" distR="0" wp14:anchorId="59D616F2" wp14:editId="053B311D">
            <wp:extent cx="5646420" cy="3646785"/>
            <wp:effectExtent l="0" t="0" r="0" b="0"/>
            <wp:docPr id="19072512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51298" name=""/>
                    <pic:cNvPicPr/>
                  </pic:nvPicPr>
                  <pic:blipFill>
                    <a:blip r:embed="rId20"/>
                    <a:stretch>
                      <a:fillRect/>
                    </a:stretch>
                  </pic:blipFill>
                  <pic:spPr>
                    <a:xfrm>
                      <a:off x="0" y="0"/>
                      <a:ext cx="5654956" cy="3652298"/>
                    </a:xfrm>
                    <a:prstGeom prst="rect">
                      <a:avLst/>
                    </a:prstGeom>
                  </pic:spPr>
                </pic:pic>
              </a:graphicData>
            </a:graphic>
          </wp:inline>
        </w:drawing>
      </w:r>
    </w:p>
    <w:p w:rsidR="00393E66" w:rsidRPr="00393E66" w:rsidRDefault="00393E66" w:rsidP="00393E66">
      <w:pPr>
        <w:tabs>
          <w:tab w:val="left" w:pos="993"/>
        </w:tabs>
        <w:spacing w:after="0" w:line="240" w:lineRule="auto"/>
        <w:jc w:val="center"/>
        <w:rPr>
          <w:rFonts w:ascii="Times New Roman" w:hAnsi="Times New Roman"/>
          <w:sz w:val="16"/>
          <w:szCs w:val="16"/>
          <w:lang w:val="kk-KZ"/>
        </w:rPr>
      </w:pPr>
    </w:p>
    <w:p w:rsidR="000A1E33" w:rsidRPr="00393E66" w:rsidRDefault="000A1E33" w:rsidP="00393E66">
      <w:pPr>
        <w:tabs>
          <w:tab w:val="left" w:pos="993"/>
        </w:tabs>
        <w:spacing w:after="0" w:line="240" w:lineRule="auto"/>
        <w:jc w:val="center"/>
        <w:rPr>
          <w:rFonts w:ascii="Times New Roman" w:hAnsi="Times New Roman"/>
          <w:sz w:val="28"/>
          <w:szCs w:val="28"/>
          <w:lang w:val="kk-KZ"/>
        </w:rPr>
      </w:pPr>
      <w:r w:rsidRPr="00393E66">
        <w:rPr>
          <w:rFonts w:ascii="Times New Roman" w:hAnsi="Times New Roman"/>
          <w:sz w:val="28"/>
          <w:szCs w:val="28"/>
          <w:lang w:val="kk-KZ"/>
        </w:rPr>
        <w:t xml:space="preserve">Сурет </w:t>
      </w:r>
      <w:r w:rsidRPr="000A1E33">
        <w:rPr>
          <w:rFonts w:ascii="Times New Roman" w:hAnsi="Times New Roman"/>
          <w:sz w:val="28"/>
          <w:szCs w:val="28"/>
          <w:lang w:val="kk-KZ"/>
        </w:rPr>
        <w:t>1</w:t>
      </w:r>
      <w:r>
        <w:rPr>
          <w:rFonts w:ascii="Times New Roman" w:hAnsi="Times New Roman"/>
          <w:sz w:val="28"/>
          <w:szCs w:val="28"/>
          <w:lang w:val="kk-KZ"/>
        </w:rPr>
        <w:t>1</w:t>
      </w:r>
      <w:r w:rsidR="003E168F">
        <w:rPr>
          <w:rFonts w:ascii="Times New Roman" w:hAnsi="Times New Roman"/>
          <w:sz w:val="28"/>
          <w:szCs w:val="28"/>
          <w:lang w:val="kk-KZ"/>
        </w:rPr>
        <w:t xml:space="preserve"> </w:t>
      </w:r>
      <w:r w:rsidR="00393E66">
        <w:rPr>
          <w:rFonts w:ascii="Times New Roman" w:hAnsi="Times New Roman"/>
          <w:sz w:val="28"/>
          <w:szCs w:val="28"/>
          <w:lang w:val="kk-KZ"/>
        </w:rPr>
        <w:t>‒</w:t>
      </w:r>
      <w:r w:rsidRPr="00393E66">
        <w:rPr>
          <w:rFonts w:ascii="Times New Roman" w:hAnsi="Times New Roman"/>
          <w:sz w:val="28"/>
          <w:szCs w:val="28"/>
          <w:lang w:val="kk-KZ"/>
        </w:rPr>
        <w:t xml:space="preserve"> </w:t>
      </w:r>
      <w:r w:rsidRPr="009828E2">
        <w:rPr>
          <w:rFonts w:ascii="Times New Roman" w:hAnsi="Times New Roman"/>
          <w:sz w:val="28"/>
          <w:szCs w:val="28"/>
          <w:lang w:val="kk-KZ"/>
        </w:rPr>
        <w:t>Е</w:t>
      </w:r>
      <w:r w:rsidRPr="00393E66">
        <w:rPr>
          <w:rFonts w:ascii="Times New Roman" w:hAnsi="Times New Roman"/>
          <w:sz w:val="28"/>
          <w:szCs w:val="28"/>
          <w:lang w:val="kk-KZ"/>
        </w:rPr>
        <w:t xml:space="preserve">кі </w:t>
      </w:r>
      <w:r w:rsidRPr="009828E2">
        <w:rPr>
          <w:rFonts w:ascii="Times New Roman" w:hAnsi="Times New Roman"/>
          <w:sz w:val="28"/>
          <w:szCs w:val="28"/>
          <w:lang w:val="kk-KZ"/>
        </w:rPr>
        <w:t>модель</w:t>
      </w:r>
      <w:r w:rsidRPr="00393E66">
        <w:rPr>
          <w:rFonts w:ascii="Times New Roman" w:hAnsi="Times New Roman"/>
          <w:sz w:val="28"/>
          <w:szCs w:val="28"/>
          <w:lang w:val="kk-KZ"/>
        </w:rPr>
        <w:t xml:space="preserve"> арасындағы </w:t>
      </w:r>
      <w:r w:rsidRPr="009828E2">
        <w:rPr>
          <w:rFonts w:ascii="Times New Roman" w:hAnsi="Times New Roman"/>
          <w:sz w:val="28"/>
          <w:szCs w:val="28"/>
          <w:lang w:val="kk-KZ"/>
        </w:rPr>
        <w:t>о</w:t>
      </w:r>
      <w:r w:rsidRPr="00393E66">
        <w:rPr>
          <w:rFonts w:ascii="Times New Roman" w:hAnsi="Times New Roman"/>
          <w:sz w:val="28"/>
          <w:szCs w:val="28"/>
          <w:lang w:val="kk-KZ"/>
        </w:rPr>
        <w:t>бъектілік</w:t>
      </w:r>
      <w:r w:rsidRPr="009828E2">
        <w:rPr>
          <w:rFonts w:ascii="Times New Roman" w:hAnsi="Times New Roman"/>
          <w:sz w:val="28"/>
          <w:szCs w:val="28"/>
          <w:lang w:val="kk-KZ"/>
        </w:rPr>
        <w:t xml:space="preserve">ті анықтаумен байланысты </w:t>
      </w:r>
      <w:r w:rsidRPr="00393E66">
        <w:rPr>
          <w:rFonts w:ascii="Times New Roman" w:hAnsi="Times New Roman"/>
          <w:sz w:val="28"/>
          <w:szCs w:val="28"/>
          <w:lang w:val="kk-KZ"/>
        </w:rPr>
        <w:t>жоғалтудың салыстырылуы</w:t>
      </w:r>
    </w:p>
    <w:p w:rsidR="00393E66" w:rsidRDefault="00393E66" w:rsidP="000A1E33">
      <w:pPr>
        <w:tabs>
          <w:tab w:val="left" w:pos="993"/>
        </w:tabs>
        <w:spacing w:after="0" w:line="240" w:lineRule="auto"/>
        <w:ind w:firstLine="709"/>
        <w:jc w:val="both"/>
        <w:rPr>
          <w:rFonts w:ascii="Times New Roman" w:hAnsi="Times New Roman"/>
          <w:sz w:val="28"/>
          <w:szCs w:val="28"/>
          <w:lang w:val="kk-KZ"/>
        </w:rPr>
      </w:pPr>
    </w:p>
    <w:p w:rsidR="000A1E33" w:rsidRPr="00B97C90" w:rsidRDefault="000A1E33" w:rsidP="000A1E33">
      <w:pPr>
        <w:tabs>
          <w:tab w:val="left" w:pos="993"/>
        </w:tabs>
        <w:spacing w:after="0" w:line="240" w:lineRule="auto"/>
        <w:ind w:firstLine="709"/>
        <w:jc w:val="both"/>
        <w:rPr>
          <w:rFonts w:ascii="Times New Roman" w:hAnsi="Times New Roman"/>
          <w:sz w:val="28"/>
          <w:szCs w:val="28"/>
          <w:lang w:val="kk-KZ"/>
        </w:rPr>
      </w:pPr>
      <w:r w:rsidRPr="00393E66">
        <w:rPr>
          <w:rFonts w:ascii="Times New Roman" w:hAnsi="Times New Roman"/>
          <w:sz w:val="28"/>
          <w:szCs w:val="28"/>
          <w:lang w:val="kk-KZ"/>
        </w:rPr>
        <w:t>"Loss Objectness Comparison"</w:t>
      </w:r>
      <w:r w:rsidRPr="009828E2">
        <w:rPr>
          <w:rFonts w:ascii="Times New Roman" w:hAnsi="Times New Roman"/>
          <w:sz w:val="28"/>
          <w:szCs w:val="28"/>
          <w:lang w:val="kk-KZ"/>
        </w:rPr>
        <w:t xml:space="preserve"> </w:t>
      </w:r>
      <w:r w:rsidRPr="00393E66">
        <w:rPr>
          <w:rFonts w:ascii="Times New Roman" w:hAnsi="Times New Roman"/>
          <w:sz w:val="28"/>
          <w:szCs w:val="28"/>
          <w:lang w:val="kk-KZ"/>
        </w:rPr>
        <w:t xml:space="preserve">диаграммасы сүт безі </w:t>
      </w:r>
      <w:r w:rsidRPr="009828E2">
        <w:rPr>
          <w:rFonts w:ascii="Times New Roman" w:hAnsi="Times New Roman"/>
          <w:sz w:val="28"/>
          <w:szCs w:val="28"/>
          <w:lang w:val="kk-KZ"/>
        </w:rPr>
        <w:t>қатерлі ісігін</w:t>
      </w:r>
      <w:r w:rsidRPr="00393E66">
        <w:rPr>
          <w:rFonts w:ascii="Times New Roman" w:hAnsi="Times New Roman"/>
          <w:sz w:val="28"/>
          <w:szCs w:val="28"/>
          <w:lang w:val="kk-KZ"/>
        </w:rPr>
        <w:t xml:space="preserve"> анықтау тапсырмасы үшін пайдаланылатын екі </w:t>
      </w:r>
      <w:r w:rsidRPr="009828E2">
        <w:rPr>
          <w:rFonts w:ascii="Times New Roman" w:hAnsi="Times New Roman"/>
          <w:sz w:val="28"/>
          <w:szCs w:val="28"/>
          <w:lang w:val="kk-KZ"/>
        </w:rPr>
        <w:t>модель</w:t>
      </w:r>
      <w:r w:rsidRPr="00393E66">
        <w:rPr>
          <w:rFonts w:ascii="Times New Roman" w:hAnsi="Times New Roman"/>
          <w:sz w:val="28"/>
          <w:szCs w:val="28"/>
          <w:lang w:val="kk-KZ"/>
        </w:rPr>
        <w:t xml:space="preserve"> арасындағы </w:t>
      </w:r>
      <w:r w:rsidRPr="009828E2">
        <w:rPr>
          <w:rFonts w:ascii="Times New Roman" w:hAnsi="Times New Roman"/>
          <w:sz w:val="28"/>
          <w:szCs w:val="28"/>
          <w:lang w:val="kk-KZ"/>
        </w:rPr>
        <w:t xml:space="preserve">объектілікті анықтаумен </w:t>
      </w:r>
      <w:r w:rsidRPr="00393E66">
        <w:rPr>
          <w:rFonts w:ascii="Times New Roman" w:hAnsi="Times New Roman"/>
          <w:sz w:val="28"/>
          <w:szCs w:val="28"/>
          <w:lang w:val="kk-KZ"/>
        </w:rPr>
        <w:t>(Objectness Loss)</w:t>
      </w:r>
      <w:r w:rsidRPr="009828E2">
        <w:rPr>
          <w:rFonts w:ascii="Times New Roman" w:hAnsi="Times New Roman"/>
          <w:sz w:val="28"/>
          <w:szCs w:val="28"/>
          <w:lang w:val="kk-KZ"/>
        </w:rPr>
        <w:t xml:space="preserve"> байланысты</w:t>
      </w:r>
      <w:r w:rsidRPr="00393E66">
        <w:rPr>
          <w:rFonts w:ascii="Times New Roman" w:hAnsi="Times New Roman"/>
          <w:sz w:val="28"/>
          <w:szCs w:val="28"/>
          <w:lang w:val="kk-KZ"/>
        </w:rPr>
        <w:t xml:space="preserve"> жоғалтуды салыстыруды көрсетеді. </w:t>
      </w:r>
      <w:r w:rsidRPr="00B97C90">
        <w:rPr>
          <w:rFonts w:ascii="Times New Roman" w:hAnsi="Times New Roman"/>
          <w:sz w:val="28"/>
          <w:szCs w:val="28"/>
          <w:lang w:val="kk-KZ"/>
        </w:rPr>
        <w:t xml:space="preserve">Көк түсті тұтас сызық ретінде көрсетілген бірінші </w:t>
      </w:r>
      <w:r w:rsidRPr="009828E2">
        <w:rPr>
          <w:rFonts w:ascii="Times New Roman" w:hAnsi="Times New Roman"/>
          <w:sz w:val="28"/>
          <w:szCs w:val="28"/>
          <w:lang w:val="kk-KZ"/>
        </w:rPr>
        <w:t>модель</w:t>
      </w:r>
      <w:r w:rsidRPr="00B97C90">
        <w:rPr>
          <w:rFonts w:ascii="Times New Roman" w:hAnsi="Times New Roman"/>
          <w:sz w:val="28"/>
          <w:szCs w:val="28"/>
          <w:lang w:val="kk-KZ"/>
        </w:rPr>
        <w:t xml:space="preserve"> тек </w:t>
      </w:r>
      <w:r w:rsidRPr="009828E2">
        <w:rPr>
          <w:rFonts w:ascii="Times New Roman" w:hAnsi="Times New Roman"/>
          <w:sz w:val="28"/>
          <w:szCs w:val="28"/>
          <w:lang w:val="kk-KZ"/>
        </w:rPr>
        <w:t>кластар</w:t>
      </w:r>
      <w:r w:rsidRPr="00B97C90">
        <w:rPr>
          <w:rFonts w:ascii="Times New Roman" w:hAnsi="Times New Roman"/>
          <w:sz w:val="28"/>
          <w:szCs w:val="28"/>
          <w:lang w:val="kk-KZ"/>
        </w:rPr>
        <w:t xml:space="preserve"> мен шектейтін </w:t>
      </w:r>
      <w:r w:rsidRPr="009828E2">
        <w:rPr>
          <w:rFonts w:ascii="Times New Roman" w:hAnsi="Times New Roman"/>
          <w:sz w:val="28"/>
          <w:szCs w:val="28"/>
          <w:lang w:val="kk-KZ"/>
        </w:rPr>
        <w:t>рамка</w:t>
      </w:r>
      <w:r w:rsidRPr="00B97C90">
        <w:rPr>
          <w:rFonts w:ascii="Times New Roman" w:hAnsi="Times New Roman"/>
          <w:sz w:val="28"/>
          <w:szCs w:val="28"/>
          <w:lang w:val="kk-KZ"/>
        </w:rPr>
        <w:t xml:space="preserve"> координаттарын қамтитын дәстүрлі тәсілге негізделген. Қызғылт сары нүктелі сызықпен бейнеленген екінші модельде талданатын аймақтардың күрделірек сипаттамаларын ескеруге мүмкіндік беретін кескіннің қосымша текстуралық </w:t>
      </w:r>
      <w:r w:rsidRPr="009828E2">
        <w:rPr>
          <w:rFonts w:ascii="Times New Roman" w:hAnsi="Times New Roman"/>
          <w:sz w:val="28"/>
          <w:szCs w:val="28"/>
          <w:lang w:val="kk-KZ"/>
        </w:rPr>
        <w:t>белгілері</w:t>
      </w:r>
      <w:r w:rsidRPr="00B97C90">
        <w:rPr>
          <w:rFonts w:ascii="Times New Roman" w:hAnsi="Times New Roman"/>
          <w:sz w:val="28"/>
          <w:szCs w:val="28"/>
          <w:lang w:val="kk-KZ"/>
        </w:rPr>
        <w:t xml:space="preserve"> қолданылады. График оқытудың бастапқы кезеңдерінде екі модель де жоғары және тұрақсыз жоғалту мәндерін көрсететінін көрсетеді, бұл модельдерді енгізу деректеріне бейімдеу процесіндегі қалыпты құбылыс. Алайда, кейінірек, қайталанулар саны артқан сайын, жоғалтулар бірте-бірте азайып, тұрақтанады, бұл модельдердің объектіні тану міндетін жақсы жеңе бастағанын көрсетеді.</w:t>
      </w:r>
    </w:p>
    <w:p w:rsidR="000A1E33" w:rsidRPr="00B97C90" w:rsidRDefault="000A1E33" w:rsidP="000A1E33">
      <w:pPr>
        <w:tabs>
          <w:tab w:val="left" w:pos="993"/>
        </w:tabs>
        <w:spacing w:after="0" w:line="240" w:lineRule="auto"/>
        <w:ind w:firstLine="709"/>
        <w:jc w:val="both"/>
        <w:rPr>
          <w:rFonts w:ascii="Times New Roman" w:hAnsi="Times New Roman"/>
          <w:sz w:val="28"/>
          <w:szCs w:val="28"/>
          <w:lang w:val="kk-KZ"/>
        </w:rPr>
      </w:pPr>
      <w:r w:rsidRPr="00B97C90">
        <w:rPr>
          <w:rFonts w:ascii="Times New Roman" w:hAnsi="Times New Roman"/>
          <w:sz w:val="28"/>
          <w:szCs w:val="28"/>
          <w:lang w:val="kk-KZ"/>
        </w:rPr>
        <w:t xml:space="preserve">Бір қызығы, текстуралық </w:t>
      </w:r>
      <w:r w:rsidRPr="009828E2">
        <w:rPr>
          <w:rFonts w:ascii="Times New Roman" w:hAnsi="Times New Roman"/>
          <w:sz w:val="28"/>
          <w:szCs w:val="28"/>
          <w:lang w:val="kk-KZ"/>
        </w:rPr>
        <w:t>белгілерді</w:t>
      </w:r>
      <w:r w:rsidRPr="00B97C90">
        <w:rPr>
          <w:rFonts w:ascii="Times New Roman" w:hAnsi="Times New Roman"/>
          <w:sz w:val="28"/>
          <w:szCs w:val="28"/>
          <w:lang w:val="kk-KZ"/>
        </w:rPr>
        <w:t xml:space="preserve"> қамтитын екінші модель бірінші </w:t>
      </w:r>
      <w:r w:rsidRPr="009828E2">
        <w:rPr>
          <w:rFonts w:ascii="Times New Roman" w:hAnsi="Times New Roman"/>
          <w:sz w:val="28"/>
          <w:szCs w:val="28"/>
          <w:lang w:val="kk-KZ"/>
        </w:rPr>
        <w:t>модельмен</w:t>
      </w:r>
      <w:r w:rsidRPr="00B97C90">
        <w:rPr>
          <w:rFonts w:ascii="Times New Roman" w:hAnsi="Times New Roman"/>
          <w:sz w:val="28"/>
          <w:szCs w:val="28"/>
          <w:lang w:val="kk-KZ"/>
        </w:rPr>
        <w:t xml:space="preserve"> салыстырғанда итерациялар</w:t>
      </w:r>
      <w:r w:rsidRPr="009828E2">
        <w:rPr>
          <w:rFonts w:ascii="Times New Roman" w:hAnsi="Times New Roman"/>
          <w:sz w:val="28"/>
          <w:szCs w:val="28"/>
          <w:lang w:val="kk-KZ"/>
        </w:rPr>
        <w:t>дың</w:t>
      </w:r>
      <w:r w:rsidRPr="00B97C90">
        <w:rPr>
          <w:rFonts w:ascii="Times New Roman" w:hAnsi="Times New Roman"/>
          <w:sz w:val="28"/>
          <w:szCs w:val="28"/>
          <w:lang w:val="kk-KZ"/>
        </w:rPr>
        <w:t xml:space="preserve"> көптеген </w:t>
      </w:r>
      <w:r w:rsidRPr="009828E2">
        <w:rPr>
          <w:rFonts w:ascii="Times New Roman" w:hAnsi="Times New Roman"/>
          <w:sz w:val="28"/>
          <w:szCs w:val="28"/>
          <w:lang w:val="kk-KZ"/>
        </w:rPr>
        <w:t xml:space="preserve">бөліктерінде </w:t>
      </w:r>
      <w:r w:rsidRPr="00B97C90">
        <w:rPr>
          <w:rFonts w:ascii="Times New Roman" w:hAnsi="Times New Roman"/>
          <w:sz w:val="28"/>
          <w:szCs w:val="28"/>
          <w:lang w:val="kk-KZ"/>
        </w:rPr>
        <w:t>объектілік жоғалту</w:t>
      </w:r>
      <w:r w:rsidRPr="009828E2">
        <w:rPr>
          <w:rFonts w:ascii="Times New Roman" w:hAnsi="Times New Roman"/>
          <w:sz w:val="28"/>
          <w:szCs w:val="28"/>
          <w:lang w:val="kk-KZ"/>
        </w:rPr>
        <w:t>дың жоғары</w:t>
      </w:r>
      <w:r w:rsidRPr="00B97C90">
        <w:rPr>
          <w:rFonts w:ascii="Times New Roman" w:hAnsi="Times New Roman"/>
          <w:sz w:val="28"/>
          <w:szCs w:val="28"/>
          <w:lang w:val="kk-KZ"/>
        </w:rPr>
        <w:t xml:space="preserve"> мәндерін көрсетеді. Бұл нәтиже деректерге тиімді бейімделу үшін қосымша итерацияларды қажет ететін модельді оқытуға қосымша </w:t>
      </w:r>
      <w:r w:rsidRPr="009828E2">
        <w:rPr>
          <w:rFonts w:ascii="Times New Roman" w:hAnsi="Times New Roman"/>
          <w:sz w:val="28"/>
          <w:szCs w:val="28"/>
          <w:lang w:val="kk-KZ"/>
        </w:rPr>
        <w:t>белгілердің</w:t>
      </w:r>
      <w:r w:rsidRPr="00B97C90">
        <w:rPr>
          <w:rFonts w:ascii="Times New Roman" w:hAnsi="Times New Roman"/>
          <w:sz w:val="28"/>
          <w:szCs w:val="28"/>
          <w:lang w:val="kk-KZ"/>
        </w:rPr>
        <w:t xml:space="preserve"> күрделілік қосатынын көрсетуі мүмкін. Дегенмен, соңғы итерацияларда екі модельдің жоғалту мәндері салыстырмалы болады, бұл оқытудың тұрақты деңгейіне қол жеткізілгенін көрсетуі мүмкін. Екінші модельде жоғалтудың шамалы өсуіне қарамастан, қосымша текстуралық </w:t>
      </w:r>
      <w:r w:rsidRPr="009828E2">
        <w:rPr>
          <w:rFonts w:ascii="Times New Roman" w:hAnsi="Times New Roman"/>
          <w:sz w:val="28"/>
          <w:szCs w:val="28"/>
          <w:lang w:val="kk-KZ"/>
        </w:rPr>
        <w:t>белгілерді</w:t>
      </w:r>
      <w:r w:rsidRPr="00B97C90">
        <w:rPr>
          <w:rFonts w:ascii="Times New Roman" w:hAnsi="Times New Roman"/>
          <w:sz w:val="28"/>
          <w:szCs w:val="28"/>
          <w:lang w:val="kk-KZ"/>
        </w:rPr>
        <w:t xml:space="preserve"> қосу модельдің объектілерді тану және </w:t>
      </w:r>
      <w:r w:rsidRPr="009828E2">
        <w:rPr>
          <w:rFonts w:ascii="Times New Roman" w:hAnsi="Times New Roman"/>
          <w:sz w:val="28"/>
          <w:szCs w:val="28"/>
          <w:lang w:val="kk-KZ"/>
        </w:rPr>
        <w:t>классификациялау</w:t>
      </w:r>
      <w:r w:rsidRPr="00B97C90">
        <w:rPr>
          <w:rFonts w:ascii="Times New Roman" w:hAnsi="Times New Roman"/>
          <w:sz w:val="28"/>
          <w:szCs w:val="28"/>
          <w:lang w:val="kk-KZ"/>
        </w:rPr>
        <w:t xml:space="preserve"> қабілетін жақсартуға мүмкіндік беретінін ескеру маңызды, өйткені бұл </w:t>
      </w:r>
      <w:r w:rsidRPr="009828E2">
        <w:rPr>
          <w:rFonts w:ascii="Times New Roman" w:hAnsi="Times New Roman"/>
          <w:sz w:val="28"/>
          <w:szCs w:val="28"/>
          <w:lang w:val="kk-KZ"/>
        </w:rPr>
        <w:t>белгілер</w:t>
      </w:r>
      <w:r w:rsidRPr="00B97C90">
        <w:rPr>
          <w:rFonts w:ascii="Times New Roman" w:hAnsi="Times New Roman"/>
          <w:sz w:val="28"/>
          <w:szCs w:val="28"/>
          <w:lang w:val="kk-KZ"/>
        </w:rPr>
        <w:t xml:space="preserve"> </w:t>
      </w:r>
      <w:r w:rsidRPr="009828E2">
        <w:rPr>
          <w:rFonts w:ascii="Times New Roman" w:hAnsi="Times New Roman"/>
          <w:sz w:val="28"/>
          <w:szCs w:val="28"/>
          <w:lang w:val="kk-KZ"/>
        </w:rPr>
        <w:t>текстура</w:t>
      </w:r>
      <w:r w:rsidRPr="00B97C90">
        <w:rPr>
          <w:rFonts w:ascii="Times New Roman" w:hAnsi="Times New Roman"/>
          <w:sz w:val="28"/>
          <w:szCs w:val="28"/>
          <w:lang w:val="kk-KZ"/>
        </w:rPr>
        <w:t xml:space="preserve"> </w:t>
      </w:r>
      <w:r w:rsidRPr="009828E2">
        <w:rPr>
          <w:rFonts w:ascii="Times New Roman" w:hAnsi="Times New Roman"/>
          <w:sz w:val="28"/>
          <w:szCs w:val="28"/>
          <w:lang w:val="kk-KZ"/>
        </w:rPr>
        <w:t>және талданатын аймақтар құрылымы</w:t>
      </w:r>
      <w:r w:rsidRPr="00B97C90">
        <w:rPr>
          <w:rFonts w:ascii="Times New Roman" w:hAnsi="Times New Roman"/>
          <w:sz w:val="28"/>
          <w:szCs w:val="28"/>
          <w:lang w:val="kk-KZ"/>
        </w:rPr>
        <w:t xml:space="preserve"> туралы тереңірек ақпаратты қосады. Сондықтан, талдау нәтижелері сүт безі қатерлі ісігінің диагностикасының дәлдігін арттыруға бағытталған медициналық бейнелерді өңдеу және талдау әдістерін одан әрі жетілдіру үшін пайдаланылуы мүмкін.</w:t>
      </w:r>
    </w:p>
    <w:p w:rsidR="000A1E33" w:rsidRDefault="000A1E33" w:rsidP="000A1E33">
      <w:pPr>
        <w:tabs>
          <w:tab w:val="left" w:pos="993"/>
        </w:tabs>
        <w:spacing w:after="0" w:line="240" w:lineRule="auto"/>
        <w:ind w:firstLine="709"/>
        <w:jc w:val="both"/>
        <w:rPr>
          <w:rFonts w:ascii="Times New Roman" w:hAnsi="Times New Roman"/>
          <w:sz w:val="28"/>
          <w:szCs w:val="28"/>
          <w:lang w:val="kk-KZ"/>
        </w:rPr>
      </w:pPr>
      <w:r w:rsidRPr="00B97C90">
        <w:rPr>
          <w:rFonts w:ascii="Times New Roman" w:hAnsi="Times New Roman"/>
          <w:sz w:val="28"/>
          <w:szCs w:val="28"/>
          <w:lang w:val="kk-KZ"/>
        </w:rPr>
        <w:t xml:space="preserve">Осылайша, </w:t>
      </w:r>
      <w:r w:rsidRPr="009828E2">
        <w:rPr>
          <w:rFonts w:ascii="Times New Roman" w:hAnsi="Times New Roman"/>
          <w:sz w:val="28"/>
          <w:szCs w:val="28"/>
          <w:lang w:val="kk-KZ"/>
        </w:rPr>
        <w:t>берілген</w:t>
      </w:r>
      <w:r w:rsidRPr="00B97C90">
        <w:rPr>
          <w:rFonts w:ascii="Times New Roman" w:hAnsi="Times New Roman"/>
          <w:sz w:val="28"/>
          <w:szCs w:val="28"/>
          <w:lang w:val="kk-KZ"/>
        </w:rPr>
        <w:t xml:space="preserve"> салыстыру қосымша текстуралық </w:t>
      </w:r>
      <w:r w:rsidRPr="009828E2">
        <w:rPr>
          <w:rFonts w:ascii="Times New Roman" w:hAnsi="Times New Roman"/>
          <w:sz w:val="28"/>
          <w:szCs w:val="28"/>
          <w:lang w:val="kk-KZ"/>
        </w:rPr>
        <w:t>белгілерді</w:t>
      </w:r>
      <w:r w:rsidRPr="00B97C90">
        <w:rPr>
          <w:rFonts w:ascii="Times New Roman" w:hAnsi="Times New Roman"/>
          <w:sz w:val="28"/>
          <w:szCs w:val="28"/>
          <w:lang w:val="kk-KZ"/>
        </w:rPr>
        <w:t xml:space="preserve"> пайдалану модельді оқытудың күрделілігін арттыруы мүмкін болса да, медициналық бейнелердегі объектілерді анықтаудың анағұрлым жан-жақты және дәл әдістерін әзірлеуді жеңілдету үшін маңызды мән беретінін көрсетеді. «Loss RPN Box Reg Comparison» </w:t>
      </w:r>
      <w:r>
        <w:rPr>
          <w:rFonts w:ascii="Times New Roman" w:hAnsi="Times New Roman"/>
          <w:sz w:val="28"/>
          <w:szCs w:val="28"/>
          <w:lang w:val="kk-KZ"/>
        </w:rPr>
        <w:t>12-</w:t>
      </w:r>
      <w:r w:rsidRPr="00B97C90">
        <w:rPr>
          <w:rFonts w:ascii="Times New Roman" w:hAnsi="Times New Roman"/>
          <w:sz w:val="28"/>
          <w:szCs w:val="28"/>
          <w:lang w:val="kk-KZ"/>
        </w:rPr>
        <w:t xml:space="preserve">суреті сүт безі </w:t>
      </w:r>
      <w:r w:rsidRPr="009828E2">
        <w:rPr>
          <w:rFonts w:ascii="Times New Roman" w:hAnsi="Times New Roman"/>
          <w:sz w:val="28"/>
          <w:szCs w:val="28"/>
          <w:lang w:val="kk-KZ"/>
        </w:rPr>
        <w:t>қатерлі ісігін</w:t>
      </w:r>
      <w:r w:rsidRPr="00B97C90">
        <w:rPr>
          <w:rFonts w:ascii="Times New Roman" w:hAnsi="Times New Roman"/>
          <w:sz w:val="28"/>
          <w:szCs w:val="28"/>
          <w:lang w:val="kk-KZ"/>
        </w:rPr>
        <w:t xml:space="preserve"> анықтау тапсырмасына арналған екі </w:t>
      </w:r>
      <w:r w:rsidRPr="009828E2">
        <w:rPr>
          <w:rFonts w:ascii="Times New Roman" w:hAnsi="Times New Roman"/>
          <w:sz w:val="28"/>
          <w:szCs w:val="28"/>
          <w:lang w:val="kk-KZ"/>
        </w:rPr>
        <w:t>модель</w:t>
      </w:r>
      <w:r w:rsidRPr="00B97C90">
        <w:rPr>
          <w:rFonts w:ascii="Times New Roman" w:hAnsi="Times New Roman"/>
          <w:sz w:val="28"/>
          <w:szCs w:val="28"/>
          <w:lang w:val="kk-KZ"/>
        </w:rPr>
        <w:t xml:space="preserve"> арасындағы шектейтін </w:t>
      </w:r>
      <w:r w:rsidRPr="009828E2">
        <w:rPr>
          <w:rFonts w:ascii="Times New Roman" w:hAnsi="Times New Roman"/>
          <w:sz w:val="28"/>
          <w:szCs w:val="28"/>
          <w:lang w:val="kk-KZ"/>
        </w:rPr>
        <w:t>рамканың</w:t>
      </w:r>
      <w:r w:rsidRPr="00B97C90">
        <w:rPr>
          <w:rFonts w:ascii="Times New Roman" w:hAnsi="Times New Roman"/>
          <w:sz w:val="28"/>
          <w:szCs w:val="28"/>
          <w:lang w:val="kk-KZ"/>
        </w:rPr>
        <w:t xml:space="preserve"> регрессия</w:t>
      </w:r>
      <w:r w:rsidRPr="009828E2">
        <w:rPr>
          <w:rFonts w:ascii="Times New Roman" w:hAnsi="Times New Roman"/>
          <w:sz w:val="28"/>
          <w:szCs w:val="28"/>
          <w:lang w:val="kk-KZ"/>
        </w:rPr>
        <w:t>мен байланысты</w:t>
      </w:r>
      <w:r w:rsidRPr="00B97C90">
        <w:rPr>
          <w:rFonts w:ascii="Times New Roman" w:hAnsi="Times New Roman"/>
          <w:sz w:val="28"/>
          <w:szCs w:val="28"/>
          <w:lang w:val="kk-KZ"/>
        </w:rPr>
        <w:t xml:space="preserve"> жоғалуын (RPN Box Regression Loss) салыстырады. Көк сызықпен көрсетілген бірінші </w:t>
      </w:r>
      <w:r w:rsidRPr="009828E2">
        <w:rPr>
          <w:rFonts w:ascii="Times New Roman" w:hAnsi="Times New Roman"/>
          <w:sz w:val="28"/>
          <w:szCs w:val="28"/>
          <w:lang w:val="kk-KZ"/>
        </w:rPr>
        <w:t>модель</w:t>
      </w:r>
      <w:r w:rsidRPr="00B97C90">
        <w:rPr>
          <w:rFonts w:ascii="Times New Roman" w:hAnsi="Times New Roman"/>
          <w:sz w:val="28"/>
          <w:szCs w:val="28"/>
          <w:lang w:val="kk-KZ"/>
        </w:rPr>
        <w:t xml:space="preserve"> тек шектейтін </w:t>
      </w:r>
      <w:r w:rsidRPr="009828E2">
        <w:rPr>
          <w:rFonts w:ascii="Times New Roman" w:hAnsi="Times New Roman"/>
          <w:sz w:val="28"/>
          <w:szCs w:val="28"/>
          <w:lang w:val="kk-KZ"/>
        </w:rPr>
        <w:t>рамка</w:t>
      </w:r>
      <w:r w:rsidRPr="00B97C90">
        <w:rPr>
          <w:rFonts w:ascii="Times New Roman" w:hAnsi="Times New Roman"/>
          <w:sz w:val="28"/>
          <w:szCs w:val="28"/>
          <w:lang w:val="kk-KZ"/>
        </w:rPr>
        <w:t xml:space="preserve"> </w:t>
      </w:r>
      <w:r w:rsidRPr="009828E2">
        <w:rPr>
          <w:rFonts w:ascii="Times New Roman" w:hAnsi="Times New Roman"/>
          <w:sz w:val="28"/>
          <w:szCs w:val="28"/>
          <w:lang w:val="kk-KZ"/>
        </w:rPr>
        <w:t>кластары</w:t>
      </w:r>
      <w:r w:rsidRPr="00B97C90">
        <w:rPr>
          <w:rFonts w:ascii="Times New Roman" w:hAnsi="Times New Roman"/>
          <w:sz w:val="28"/>
          <w:szCs w:val="28"/>
          <w:lang w:val="kk-KZ"/>
        </w:rPr>
        <w:t xml:space="preserve"> мен координаттарын қамтитын дәстүрлі тәсілге негізделген. Қызғылт сары нүктелі сызықпен көрсетілген екінші модель талдауға тереңдік пен дәлдік қосатын кескіннің қосымша текстуралық </w:t>
      </w:r>
      <w:r w:rsidRPr="009828E2">
        <w:rPr>
          <w:rFonts w:ascii="Times New Roman" w:hAnsi="Times New Roman"/>
          <w:sz w:val="28"/>
          <w:szCs w:val="28"/>
          <w:lang w:val="kk-KZ"/>
        </w:rPr>
        <w:t>белгілерін</w:t>
      </w:r>
      <w:r w:rsidRPr="00B97C90">
        <w:rPr>
          <w:rFonts w:ascii="Times New Roman" w:hAnsi="Times New Roman"/>
          <w:sz w:val="28"/>
          <w:szCs w:val="28"/>
          <w:lang w:val="kk-KZ"/>
        </w:rPr>
        <w:t xml:space="preserve"> пайдаланады.</w:t>
      </w:r>
    </w:p>
    <w:p w:rsidR="00393E66" w:rsidRPr="00393E66" w:rsidRDefault="00393E66" w:rsidP="000A1E33">
      <w:pPr>
        <w:tabs>
          <w:tab w:val="left" w:pos="993"/>
        </w:tabs>
        <w:spacing w:after="0" w:line="240" w:lineRule="auto"/>
        <w:ind w:firstLine="709"/>
        <w:jc w:val="both"/>
        <w:rPr>
          <w:rFonts w:ascii="Times New Roman" w:hAnsi="Times New Roman"/>
          <w:sz w:val="28"/>
          <w:szCs w:val="28"/>
          <w:lang w:val="kk-KZ"/>
        </w:rPr>
      </w:pPr>
    </w:p>
    <w:p w:rsidR="000A1E33" w:rsidRPr="009828E2" w:rsidRDefault="000A1E33" w:rsidP="00393E66">
      <w:pPr>
        <w:tabs>
          <w:tab w:val="left" w:pos="993"/>
        </w:tabs>
        <w:spacing w:after="0" w:line="240" w:lineRule="auto"/>
        <w:jc w:val="center"/>
        <w:rPr>
          <w:rFonts w:ascii="Times New Roman" w:hAnsi="Times New Roman"/>
          <w:sz w:val="28"/>
          <w:szCs w:val="28"/>
        </w:rPr>
      </w:pPr>
      <w:r w:rsidRPr="009828E2">
        <w:rPr>
          <w:rFonts w:ascii="Times New Roman" w:hAnsi="Times New Roman"/>
          <w:noProof/>
          <w:sz w:val="28"/>
          <w:szCs w:val="28"/>
          <w:lang w:eastAsia="ru-RU"/>
        </w:rPr>
        <w:drawing>
          <wp:inline distT="0" distB="0" distL="0" distR="0" wp14:anchorId="4AD7C7ED" wp14:editId="531DB73F">
            <wp:extent cx="5940425" cy="3836670"/>
            <wp:effectExtent l="0" t="0" r="3175" b="0"/>
            <wp:docPr id="7649649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964938" name=""/>
                    <pic:cNvPicPr/>
                  </pic:nvPicPr>
                  <pic:blipFill>
                    <a:blip r:embed="rId21"/>
                    <a:stretch>
                      <a:fillRect/>
                    </a:stretch>
                  </pic:blipFill>
                  <pic:spPr>
                    <a:xfrm>
                      <a:off x="0" y="0"/>
                      <a:ext cx="5940425" cy="3836670"/>
                    </a:xfrm>
                    <a:prstGeom prst="rect">
                      <a:avLst/>
                    </a:prstGeom>
                  </pic:spPr>
                </pic:pic>
              </a:graphicData>
            </a:graphic>
          </wp:inline>
        </w:drawing>
      </w:r>
    </w:p>
    <w:p w:rsidR="00393E66" w:rsidRPr="00393E66" w:rsidRDefault="00393E66" w:rsidP="00393E66">
      <w:pPr>
        <w:tabs>
          <w:tab w:val="left" w:pos="993"/>
        </w:tabs>
        <w:spacing w:after="0" w:line="240" w:lineRule="auto"/>
        <w:jc w:val="center"/>
        <w:rPr>
          <w:rFonts w:ascii="Times New Roman" w:hAnsi="Times New Roman"/>
          <w:sz w:val="16"/>
          <w:szCs w:val="16"/>
          <w:lang w:val="kk-KZ"/>
        </w:rPr>
      </w:pPr>
    </w:p>
    <w:p w:rsidR="000A1E33" w:rsidRDefault="000A1E33" w:rsidP="00393E66">
      <w:pPr>
        <w:tabs>
          <w:tab w:val="left" w:pos="993"/>
        </w:tabs>
        <w:spacing w:after="0" w:line="240" w:lineRule="auto"/>
        <w:jc w:val="center"/>
        <w:rPr>
          <w:rFonts w:ascii="Times New Roman" w:hAnsi="Times New Roman"/>
          <w:sz w:val="28"/>
          <w:szCs w:val="28"/>
          <w:lang w:val="kk-KZ"/>
        </w:rPr>
      </w:pPr>
      <w:r w:rsidRPr="00393E66">
        <w:rPr>
          <w:rFonts w:ascii="Times New Roman" w:hAnsi="Times New Roman"/>
          <w:sz w:val="28"/>
          <w:szCs w:val="28"/>
          <w:lang w:val="kk-KZ"/>
        </w:rPr>
        <w:t xml:space="preserve">Сурет </w:t>
      </w:r>
      <w:r>
        <w:rPr>
          <w:rFonts w:ascii="Times New Roman" w:hAnsi="Times New Roman"/>
          <w:sz w:val="28"/>
          <w:szCs w:val="28"/>
          <w:lang w:val="kk-KZ"/>
        </w:rPr>
        <w:t>12</w:t>
      </w:r>
      <w:r w:rsidR="003E168F">
        <w:rPr>
          <w:rFonts w:ascii="Times New Roman" w:hAnsi="Times New Roman"/>
          <w:sz w:val="28"/>
          <w:szCs w:val="28"/>
          <w:lang w:val="kk-KZ"/>
        </w:rPr>
        <w:t xml:space="preserve"> </w:t>
      </w:r>
      <w:r w:rsidR="00393E66">
        <w:rPr>
          <w:rFonts w:ascii="Times New Roman" w:hAnsi="Times New Roman"/>
          <w:sz w:val="28"/>
          <w:szCs w:val="28"/>
          <w:lang w:val="kk-KZ"/>
        </w:rPr>
        <w:t>‒</w:t>
      </w:r>
      <w:r w:rsidRPr="00393E66">
        <w:rPr>
          <w:rFonts w:ascii="Times New Roman" w:hAnsi="Times New Roman"/>
          <w:sz w:val="28"/>
          <w:szCs w:val="28"/>
          <w:lang w:val="kk-KZ"/>
        </w:rPr>
        <w:t xml:space="preserve"> </w:t>
      </w:r>
      <w:r w:rsidRPr="009828E2">
        <w:rPr>
          <w:rFonts w:ascii="Times New Roman" w:hAnsi="Times New Roman"/>
          <w:sz w:val="28"/>
          <w:szCs w:val="28"/>
          <w:lang w:val="kk-KZ"/>
        </w:rPr>
        <w:t>Е</w:t>
      </w:r>
      <w:r w:rsidRPr="00393E66">
        <w:rPr>
          <w:rFonts w:ascii="Times New Roman" w:hAnsi="Times New Roman"/>
          <w:sz w:val="28"/>
          <w:szCs w:val="28"/>
          <w:lang w:val="kk-KZ"/>
        </w:rPr>
        <w:t xml:space="preserve">кі </w:t>
      </w:r>
      <w:r w:rsidRPr="009828E2">
        <w:rPr>
          <w:rFonts w:ascii="Times New Roman" w:hAnsi="Times New Roman"/>
          <w:sz w:val="28"/>
          <w:szCs w:val="28"/>
          <w:lang w:val="kk-KZ"/>
        </w:rPr>
        <w:t>модель</w:t>
      </w:r>
      <w:r w:rsidRPr="00393E66">
        <w:rPr>
          <w:rFonts w:ascii="Times New Roman" w:hAnsi="Times New Roman"/>
          <w:sz w:val="28"/>
          <w:szCs w:val="28"/>
          <w:lang w:val="kk-KZ"/>
        </w:rPr>
        <w:t xml:space="preserve"> арасындағы шектейтін </w:t>
      </w:r>
      <w:r w:rsidRPr="009828E2">
        <w:rPr>
          <w:rFonts w:ascii="Times New Roman" w:hAnsi="Times New Roman"/>
          <w:sz w:val="28"/>
          <w:szCs w:val="28"/>
          <w:lang w:val="kk-KZ"/>
        </w:rPr>
        <w:t>рамканың</w:t>
      </w:r>
      <w:r w:rsidRPr="00393E66">
        <w:rPr>
          <w:rFonts w:ascii="Times New Roman" w:hAnsi="Times New Roman"/>
          <w:sz w:val="28"/>
          <w:szCs w:val="28"/>
          <w:lang w:val="kk-KZ"/>
        </w:rPr>
        <w:t xml:space="preserve"> регрессия</w:t>
      </w:r>
      <w:r w:rsidRPr="009828E2">
        <w:rPr>
          <w:rFonts w:ascii="Times New Roman" w:hAnsi="Times New Roman"/>
          <w:sz w:val="28"/>
          <w:szCs w:val="28"/>
          <w:lang w:val="kk-KZ"/>
        </w:rPr>
        <w:t>мен байланысты</w:t>
      </w:r>
      <w:r w:rsidRPr="00393E66">
        <w:rPr>
          <w:rFonts w:ascii="Times New Roman" w:hAnsi="Times New Roman"/>
          <w:sz w:val="28"/>
          <w:szCs w:val="28"/>
          <w:lang w:val="kk-KZ"/>
        </w:rPr>
        <w:t xml:space="preserve"> жоғалуын салыстыр</w:t>
      </w:r>
      <w:r w:rsidRPr="009828E2">
        <w:rPr>
          <w:rFonts w:ascii="Times New Roman" w:hAnsi="Times New Roman"/>
          <w:sz w:val="28"/>
          <w:szCs w:val="28"/>
          <w:lang w:val="kk-KZ"/>
        </w:rPr>
        <w:t>у</w:t>
      </w:r>
    </w:p>
    <w:p w:rsidR="000A1E33" w:rsidRPr="009828E2" w:rsidRDefault="000A1E33" w:rsidP="000A1E33">
      <w:pPr>
        <w:tabs>
          <w:tab w:val="left" w:pos="993"/>
        </w:tabs>
        <w:spacing w:after="0" w:line="240" w:lineRule="auto"/>
        <w:ind w:firstLine="709"/>
        <w:jc w:val="center"/>
        <w:rPr>
          <w:rFonts w:ascii="Times New Roman" w:hAnsi="Times New Roman"/>
          <w:b/>
          <w:sz w:val="28"/>
          <w:szCs w:val="28"/>
          <w:lang w:val="kk-KZ"/>
        </w:rPr>
      </w:pPr>
    </w:p>
    <w:p w:rsidR="000A1E33" w:rsidRPr="009828E2" w:rsidRDefault="000A1E33" w:rsidP="000A1E33">
      <w:pPr>
        <w:tabs>
          <w:tab w:val="left" w:pos="993"/>
        </w:tabs>
        <w:spacing w:after="0" w:line="240" w:lineRule="auto"/>
        <w:ind w:firstLine="709"/>
        <w:jc w:val="both"/>
        <w:rPr>
          <w:rFonts w:ascii="Times New Roman" w:hAnsi="Times New Roman"/>
          <w:sz w:val="28"/>
          <w:szCs w:val="28"/>
          <w:lang w:val="kk-KZ"/>
        </w:rPr>
      </w:pPr>
      <w:r w:rsidRPr="009828E2">
        <w:rPr>
          <w:rFonts w:ascii="Times New Roman" w:hAnsi="Times New Roman"/>
          <w:sz w:val="28"/>
          <w:szCs w:val="28"/>
          <w:lang w:val="kk-KZ"/>
        </w:rPr>
        <w:t>Графикте көрініп тұрғандай, бірінші модель, әсіресе оқытудың бастапқы кезеңдерінде, шектейтін рамканың регрессиялық жоғалту мәндерінде елеулі ауытқуларды көрсетеді. Бұл шыңдар объектілердің шекараларын дәл анықтауға тырысқанда модельдің қандай қиындықтарға тап болатынын көрсетеді. Мұндай ауытқулар оқыту процесіндегі тұрақсыздықты көрсетуі мүмкін, қолайлы дәлдікке жету үшін көбірек итерацияларды қажет етеді.</w:t>
      </w:r>
    </w:p>
    <w:p w:rsidR="000A1E33" w:rsidRPr="009828E2" w:rsidRDefault="000A1E33" w:rsidP="000A1E33">
      <w:pPr>
        <w:tabs>
          <w:tab w:val="left" w:pos="993"/>
        </w:tabs>
        <w:spacing w:after="0" w:line="240" w:lineRule="auto"/>
        <w:ind w:firstLine="709"/>
        <w:jc w:val="both"/>
        <w:rPr>
          <w:rFonts w:ascii="Times New Roman" w:hAnsi="Times New Roman"/>
          <w:sz w:val="28"/>
          <w:szCs w:val="28"/>
          <w:lang w:val="kk-KZ"/>
        </w:rPr>
      </w:pPr>
      <w:r w:rsidRPr="009828E2">
        <w:rPr>
          <w:rFonts w:ascii="Times New Roman" w:hAnsi="Times New Roman"/>
          <w:sz w:val="28"/>
          <w:szCs w:val="28"/>
          <w:lang w:val="kk-KZ"/>
        </w:rPr>
        <w:t>Екінші жағынан, қосымша текстуралық белгілері бар екінші модель графикте неғұрлым тұрақты әрекетті көрсетеді. Кейбір жағдайларда оның жоғалтулары бірінші модельдікінен асып кетсе де, жалпы алғанда, екінші модель жоғалту мәндерінің біркелкі таралуына ие, бұл сенімдірек оқытуды көрсетуі мүмкін. Осы жағдай аз күрт ауытқулармен және кішірек шың амплитудаларымен расталады, бұл модельдің бейімделу және объект шекараларын дәлірек болжау қабілетінің жақсарғанын көрсетеді. Осы диаграммаға сүйене отырып, біз қосымша текстуралық белгілерді қосу модельдік оқытудың тұрақтылығына оң әсер етеді деп қорытынды жасауға болады. Кейбір жоғары жоғалту мәндеріне қарамастан, олар бірінші модельге қарағанда кейде жоғарырақ, екінші модельдің төменгі және тұрақты шығындарға жалпы тенденциясы оның шектейтін рамка регрессиясын дәл орындау мүмкіндігін көрсетеді. Бұл медициналық бейнелердегі қатерлі ісік аймақтарының шекараларын дәл анықтауға байланысты тапсырмалар үшін екінші модельді сенімдірек және перспективалы етеді. Осылайша, сүт безі қатерлі ісігін анықтау моделіне текстуралық белгілерді қосу оқытудың тұрақтылығын жақсартуға және болжау сапасын жақсартуға көмектеседі, ол өз кезегінде дәлірек және сенімді диагностикалық әдістерді әзірлеудегі маңызды қадам болып табылады.</w:t>
      </w:r>
    </w:p>
    <w:p w:rsidR="000A1E33" w:rsidRPr="009828E2" w:rsidRDefault="000A1E33" w:rsidP="000A1E33">
      <w:pPr>
        <w:tabs>
          <w:tab w:val="left" w:pos="993"/>
        </w:tabs>
        <w:spacing w:after="0" w:line="240" w:lineRule="auto"/>
        <w:ind w:firstLine="709"/>
        <w:jc w:val="both"/>
        <w:rPr>
          <w:rFonts w:ascii="Times New Roman" w:hAnsi="Times New Roman"/>
          <w:sz w:val="28"/>
          <w:szCs w:val="28"/>
          <w:lang w:val="kk-KZ"/>
        </w:rPr>
      </w:pPr>
      <w:r w:rsidRPr="009828E2">
        <w:rPr>
          <w:rFonts w:ascii="Times New Roman" w:hAnsi="Times New Roman"/>
          <w:sz w:val="28"/>
          <w:szCs w:val="28"/>
          <w:lang w:val="kk-KZ"/>
        </w:rPr>
        <w:t>Ұсынылған диаграммаларды талдауға негізделген қорытынды медициналық бейнелерде сүт безі қатерлі ісігін анықтау тапсырмасында қосымша текстуралық белгәілерді пайдалану тәсілінің маңызды артықшылығын көрсетеді. Тарихи тұрғыдан алғанда, бірінші модель сияқты дәстүрлі модельдер оқу үшін тек кластар мен шектейтін рамка координаттарына сүйенді. Дегенмен, белгілі бір сценарийлердегі тиімділігіне қарамастан, мұндай модельдер оқытудың тұрақсыздығымен және шығындардың ауытқуымен байланысты қиындықтарға жиі тап болды, бұл болжау дәлдігіне теріс әсер етті. Бірінші және екінші модельдер арасындағы жоғалту жылдамдығын салыстыру текстуралық белгілерді пайдаланудың артықшылықтарын анық көрсетеді. Эксцентриситет, орташа қарқындылық, энтропия және т.б. сияқты текстуралық белгілерді біріктіретін екінші модель барлық көрсеткіштер бойынша тұрақтырақ оқытуды және жоғалту ауытқуларының азырақ амплитудасын көрсетеді. Бұл оның күрделі сегменттеу және классификациялау тапсырмаларына жақсырақ бейімделу қабілетін көрсетеді, осылайша оның диагностикалық қолданбалардағы тиімділігін айтарлықтай жақсартады. Сонымен қатар, кейде жоғары жоғалту шыңдарына қарамастан, екінші модель орта есеппен ең жақсы нәтижелерді көрсетеді, бұл құрылымдық ерекшеліктерін ескере отырып, объектіні анықтау тапсырмасында оның артықшылығын растайды.</w:t>
      </w:r>
    </w:p>
    <w:p w:rsidR="000A1E33" w:rsidRDefault="000A1E33" w:rsidP="000A1E33">
      <w:pPr>
        <w:tabs>
          <w:tab w:val="left" w:pos="993"/>
        </w:tabs>
        <w:spacing w:after="0" w:line="240" w:lineRule="auto"/>
        <w:ind w:firstLine="709"/>
        <w:jc w:val="both"/>
        <w:rPr>
          <w:rFonts w:ascii="Times New Roman" w:hAnsi="Times New Roman"/>
          <w:sz w:val="28"/>
          <w:szCs w:val="28"/>
          <w:lang w:val="kk-KZ"/>
        </w:rPr>
      </w:pPr>
      <w:r w:rsidRPr="009828E2">
        <w:rPr>
          <w:rFonts w:ascii="Times New Roman" w:hAnsi="Times New Roman"/>
          <w:sz w:val="28"/>
          <w:szCs w:val="28"/>
          <w:lang w:val="kk-KZ"/>
        </w:rPr>
        <w:t>Осылайша, бұл зерттеу медициналық диагностика үшін терең оқыту модельдерін оқытудың кешенді тәсілінің маңыздылығын көрсетеді. Қосымша  текстуралық белгілерді пайдалану болжау сапасын жақсартып қана қоймайды, сонымен қатар жоғары дәлдік пен сенімділікті талап ететін тапсырмаларда әсіресе маңызды болып табылатын оқыту процесінің берік болуына ықпал етеді. Бұл нәтижелер медициналық кескінді талдау әдістерін одан әрі дамыту үшін жаңа перспективаларды ашады, әртүрлі белгілерді біріктіру диагностикалық тиімділікті айтарлықтай жақсартуға және медицинада дәлірек және ақпараттылық модельдерге әкелуі мүмкін екенін растайды. Мұндай модельдердің өнімділігін бағалаудың негізгі аспектілерінің бірі модельдің дәлдігін де, күрделілігін де ескеретін Акаике коэффициентін (AIC) пайдалану болып табылады. Сүт безінің қатерлі ісігін машиналық оқытуды қолдану арқылы диагностикалау контекстінде Акаике коэффициенті координаттар, аумақ, периметр, қарқындылық және текстуралық сипаттамалар сияқты белгілердің оңтайлы жиынтығын таңдауда маңызды рөл атқарады. Бұл критерий белгілі бір белгілерді қосу немесе жою модельдің жалпы өнімділігіне қалай әсер ететінін көрсету арқылы белгілердің әртүрлі тіркесімдері бойынша модель тапсырманы қаншалықты жақсы орындайтынын анықтауға көмектеседі. 6 белгісі және 86% дәлдігі бар модель үшін Акаике (AIC) коэффициентін есептеу үшін келесі (</w:t>
      </w:r>
      <w:r>
        <w:rPr>
          <w:rFonts w:ascii="Times New Roman" w:hAnsi="Times New Roman"/>
          <w:sz w:val="28"/>
          <w:szCs w:val="28"/>
          <w:lang w:val="kk-KZ"/>
        </w:rPr>
        <w:t>33</w:t>
      </w:r>
      <w:r w:rsidRPr="009828E2">
        <w:rPr>
          <w:rFonts w:ascii="Times New Roman" w:hAnsi="Times New Roman"/>
          <w:sz w:val="28"/>
          <w:szCs w:val="28"/>
          <w:lang w:val="kk-KZ"/>
        </w:rPr>
        <w:t>) формуланы қолданамыз</w:t>
      </w:r>
      <w:r w:rsidR="00893C4F" w:rsidRPr="00893C4F">
        <w:rPr>
          <w:rFonts w:ascii="Times New Roman" w:hAnsi="Times New Roman"/>
          <w:sz w:val="28"/>
          <w:szCs w:val="28"/>
          <w:lang w:val="kk-KZ"/>
        </w:rPr>
        <w:t xml:space="preserve"> [86]</w:t>
      </w:r>
      <w:r w:rsidRPr="009828E2">
        <w:rPr>
          <w:rFonts w:ascii="Times New Roman" w:hAnsi="Times New Roman"/>
          <w:sz w:val="28"/>
          <w:szCs w:val="28"/>
          <w:lang w:val="kk-KZ"/>
        </w:rPr>
        <w:t>:</w:t>
      </w:r>
    </w:p>
    <w:p w:rsidR="003E168F" w:rsidRDefault="003E168F" w:rsidP="000A1E33">
      <w:pPr>
        <w:tabs>
          <w:tab w:val="left" w:pos="993"/>
        </w:tabs>
        <w:spacing w:after="0" w:line="240" w:lineRule="auto"/>
        <w:ind w:firstLine="709"/>
        <w:jc w:val="both"/>
        <w:rPr>
          <w:rFonts w:ascii="Times New Roman" w:hAnsi="Times New Roman"/>
          <w:sz w:val="28"/>
          <w:szCs w:val="28"/>
          <w:lang w:val="kk-KZ"/>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784"/>
      </w:tblGrid>
      <w:tr w:rsidR="000A1E33" w:rsidRPr="00941556" w:rsidTr="00393E66">
        <w:tc>
          <w:tcPr>
            <w:tcW w:w="7963" w:type="dxa"/>
          </w:tcPr>
          <w:p w:rsidR="000A1E33" w:rsidRPr="000A1E33" w:rsidRDefault="000A1E33" w:rsidP="007D2709">
            <w:pPr>
              <w:pStyle w:val="a4"/>
              <w:spacing w:before="0" w:beforeAutospacing="0" w:after="0" w:afterAutospacing="0"/>
              <w:ind w:firstLine="709"/>
              <w:jc w:val="center"/>
              <w:rPr>
                <w:sz w:val="28"/>
                <w:szCs w:val="28"/>
                <w:lang w:val="en-US"/>
              </w:rPr>
            </w:pPr>
            <m:oMathPara>
              <m:oMathParaPr>
                <m:jc m:val="center"/>
              </m:oMathParaPr>
              <m:oMath>
                <m:r>
                  <w:rPr>
                    <w:rFonts w:ascii="Cambria Math" w:hAnsi="Cambria Math"/>
                    <w:sz w:val="28"/>
                    <w:szCs w:val="28"/>
                    <w:lang w:val="en-US"/>
                  </w:rPr>
                  <m:t>AIC=2k-2n∙</m:t>
                </m:r>
                <m:r>
                  <m:rPr>
                    <m:sty m:val="p"/>
                  </m:rPr>
                  <w:rPr>
                    <w:rFonts w:ascii="Cambria Math" w:hAnsi="Cambria Math"/>
                    <w:sz w:val="28"/>
                    <w:szCs w:val="28"/>
                    <w:lang w:val="en-US"/>
                  </w:rPr>
                  <m:t>ln⁡</m:t>
                </m:r>
                <m:r>
                  <w:rPr>
                    <w:rFonts w:ascii="Cambria Math" w:hAnsi="Cambria Math"/>
                    <w:sz w:val="28"/>
                    <w:szCs w:val="28"/>
                    <w:lang w:val="en-US"/>
                  </w:rPr>
                  <m:t>(Accuracy)</m:t>
                </m:r>
              </m:oMath>
            </m:oMathPara>
          </w:p>
        </w:tc>
        <w:tc>
          <w:tcPr>
            <w:tcW w:w="1784" w:type="dxa"/>
          </w:tcPr>
          <w:p w:rsidR="000A1E33" w:rsidRPr="00941556" w:rsidRDefault="000A1E33" w:rsidP="000A1E33">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Pr>
                <w:rFonts w:ascii="Times New Roman" w:eastAsia="Times New Roman" w:hAnsi="Times New Roman"/>
                <w:sz w:val="28"/>
                <w:szCs w:val="28"/>
              </w:rPr>
              <w:t>3</w:t>
            </w:r>
            <w:r>
              <w:rPr>
                <w:rFonts w:ascii="Times New Roman" w:eastAsia="Times New Roman" w:hAnsi="Times New Roman"/>
                <w:sz w:val="28"/>
                <w:szCs w:val="28"/>
                <w:lang w:val="kk-KZ"/>
              </w:rPr>
              <w:t>3</w:t>
            </w:r>
            <w:r w:rsidRPr="00941556">
              <w:rPr>
                <w:rFonts w:ascii="Times New Roman" w:eastAsia="Times New Roman" w:hAnsi="Times New Roman"/>
                <w:sz w:val="28"/>
                <w:szCs w:val="28"/>
              </w:rPr>
              <w:t>)</w:t>
            </w:r>
          </w:p>
        </w:tc>
      </w:tr>
    </w:tbl>
    <w:p w:rsidR="000A1E33" w:rsidRPr="009828E2" w:rsidRDefault="000A1E33" w:rsidP="000A1E33">
      <w:pPr>
        <w:tabs>
          <w:tab w:val="left" w:pos="993"/>
        </w:tabs>
        <w:spacing w:after="0" w:line="240" w:lineRule="auto"/>
        <w:ind w:firstLine="709"/>
        <w:jc w:val="both"/>
        <w:rPr>
          <w:rFonts w:ascii="Times New Roman" w:hAnsi="Times New Roman"/>
          <w:sz w:val="28"/>
          <w:szCs w:val="28"/>
          <w:lang w:val="kk-KZ"/>
        </w:rPr>
      </w:pPr>
    </w:p>
    <w:p w:rsidR="00393E66" w:rsidRDefault="000A1E33" w:rsidP="000A1E33">
      <w:pPr>
        <w:pStyle w:val="a4"/>
        <w:spacing w:before="0" w:beforeAutospacing="0" w:after="0" w:afterAutospacing="0"/>
        <w:jc w:val="both"/>
        <w:rPr>
          <w:sz w:val="28"/>
          <w:szCs w:val="28"/>
          <w:lang w:val="kk-KZ"/>
        </w:rPr>
      </w:pPr>
      <w:r w:rsidRPr="009828E2">
        <w:rPr>
          <w:sz w:val="28"/>
          <w:szCs w:val="28"/>
          <w:lang w:val="kk-KZ"/>
        </w:rPr>
        <w:t>мұнда</w:t>
      </w:r>
      <w:r w:rsidRPr="000A1E33">
        <w:rPr>
          <w:rStyle w:val="mord"/>
          <w:sz w:val="28"/>
          <w:szCs w:val="28"/>
          <w:lang w:val="kk-KZ"/>
        </w:rPr>
        <w:t xml:space="preserve"> k</w:t>
      </w:r>
      <w:r w:rsidRPr="000A1E33">
        <w:rPr>
          <w:rStyle w:val="mrel"/>
          <w:sz w:val="28"/>
          <w:szCs w:val="28"/>
          <w:lang w:val="kk-KZ"/>
        </w:rPr>
        <w:t>=</w:t>
      </w:r>
      <w:r w:rsidRPr="000A1E33">
        <w:rPr>
          <w:rStyle w:val="mord"/>
          <w:sz w:val="28"/>
          <w:szCs w:val="28"/>
          <w:lang w:val="kk-KZ"/>
        </w:rPr>
        <w:t>6</w:t>
      </w:r>
      <w:r w:rsidRPr="000A1E33">
        <w:rPr>
          <w:sz w:val="28"/>
          <w:szCs w:val="28"/>
          <w:lang w:val="kk-KZ"/>
        </w:rPr>
        <w:t xml:space="preserve"> </w:t>
      </w:r>
      <w:r w:rsidR="00393E66">
        <w:rPr>
          <w:sz w:val="28"/>
          <w:szCs w:val="28"/>
          <w:lang w:val="kk-KZ"/>
        </w:rPr>
        <w:t>‒</w:t>
      </w:r>
      <w:r w:rsidRPr="000A1E33">
        <w:rPr>
          <w:sz w:val="28"/>
          <w:szCs w:val="28"/>
          <w:lang w:val="kk-KZ"/>
        </w:rPr>
        <w:t xml:space="preserve"> </w:t>
      </w:r>
      <w:r w:rsidRPr="009828E2">
        <w:rPr>
          <w:sz w:val="28"/>
          <w:szCs w:val="28"/>
          <w:lang w:val="kk-KZ"/>
        </w:rPr>
        <w:t>белгілер саны</w:t>
      </w:r>
      <w:r w:rsidRPr="000A1E33">
        <w:rPr>
          <w:sz w:val="28"/>
          <w:szCs w:val="28"/>
          <w:lang w:val="kk-KZ"/>
        </w:rPr>
        <w:t xml:space="preserve"> (</w:t>
      </w:r>
      <w:r w:rsidRPr="009828E2">
        <w:rPr>
          <w:sz w:val="28"/>
          <w:szCs w:val="28"/>
          <w:lang w:val="kk-KZ"/>
        </w:rPr>
        <w:t>модельдің параметрлері</w:t>
      </w:r>
      <w:r w:rsidRPr="000A1E33">
        <w:rPr>
          <w:sz w:val="28"/>
          <w:szCs w:val="28"/>
          <w:lang w:val="kk-KZ"/>
        </w:rPr>
        <w:t>)</w:t>
      </w:r>
      <w:r w:rsidR="00393E66">
        <w:rPr>
          <w:sz w:val="28"/>
          <w:szCs w:val="28"/>
          <w:lang w:val="kk-KZ"/>
        </w:rPr>
        <w:t>;</w:t>
      </w:r>
    </w:p>
    <w:p w:rsidR="00393E66" w:rsidRDefault="000A1E33" w:rsidP="00393E66">
      <w:pPr>
        <w:pStyle w:val="a4"/>
        <w:spacing w:before="0" w:beforeAutospacing="0" w:after="0" w:afterAutospacing="0"/>
        <w:ind w:firstLine="868"/>
        <w:jc w:val="both"/>
        <w:rPr>
          <w:sz w:val="28"/>
          <w:szCs w:val="28"/>
          <w:lang w:val="kk-KZ"/>
        </w:rPr>
      </w:pPr>
      <w:r w:rsidRPr="000A1E33">
        <w:rPr>
          <w:sz w:val="28"/>
          <w:szCs w:val="28"/>
          <w:lang w:val="kk-KZ"/>
        </w:rPr>
        <w:t xml:space="preserve">n=1622 </w:t>
      </w:r>
      <w:r w:rsidR="00393E66">
        <w:rPr>
          <w:sz w:val="28"/>
          <w:szCs w:val="28"/>
          <w:lang w:val="kk-KZ"/>
        </w:rPr>
        <w:t>‒</w:t>
      </w:r>
      <w:r w:rsidRPr="000A1E33">
        <w:rPr>
          <w:sz w:val="28"/>
          <w:szCs w:val="28"/>
          <w:lang w:val="kk-KZ"/>
        </w:rPr>
        <w:t xml:space="preserve"> </w:t>
      </w:r>
      <w:r w:rsidRPr="009828E2">
        <w:rPr>
          <w:sz w:val="28"/>
          <w:szCs w:val="28"/>
          <w:lang w:val="kk-KZ"/>
        </w:rPr>
        <w:t>бақылаулар саны</w:t>
      </w:r>
      <w:r w:rsidR="00393E66">
        <w:rPr>
          <w:sz w:val="28"/>
          <w:szCs w:val="28"/>
          <w:lang w:val="kk-KZ"/>
        </w:rPr>
        <w:t>;</w:t>
      </w:r>
    </w:p>
    <w:p w:rsidR="000A1E33" w:rsidRDefault="000A1E33" w:rsidP="00393E66">
      <w:pPr>
        <w:pStyle w:val="a4"/>
        <w:spacing w:before="0" w:beforeAutospacing="0" w:after="0" w:afterAutospacing="0"/>
        <w:ind w:firstLine="868"/>
        <w:jc w:val="both"/>
        <w:rPr>
          <w:sz w:val="28"/>
          <w:szCs w:val="28"/>
          <w:lang w:val="kk-KZ"/>
        </w:rPr>
      </w:pPr>
      <w:r w:rsidRPr="000A1E33">
        <w:rPr>
          <w:sz w:val="28"/>
          <w:szCs w:val="28"/>
          <w:lang w:val="kk-KZ"/>
        </w:rPr>
        <w:t xml:space="preserve">Accuracy=0.86 </w:t>
      </w:r>
      <w:r w:rsidR="00393E66">
        <w:rPr>
          <w:sz w:val="28"/>
          <w:szCs w:val="28"/>
          <w:lang w:val="kk-KZ"/>
        </w:rPr>
        <w:t>‒</w:t>
      </w:r>
      <w:r w:rsidRPr="000A1E33">
        <w:rPr>
          <w:sz w:val="28"/>
          <w:szCs w:val="28"/>
          <w:lang w:val="kk-KZ"/>
        </w:rPr>
        <w:t xml:space="preserve"> </w:t>
      </w:r>
      <w:r w:rsidRPr="009828E2">
        <w:rPr>
          <w:sz w:val="28"/>
          <w:szCs w:val="28"/>
          <w:lang w:val="kk-KZ"/>
        </w:rPr>
        <w:t>модель дәлдігі</w:t>
      </w:r>
      <w:r w:rsidRPr="000A1E33">
        <w:rPr>
          <w:sz w:val="28"/>
          <w:szCs w:val="28"/>
          <w:lang w:val="kk-KZ"/>
        </w:rPr>
        <w:t>. (</w:t>
      </w:r>
      <w:r>
        <w:rPr>
          <w:sz w:val="28"/>
          <w:szCs w:val="28"/>
          <w:lang w:val="kk-KZ"/>
        </w:rPr>
        <w:t>34</w:t>
      </w:r>
      <w:r w:rsidRPr="000A1E33">
        <w:rPr>
          <w:sz w:val="28"/>
          <w:szCs w:val="28"/>
          <w:lang w:val="kk-KZ"/>
        </w:rPr>
        <w:t>)</w:t>
      </w:r>
      <w:r w:rsidRPr="009828E2">
        <w:rPr>
          <w:sz w:val="28"/>
          <w:szCs w:val="28"/>
          <w:lang w:val="kk-KZ"/>
        </w:rPr>
        <w:t xml:space="preserve"> формасына мәндерді қояйық</w:t>
      </w:r>
      <w:r w:rsidRPr="000A1E33">
        <w:rPr>
          <w:sz w:val="28"/>
          <w:szCs w:val="28"/>
          <w:lang w:val="kk-KZ"/>
        </w:rPr>
        <w:t>:</w:t>
      </w:r>
    </w:p>
    <w:p w:rsidR="005C74D5" w:rsidRDefault="005C74D5" w:rsidP="000A1E33">
      <w:pPr>
        <w:pStyle w:val="a4"/>
        <w:spacing w:before="0" w:beforeAutospacing="0" w:after="0" w:afterAutospacing="0"/>
        <w:jc w:val="both"/>
        <w:rPr>
          <w:sz w:val="28"/>
          <w:szCs w:val="28"/>
          <w:lang w:val="kk-KZ"/>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784"/>
      </w:tblGrid>
      <w:tr w:rsidR="000A1E33" w:rsidRPr="00941556" w:rsidTr="00393E66">
        <w:tc>
          <w:tcPr>
            <w:tcW w:w="7963" w:type="dxa"/>
          </w:tcPr>
          <w:p w:rsidR="000A1E33" w:rsidRPr="000A7E1D" w:rsidRDefault="000A1E33" w:rsidP="007D2709">
            <w:pPr>
              <w:pStyle w:val="a4"/>
              <w:spacing w:before="0" w:beforeAutospacing="0" w:after="0" w:afterAutospacing="0"/>
              <w:ind w:firstLine="709"/>
              <w:jc w:val="center"/>
              <w:rPr>
                <w:sz w:val="28"/>
                <w:szCs w:val="28"/>
                <w:lang w:val="en-US"/>
              </w:rPr>
            </w:pPr>
            <m:oMathPara>
              <m:oMath>
                <m:r>
                  <w:rPr>
                    <w:rStyle w:val="mord"/>
                    <w:rFonts w:ascii="Cambria Math" w:hAnsi="Cambria Math"/>
                    <w:sz w:val="28"/>
                    <w:szCs w:val="28"/>
                    <w:lang w:val="kk-KZ"/>
                  </w:rPr>
                  <m:t>AIC</m:t>
                </m:r>
                <m:r>
                  <w:rPr>
                    <w:rStyle w:val="mrel"/>
                    <w:rFonts w:ascii="Cambria Math" w:hAnsi="Cambria Math"/>
                    <w:sz w:val="28"/>
                    <w:szCs w:val="28"/>
                    <w:lang w:val="kk-KZ"/>
                  </w:rPr>
                  <m:t>=</m:t>
                </m:r>
                <m:r>
                  <w:rPr>
                    <w:rStyle w:val="mord"/>
                    <w:rFonts w:ascii="Cambria Math" w:hAnsi="Cambria Math"/>
                    <w:sz w:val="28"/>
                    <w:szCs w:val="28"/>
                    <w:lang w:val="kk-KZ"/>
                  </w:rPr>
                  <m:t>2</m:t>
                </m:r>
                <m:r>
                  <w:rPr>
                    <w:rStyle w:val="mbin"/>
                    <w:rFonts w:ascii="Cambria Math" w:hAnsi="Cambria Math"/>
                    <w:sz w:val="28"/>
                    <w:szCs w:val="28"/>
                    <w:lang w:val="kk-KZ"/>
                  </w:rPr>
                  <m:t>×</m:t>
                </m:r>
                <m:r>
                  <w:rPr>
                    <w:rStyle w:val="mord"/>
                    <w:rFonts w:ascii="Cambria Math" w:hAnsi="Cambria Math"/>
                    <w:sz w:val="28"/>
                    <w:szCs w:val="28"/>
                    <w:lang w:val="kk-KZ"/>
                  </w:rPr>
                  <m:t>6</m:t>
                </m:r>
                <m:r>
                  <w:rPr>
                    <w:rStyle w:val="mbin"/>
                    <w:rFonts w:ascii="Cambria Math" w:hAnsi="Cambria Math"/>
                    <w:sz w:val="28"/>
                    <w:szCs w:val="28"/>
                    <w:lang w:val="kk-KZ"/>
                  </w:rPr>
                  <m:t>-</m:t>
                </m:r>
                <m:r>
                  <w:rPr>
                    <w:rStyle w:val="mord"/>
                    <w:rFonts w:ascii="Cambria Math" w:hAnsi="Cambria Math"/>
                    <w:sz w:val="28"/>
                    <w:szCs w:val="28"/>
                    <w:lang w:val="kk-KZ"/>
                  </w:rPr>
                  <m:t>2</m:t>
                </m:r>
                <m:r>
                  <w:rPr>
                    <w:rStyle w:val="mbin"/>
                    <w:rFonts w:ascii="Cambria Math" w:hAnsi="Cambria Math"/>
                    <w:sz w:val="28"/>
                    <w:szCs w:val="28"/>
                    <w:lang w:val="kk-KZ"/>
                  </w:rPr>
                  <m:t>×</m:t>
                </m:r>
                <m:r>
                  <w:rPr>
                    <w:rStyle w:val="mord"/>
                    <w:rFonts w:ascii="Cambria Math" w:hAnsi="Cambria Math"/>
                    <w:sz w:val="28"/>
                    <w:szCs w:val="28"/>
                    <w:lang w:val="kk-KZ"/>
                  </w:rPr>
                  <m:t>1622</m:t>
                </m:r>
                <m:r>
                  <w:rPr>
                    <w:rStyle w:val="mbin"/>
                    <w:rFonts w:ascii="Cambria Math" w:hAnsi="Cambria Math"/>
                    <w:sz w:val="28"/>
                    <w:szCs w:val="28"/>
                    <w:lang w:val="kk-KZ"/>
                  </w:rPr>
                  <m:t>×</m:t>
                </m:r>
                <m:r>
                  <w:rPr>
                    <w:rStyle w:val="mop"/>
                    <w:rFonts w:ascii="Cambria Math" w:hAnsi="Cambria Math"/>
                    <w:sz w:val="28"/>
                    <w:szCs w:val="28"/>
                    <w:lang w:val="kk-KZ"/>
                  </w:rPr>
                  <m:t>ln</m:t>
                </m:r>
                <m:r>
                  <w:rPr>
                    <w:rStyle w:val="mopen"/>
                    <w:rFonts w:ascii="Cambria Math" w:hAnsi="Cambria Math"/>
                    <w:sz w:val="28"/>
                    <w:szCs w:val="28"/>
                    <w:lang w:val="kk-KZ"/>
                  </w:rPr>
                  <m:t>(</m:t>
                </m:r>
                <m:r>
                  <w:rPr>
                    <w:rStyle w:val="mord"/>
                    <w:rFonts w:ascii="Cambria Math" w:hAnsi="Cambria Math"/>
                    <w:sz w:val="28"/>
                    <w:szCs w:val="28"/>
                    <w:lang w:val="kk-KZ"/>
                  </w:rPr>
                  <m:t>0.86</m:t>
                </m:r>
                <m:r>
                  <w:rPr>
                    <w:rStyle w:val="mclose"/>
                    <w:rFonts w:ascii="Cambria Math" w:hAnsi="Cambria Math"/>
                    <w:sz w:val="28"/>
                    <w:szCs w:val="28"/>
                    <w:lang w:val="kk-KZ"/>
                  </w:rPr>
                  <m:t>)</m:t>
                </m:r>
              </m:oMath>
            </m:oMathPara>
          </w:p>
        </w:tc>
        <w:tc>
          <w:tcPr>
            <w:tcW w:w="1784" w:type="dxa"/>
          </w:tcPr>
          <w:p w:rsidR="000A1E33" w:rsidRPr="00941556" w:rsidRDefault="000A1E33" w:rsidP="000A1E33">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Pr>
                <w:rFonts w:ascii="Times New Roman" w:eastAsia="Times New Roman" w:hAnsi="Times New Roman"/>
                <w:sz w:val="28"/>
                <w:szCs w:val="28"/>
              </w:rPr>
              <w:t>3</w:t>
            </w:r>
            <w:r>
              <w:rPr>
                <w:rFonts w:ascii="Times New Roman" w:eastAsia="Times New Roman" w:hAnsi="Times New Roman"/>
                <w:sz w:val="28"/>
                <w:szCs w:val="28"/>
                <w:lang w:val="kk-KZ"/>
              </w:rPr>
              <w:t>4</w:t>
            </w:r>
            <w:r w:rsidRPr="00941556">
              <w:rPr>
                <w:rFonts w:ascii="Times New Roman" w:eastAsia="Times New Roman" w:hAnsi="Times New Roman"/>
                <w:sz w:val="28"/>
                <w:szCs w:val="28"/>
              </w:rPr>
              <w:t>)</w:t>
            </w:r>
          </w:p>
        </w:tc>
      </w:tr>
    </w:tbl>
    <w:p w:rsidR="005C74D5" w:rsidRDefault="005C74D5" w:rsidP="000A1E33">
      <w:pPr>
        <w:pStyle w:val="a4"/>
        <w:spacing w:before="0" w:beforeAutospacing="0" w:after="0" w:afterAutospacing="0"/>
        <w:ind w:firstLine="709"/>
        <w:jc w:val="both"/>
        <w:rPr>
          <w:rStyle w:val="katex-mathml"/>
          <w:sz w:val="28"/>
          <w:szCs w:val="28"/>
          <w:lang w:val="kk-KZ"/>
        </w:rPr>
      </w:pPr>
    </w:p>
    <w:p w:rsidR="000A1E33" w:rsidRPr="000A1E33" w:rsidRDefault="00393E66" w:rsidP="00393E66">
      <w:pPr>
        <w:pStyle w:val="a4"/>
        <w:spacing w:before="0" w:beforeAutospacing="0" w:after="0" w:afterAutospacing="0"/>
        <w:jc w:val="both"/>
        <w:rPr>
          <w:sz w:val="28"/>
          <w:szCs w:val="28"/>
          <w:lang w:val="kk-KZ"/>
        </w:rPr>
      </w:pPr>
      <w:r>
        <w:rPr>
          <w:rStyle w:val="katex-mathml"/>
          <w:sz w:val="28"/>
          <w:szCs w:val="28"/>
          <w:lang w:val="kk-KZ"/>
        </w:rPr>
        <w:t xml:space="preserve">мұнда </w:t>
      </w:r>
      <w:r w:rsidR="000A1E33" w:rsidRPr="000A1E33">
        <w:rPr>
          <w:rStyle w:val="katex-mathml"/>
          <w:sz w:val="28"/>
          <w:szCs w:val="28"/>
          <w:lang w:val="kk-KZ"/>
        </w:rPr>
        <w:t>ln</w:t>
      </w:r>
      <w:r w:rsidR="000A1E33" w:rsidRPr="009828E2">
        <w:rPr>
          <w:rStyle w:val="katex-mathml"/>
          <w:sz w:val="28"/>
          <w:szCs w:val="28"/>
          <w:lang w:val="kk-KZ"/>
        </w:rPr>
        <w:t>(</w:t>
      </w:r>
      <w:r w:rsidR="000A1E33" w:rsidRPr="000A1E33">
        <w:rPr>
          <w:rStyle w:val="katex-mathml"/>
          <w:sz w:val="28"/>
          <w:szCs w:val="28"/>
          <w:lang w:val="kk-KZ"/>
        </w:rPr>
        <w:t>0.86)</w:t>
      </w:r>
      <w:r w:rsidR="000A1E33" w:rsidRPr="009828E2">
        <w:rPr>
          <w:rStyle w:val="katex-mathml"/>
          <w:sz w:val="28"/>
          <w:szCs w:val="28"/>
          <w:lang w:val="kk-KZ"/>
        </w:rPr>
        <w:t xml:space="preserve"> есептейік</w:t>
      </w:r>
      <w:r w:rsidR="000A1E33" w:rsidRPr="000A1E33">
        <w:rPr>
          <w:sz w:val="28"/>
          <w:szCs w:val="28"/>
          <w:lang w:val="kk-KZ"/>
        </w:rPr>
        <w:t>:</w:t>
      </w:r>
    </w:p>
    <w:p w:rsidR="000A1E33" w:rsidRPr="000A1E33" w:rsidRDefault="000A1E33" w:rsidP="00393E66">
      <w:pPr>
        <w:spacing w:after="0" w:line="240" w:lineRule="auto"/>
        <w:ind w:firstLine="1078"/>
        <w:rPr>
          <w:rFonts w:ascii="Times New Roman" w:eastAsia="Times New Roman" w:hAnsi="Times New Roman"/>
          <w:sz w:val="28"/>
          <w:szCs w:val="28"/>
          <w:lang w:val="kk-KZ" w:eastAsia="ru-RU"/>
        </w:rPr>
      </w:pPr>
      <w:r w:rsidRPr="000A1E33">
        <w:rPr>
          <w:rFonts w:ascii="Times New Roman" w:eastAsia="Times New Roman" w:hAnsi="Times New Roman"/>
          <w:sz w:val="28"/>
          <w:szCs w:val="28"/>
          <w:lang w:val="kk-KZ" w:eastAsia="ru-RU"/>
        </w:rPr>
        <w:t>ln(0.86)≈−0.15082</w:t>
      </w:r>
    </w:p>
    <w:p w:rsidR="000A1E33" w:rsidRPr="000A1E33" w:rsidRDefault="000A1E33" w:rsidP="000A1E33">
      <w:pPr>
        <w:spacing w:after="0" w:line="240" w:lineRule="auto"/>
        <w:ind w:firstLine="709"/>
        <w:rPr>
          <w:rFonts w:ascii="Times New Roman" w:eastAsia="Times New Roman" w:hAnsi="Times New Roman"/>
          <w:sz w:val="28"/>
          <w:szCs w:val="28"/>
          <w:lang w:val="kk-KZ" w:eastAsia="ru-RU"/>
        </w:rPr>
      </w:pPr>
      <w:r w:rsidRPr="009828E2">
        <w:rPr>
          <w:rFonts w:ascii="Times New Roman" w:eastAsia="Times New Roman" w:hAnsi="Times New Roman"/>
          <w:sz w:val="28"/>
          <w:szCs w:val="28"/>
          <w:lang w:val="kk-KZ" w:eastAsia="ru-RU"/>
        </w:rPr>
        <w:t>Енді бұл мәнді формулаға қояйық</w:t>
      </w:r>
      <w:r w:rsidRPr="000A1E33">
        <w:rPr>
          <w:rFonts w:ascii="Times New Roman" w:eastAsia="Times New Roman" w:hAnsi="Times New Roman"/>
          <w:sz w:val="28"/>
          <w:szCs w:val="28"/>
          <w:lang w:val="kk-KZ" w:eastAsia="ru-RU"/>
        </w:rPr>
        <w:t>:</w:t>
      </w:r>
    </w:p>
    <w:p w:rsidR="000A1E33" w:rsidRPr="000A1E33" w:rsidRDefault="000A1E33" w:rsidP="000A1E33">
      <w:pPr>
        <w:pStyle w:val="a4"/>
        <w:spacing w:before="0" w:beforeAutospacing="0" w:after="0" w:afterAutospacing="0"/>
        <w:ind w:firstLine="709"/>
        <w:jc w:val="both"/>
        <w:rPr>
          <w:sz w:val="28"/>
          <w:szCs w:val="28"/>
          <w:lang w:val="kk-KZ"/>
        </w:rPr>
      </w:pPr>
      <w:r w:rsidRPr="000A1E33">
        <w:rPr>
          <w:sz w:val="28"/>
          <w:szCs w:val="28"/>
          <w:lang w:val="kk-KZ"/>
        </w:rPr>
        <w:t>AIC=12−2×1622×(−0.15082)</w:t>
      </w:r>
    </w:p>
    <w:p w:rsidR="000A1E33" w:rsidRPr="000A1E33" w:rsidRDefault="000A1E33" w:rsidP="000A1E33">
      <w:pPr>
        <w:pStyle w:val="a4"/>
        <w:spacing w:before="0" w:beforeAutospacing="0" w:after="0" w:afterAutospacing="0"/>
        <w:ind w:firstLine="709"/>
        <w:jc w:val="both"/>
        <w:rPr>
          <w:rStyle w:val="mord"/>
          <w:sz w:val="28"/>
          <w:szCs w:val="28"/>
          <w:lang w:val="kk-KZ"/>
        </w:rPr>
      </w:pPr>
      <w:r w:rsidRPr="000A1E33">
        <w:rPr>
          <w:rStyle w:val="mord"/>
          <w:sz w:val="28"/>
          <w:szCs w:val="28"/>
          <w:lang w:val="kk-KZ"/>
        </w:rPr>
        <w:t>AIC</w:t>
      </w:r>
      <w:r w:rsidRPr="000A1E33">
        <w:rPr>
          <w:rStyle w:val="mrel"/>
          <w:sz w:val="28"/>
          <w:szCs w:val="28"/>
          <w:lang w:val="kk-KZ"/>
        </w:rPr>
        <w:t>=</w:t>
      </w:r>
      <w:r w:rsidRPr="000A1E33">
        <w:rPr>
          <w:rStyle w:val="mord"/>
          <w:sz w:val="28"/>
          <w:szCs w:val="28"/>
          <w:lang w:val="kk-KZ"/>
        </w:rPr>
        <w:t>12</w:t>
      </w:r>
      <w:r w:rsidRPr="000A1E33">
        <w:rPr>
          <w:rStyle w:val="mbin"/>
          <w:sz w:val="28"/>
          <w:szCs w:val="28"/>
          <w:lang w:val="kk-KZ"/>
        </w:rPr>
        <w:t>+</w:t>
      </w:r>
      <w:r w:rsidRPr="000A1E33">
        <w:rPr>
          <w:rStyle w:val="mord"/>
          <w:sz w:val="28"/>
          <w:szCs w:val="28"/>
          <w:lang w:val="kk-KZ"/>
        </w:rPr>
        <w:t>489.74</w:t>
      </w:r>
    </w:p>
    <w:p w:rsidR="000A1E33" w:rsidRPr="000A1E33" w:rsidRDefault="000A1E33" w:rsidP="000A1E33">
      <w:pPr>
        <w:pStyle w:val="a4"/>
        <w:spacing w:before="0" w:beforeAutospacing="0" w:after="0" w:afterAutospacing="0"/>
        <w:ind w:firstLine="709"/>
        <w:jc w:val="both"/>
        <w:rPr>
          <w:rStyle w:val="mord"/>
          <w:sz w:val="28"/>
          <w:szCs w:val="28"/>
          <w:lang w:val="kk-KZ"/>
        </w:rPr>
      </w:pPr>
      <w:r w:rsidRPr="000A1E33">
        <w:rPr>
          <w:rStyle w:val="mord"/>
          <w:sz w:val="28"/>
          <w:szCs w:val="28"/>
          <w:lang w:val="kk-KZ"/>
        </w:rPr>
        <w:t>AIC</w:t>
      </w:r>
      <w:r w:rsidRPr="000A1E33">
        <w:rPr>
          <w:rStyle w:val="mrel"/>
          <w:sz w:val="28"/>
          <w:szCs w:val="28"/>
          <w:lang w:val="kk-KZ"/>
        </w:rPr>
        <w:t>≈</w:t>
      </w:r>
      <w:r w:rsidRPr="000A1E33">
        <w:rPr>
          <w:rStyle w:val="mord"/>
          <w:sz w:val="28"/>
          <w:szCs w:val="28"/>
          <w:lang w:val="kk-KZ"/>
        </w:rPr>
        <w:t>501.74</w:t>
      </w:r>
    </w:p>
    <w:p w:rsidR="000A1E33" w:rsidRDefault="000A1E33" w:rsidP="000A1E33">
      <w:pPr>
        <w:pStyle w:val="a4"/>
        <w:spacing w:before="0" w:beforeAutospacing="0" w:after="0" w:afterAutospacing="0"/>
        <w:ind w:firstLine="709"/>
        <w:jc w:val="both"/>
        <w:rPr>
          <w:sz w:val="28"/>
          <w:szCs w:val="28"/>
          <w:lang w:val="kk-KZ"/>
        </w:rPr>
      </w:pPr>
      <w:r w:rsidRPr="000A1E33">
        <w:rPr>
          <w:sz w:val="28"/>
          <w:szCs w:val="28"/>
          <w:lang w:val="kk-KZ"/>
        </w:rPr>
        <w:t xml:space="preserve">Осылайша, 6 белгісі және 86% дәлдігі бар Faster R-CNN </w:t>
      </w:r>
      <w:r w:rsidRPr="009828E2">
        <w:rPr>
          <w:sz w:val="28"/>
          <w:szCs w:val="28"/>
          <w:lang w:val="kk-KZ"/>
        </w:rPr>
        <w:t>моделі</w:t>
      </w:r>
      <w:r w:rsidRPr="000A1E33">
        <w:rPr>
          <w:sz w:val="28"/>
          <w:szCs w:val="28"/>
          <w:lang w:val="kk-KZ"/>
        </w:rPr>
        <w:t xml:space="preserve"> үшін Акаике коэффициенті шамамен 501,74 құрайды. </w:t>
      </w:r>
      <w:r w:rsidRPr="009828E2">
        <w:rPr>
          <w:sz w:val="28"/>
          <w:szCs w:val="28"/>
          <w:lang w:val="kk-KZ"/>
        </w:rPr>
        <w:t xml:space="preserve">Белгілер </w:t>
      </w:r>
      <w:r w:rsidRPr="000A1E33">
        <w:rPr>
          <w:sz w:val="28"/>
          <w:szCs w:val="28"/>
          <w:lang w:val="kk-KZ"/>
        </w:rPr>
        <w:t xml:space="preserve">саны 10  </w:t>
      </w:r>
      <w:r w:rsidRPr="009828E2">
        <w:rPr>
          <w:sz w:val="28"/>
          <w:szCs w:val="28"/>
          <w:lang w:val="kk-KZ"/>
        </w:rPr>
        <w:t xml:space="preserve">тең </w:t>
      </w:r>
      <w:r w:rsidRPr="000A1E33">
        <w:rPr>
          <w:sz w:val="28"/>
          <w:szCs w:val="28"/>
          <w:lang w:val="kk-KZ"/>
        </w:rPr>
        <w:t xml:space="preserve">болатын </w:t>
      </w:r>
      <w:r w:rsidR="00393E66">
        <w:rPr>
          <w:sz w:val="28"/>
          <w:szCs w:val="28"/>
          <w:lang w:val="kk-KZ"/>
        </w:rPr>
        <w:t xml:space="preserve">(35) </w:t>
      </w:r>
      <w:r w:rsidRPr="000A1E33">
        <w:rPr>
          <w:sz w:val="28"/>
          <w:szCs w:val="28"/>
          <w:lang w:val="kk-KZ"/>
        </w:rPr>
        <w:t xml:space="preserve">формулаға мәндерді </w:t>
      </w:r>
      <w:r w:rsidRPr="009828E2">
        <w:rPr>
          <w:sz w:val="28"/>
          <w:szCs w:val="28"/>
          <w:lang w:val="kk-KZ"/>
        </w:rPr>
        <w:t>қояйық</w:t>
      </w:r>
      <w:r w:rsidRPr="000A1E33">
        <w:rPr>
          <w:sz w:val="28"/>
          <w:szCs w:val="28"/>
          <w:lang w:val="kk-KZ"/>
        </w:rPr>
        <w:t>:</w:t>
      </w:r>
    </w:p>
    <w:p w:rsidR="005C74D5" w:rsidRDefault="005C74D5" w:rsidP="000A1E33">
      <w:pPr>
        <w:pStyle w:val="a4"/>
        <w:spacing w:before="0" w:beforeAutospacing="0" w:after="0" w:afterAutospacing="0"/>
        <w:ind w:firstLine="709"/>
        <w:jc w:val="both"/>
        <w:rPr>
          <w:sz w:val="28"/>
          <w:szCs w:val="28"/>
          <w:lang w:val="kk-KZ"/>
        </w:rPr>
      </w:pP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3"/>
        <w:gridCol w:w="1784"/>
      </w:tblGrid>
      <w:tr w:rsidR="000A1E33" w:rsidRPr="00941556" w:rsidTr="00393E66">
        <w:tc>
          <w:tcPr>
            <w:tcW w:w="7963" w:type="dxa"/>
          </w:tcPr>
          <w:p w:rsidR="000A1E33" w:rsidRPr="000A7E1D" w:rsidRDefault="000A1E33" w:rsidP="007D2709">
            <w:pPr>
              <w:pStyle w:val="a4"/>
              <w:spacing w:before="0" w:beforeAutospacing="0" w:after="0" w:afterAutospacing="0"/>
              <w:ind w:firstLine="709"/>
              <w:jc w:val="center"/>
              <w:rPr>
                <w:sz w:val="28"/>
                <w:szCs w:val="28"/>
                <w:lang w:val="en-US"/>
              </w:rPr>
            </w:pPr>
            <m:oMathPara>
              <m:oMath>
                <m:r>
                  <w:rPr>
                    <w:rStyle w:val="katex-mathml"/>
                    <w:rFonts w:ascii="Cambria Math" w:hAnsi="Cambria Math"/>
                    <w:sz w:val="28"/>
                    <w:szCs w:val="28"/>
                    <w:lang w:val="kk-KZ"/>
                  </w:rPr>
                  <m:t>AIC=2×10-2×1622×ln(0.89)</m:t>
                </m:r>
              </m:oMath>
            </m:oMathPara>
          </w:p>
        </w:tc>
        <w:tc>
          <w:tcPr>
            <w:tcW w:w="1784" w:type="dxa"/>
          </w:tcPr>
          <w:p w:rsidR="000A1E33" w:rsidRPr="00941556" w:rsidRDefault="000A1E33" w:rsidP="000A1E33">
            <w:pPr>
              <w:spacing w:after="0" w:line="240" w:lineRule="auto"/>
              <w:ind w:firstLine="709"/>
              <w:jc w:val="right"/>
              <w:outlineLvl w:val="2"/>
              <w:rPr>
                <w:rFonts w:ascii="Times New Roman" w:eastAsia="Times New Roman" w:hAnsi="Times New Roman"/>
                <w:sz w:val="28"/>
                <w:szCs w:val="28"/>
              </w:rPr>
            </w:pPr>
            <w:r w:rsidRPr="00941556">
              <w:rPr>
                <w:rFonts w:ascii="Times New Roman" w:eastAsia="Times New Roman" w:hAnsi="Times New Roman"/>
                <w:sz w:val="28"/>
                <w:szCs w:val="28"/>
              </w:rPr>
              <w:t>(</w:t>
            </w:r>
            <w:r>
              <w:rPr>
                <w:rFonts w:ascii="Times New Roman" w:eastAsia="Times New Roman" w:hAnsi="Times New Roman"/>
                <w:sz w:val="28"/>
                <w:szCs w:val="28"/>
              </w:rPr>
              <w:t>3</w:t>
            </w:r>
            <w:r>
              <w:rPr>
                <w:rFonts w:ascii="Times New Roman" w:eastAsia="Times New Roman" w:hAnsi="Times New Roman"/>
                <w:sz w:val="28"/>
                <w:szCs w:val="28"/>
                <w:lang w:val="kk-KZ"/>
              </w:rPr>
              <w:t>5</w:t>
            </w:r>
            <w:r w:rsidRPr="00941556">
              <w:rPr>
                <w:rFonts w:ascii="Times New Roman" w:eastAsia="Times New Roman" w:hAnsi="Times New Roman"/>
                <w:sz w:val="28"/>
                <w:szCs w:val="28"/>
              </w:rPr>
              <w:t>)</w:t>
            </w:r>
          </w:p>
        </w:tc>
      </w:tr>
    </w:tbl>
    <w:p w:rsidR="005C74D5" w:rsidRDefault="005C74D5" w:rsidP="000A1E33">
      <w:pPr>
        <w:pStyle w:val="a4"/>
        <w:spacing w:before="0" w:beforeAutospacing="0" w:after="0" w:afterAutospacing="0"/>
        <w:ind w:firstLine="709"/>
        <w:rPr>
          <w:rStyle w:val="katex-mathml"/>
          <w:sz w:val="28"/>
          <w:szCs w:val="28"/>
        </w:rPr>
      </w:pPr>
    </w:p>
    <w:p w:rsidR="000A1E33" w:rsidRDefault="00393E66" w:rsidP="00393E66">
      <w:pPr>
        <w:pStyle w:val="a4"/>
        <w:spacing w:before="0" w:beforeAutospacing="0" w:after="0" w:afterAutospacing="0"/>
        <w:rPr>
          <w:sz w:val="28"/>
          <w:szCs w:val="28"/>
          <w:lang w:val="kk-KZ"/>
        </w:rPr>
      </w:pPr>
      <w:r>
        <w:rPr>
          <w:rStyle w:val="katex-mathml"/>
          <w:sz w:val="28"/>
          <w:szCs w:val="28"/>
          <w:lang w:val="kk-KZ"/>
        </w:rPr>
        <w:t xml:space="preserve">мұнда </w:t>
      </w:r>
      <w:r w:rsidR="000A1E33" w:rsidRPr="009828E2">
        <w:rPr>
          <w:rStyle w:val="katex-mathml"/>
          <w:sz w:val="28"/>
          <w:szCs w:val="28"/>
        </w:rPr>
        <w:t>ln(0.89)</w:t>
      </w:r>
      <w:r w:rsidR="000A1E33" w:rsidRPr="009828E2">
        <w:rPr>
          <w:rStyle w:val="katex-mathml"/>
          <w:sz w:val="28"/>
          <w:szCs w:val="28"/>
          <w:lang w:val="kk-KZ"/>
        </w:rPr>
        <w:t xml:space="preserve"> есептейік</w:t>
      </w:r>
      <w:r w:rsidR="000A1E33" w:rsidRPr="009828E2">
        <w:rPr>
          <w:sz w:val="28"/>
          <w:szCs w:val="28"/>
        </w:rPr>
        <w:t>:</w:t>
      </w:r>
    </w:p>
    <w:p w:rsidR="00393E66" w:rsidRPr="00393E66" w:rsidRDefault="00393E66" w:rsidP="00393E66">
      <w:pPr>
        <w:pStyle w:val="a4"/>
        <w:spacing w:before="0" w:beforeAutospacing="0" w:after="0" w:afterAutospacing="0"/>
        <w:rPr>
          <w:sz w:val="28"/>
          <w:szCs w:val="28"/>
          <w:lang w:val="kk-KZ"/>
        </w:rPr>
      </w:pPr>
    </w:p>
    <w:p w:rsidR="000A1E33" w:rsidRPr="009828E2" w:rsidRDefault="000A1E33" w:rsidP="000A1E33">
      <w:pPr>
        <w:pStyle w:val="a4"/>
        <w:spacing w:before="0" w:beforeAutospacing="0" w:after="0" w:afterAutospacing="0"/>
        <w:ind w:firstLine="709"/>
        <w:jc w:val="both"/>
        <w:rPr>
          <w:rStyle w:val="katex-mathml"/>
          <w:sz w:val="28"/>
          <w:szCs w:val="28"/>
        </w:rPr>
      </w:pPr>
      <m:oMathPara>
        <m:oMath>
          <m:r>
            <w:rPr>
              <w:rStyle w:val="katex-mathml"/>
              <w:rFonts w:ascii="Cambria Math" w:hAnsi="Cambria Math"/>
              <w:sz w:val="28"/>
              <w:szCs w:val="28"/>
            </w:rPr>
            <m:t>ln(0.89)≈-0.11653</m:t>
          </m:r>
        </m:oMath>
      </m:oMathPara>
    </w:p>
    <w:p w:rsidR="00393E66" w:rsidRDefault="00393E66" w:rsidP="000A1E33">
      <w:pPr>
        <w:spacing w:after="0" w:line="240" w:lineRule="auto"/>
        <w:ind w:firstLine="709"/>
        <w:rPr>
          <w:rFonts w:ascii="Times New Roman" w:eastAsia="Times New Roman" w:hAnsi="Times New Roman"/>
          <w:sz w:val="28"/>
          <w:szCs w:val="28"/>
          <w:lang w:val="kk-KZ" w:eastAsia="ru-RU"/>
        </w:rPr>
      </w:pPr>
    </w:p>
    <w:p w:rsidR="000A1E33" w:rsidRDefault="000A1E33" w:rsidP="000A1E33">
      <w:pPr>
        <w:spacing w:after="0" w:line="240" w:lineRule="auto"/>
        <w:ind w:firstLine="709"/>
        <w:rPr>
          <w:rFonts w:ascii="Times New Roman" w:eastAsia="Times New Roman" w:hAnsi="Times New Roman"/>
          <w:sz w:val="28"/>
          <w:szCs w:val="28"/>
          <w:lang w:val="kk-KZ" w:eastAsia="ru-RU"/>
        </w:rPr>
      </w:pPr>
      <w:r w:rsidRPr="009828E2">
        <w:rPr>
          <w:rFonts w:ascii="Times New Roman" w:eastAsia="Times New Roman" w:hAnsi="Times New Roman"/>
          <w:sz w:val="28"/>
          <w:szCs w:val="28"/>
          <w:lang w:val="kk-KZ" w:eastAsia="ru-RU"/>
        </w:rPr>
        <w:t>Енді осы мәнді формулаға қояйық</w:t>
      </w:r>
      <w:r w:rsidRPr="00393E66">
        <w:rPr>
          <w:rFonts w:ascii="Times New Roman" w:eastAsia="Times New Roman" w:hAnsi="Times New Roman"/>
          <w:sz w:val="28"/>
          <w:szCs w:val="28"/>
          <w:lang w:val="kk-KZ" w:eastAsia="ru-RU"/>
        </w:rPr>
        <w:t>:</w:t>
      </w:r>
    </w:p>
    <w:p w:rsidR="00393E66" w:rsidRPr="00393E66" w:rsidRDefault="00393E66" w:rsidP="000A1E33">
      <w:pPr>
        <w:spacing w:after="0" w:line="240" w:lineRule="auto"/>
        <w:ind w:firstLine="709"/>
        <w:rPr>
          <w:rFonts w:ascii="Times New Roman" w:eastAsia="Times New Roman" w:hAnsi="Times New Roman"/>
          <w:sz w:val="28"/>
          <w:szCs w:val="28"/>
          <w:lang w:val="kk-KZ" w:eastAsia="ru-RU"/>
        </w:rPr>
      </w:pPr>
    </w:p>
    <w:p w:rsidR="000A1E33" w:rsidRPr="009828E2" w:rsidRDefault="000A1E33" w:rsidP="000A1E33">
      <w:pPr>
        <w:pStyle w:val="a4"/>
        <w:spacing w:before="0" w:beforeAutospacing="0" w:after="0" w:afterAutospacing="0"/>
        <w:ind w:firstLine="709"/>
        <w:jc w:val="both"/>
        <w:rPr>
          <w:rStyle w:val="katex-mathml"/>
          <w:rFonts w:ascii="Cambria Math" w:hAnsi="Cambria Math"/>
          <w:sz w:val="28"/>
          <w:szCs w:val="28"/>
          <w:oMath/>
        </w:rPr>
      </w:pPr>
      <m:oMathPara>
        <m:oMath>
          <m:r>
            <w:rPr>
              <w:rStyle w:val="katex-mathml"/>
              <w:rFonts w:ascii="Cambria Math" w:hAnsi="Cambria Math"/>
              <w:sz w:val="28"/>
              <w:szCs w:val="28"/>
              <w:lang w:val="en-US"/>
            </w:rPr>
            <m:t>AIC</m:t>
          </m:r>
          <m:r>
            <w:rPr>
              <w:rStyle w:val="katex-mathml"/>
              <w:rFonts w:ascii="Cambria Math" w:hAnsi="Cambria Math"/>
              <w:sz w:val="28"/>
              <w:szCs w:val="28"/>
            </w:rPr>
            <m:t>=20-2×1622×(-0.11653)</m:t>
          </m:r>
        </m:oMath>
      </m:oMathPara>
    </w:p>
    <w:p w:rsidR="000A1E33" w:rsidRPr="009828E2" w:rsidRDefault="000A1E33" w:rsidP="000A1E33">
      <w:pPr>
        <w:spacing w:after="0" w:line="240" w:lineRule="auto"/>
        <w:ind w:firstLine="709"/>
        <w:rPr>
          <w:rFonts w:ascii="Cambria Math" w:eastAsia="Times New Roman" w:hAnsi="Cambria Math"/>
          <w:sz w:val="28"/>
          <w:szCs w:val="28"/>
          <w:lang w:eastAsia="ru-RU"/>
          <w:oMath/>
        </w:rPr>
      </w:pPr>
      <m:oMathPara>
        <m:oMath>
          <m:r>
            <w:rPr>
              <w:rFonts w:ascii="Cambria Math" w:eastAsia="Times New Roman" w:hAnsi="Cambria Math"/>
              <w:sz w:val="28"/>
              <w:szCs w:val="28"/>
              <w:lang w:val="en-US" w:eastAsia="ru-RU"/>
            </w:rPr>
            <m:t>AIC</m:t>
          </m:r>
          <m:r>
            <w:rPr>
              <w:rFonts w:ascii="Cambria Math" w:eastAsia="Times New Roman" w:hAnsi="Cambria Math"/>
              <w:sz w:val="28"/>
              <w:szCs w:val="28"/>
              <w:lang w:eastAsia="ru-RU"/>
            </w:rPr>
            <m:t xml:space="preserve">=20+377.95 </m:t>
          </m:r>
        </m:oMath>
      </m:oMathPara>
    </w:p>
    <w:p w:rsidR="00393E66" w:rsidRPr="00393E66" w:rsidRDefault="00393E66" w:rsidP="000A1E33">
      <w:pPr>
        <w:pStyle w:val="a4"/>
        <w:spacing w:before="0" w:beforeAutospacing="0" w:after="0" w:afterAutospacing="0"/>
        <w:ind w:firstLine="709"/>
        <w:rPr>
          <w:sz w:val="28"/>
          <w:szCs w:val="28"/>
          <w:lang w:val="kk-KZ"/>
        </w:rPr>
      </w:pPr>
    </w:p>
    <w:p w:rsidR="000A1E33" w:rsidRDefault="000A1E33" w:rsidP="00393E66">
      <w:pPr>
        <w:pStyle w:val="a4"/>
        <w:spacing w:before="0" w:beforeAutospacing="0" w:after="0" w:afterAutospacing="0"/>
        <w:ind w:firstLine="709"/>
        <w:jc w:val="both"/>
        <w:rPr>
          <w:sz w:val="28"/>
          <w:szCs w:val="28"/>
          <w:lang w:val="kk-KZ"/>
        </w:rPr>
      </w:pPr>
      <w:r w:rsidRPr="00393E66">
        <w:rPr>
          <w:sz w:val="28"/>
          <w:szCs w:val="28"/>
          <w:lang w:val="kk-KZ"/>
        </w:rPr>
        <w:t xml:space="preserve">Осылайша, 10 </w:t>
      </w:r>
      <w:r w:rsidRPr="009828E2">
        <w:rPr>
          <w:sz w:val="28"/>
          <w:szCs w:val="28"/>
          <w:lang w:val="kk-KZ"/>
        </w:rPr>
        <w:t>белгісі</w:t>
      </w:r>
      <w:r w:rsidRPr="00393E66">
        <w:rPr>
          <w:sz w:val="28"/>
          <w:szCs w:val="28"/>
          <w:lang w:val="kk-KZ"/>
        </w:rPr>
        <w:t xml:space="preserve"> және 89% дәлдігі бар Faster R-CNN </w:t>
      </w:r>
      <w:r w:rsidRPr="009828E2">
        <w:rPr>
          <w:sz w:val="28"/>
          <w:szCs w:val="28"/>
          <w:lang w:val="kk-KZ"/>
        </w:rPr>
        <w:t>моделі</w:t>
      </w:r>
      <w:r w:rsidRPr="00393E66">
        <w:rPr>
          <w:sz w:val="28"/>
          <w:szCs w:val="28"/>
          <w:lang w:val="kk-KZ"/>
        </w:rPr>
        <w:t xml:space="preserve"> үшін Акаике коэффициенті шамамен 397,95 құрайды. Мәндерді формулаға </w:t>
      </w:r>
      <w:r w:rsidRPr="009828E2">
        <w:rPr>
          <w:sz w:val="28"/>
          <w:szCs w:val="28"/>
          <w:lang w:val="kk-KZ"/>
        </w:rPr>
        <w:t>қояйық</w:t>
      </w:r>
      <w:r w:rsidRPr="00393E66">
        <w:rPr>
          <w:sz w:val="28"/>
          <w:szCs w:val="28"/>
          <w:lang w:val="kk-KZ"/>
        </w:rPr>
        <w:t>:</w:t>
      </w:r>
    </w:p>
    <w:p w:rsidR="00393E66" w:rsidRPr="00393E66" w:rsidRDefault="00393E66" w:rsidP="000A1E33">
      <w:pPr>
        <w:pStyle w:val="a4"/>
        <w:spacing w:before="0" w:beforeAutospacing="0" w:after="0" w:afterAutospacing="0"/>
        <w:ind w:firstLine="709"/>
        <w:rPr>
          <w:sz w:val="28"/>
          <w:szCs w:val="28"/>
          <w:lang w:val="kk-KZ"/>
        </w:rPr>
      </w:pPr>
    </w:p>
    <w:p w:rsidR="000A1E33" w:rsidRPr="009828E2" w:rsidRDefault="000A1E33" w:rsidP="000A1E33">
      <w:pPr>
        <w:spacing w:after="0" w:line="240" w:lineRule="auto"/>
        <w:ind w:firstLine="709"/>
        <w:rPr>
          <w:rFonts w:ascii="Times New Roman" w:eastAsia="Times New Roman" w:hAnsi="Times New Roman"/>
          <w:sz w:val="28"/>
          <w:szCs w:val="28"/>
          <w:lang w:eastAsia="ru-RU"/>
        </w:rPr>
      </w:pPr>
      <m:oMathPara>
        <m:oMath>
          <m:r>
            <w:rPr>
              <w:rFonts w:ascii="Cambria Math" w:eastAsia="Times New Roman" w:hAnsi="Cambria Math"/>
              <w:sz w:val="28"/>
              <w:szCs w:val="28"/>
              <w:lang w:val="en-US" w:eastAsia="ru-RU"/>
            </w:rPr>
            <m:t>AIC</m:t>
          </m:r>
          <m:r>
            <w:rPr>
              <w:rFonts w:ascii="Cambria Math" w:eastAsia="Times New Roman" w:hAnsi="Cambria Math"/>
              <w:sz w:val="28"/>
              <w:szCs w:val="28"/>
              <w:lang w:eastAsia="ru-RU"/>
            </w:rPr>
            <m:t>=2×14-2×1622×</m:t>
          </m:r>
          <m:r>
            <w:rPr>
              <w:rFonts w:ascii="Cambria Math" w:eastAsia="Times New Roman" w:hAnsi="Cambria Math"/>
              <w:sz w:val="28"/>
              <w:szCs w:val="28"/>
              <w:lang w:val="en-US" w:eastAsia="ru-RU"/>
            </w:rPr>
            <m:t>ln</m:t>
          </m:r>
          <m:r>
            <w:rPr>
              <w:rFonts w:ascii="Cambria Math" w:eastAsia="Times New Roman" w:hAnsi="Cambria Math"/>
              <w:sz w:val="28"/>
              <w:szCs w:val="28"/>
              <w:lang w:eastAsia="ru-RU"/>
            </w:rPr>
            <m:t>(0.94)</m:t>
          </m:r>
        </m:oMath>
      </m:oMathPara>
    </w:p>
    <w:p w:rsidR="00393E66" w:rsidRDefault="00393E66" w:rsidP="000A1E33">
      <w:pPr>
        <w:spacing w:after="0" w:line="240" w:lineRule="auto"/>
        <w:ind w:firstLine="709"/>
        <w:rPr>
          <w:rFonts w:ascii="Times New Roman" w:eastAsia="Times New Roman" w:hAnsi="Times New Roman"/>
          <w:sz w:val="28"/>
          <w:szCs w:val="28"/>
          <w:lang w:val="kk-KZ" w:eastAsia="ru-RU"/>
        </w:rPr>
      </w:pPr>
    </w:p>
    <w:p w:rsidR="000A1E33" w:rsidRDefault="00393E66" w:rsidP="00393E66">
      <w:pPr>
        <w:spacing w:after="0" w:line="240" w:lineRule="auto"/>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мұнда </w:t>
      </w:r>
      <w:r w:rsidR="000A1E33" w:rsidRPr="009828E2">
        <w:rPr>
          <w:rFonts w:ascii="Times New Roman" w:eastAsia="Times New Roman" w:hAnsi="Times New Roman"/>
          <w:sz w:val="28"/>
          <w:szCs w:val="28"/>
          <w:lang w:eastAsia="ru-RU"/>
        </w:rPr>
        <w:t>ln(0.94)</w:t>
      </w:r>
      <w:r w:rsidR="000A1E33" w:rsidRPr="009828E2">
        <w:rPr>
          <w:rFonts w:ascii="Times New Roman" w:eastAsia="Times New Roman" w:hAnsi="Times New Roman"/>
          <w:sz w:val="28"/>
          <w:szCs w:val="28"/>
          <w:lang w:val="kk-KZ" w:eastAsia="ru-RU"/>
        </w:rPr>
        <w:t xml:space="preserve"> есептейік</w:t>
      </w:r>
      <w:r w:rsidR="000A1E33" w:rsidRPr="009828E2">
        <w:rPr>
          <w:rFonts w:ascii="Times New Roman" w:eastAsia="Times New Roman" w:hAnsi="Times New Roman"/>
          <w:sz w:val="28"/>
          <w:szCs w:val="28"/>
          <w:lang w:eastAsia="ru-RU"/>
        </w:rPr>
        <w:t>:</w:t>
      </w:r>
    </w:p>
    <w:p w:rsidR="00393E66" w:rsidRPr="00393E66" w:rsidRDefault="00393E66" w:rsidP="00393E66">
      <w:pPr>
        <w:spacing w:after="0" w:line="240" w:lineRule="auto"/>
        <w:rPr>
          <w:rFonts w:ascii="Times New Roman" w:eastAsia="Times New Roman" w:hAnsi="Times New Roman"/>
          <w:sz w:val="28"/>
          <w:szCs w:val="28"/>
          <w:lang w:val="kk-KZ" w:eastAsia="ru-RU"/>
        </w:rPr>
      </w:pPr>
    </w:p>
    <w:p w:rsidR="000A1E33" w:rsidRPr="009828E2" w:rsidRDefault="000A1E33" w:rsidP="000A1E33">
      <w:pPr>
        <w:spacing w:after="0" w:line="240" w:lineRule="auto"/>
        <w:ind w:firstLine="709"/>
        <w:rPr>
          <w:rFonts w:ascii="Times New Roman" w:eastAsia="Times New Roman" w:hAnsi="Times New Roman"/>
          <w:sz w:val="28"/>
          <w:szCs w:val="28"/>
          <w:lang w:eastAsia="ru-RU"/>
        </w:rPr>
      </w:pPr>
      <m:oMathPara>
        <m:oMath>
          <m:r>
            <w:rPr>
              <w:rFonts w:ascii="Cambria Math" w:eastAsia="Times New Roman" w:hAnsi="Cambria Math"/>
              <w:sz w:val="28"/>
              <w:szCs w:val="28"/>
              <w:lang w:eastAsia="ru-RU"/>
            </w:rPr>
            <m:t>ln(0.94)≈-0.06188</m:t>
          </m:r>
        </m:oMath>
      </m:oMathPara>
    </w:p>
    <w:p w:rsidR="00393E66" w:rsidRDefault="00393E66" w:rsidP="000A1E33">
      <w:pPr>
        <w:spacing w:after="0" w:line="240" w:lineRule="auto"/>
        <w:ind w:firstLine="709"/>
        <w:rPr>
          <w:rFonts w:ascii="Times New Roman" w:eastAsia="Times New Roman" w:hAnsi="Times New Roman"/>
          <w:sz w:val="28"/>
          <w:szCs w:val="28"/>
          <w:lang w:val="kk-KZ" w:eastAsia="ru-RU"/>
        </w:rPr>
      </w:pPr>
    </w:p>
    <w:p w:rsidR="000A1E33" w:rsidRDefault="000A1E33" w:rsidP="000A1E33">
      <w:pPr>
        <w:spacing w:after="0" w:line="240" w:lineRule="auto"/>
        <w:ind w:firstLine="709"/>
        <w:rPr>
          <w:rFonts w:ascii="Times New Roman" w:eastAsia="Times New Roman" w:hAnsi="Times New Roman"/>
          <w:sz w:val="28"/>
          <w:szCs w:val="28"/>
          <w:lang w:val="kk-KZ" w:eastAsia="ru-RU"/>
        </w:rPr>
      </w:pPr>
      <w:r w:rsidRPr="009828E2">
        <w:rPr>
          <w:rFonts w:ascii="Times New Roman" w:eastAsia="Times New Roman" w:hAnsi="Times New Roman"/>
          <w:sz w:val="28"/>
          <w:szCs w:val="28"/>
          <w:lang w:val="kk-KZ" w:eastAsia="ru-RU"/>
        </w:rPr>
        <w:t>Енді осы мәнді формулаға қояйық</w:t>
      </w:r>
      <w:r w:rsidRPr="00393E66">
        <w:rPr>
          <w:rFonts w:ascii="Times New Roman" w:eastAsia="Times New Roman" w:hAnsi="Times New Roman"/>
          <w:sz w:val="28"/>
          <w:szCs w:val="28"/>
          <w:lang w:val="kk-KZ" w:eastAsia="ru-RU"/>
        </w:rPr>
        <w:t>:</w:t>
      </w:r>
    </w:p>
    <w:p w:rsidR="00393E66" w:rsidRPr="00393E66" w:rsidRDefault="00393E66" w:rsidP="000A1E33">
      <w:pPr>
        <w:spacing w:after="0" w:line="240" w:lineRule="auto"/>
        <w:ind w:firstLine="709"/>
        <w:rPr>
          <w:rFonts w:ascii="Times New Roman" w:eastAsia="Times New Roman" w:hAnsi="Times New Roman"/>
          <w:sz w:val="28"/>
          <w:szCs w:val="28"/>
          <w:lang w:val="kk-KZ" w:eastAsia="ru-RU"/>
        </w:rPr>
      </w:pPr>
    </w:p>
    <w:p w:rsidR="000A1E33" w:rsidRPr="009828E2" w:rsidRDefault="000A1E33" w:rsidP="000A1E33">
      <w:pPr>
        <w:spacing w:after="0" w:line="240" w:lineRule="auto"/>
        <w:ind w:firstLine="709"/>
        <w:rPr>
          <w:rFonts w:ascii="Cambria Math" w:eastAsia="Times New Roman" w:hAnsi="Cambria Math"/>
          <w:sz w:val="28"/>
          <w:szCs w:val="28"/>
          <w:lang w:eastAsia="ru-RU"/>
          <w:oMath/>
        </w:rPr>
      </w:pPr>
      <m:oMathPara>
        <m:oMath>
          <m:r>
            <w:rPr>
              <w:rFonts w:ascii="Cambria Math" w:eastAsia="Times New Roman" w:hAnsi="Cambria Math"/>
              <w:sz w:val="28"/>
              <w:szCs w:val="28"/>
              <w:lang w:val="en-US" w:eastAsia="ru-RU"/>
            </w:rPr>
            <m:t>AIC</m:t>
          </m:r>
          <m:r>
            <w:rPr>
              <w:rFonts w:ascii="Cambria Math" w:eastAsia="Times New Roman" w:hAnsi="Cambria Math"/>
              <w:sz w:val="28"/>
              <w:szCs w:val="28"/>
              <w:lang w:eastAsia="ru-RU"/>
            </w:rPr>
            <m:t>=28-2×1622×(-0.06188)</m:t>
          </m:r>
        </m:oMath>
      </m:oMathPara>
    </w:p>
    <w:p w:rsidR="000A1E33" w:rsidRPr="009828E2" w:rsidRDefault="000A1E33" w:rsidP="000A1E33">
      <w:pPr>
        <w:spacing w:after="0" w:line="240" w:lineRule="auto"/>
        <w:ind w:firstLine="709"/>
        <w:rPr>
          <w:rStyle w:val="katex-mathml"/>
          <w:rFonts w:ascii="Cambria Math" w:hAnsi="Cambria Math"/>
          <w:sz w:val="28"/>
          <w:szCs w:val="28"/>
          <w:oMath/>
        </w:rPr>
      </w:pPr>
      <m:oMathPara>
        <m:oMath>
          <m:r>
            <w:rPr>
              <w:rStyle w:val="mord"/>
              <w:rFonts w:ascii="Cambria Math" w:hAnsi="Cambria Math"/>
              <w:sz w:val="28"/>
              <w:szCs w:val="28"/>
              <w:lang w:val="en-US"/>
            </w:rPr>
            <m:t>AIC</m:t>
          </m:r>
          <m:r>
            <w:rPr>
              <w:rStyle w:val="mrel"/>
              <w:rFonts w:ascii="Cambria Math" w:hAnsi="Cambria Math"/>
              <w:sz w:val="28"/>
              <w:szCs w:val="28"/>
            </w:rPr>
            <m:t>=</m:t>
          </m:r>
          <m:r>
            <w:rPr>
              <w:rStyle w:val="mord"/>
              <w:rFonts w:ascii="Cambria Math" w:hAnsi="Cambria Math"/>
              <w:sz w:val="28"/>
              <w:szCs w:val="28"/>
            </w:rPr>
            <m:t>28</m:t>
          </m:r>
          <m:r>
            <w:rPr>
              <w:rStyle w:val="mbin"/>
              <w:rFonts w:ascii="Cambria Math" w:hAnsi="Cambria Math"/>
              <w:sz w:val="28"/>
              <w:szCs w:val="28"/>
            </w:rPr>
            <m:t>+</m:t>
          </m:r>
          <m:r>
            <w:rPr>
              <w:rStyle w:val="mord"/>
              <w:rFonts w:ascii="Cambria Math" w:hAnsi="Cambria Math"/>
              <w:sz w:val="28"/>
              <w:szCs w:val="28"/>
            </w:rPr>
            <m:t>200.69</m:t>
          </m:r>
          <m:r>
            <w:rPr>
              <w:rFonts w:ascii="Cambria Math" w:hAnsi="Cambria Math"/>
              <w:sz w:val="28"/>
              <w:szCs w:val="28"/>
            </w:rPr>
            <m:t xml:space="preserve"> </m:t>
          </m:r>
        </m:oMath>
      </m:oMathPara>
    </w:p>
    <w:p w:rsidR="00393E66" w:rsidRPr="00393E66" w:rsidRDefault="00393E66" w:rsidP="000A1E33">
      <w:pPr>
        <w:pStyle w:val="a4"/>
        <w:spacing w:before="0" w:beforeAutospacing="0" w:after="0" w:afterAutospacing="0"/>
        <w:ind w:firstLine="709"/>
        <w:rPr>
          <w:sz w:val="28"/>
          <w:szCs w:val="28"/>
          <w:lang w:val="kk-KZ"/>
        </w:rPr>
      </w:pPr>
    </w:p>
    <w:p w:rsidR="000A1E33" w:rsidRPr="00393E66" w:rsidRDefault="000A1E33" w:rsidP="000A1E33">
      <w:pPr>
        <w:pStyle w:val="a4"/>
        <w:spacing w:before="0" w:beforeAutospacing="0" w:after="0" w:afterAutospacing="0"/>
        <w:ind w:firstLine="709"/>
        <w:rPr>
          <w:sz w:val="28"/>
          <w:szCs w:val="28"/>
          <w:lang w:val="kk-KZ"/>
        </w:rPr>
      </w:pPr>
      <w:r w:rsidRPr="00393E66">
        <w:rPr>
          <w:sz w:val="28"/>
          <w:szCs w:val="28"/>
          <w:lang w:val="kk-KZ"/>
        </w:rPr>
        <w:t>Осылайша, 1</w:t>
      </w:r>
      <w:r w:rsidRPr="009828E2">
        <w:rPr>
          <w:sz w:val="28"/>
          <w:szCs w:val="28"/>
          <w:lang w:val="kk-KZ"/>
        </w:rPr>
        <w:t>4</w:t>
      </w:r>
      <w:r w:rsidRPr="00393E66">
        <w:rPr>
          <w:sz w:val="28"/>
          <w:szCs w:val="28"/>
          <w:lang w:val="kk-KZ"/>
        </w:rPr>
        <w:t xml:space="preserve"> </w:t>
      </w:r>
      <w:r w:rsidRPr="009828E2">
        <w:rPr>
          <w:sz w:val="28"/>
          <w:szCs w:val="28"/>
          <w:lang w:val="kk-KZ"/>
        </w:rPr>
        <w:t>белгісі</w:t>
      </w:r>
      <w:r w:rsidRPr="00393E66">
        <w:rPr>
          <w:sz w:val="28"/>
          <w:szCs w:val="28"/>
          <w:lang w:val="kk-KZ"/>
        </w:rPr>
        <w:t xml:space="preserve"> және </w:t>
      </w:r>
      <w:r w:rsidRPr="009828E2">
        <w:rPr>
          <w:sz w:val="28"/>
          <w:szCs w:val="28"/>
          <w:lang w:val="kk-KZ"/>
        </w:rPr>
        <w:t>94</w:t>
      </w:r>
      <w:r w:rsidRPr="00393E66">
        <w:rPr>
          <w:sz w:val="28"/>
          <w:szCs w:val="28"/>
          <w:lang w:val="kk-KZ"/>
        </w:rPr>
        <w:t xml:space="preserve">% дәлдігі бар Faster R-CNN </w:t>
      </w:r>
      <w:r w:rsidRPr="009828E2">
        <w:rPr>
          <w:sz w:val="28"/>
          <w:szCs w:val="28"/>
          <w:lang w:val="kk-KZ"/>
        </w:rPr>
        <w:t>моделі</w:t>
      </w:r>
      <w:r w:rsidRPr="00393E66">
        <w:rPr>
          <w:sz w:val="28"/>
          <w:szCs w:val="28"/>
          <w:lang w:val="kk-KZ"/>
        </w:rPr>
        <w:t xml:space="preserve"> үшін Акаике коэффициенті шамамен </w:t>
      </w:r>
      <w:r w:rsidRPr="00393E66">
        <w:rPr>
          <w:rStyle w:val="katex-mathml"/>
          <w:sz w:val="28"/>
          <w:szCs w:val="28"/>
          <w:lang w:val="kk-KZ"/>
        </w:rPr>
        <w:t>228.69</w:t>
      </w:r>
      <w:r w:rsidRPr="009828E2">
        <w:rPr>
          <w:rStyle w:val="katex-mathml"/>
          <w:sz w:val="28"/>
          <w:szCs w:val="28"/>
          <w:lang w:val="kk-KZ"/>
        </w:rPr>
        <w:t xml:space="preserve"> </w:t>
      </w:r>
      <w:r w:rsidRPr="00393E66">
        <w:rPr>
          <w:sz w:val="28"/>
          <w:szCs w:val="28"/>
          <w:lang w:val="kk-KZ"/>
        </w:rPr>
        <w:t xml:space="preserve">құрайды. </w:t>
      </w:r>
    </w:p>
    <w:p w:rsidR="000A1E33" w:rsidRPr="00B97C90" w:rsidRDefault="00B14BC3" w:rsidP="000A1E33">
      <w:pPr>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w:t>
      </w:r>
      <w:r w:rsidRPr="00B97C90">
        <w:rPr>
          <w:rFonts w:ascii="Times New Roman" w:eastAsia="Times New Roman" w:hAnsi="Times New Roman"/>
          <w:sz w:val="28"/>
          <w:szCs w:val="28"/>
          <w:lang w:val="kk-KZ" w:eastAsia="ru-RU"/>
        </w:rPr>
        <w:t>-</w:t>
      </w:r>
      <w:r w:rsidR="000A1E33" w:rsidRPr="00B97C90">
        <w:rPr>
          <w:rFonts w:ascii="Times New Roman" w:eastAsia="Times New Roman" w:hAnsi="Times New Roman"/>
          <w:sz w:val="28"/>
          <w:szCs w:val="28"/>
          <w:lang w:val="kk-KZ" w:eastAsia="ru-RU"/>
        </w:rPr>
        <w:t xml:space="preserve">кестеде 6, 10 және 14 </w:t>
      </w:r>
      <w:r w:rsidR="000A1E33" w:rsidRPr="009828E2">
        <w:rPr>
          <w:rFonts w:ascii="Times New Roman" w:eastAsia="Times New Roman" w:hAnsi="Times New Roman"/>
          <w:sz w:val="28"/>
          <w:szCs w:val="28"/>
          <w:lang w:val="kk-KZ" w:eastAsia="ru-RU"/>
        </w:rPr>
        <w:t>белгілерді</w:t>
      </w:r>
      <w:r w:rsidR="000A1E33" w:rsidRPr="00B97C90">
        <w:rPr>
          <w:rFonts w:ascii="Times New Roman" w:eastAsia="Times New Roman" w:hAnsi="Times New Roman"/>
          <w:sz w:val="28"/>
          <w:szCs w:val="28"/>
          <w:lang w:val="kk-KZ" w:eastAsia="ru-RU"/>
        </w:rPr>
        <w:t xml:space="preserve"> қоса, әртүрлі </w:t>
      </w:r>
      <w:r w:rsidR="000A1E33" w:rsidRPr="009828E2">
        <w:rPr>
          <w:rFonts w:ascii="Times New Roman" w:eastAsia="Times New Roman" w:hAnsi="Times New Roman"/>
          <w:sz w:val="28"/>
          <w:szCs w:val="28"/>
          <w:lang w:val="kk-KZ" w:eastAsia="ru-RU"/>
        </w:rPr>
        <w:t>белгілер</w:t>
      </w:r>
      <w:r w:rsidR="000A1E33" w:rsidRPr="00B97C90">
        <w:rPr>
          <w:rFonts w:ascii="Times New Roman" w:eastAsia="Times New Roman" w:hAnsi="Times New Roman"/>
          <w:sz w:val="28"/>
          <w:szCs w:val="28"/>
          <w:lang w:val="kk-KZ" w:eastAsia="ru-RU"/>
        </w:rPr>
        <w:t xml:space="preserve"> жиынын пайдаланған кезде Faster R-CNN </w:t>
      </w:r>
      <w:r w:rsidR="000A1E33" w:rsidRPr="009828E2">
        <w:rPr>
          <w:rFonts w:ascii="Times New Roman" w:eastAsia="Times New Roman" w:hAnsi="Times New Roman"/>
          <w:sz w:val="28"/>
          <w:szCs w:val="28"/>
          <w:lang w:val="kk-KZ" w:eastAsia="ru-RU"/>
        </w:rPr>
        <w:t>моделінің</w:t>
      </w:r>
      <w:r w:rsidR="000A1E33" w:rsidRPr="00B97C90">
        <w:rPr>
          <w:rFonts w:ascii="Times New Roman" w:eastAsia="Times New Roman" w:hAnsi="Times New Roman"/>
          <w:sz w:val="28"/>
          <w:szCs w:val="28"/>
          <w:lang w:val="kk-KZ" w:eastAsia="ru-RU"/>
        </w:rPr>
        <w:t xml:space="preserve"> өнімділігі салыстырылды. Әрбір жиынтық үшін модельдің тиімділігін көрсететін </w:t>
      </w:r>
      <w:r w:rsidR="000A1E33" w:rsidRPr="00B97C90">
        <w:rPr>
          <w:rFonts w:ascii="Times New Roman" w:hAnsi="Times New Roman"/>
          <w:sz w:val="28"/>
          <w:szCs w:val="28"/>
          <w:lang w:val="kk-KZ"/>
        </w:rPr>
        <w:t xml:space="preserve">Акаике </w:t>
      </w:r>
      <w:r w:rsidR="000A1E33" w:rsidRPr="00B97C90">
        <w:rPr>
          <w:rFonts w:ascii="Times New Roman" w:eastAsia="Times New Roman" w:hAnsi="Times New Roman"/>
          <w:sz w:val="28"/>
          <w:szCs w:val="28"/>
          <w:lang w:val="kk-KZ" w:eastAsia="ru-RU"/>
        </w:rPr>
        <w:t xml:space="preserve">(AIC) коэффициенті есептелді. AIC мәні неғұрлым төмен болса, модель соғұрлым сапаны және күрделілікті теңестіре отырып, тапсырманы жақсы шешеді. </w:t>
      </w:r>
      <w:r w:rsidR="00FB0DF8">
        <w:rPr>
          <w:rFonts w:ascii="Times New Roman" w:eastAsia="Times New Roman" w:hAnsi="Times New Roman"/>
          <w:sz w:val="28"/>
          <w:szCs w:val="28"/>
          <w:lang w:val="kk-KZ" w:eastAsia="ru-RU"/>
        </w:rPr>
        <w:t>1-</w:t>
      </w:r>
      <w:r w:rsidR="00FB0DF8" w:rsidRPr="00B97C90">
        <w:rPr>
          <w:rFonts w:ascii="Times New Roman" w:eastAsia="Times New Roman" w:hAnsi="Times New Roman"/>
          <w:sz w:val="28"/>
          <w:szCs w:val="28"/>
          <w:lang w:val="kk-KZ" w:eastAsia="ru-RU"/>
        </w:rPr>
        <w:t xml:space="preserve">кестеде </w:t>
      </w:r>
      <w:r w:rsidR="000A1E33" w:rsidRPr="00B97C90">
        <w:rPr>
          <w:rFonts w:ascii="Times New Roman" w:eastAsia="Times New Roman" w:hAnsi="Times New Roman"/>
          <w:sz w:val="28"/>
          <w:szCs w:val="28"/>
          <w:lang w:val="kk-KZ" w:eastAsia="ru-RU"/>
        </w:rPr>
        <w:t xml:space="preserve">әрбір модель үшін AIC мәндері көрсетілген: 6 </w:t>
      </w:r>
      <w:r w:rsidR="000A1E33" w:rsidRPr="009828E2">
        <w:rPr>
          <w:rFonts w:ascii="Times New Roman" w:eastAsia="Times New Roman" w:hAnsi="Times New Roman"/>
          <w:sz w:val="28"/>
          <w:szCs w:val="28"/>
          <w:lang w:val="kk-KZ" w:eastAsia="ru-RU"/>
        </w:rPr>
        <w:t>белгі</w:t>
      </w:r>
      <w:r w:rsidR="000A1E33" w:rsidRPr="00B97C90">
        <w:rPr>
          <w:rFonts w:ascii="Times New Roman" w:eastAsia="Times New Roman" w:hAnsi="Times New Roman"/>
          <w:sz w:val="28"/>
          <w:szCs w:val="28"/>
          <w:lang w:val="kk-KZ" w:eastAsia="ru-RU"/>
        </w:rPr>
        <w:t xml:space="preserve"> үшін 501,74, 10 </w:t>
      </w:r>
      <w:r w:rsidR="000A1E33" w:rsidRPr="009828E2">
        <w:rPr>
          <w:rFonts w:ascii="Times New Roman" w:eastAsia="Times New Roman" w:hAnsi="Times New Roman"/>
          <w:sz w:val="28"/>
          <w:szCs w:val="28"/>
          <w:lang w:val="kk-KZ" w:eastAsia="ru-RU"/>
        </w:rPr>
        <w:t>белгі</w:t>
      </w:r>
      <w:r w:rsidR="000A1E33" w:rsidRPr="00B97C90">
        <w:rPr>
          <w:rFonts w:ascii="Times New Roman" w:eastAsia="Times New Roman" w:hAnsi="Times New Roman"/>
          <w:sz w:val="28"/>
          <w:szCs w:val="28"/>
          <w:lang w:val="kk-KZ" w:eastAsia="ru-RU"/>
        </w:rPr>
        <w:t xml:space="preserve"> үшін 397,95 және 14 </w:t>
      </w:r>
      <w:r w:rsidR="000A1E33" w:rsidRPr="009828E2">
        <w:rPr>
          <w:rFonts w:ascii="Times New Roman" w:eastAsia="Times New Roman" w:hAnsi="Times New Roman"/>
          <w:sz w:val="28"/>
          <w:szCs w:val="28"/>
          <w:lang w:val="kk-KZ" w:eastAsia="ru-RU"/>
        </w:rPr>
        <w:t>белгі</w:t>
      </w:r>
      <w:r w:rsidR="000A1E33" w:rsidRPr="00B97C90">
        <w:rPr>
          <w:rFonts w:ascii="Times New Roman" w:eastAsia="Times New Roman" w:hAnsi="Times New Roman"/>
          <w:sz w:val="28"/>
          <w:szCs w:val="28"/>
          <w:lang w:val="kk-KZ" w:eastAsia="ru-RU"/>
        </w:rPr>
        <w:t xml:space="preserve"> үшін 228,69.</w:t>
      </w:r>
    </w:p>
    <w:p w:rsidR="00F07B2D" w:rsidRPr="00B97C90" w:rsidRDefault="00F07B2D" w:rsidP="000A1E33">
      <w:pPr>
        <w:spacing w:after="0" w:line="240" w:lineRule="auto"/>
        <w:ind w:firstLine="709"/>
        <w:jc w:val="both"/>
        <w:rPr>
          <w:rFonts w:ascii="Times New Roman" w:eastAsia="Times New Roman" w:hAnsi="Times New Roman"/>
          <w:sz w:val="28"/>
          <w:szCs w:val="28"/>
          <w:lang w:val="kk-KZ" w:eastAsia="ru-RU"/>
        </w:rPr>
      </w:pPr>
    </w:p>
    <w:p w:rsidR="00B14BC3" w:rsidRDefault="00B14BC3" w:rsidP="00B14BC3">
      <w:pPr>
        <w:spacing w:after="0" w:line="240" w:lineRule="auto"/>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Кесте 1</w:t>
      </w:r>
      <w:r w:rsidR="00F07B2D">
        <w:rPr>
          <w:rFonts w:ascii="Times New Roman" w:eastAsia="Times New Roman" w:hAnsi="Times New Roman"/>
          <w:sz w:val="28"/>
          <w:szCs w:val="28"/>
          <w:lang w:val="kk-KZ" w:eastAsia="ru-RU"/>
        </w:rPr>
        <w:t xml:space="preserve"> </w:t>
      </w:r>
      <w:r w:rsidR="00124ACB">
        <w:rPr>
          <w:rFonts w:ascii="Times New Roman" w:eastAsia="Times New Roman" w:hAnsi="Times New Roman"/>
          <w:sz w:val="28"/>
          <w:szCs w:val="28"/>
          <w:lang w:val="kk-KZ" w:eastAsia="ru-RU"/>
        </w:rPr>
        <w:t>‒</w:t>
      </w:r>
      <w:r>
        <w:rPr>
          <w:rFonts w:ascii="Times New Roman" w:eastAsia="Times New Roman" w:hAnsi="Times New Roman"/>
          <w:sz w:val="28"/>
          <w:szCs w:val="28"/>
          <w:lang w:val="kk-KZ" w:eastAsia="ru-RU"/>
        </w:rPr>
        <w:t xml:space="preserve"> </w:t>
      </w:r>
      <w:r w:rsidRPr="009828E2">
        <w:rPr>
          <w:rFonts w:ascii="Times New Roman" w:eastAsia="Times New Roman" w:hAnsi="Times New Roman"/>
          <w:sz w:val="28"/>
          <w:szCs w:val="28"/>
          <w:lang w:eastAsia="ru-RU"/>
        </w:rPr>
        <w:t>AIC мәндері</w:t>
      </w:r>
      <w:r>
        <w:rPr>
          <w:rFonts w:ascii="Times New Roman" w:eastAsia="Times New Roman" w:hAnsi="Times New Roman"/>
          <w:sz w:val="28"/>
          <w:szCs w:val="28"/>
          <w:lang w:val="kk-KZ" w:eastAsia="ru-RU"/>
        </w:rPr>
        <w:t xml:space="preserve"> </w:t>
      </w:r>
    </w:p>
    <w:p w:rsidR="00F07B2D" w:rsidRPr="00124ACB" w:rsidRDefault="00F07B2D" w:rsidP="00124ACB">
      <w:pPr>
        <w:spacing w:after="0" w:line="240" w:lineRule="auto"/>
        <w:jc w:val="right"/>
        <w:rPr>
          <w:rFonts w:ascii="Times New Roman" w:eastAsia="Times New Roman" w:hAnsi="Times New Roman"/>
          <w:sz w:val="16"/>
          <w:szCs w:val="16"/>
          <w:lang w:val="kk-KZ" w:eastAsia="ru-RU"/>
        </w:rPr>
      </w:pPr>
    </w:p>
    <w:tbl>
      <w:tblPr>
        <w:tblW w:w="4844" w:type="pct"/>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853"/>
        <w:gridCol w:w="1830"/>
        <w:gridCol w:w="2799"/>
        <w:gridCol w:w="3135"/>
      </w:tblGrid>
      <w:tr w:rsidR="000A1E33" w:rsidRPr="00701852" w:rsidTr="00124ACB">
        <w:trPr>
          <w:trHeight w:val="1516"/>
        </w:trPr>
        <w:tc>
          <w:tcPr>
            <w:tcW w:w="963" w:type="pct"/>
            <w:shd w:val="clear" w:color="auto" w:fill="FFFFFF" w:themeFill="background1"/>
            <w:tcMar>
              <w:top w:w="72" w:type="dxa"/>
              <w:left w:w="144" w:type="dxa"/>
              <w:bottom w:w="72" w:type="dxa"/>
              <w:right w:w="144" w:type="dxa"/>
            </w:tcMar>
            <w:vAlign w:val="center"/>
            <w:hideMark/>
          </w:tcPr>
          <w:p w:rsidR="000A1E33" w:rsidRPr="00124ACB" w:rsidRDefault="000A1E33" w:rsidP="00124ACB">
            <w:pPr>
              <w:spacing w:after="0" w:line="240" w:lineRule="auto"/>
              <w:jc w:val="center"/>
              <w:rPr>
                <w:rFonts w:ascii="Times New Roman" w:hAnsi="Times New Roman"/>
                <w:sz w:val="24"/>
                <w:szCs w:val="24"/>
                <w:lang w:val="kk-KZ"/>
              </w:rPr>
            </w:pPr>
            <w:r w:rsidRPr="00124ACB">
              <w:rPr>
                <w:rFonts w:ascii="Times New Roman" w:hAnsi="Times New Roman"/>
                <w:bCs/>
                <w:sz w:val="24"/>
                <w:szCs w:val="24"/>
                <w:lang w:val="kk-KZ"/>
              </w:rPr>
              <w:t>Машиналық оқыту әдісі</w:t>
            </w:r>
          </w:p>
        </w:tc>
        <w:tc>
          <w:tcPr>
            <w:tcW w:w="951" w:type="pct"/>
            <w:shd w:val="clear" w:color="auto" w:fill="FFFFFF" w:themeFill="background1"/>
            <w:tcMar>
              <w:top w:w="72" w:type="dxa"/>
              <w:left w:w="144" w:type="dxa"/>
              <w:bottom w:w="72" w:type="dxa"/>
              <w:right w:w="144" w:type="dxa"/>
            </w:tcMar>
            <w:vAlign w:val="center"/>
            <w:hideMark/>
          </w:tcPr>
          <w:p w:rsidR="000A1E33" w:rsidRPr="00124ACB" w:rsidRDefault="000A1E33" w:rsidP="00124ACB">
            <w:pPr>
              <w:spacing w:after="0" w:line="240" w:lineRule="auto"/>
              <w:jc w:val="center"/>
              <w:rPr>
                <w:rFonts w:ascii="Times New Roman" w:hAnsi="Times New Roman"/>
                <w:sz w:val="24"/>
                <w:szCs w:val="24"/>
                <w:lang w:val="kk-KZ"/>
              </w:rPr>
            </w:pPr>
            <w:r w:rsidRPr="00124ACB">
              <w:rPr>
                <w:rFonts w:ascii="Times New Roman" w:hAnsi="Times New Roman"/>
                <w:bCs/>
                <w:sz w:val="24"/>
                <w:szCs w:val="24"/>
                <w:lang w:val="kk-KZ"/>
              </w:rPr>
              <w:t>6 белгілер векторы (xmin, ymin, xmax, ymax, аудан, периметр)</w:t>
            </w:r>
          </w:p>
        </w:tc>
        <w:tc>
          <w:tcPr>
            <w:tcW w:w="1455" w:type="pct"/>
            <w:shd w:val="clear" w:color="auto" w:fill="FFFFFF" w:themeFill="background1"/>
            <w:tcMar>
              <w:top w:w="72" w:type="dxa"/>
              <w:left w:w="144" w:type="dxa"/>
              <w:bottom w:w="72" w:type="dxa"/>
              <w:right w:w="144" w:type="dxa"/>
            </w:tcMar>
            <w:vAlign w:val="center"/>
            <w:hideMark/>
          </w:tcPr>
          <w:p w:rsidR="000A1E33" w:rsidRPr="00124ACB" w:rsidRDefault="000A1E33" w:rsidP="00124ACB">
            <w:pPr>
              <w:spacing w:after="0" w:line="240" w:lineRule="auto"/>
              <w:jc w:val="center"/>
              <w:rPr>
                <w:rFonts w:ascii="Times New Roman" w:hAnsi="Times New Roman"/>
                <w:sz w:val="24"/>
                <w:szCs w:val="24"/>
                <w:lang w:val="kk-KZ"/>
              </w:rPr>
            </w:pPr>
            <w:r w:rsidRPr="00124ACB">
              <w:rPr>
                <w:rFonts w:ascii="Times New Roman" w:hAnsi="Times New Roman"/>
                <w:bCs/>
                <w:sz w:val="24"/>
                <w:szCs w:val="24"/>
                <w:lang w:val="kk-KZ"/>
              </w:rPr>
              <w:t>10 белгілер векторы (xmin, ymin, xmax, ymax, аудан, периметр, эксцентриситет, орташа қарқындылық, қарқындылықтың стандартты ауытқуы, энтропия)</w:t>
            </w:r>
          </w:p>
        </w:tc>
        <w:tc>
          <w:tcPr>
            <w:tcW w:w="1630" w:type="pct"/>
            <w:shd w:val="clear" w:color="auto" w:fill="FFFFFF" w:themeFill="background1"/>
            <w:tcMar>
              <w:top w:w="72" w:type="dxa"/>
              <w:left w:w="144" w:type="dxa"/>
              <w:bottom w:w="72" w:type="dxa"/>
              <w:right w:w="144" w:type="dxa"/>
            </w:tcMar>
            <w:vAlign w:val="center"/>
            <w:hideMark/>
          </w:tcPr>
          <w:p w:rsidR="000A1E33" w:rsidRPr="00124ACB" w:rsidRDefault="000A1E33" w:rsidP="00124ACB">
            <w:pPr>
              <w:spacing w:after="0" w:line="240" w:lineRule="auto"/>
              <w:jc w:val="center"/>
              <w:rPr>
                <w:rFonts w:ascii="Times New Roman" w:hAnsi="Times New Roman"/>
                <w:sz w:val="24"/>
                <w:szCs w:val="24"/>
                <w:lang w:val="kk-KZ"/>
              </w:rPr>
            </w:pPr>
            <w:r w:rsidRPr="00124ACB">
              <w:rPr>
                <w:rFonts w:ascii="Times New Roman" w:hAnsi="Times New Roman"/>
                <w:bCs/>
                <w:sz w:val="24"/>
                <w:szCs w:val="24"/>
                <w:lang w:val="kk-KZ"/>
              </w:rPr>
              <w:t>14 белгілер вокторы (xmin, ymin, xmax, ymax, аудан, периметр, эксцентриситет, орташа қарқындылық, қарқындылықтың стандартты ауытқуы энтропия, контраст, корреляция, энергия, біртектілік)</w:t>
            </w:r>
          </w:p>
        </w:tc>
      </w:tr>
      <w:tr w:rsidR="000A1E33" w:rsidRPr="00F07B2D" w:rsidTr="00124ACB">
        <w:trPr>
          <w:trHeight w:val="42"/>
        </w:trPr>
        <w:tc>
          <w:tcPr>
            <w:tcW w:w="963" w:type="pct"/>
            <w:shd w:val="clear" w:color="auto" w:fill="FFFFFF" w:themeFill="background1"/>
            <w:tcMar>
              <w:top w:w="72" w:type="dxa"/>
              <w:left w:w="144" w:type="dxa"/>
              <w:bottom w:w="72" w:type="dxa"/>
              <w:right w:w="144" w:type="dxa"/>
            </w:tcMar>
            <w:hideMark/>
          </w:tcPr>
          <w:p w:rsidR="000A1E33" w:rsidRPr="00F07B2D" w:rsidRDefault="000A1E33" w:rsidP="006E28E7">
            <w:pPr>
              <w:spacing w:after="0" w:line="240" w:lineRule="auto"/>
              <w:rPr>
                <w:rFonts w:ascii="Times New Roman" w:hAnsi="Times New Roman"/>
                <w:sz w:val="24"/>
                <w:szCs w:val="24"/>
                <w:lang w:val="en-US"/>
              </w:rPr>
            </w:pPr>
            <w:r w:rsidRPr="00F07B2D">
              <w:rPr>
                <w:rFonts w:ascii="Times New Roman" w:hAnsi="Times New Roman"/>
                <w:bCs/>
                <w:sz w:val="24"/>
                <w:szCs w:val="24"/>
                <w:lang w:val="en-US"/>
              </w:rPr>
              <w:t>Faster R-CNN</w:t>
            </w:r>
          </w:p>
        </w:tc>
        <w:tc>
          <w:tcPr>
            <w:tcW w:w="951" w:type="pct"/>
            <w:shd w:val="clear" w:color="auto" w:fill="FFFFFF" w:themeFill="background1"/>
            <w:tcMar>
              <w:top w:w="72" w:type="dxa"/>
              <w:left w:w="144" w:type="dxa"/>
              <w:bottom w:w="72" w:type="dxa"/>
              <w:right w:w="144" w:type="dxa"/>
            </w:tcMar>
            <w:hideMark/>
          </w:tcPr>
          <w:p w:rsidR="000A1E33" w:rsidRPr="00F07B2D" w:rsidRDefault="000A1E33" w:rsidP="006E28E7">
            <w:pPr>
              <w:spacing w:after="0" w:line="240" w:lineRule="auto"/>
              <w:rPr>
                <w:rFonts w:ascii="Times New Roman" w:hAnsi="Times New Roman"/>
                <w:sz w:val="24"/>
                <w:szCs w:val="24"/>
              </w:rPr>
            </w:pPr>
            <w:r w:rsidRPr="00F07B2D">
              <w:rPr>
                <w:rFonts w:ascii="Times New Roman" w:hAnsi="Times New Roman"/>
                <w:bCs/>
                <w:sz w:val="24"/>
                <w:szCs w:val="24"/>
              </w:rPr>
              <w:t>501,74</w:t>
            </w:r>
          </w:p>
        </w:tc>
        <w:tc>
          <w:tcPr>
            <w:tcW w:w="1455" w:type="pct"/>
            <w:shd w:val="clear" w:color="auto" w:fill="FFFFFF" w:themeFill="background1"/>
            <w:tcMar>
              <w:top w:w="72" w:type="dxa"/>
              <w:left w:w="144" w:type="dxa"/>
              <w:bottom w:w="72" w:type="dxa"/>
              <w:right w:w="144" w:type="dxa"/>
            </w:tcMar>
            <w:hideMark/>
          </w:tcPr>
          <w:p w:rsidR="000A1E33" w:rsidRPr="00F07B2D" w:rsidRDefault="000A1E33" w:rsidP="006E28E7">
            <w:pPr>
              <w:spacing w:after="0" w:line="240" w:lineRule="auto"/>
              <w:rPr>
                <w:rFonts w:ascii="Times New Roman" w:hAnsi="Times New Roman"/>
                <w:sz w:val="24"/>
                <w:szCs w:val="24"/>
              </w:rPr>
            </w:pPr>
            <w:r w:rsidRPr="00F07B2D">
              <w:rPr>
                <w:rFonts w:ascii="Times New Roman" w:hAnsi="Times New Roman"/>
                <w:bCs/>
                <w:sz w:val="24"/>
                <w:szCs w:val="24"/>
              </w:rPr>
              <w:t>397,95</w:t>
            </w:r>
          </w:p>
        </w:tc>
        <w:tc>
          <w:tcPr>
            <w:tcW w:w="1630" w:type="pct"/>
            <w:shd w:val="clear" w:color="auto" w:fill="FFFFFF" w:themeFill="background1"/>
            <w:tcMar>
              <w:top w:w="72" w:type="dxa"/>
              <w:left w:w="144" w:type="dxa"/>
              <w:bottom w:w="72" w:type="dxa"/>
              <w:right w:w="144" w:type="dxa"/>
            </w:tcMar>
            <w:hideMark/>
          </w:tcPr>
          <w:p w:rsidR="000A1E33" w:rsidRPr="00F07B2D" w:rsidRDefault="000A1E33" w:rsidP="006E28E7">
            <w:pPr>
              <w:spacing w:after="0" w:line="240" w:lineRule="auto"/>
              <w:rPr>
                <w:rFonts w:ascii="Times New Roman" w:hAnsi="Times New Roman"/>
                <w:sz w:val="24"/>
                <w:szCs w:val="24"/>
              </w:rPr>
            </w:pPr>
            <w:r w:rsidRPr="00F07B2D">
              <w:rPr>
                <w:rFonts w:ascii="Times New Roman" w:hAnsi="Times New Roman"/>
                <w:bCs/>
                <w:sz w:val="24"/>
                <w:szCs w:val="24"/>
              </w:rPr>
              <w:t>228,69</w:t>
            </w:r>
          </w:p>
        </w:tc>
      </w:tr>
    </w:tbl>
    <w:p w:rsidR="00F07B2D" w:rsidRDefault="00F07B2D" w:rsidP="000A1E33">
      <w:pPr>
        <w:pStyle w:val="a4"/>
        <w:spacing w:before="0" w:beforeAutospacing="0" w:after="0" w:afterAutospacing="0"/>
        <w:ind w:firstLine="709"/>
        <w:jc w:val="both"/>
        <w:rPr>
          <w:sz w:val="28"/>
          <w:szCs w:val="28"/>
        </w:rPr>
      </w:pPr>
    </w:p>
    <w:p w:rsidR="000A1E33" w:rsidRPr="009828E2" w:rsidRDefault="000A1E33" w:rsidP="000A1E33">
      <w:pPr>
        <w:pStyle w:val="a4"/>
        <w:spacing w:before="0" w:beforeAutospacing="0" w:after="0" w:afterAutospacing="0"/>
        <w:ind w:firstLine="709"/>
        <w:jc w:val="both"/>
        <w:rPr>
          <w:sz w:val="28"/>
          <w:szCs w:val="28"/>
        </w:rPr>
      </w:pPr>
      <w:r w:rsidRPr="009828E2">
        <w:rPr>
          <w:sz w:val="28"/>
          <w:szCs w:val="28"/>
        </w:rPr>
        <w:t xml:space="preserve">Деректерді талдау </w:t>
      </w:r>
      <w:r w:rsidRPr="009828E2">
        <w:rPr>
          <w:sz w:val="28"/>
          <w:szCs w:val="28"/>
          <w:lang w:val="kk-KZ"/>
        </w:rPr>
        <w:t>белгілер</w:t>
      </w:r>
      <w:r w:rsidRPr="009828E2">
        <w:rPr>
          <w:sz w:val="28"/>
          <w:szCs w:val="28"/>
        </w:rPr>
        <w:t xml:space="preserve"> санының артуы </w:t>
      </w:r>
      <w:r w:rsidRPr="009828E2">
        <w:rPr>
          <w:sz w:val="28"/>
          <w:szCs w:val="28"/>
          <w:lang w:val="kk-KZ"/>
        </w:rPr>
        <w:t>модель</w:t>
      </w:r>
      <w:r w:rsidRPr="009828E2">
        <w:rPr>
          <w:sz w:val="28"/>
          <w:szCs w:val="28"/>
        </w:rPr>
        <w:t xml:space="preserve"> сапасының жақсаруына әкелетінін көрсетеді. 6</w:t>
      </w:r>
      <w:r w:rsidRPr="009828E2">
        <w:rPr>
          <w:sz w:val="28"/>
          <w:szCs w:val="28"/>
          <w:lang w:val="kk-KZ"/>
        </w:rPr>
        <w:t xml:space="preserve"> белгісі бар модельде</w:t>
      </w:r>
      <w:r w:rsidRPr="009828E2">
        <w:rPr>
          <w:sz w:val="28"/>
          <w:szCs w:val="28"/>
        </w:rPr>
        <w:t xml:space="preserve"> ең жоғары AIC мәні бар, бұл оның ең аз тиімді</w:t>
      </w:r>
      <w:r w:rsidRPr="009828E2">
        <w:rPr>
          <w:sz w:val="28"/>
          <w:szCs w:val="28"/>
          <w:lang w:val="kk-KZ"/>
        </w:rPr>
        <w:t>лігін</w:t>
      </w:r>
      <w:r w:rsidRPr="009828E2">
        <w:rPr>
          <w:sz w:val="28"/>
          <w:szCs w:val="28"/>
        </w:rPr>
        <w:t xml:space="preserve"> көрсетеді. 10-</w:t>
      </w:r>
      <w:r w:rsidRPr="009828E2">
        <w:rPr>
          <w:sz w:val="28"/>
          <w:szCs w:val="28"/>
          <w:lang w:val="kk-KZ"/>
        </w:rPr>
        <w:t>белгісі бар модельде</w:t>
      </w:r>
      <w:r w:rsidRPr="009828E2">
        <w:rPr>
          <w:sz w:val="28"/>
          <w:szCs w:val="28"/>
        </w:rPr>
        <w:t xml:space="preserve"> эксцентрис</w:t>
      </w:r>
      <w:r w:rsidRPr="009828E2">
        <w:rPr>
          <w:sz w:val="28"/>
          <w:szCs w:val="28"/>
          <w:lang w:val="kk-KZ"/>
        </w:rPr>
        <w:t>итет</w:t>
      </w:r>
      <w:r w:rsidRPr="009828E2">
        <w:rPr>
          <w:sz w:val="28"/>
          <w:szCs w:val="28"/>
        </w:rPr>
        <w:t xml:space="preserve">, орташа қарқындылық, қарқындылықтың стандартты ауытқуы және энтропия сияқты қосымша </w:t>
      </w:r>
      <w:r w:rsidRPr="009828E2">
        <w:rPr>
          <w:sz w:val="28"/>
          <w:szCs w:val="28"/>
          <w:lang w:val="kk-KZ"/>
        </w:rPr>
        <w:t>белгілерді</w:t>
      </w:r>
      <w:r w:rsidRPr="009828E2">
        <w:rPr>
          <w:sz w:val="28"/>
          <w:szCs w:val="28"/>
        </w:rPr>
        <w:t xml:space="preserve"> енгізу дәлдіктің жақсарғанын көрсете</w:t>
      </w:r>
      <w:r w:rsidRPr="009828E2">
        <w:rPr>
          <w:sz w:val="28"/>
          <w:szCs w:val="28"/>
          <w:lang w:val="kk-KZ"/>
        </w:rPr>
        <w:t xml:space="preserve"> отырып,</w:t>
      </w:r>
      <w:r w:rsidRPr="009828E2">
        <w:rPr>
          <w:sz w:val="28"/>
          <w:szCs w:val="28"/>
        </w:rPr>
        <w:t xml:space="preserve"> AIC мәнін азайтады. 14 </w:t>
      </w:r>
      <w:r w:rsidRPr="009828E2">
        <w:rPr>
          <w:sz w:val="28"/>
          <w:szCs w:val="28"/>
          <w:lang w:val="kk-KZ"/>
        </w:rPr>
        <w:t>белгідсі бар модельде</w:t>
      </w:r>
      <w:r w:rsidRPr="009828E2">
        <w:rPr>
          <w:sz w:val="28"/>
          <w:szCs w:val="28"/>
        </w:rPr>
        <w:t xml:space="preserve"> тағы төрт мүмкіндікті (контраст, корреляция, энергия және біртектілік) қосу ең төменгі AIC мәнінде көрсетілгендей ең жақсы нәтижелерге қол жеткізеді. Осылайша, 6-дан 14-ке ауысу Faster R-CNN моделінің өнімділігінің айтарлықтай жақсарғанын көрсетеді. 14 </w:t>
      </w:r>
      <w:r w:rsidRPr="009828E2">
        <w:rPr>
          <w:sz w:val="28"/>
          <w:szCs w:val="28"/>
          <w:lang w:val="kk-KZ"/>
        </w:rPr>
        <w:t>белгісі бар</w:t>
      </w:r>
      <w:r w:rsidRPr="009828E2">
        <w:rPr>
          <w:sz w:val="28"/>
          <w:szCs w:val="28"/>
        </w:rPr>
        <w:t xml:space="preserve"> модель жоғары дәлдік пен оңтайлы күрделілікті біріктіре отырып, ең жақсы өнімділікті көрсетеді. Бұл оны дәл және сенімді нәтижелерді қажет ететін қолданбалар үшін таңдаулы таңдауға айналдырады.</w:t>
      </w:r>
    </w:p>
    <w:p w:rsidR="000A1E33" w:rsidRPr="009828E2" w:rsidRDefault="000A1E33" w:rsidP="000A1E33">
      <w:pPr>
        <w:pStyle w:val="a4"/>
        <w:spacing w:before="0" w:beforeAutospacing="0" w:after="0" w:afterAutospacing="0"/>
        <w:ind w:firstLine="709"/>
        <w:jc w:val="both"/>
        <w:rPr>
          <w:b/>
          <w:sz w:val="28"/>
          <w:szCs w:val="28"/>
        </w:rPr>
      </w:pPr>
      <w:r w:rsidRPr="009828E2">
        <w:rPr>
          <w:sz w:val="28"/>
          <w:szCs w:val="28"/>
        </w:rPr>
        <w:t xml:space="preserve">Қорытындылай келе, Акаике коэффициенті (AIC) биомедициналық кескіндерде сүт безі </w:t>
      </w:r>
      <w:r w:rsidRPr="009828E2">
        <w:rPr>
          <w:sz w:val="28"/>
          <w:szCs w:val="28"/>
          <w:lang w:val="kk-KZ"/>
        </w:rPr>
        <w:t>қатерлі ісігін</w:t>
      </w:r>
      <w:r w:rsidRPr="009828E2">
        <w:rPr>
          <w:sz w:val="28"/>
          <w:szCs w:val="28"/>
        </w:rPr>
        <w:t xml:space="preserve"> анықтау модельдерінің өнімділігін бағалаудың маңызды критерийі ретінде өзінің құндылығын дәлелдеді. Бұл әртүрлі модельдерді олардың дәлдігін де, күрделілігін де ескере отырып, объективті түрде салыстыруға көмектеседі. Талдау барысында </w:t>
      </w:r>
      <w:r w:rsidRPr="009828E2">
        <w:rPr>
          <w:sz w:val="28"/>
          <w:szCs w:val="28"/>
          <w:lang w:val="kk-KZ"/>
        </w:rPr>
        <w:t>белгілер</w:t>
      </w:r>
      <w:r w:rsidRPr="009828E2">
        <w:rPr>
          <w:sz w:val="28"/>
          <w:szCs w:val="28"/>
        </w:rPr>
        <w:t xml:space="preserve"> санын көбейту AIC мәнінің айтарлықтай төмендеуіне әкелетіні белгілі болды, бұл өз кезегінде модель сапасының жақсарғанын көрсетеді. Мысалы, 6 мүмкіндігі бар модельде ең жоғары AIC мәні бар, бұл оның ең төмен тиімділігін көрсетеді. 10 белгісі бар </w:t>
      </w:r>
      <w:r w:rsidRPr="009828E2">
        <w:rPr>
          <w:sz w:val="28"/>
          <w:szCs w:val="28"/>
          <w:lang w:val="kk-KZ"/>
        </w:rPr>
        <w:t>модельде</w:t>
      </w:r>
      <w:r w:rsidRPr="009828E2">
        <w:rPr>
          <w:sz w:val="28"/>
          <w:szCs w:val="28"/>
        </w:rPr>
        <w:t xml:space="preserve"> эксцентрис</w:t>
      </w:r>
      <w:r w:rsidRPr="009828E2">
        <w:rPr>
          <w:sz w:val="28"/>
          <w:szCs w:val="28"/>
          <w:lang w:val="kk-KZ"/>
        </w:rPr>
        <w:t>итет</w:t>
      </w:r>
      <w:r w:rsidRPr="009828E2">
        <w:rPr>
          <w:sz w:val="28"/>
          <w:szCs w:val="28"/>
        </w:rPr>
        <w:t xml:space="preserve">, орташа қарқындылық, қарқындылықтың стандартты ауытқуы және энтропия сияқты қосымша мүмкіндіктерді енгізу AIC-тің төмендеуіне және </w:t>
      </w:r>
      <w:r w:rsidRPr="009828E2">
        <w:rPr>
          <w:sz w:val="28"/>
          <w:szCs w:val="28"/>
          <w:lang w:val="kk-KZ"/>
        </w:rPr>
        <w:t>модель</w:t>
      </w:r>
      <w:r w:rsidRPr="009828E2">
        <w:rPr>
          <w:sz w:val="28"/>
          <w:szCs w:val="28"/>
        </w:rPr>
        <w:t xml:space="preserve"> дәлдігінің жоғарылауына әкелді. Ең елеулі жақсартуларға текстуралық </w:t>
      </w:r>
      <w:r w:rsidRPr="009828E2">
        <w:rPr>
          <w:sz w:val="28"/>
          <w:szCs w:val="28"/>
          <w:lang w:val="kk-KZ"/>
        </w:rPr>
        <w:t>белгілерді</w:t>
      </w:r>
      <w:r w:rsidRPr="009828E2">
        <w:rPr>
          <w:sz w:val="28"/>
          <w:szCs w:val="28"/>
        </w:rPr>
        <w:t xml:space="preserve"> (контраст, корреляция, энергия және </w:t>
      </w:r>
      <w:r w:rsidRPr="009828E2">
        <w:rPr>
          <w:sz w:val="28"/>
          <w:szCs w:val="28"/>
          <w:lang w:val="kk-KZ"/>
        </w:rPr>
        <w:t>біртектілік</w:t>
      </w:r>
      <w:r w:rsidRPr="009828E2">
        <w:rPr>
          <w:sz w:val="28"/>
          <w:szCs w:val="28"/>
        </w:rPr>
        <w:t xml:space="preserve">) қоса алғанда, 14 </w:t>
      </w:r>
      <w:r w:rsidRPr="009828E2">
        <w:rPr>
          <w:sz w:val="28"/>
          <w:szCs w:val="28"/>
          <w:lang w:val="kk-KZ"/>
        </w:rPr>
        <w:t>белгінің</w:t>
      </w:r>
      <w:r w:rsidRPr="009828E2">
        <w:rPr>
          <w:sz w:val="28"/>
          <w:szCs w:val="28"/>
        </w:rPr>
        <w:t xml:space="preserve"> көмегімен қол жеткізілді. Бұл ең төменгі AIC мәніне әкелді, көптеген </w:t>
      </w:r>
      <w:r w:rsidRPr="009828E2">
        <w:rPr>
          <w:sz w:val="28"/>
          <w:szCs w:val="28"/>
          <w:lang w:val="kk-KZ"/>
        </w:rPr>
        <w:t>белгілері</w:t>
      </w:r>
      <w:r w:rsidRPr="009828E2">
        <w:rPr>
          <w:sz w:val="28"/>
          <w:szCs w:val="28"/>
        </w:rPr>
        <w:t xml:space="preserve"> бар модель сүт безі </w:t>
      </w:r>
      <w:r w:rsidRPr="009828E2">
        <w:rPr>
          <w:sz w:val="28"/>
          <w:szCs w:val="28"/>
          <w:lang w:val="kk-KZ"/>
        </w:rPr>
        <w:t>қатерлі ісігін</w:t>
      </w:r>
      <w:r w:rsidRPr="009828E2">
        <w:rPr>
          <w:sz w:val="28"/>
          <w:szCs w:val="28"/>
        </w:rPr>
        <w:t xml:space="preserve"> анықтауда жақсы жұмыс істейтінін көрсетеді. Осылайша, 6-дан 14-ке ауысу Faster R-CNN моделінің өнімділігін айтарлықтай жақсартуды көрсетті, оны жоғары дәлдік пен сенімділікті қажет ететін тапсырмалар үшін таңдаулы таңдауға айналдырды. </w:t>
      </w:r>
      <w:r w:rsidRPr="009828E2">
        <w:rPr>
          <w:sz w:val="28"/>
          <w:szCs w:val="28"/>
          <w:lang w:val="kk-KZ"/>
        </w:rPr>
        <w:t xml:space="preserve">Осылайша, </w:t>
      </w:r>
      <w:r w:rsidRPr="009828E2">
        <w:rPr>
          <w:sz w:val="28"/>
          <w:szCs w:val="28"/>
        </w:rPr>
        <w:t xml:space="preserve">пациенттердің өмірі мен денсаулығына қауіп төнетін медициналық диагностика үшін машиналық оқыту </w:t>
      </w:r>
      <w:r w:rsidRPr="009828E2">
        <w:rPr>
          <w:sz w:val="28"/>
          <w:szCs w:val="28"/>
          <w:lang w:val="kk-KZ"/>
        </w:rPr>
        <w:t>модельдерін</w:t>
      </w:r>
      <w:r w:rsidRPr="009828E2">
        <w:rPr>
          <w:sz w:val="28"/>
          <w:szCs w:val="28"/>
        </w:rPr>
        <w:t xml:space="preserve"> жасау кезінде </w:t>
      </w:r>
      <w:r w:rsidRPr="009828E2">
        <w:rPr>
          <w:sz w:val="28"/>
          <w:szCs w:val="28"/>
          <w:lang w:val="kk-KZ"/>
        </w:rPr>
        <w:t>белгілерді</w:t>
      </w:r>
      <w:r w:rsidRPr="009828E2">
        <w:rPr>
          <w:sz w:val="28"/>
          <w:szCs w:val="28"/>
        </w:rPr>
        <w:t xml:space="preserve"> мұқият таңдаудың маңыздылығын көрсетеді.</w:t>
      </w:r>
    </w:p>
    <w:p w:rsidR="0031271B" w:rsidRPr="0031271B" w:rsidRDefault="0031271B" w:rsidP="0027322C">
      <w:pPr>
        <w:spacing w:after="0" w:line="240" w:lineRule="auto"/>
        <w:ind w:firstLine="709"/>
        <w:jc w:val="both"/>
        <w:rPr>
          <w:rFonts w:ascii="Times New Roman" w:hAnsi="Times New Roman"/>
          <w:sz w:val="28"/>
          <w:szCs w:val="28"/>
          <w:lang w:val="kk-KZ"/>
        </w:rPr>
      </w:pPr>
    </w:p>
    <w:p w:rsidR="004E60F8" w:rsidRPr="0027322C" w:rsidRDefault="004E60F8" w:rsidP="0027322C">
      <w:pPr>
        <w:spacing w:after="0" w:line="240" w:lineRule="auto"/>
        <w:ind w:firstLine="709"/>
        <w:jc w:val="both"/>
        <w:rPr>
          <w:rFonts w:ascii="Times New Roman" w:hAnsi="Times New Roman"/>
          <w:b/>
          <w:sz w:val="28"/>
          <w:szCs w:val="28"/>
          <w:lang w:val="kk-KZ"/>
        </w:rPr>
      </w:pPr>
      <w:r w:rsidRPr="0027322C">
        <w:rPr>
          <w:rFonts w:ascii="Times New Roman" w:hAnsi="Times New Roman"/>
          <w:b/>
          <w:sz w:val="28"/>
          <w:szCs w:val="28"/>
          <w:lang w:val="kk-KZ"/>
        </w:rPr>
        <w:br w:type="page"/>
      </w:r>
    </w:p>
    <w:p w:rsidR="004E60F8" w:rsidRPr="0027322C" w:rsidRDefault="004E60F8" w:rsidP="0027322C">
      <w:pPr>
        <w:spacing w:after="0" w:line="240" w:lineRule="auto"/>
        <w:ind w:firstLine="709"/>
        <w:jc w:val="both"/>
        <w:rPr>
          <w:rFonts w:ascii="Times New Roman" w:hAnsi="Times New Roman"/>
          <w:b/>
          <w:sz w:val="28"/>
          <w:szCs w:val="28"/>
          <w:lang w:val="kk-KZ"/>
        </w:rPr>
      </w:pPr>
      <w:r w:rsidRPr="0027322C">
        <w:rPr>
          <w:rFonts w:ascii="Times New Roman" w:hAnsi="Times New Roman"/>
          <w:b/>
          <w:sz w:val="28"/>
          <w:szCs w:val="28"/>
          <w:lang w:val="kk-KZ"/>
        </w:rPr>
        <w:t xml:space="preserve">3 МАММОЛОГИЯЛЫҚ КЕСКІНДЕРДЕ ІСІКТЕРДІ АНЫҚТАУ МЕН </w:t>
      </w:r>
      <w:r w:rsidR="0001202B" w:rsidRPr="0001202B">
        <w:rPr>
          <w:rFonts w:ascii="Times New Roman" w:hAnsi="Times New Roman"/>
          <w:b/>
          <w:sz w:val="28"/>
          <w:szCs w:val="28"/>
          <w:lang w:val="kk-KZ"/>
        </w:rPr>
        <w:t>КЛАССИФИКАЦИЯЛАУДЫ</w:t>
      </w:r>
      <w:r w:rsidR="0001202B">
        <w:rPr>
          <w:sz w:val="28"/>
          <w:szCs w:val="28"/>
          <w:lang w:val="kk-KZ"/>
        </w:rPr>
        <w:t xml:space="preserve"> </w:t>
      </w:r>
      <w:r w:rsidRPr="0027322C">
        <w:rPr>
          <w:rFonts w:ascii="Times New Roman" w:hAnsi="Times New Roman"/>
          <w:b/>
          <w:sz w:val="28"/>
          <w:szCs w:val="28"/>
          <w:lang w:val="kk-KZ"/>
        </w:rPr>
        <w:t>АВТОМАТТАНДЫРУ ҮШІН МАШИНАЛЫҚ ОҚЫТУ АЛГОРИТМДЕРІН ҚОЛДАНУ</w:t>
      </w:r>
    </w:p>
    <w:p w:rsidR="004E60F8" w:rsidRPr="0027322C" w:rsidRDefault="004E60F8" w:rsidP="0027322C">
      <w:pPr>
        <w:spacing w:after="0" w:line="240" w:lineRule="auto"/>
        <w:ind w:firstLine="709"/>
        <w:jc w:val="both"/>
        <w:rPr>
          <w:rFonts w:ascii="Times New Roman" w:hAnsi="Times New Roman"/>
          <w:b/>
          <w:sz w:val="28"/>
          <w:szCs w:val="28"/>
          <w:lang w:val="kk-KZ"/>
        </w:rPr>
      </w:pPr>
    </w:p>
    <w:p w:rsidR="004E60F8" w:rsidRPr="0027322C" w:rsidRDefault="004E60F8" w:rsidP="0027322C">
      <w:pPr>
        <w:spacing w:after="0" w:line="240" w:lineRule="auto"/>
        <w:ind w:firstLine="709"/>
        <w:jc w:val="both"/>
        <w:rPr>
          <w:rFonts w:ascii="Times New Roman" w:hAnsi="Times New Roman"/>
          <w:b/>
          <w:sz w:val="28"/>
          <w:szCs w:val="28"/>
          <w:lang w:val="kk-KZ"/>
        </w:rPr>
      </w:pPr>
      <w:r w:rsidRPr="0027322C">
        <w:rPr>
          <w:rFonts w:ascii="Times New Roman" w:hAnsi="Times New Roman"/>
          <w:b/>
          <w:sz w:val="28"/>
          <w:szCs w:val="28"/>
          <w:lang w:val="kk-KZ"/>
        </w:rPr>
        <w:t xml:space="preserve">3.1 Маммографиялық кескіндерде сүт безі қатерлі ісігін </w:t>
      </w:r>
      <w:r w:rsidR="0001202B" w:rsidRPr="0001202B">
        <w:rPr>
          <w:rFonts w:ascii="Times New Roman" w:hAnsi="Times New Roman"/>
          <w:b/>
          <w:sz w:val="28"/>
          <w:szCs w:val="28"/>
          <w:lang w:val="kk-KZ"/>
        </w:rPr>
        <w:t>классификациялауға</w:t>
      </w:r>
      <w:r w:rsidR="0001202B">
        <w:rPr>
          <w:sz w:val="28"/>
          <w:szCs w:val="28"/>
          <w:lang w:val="kk-KZ"/>
        </w:rPr>
        <w:t xml:space="preserve"> </w:t>
      </w:r>
      <w:r w:rsidRPr="0027322C">
        <w:rPr>
          <w:rFonts w:ascii="Times New Roman" w:hAnsi="Times New Roman"/>
          <w:b/>
          <w:sz w:val="28"/>
          <w:szCs w:val="28"/>
          <w:lang w:val="kk-KZ"/>
        </w:rPr>
        <w:t>арналған модель құру</w:t>
      </w:r>
    </w:p>
    <w:p w:rsidR="00071EA2" w:rsidRPr="00CD4A8D" w:rsidRDefault="00071EA2" w:rsidP="00CD4A8D">
      <w:pPr>
        <w:spacing w:after="0" w:line="240" w:lineRule="auto"/>
        <w:ind w:firstLine="709"/>
        <w:jc w:val="both"/>
        <w:rPr>
          <w:rFonts w:ascii="Times New Roman" w:eastAsia="Times New Roman" w:hAnsi="Times New Roman"/>
          <w:sz w:val="28"/>
          <w:szCs w:val="28"/>
          <w:lang w:val="kk-KZ" w:eastAsia="ru-RU"/>
        </w:rPr>
      </w:pPr>
      <w:r w:rsidRPr="00CD4A8D">
        <w:rPr>
          <w:rFonts w:ascii="Times New Roman" w:eastAsia="Times New Roman" w:hAnsi="Times New Roman"/>
          <w:sz w:val="28"/>
          <w:szCs w:val="28"/>
          <w:lang w:val="kk-KZ" w:eastAsia="ru-RU"/>
        </w:rPr>
        <w:t xml:space="preserve">Сүт безі </w:t>
      </w:r>
      <w:r>
        <w:rPr>
          <w:rFonts w:ascii="Times New Roman" w:eastAsia="Times New Roman" w:hAnsi="Times New Roman"/>
          <w:sz w:val="28"/>
          <w:szCs w:val="28"/>
          <w:lang w:val="kk-KZ" w:eastAsia="ru-RU"/>
        </w:rPr>
        <w:t>қатерлі ісігін</w:t>
      </w:r>
      <w:r w:rsidRPr="00CD4A8D">
        <w:rPr>
          <w:rFonts w:ascii="Times New Roman" w:eastAsia="Times New Roman" w:hAnsi="Times New Roman"/>
          <w:sz w:val="28"/>
          <w:szCs w:val="28"/>
          <w:lang w:val="kk-KZ" w:eastAsia="ru-RU"/>
        </w:rPr>
        <w:t xml:space="preserve"> диагностикалаудың өзектілігі оның жоғары таралуымен және бүкіл әлемдегі әйелдердің денсаулығына елеулі салдарымен байланысты. Дәл және уақтылы диагностикалық әдістер табысты емдеуде және пациенттің өмір сүруін жақсартуда шешуші рөл атқарады. Соңғы жылдары медициналық кескіндерді өңдеу және терең оқыту әдістері сүт безі қатерлі ісігінің диагностикасының дәлдігі мен сенімділігін арттыруда айтарлықтай әлеуетті көрсетті. Бұл зерттеу алдыңғы қатарлы деректерді өңдеу және терең оқыту әдістерін пайдалана отырып, маммографиялық суреттерге негізделген сүт безі </w:t>
      </w:r>
      <w:r>
        <w:rPr>
          <w:rFonts w:ascii="Times New Roman" w:eastAsia="Times New Roman" w:hAnsi="Times New Roman"/>
          <w:sz w:val="28"/>
          <w:szCs w:val="28"/>
          <w:lang w:val="kk-KZ" w:eastAsia="ru-RU"/>
        </w:rPr>
        <w:t>қатерлі ісігін</w:t>
      </w:r>
      <w:r w:rsidRPr="00CD4A8D">
        <w:rPr>
          <w:rFonts w:ascii="Times New Roman" w:eastAsia="Times New Roman" w:hAnsi="Times New Roman"/>
          <w:sz w:val="28"/>
          <w:szCs w:val="28"/>
          <w:lang w:val="kk-KZ" w:eastAsia="ru-RU"/>
        </w:rPr>
        <w:t xml:space="preserve"> </w:t>
      </w:r>
      <w:r w:rsidR="000F38AF" w:rsidRPr="0001202B">
        <w:rPr>
          <w:rFonts w:ascii="Times New Roman" w:hAnsi="Times New Roman"/>
          <w:sz w:val="28"/>
          <w:szCs w:val="28"/>
          <w:lang w:val="kk-KZ"/>
        </w:rPr>
        <w:t>классификациялау</w:t>
      </w:r>
      <w:r w:rsidR="000F38AF">
        <w:rPr>
          <w:sz w:val="28"/>
          <w:szCs w:val="28"/>
          <w:lang w:val="kk-KZ"/>
        </w:rPr>
        <w:t xml:space="preserve"> </w:t>
      </w:r>
      <w:r w:rsidRPr="00CD4A8D">
        <w:rPr>
          <w:rFonts w:ascii="Times New Roman" w:eastAsia="Times New Roman" w:hAnsi="Times New Roman"/>
          <w:sz w:val="28"/>
          <w:szCs w:val="28"/>
          <w:lang w:val="kk-KZ" w:eastAsia="ru-RU"/>
        </w:rPr>
        <w:t xml:space="preserve">үлгісін құруға бағытталған. Негізгі назар кескіндерді BI-RADS санаттарына </w:t>
      </w:r>
      <w:r>
        <w:rPr>
          <w:rFonts w:ascii="Times New Roman" w:eastAsia="Times New Roman" w:hAnsi="Times New Roman"/>
          <w:sz w:val="28"/>
          <w:szCs w:val="28"/>
          <w:lang w:val="kk-KZ" w:eastAsia="ru-RU"/>
        </w:rPr>
        <w:t>классификациялап</w:t>
      </w:r>
      <w:r w:rsidRPr="00CD4A8D">
        <w:rPr>
          <w:rFonts w:ascii="Times New Roman" w:eastAsia="Times New Roman" w:hAnsi="Times New Roman"/>
          <w:sz w:val="28"/>
          <w:szCs w:val="28"/>
          <w:lang w:val="kk-KZ" w:eastAsia="ru-RU"/>
        </w:rPr>
        <w:t xml:space="preserve"> қана қоймай, сонымен қатар қалыпты емес аймақтарды дәл локализациялай алатын, осылайша диагностикалық дәлдікті және сүт безі </w:t>
      </w:r>
      <w:r>
        <w:rPr>
          <w:rFonts w:ascii="Times New Roman" w:eastAsia="Times New Roman" w:hAnsi="Times New Roman"/>
          <w:sz w:val="28"/>
          <w:szCs w:val="28"/>
          <w:lang w:val="kk-KZ" w:eastAsia="ru-RU"/>
        </w:rPr>
        <w:t>қатерлі ісігін</w:t>
      </w:r>
      <w:r w:rsidRPr="00CD4A8D">
        <w:rPr>
          <w:rFonts w:ascii="Times New Roman" w:eastAsia="Times New Roman" w:hAnsi="Times New Roman"/>
          <w:sz w:val="28"/>
          <w:szCs w:val="28"/>
          <w:lang w:val="kk-KZ" w:eastAsia="ru-RU"/>
        </w:rPr>
        <w:t xml:space="preserve"> ерте анықтауды жақсартатын модельді әзірлеуге және сынауға бағытталған</w:t>
      </w:r>
      <w:r w:rsidR="00B14BC3">
        <w:rPr>
          <w:rFonts w:ascii="Times New Roman" w:eastAsia="Times New Roman" w:hAnsi="Times New Roman"/>
          <w:sz w:val="28"/>
          <w:szCs w:val="28"/>
          <w:lang w:val="kk-KZ" w:eastAsia="ru-RU"/>
        </w:rPr>
        <w:t xml:space="preserve"> </w:t>
      </w:r>
      <w:r w:rsidR="00B14BC3" w:rsidRPr="00B14BC3">
        <w:rPr>
          <w:rFonts w:ascii="Times New Roman" w:eastAsia="Times New Roman" w:hAnsi="Times New Roman"/>
          <w:sz w:val="28"/>
          <w:szCs w:val="28"/>
          <w:lang w:val="kk-KZ" w:eastAsia="ru-RU"/>
        </w:rPr>
        <w:t>[87]</w:t>
      </w:r>
      <w:r w:rsidRPr="00CD4A8D">
        <w:rPr>
          <w:rFonts w:ascii="Times New Roman" w:eastAsia="Times New Roman" w:hAnsi="Times New Roman"/>
          <w:sz w:val="28"/>
          <w:szCs w:val="28"/>
          <w:lang w:val="kk-KZ" w:eastAsia="ru-RU"/>
        </w:rPr>
        <w:t>.</w:t>
      </w:r>
    </w:p>
    <w:p w:rsidR="00071EA2" w:rsidRPr="00CD4A8D" w:rsidRDefault="00071EA2" w:rsidP="00CD4A8D">
      <w:pPr>
        <w:spacing w:after="0" w:line="240" w:lineRule="auto"/>
        <w:ind w:firstLine="709"/>
        <w:jc w:val="both"/>
        <w:rPr>
          <w:rFonts w:ascii="Times New Roman" w:eastAsia="Times New Roman" w:hAnsi="Times New Roman"/>
          <w:sz w:val="28"/>
          <w:szCs w:val="28"/>
          <w:lang w:val="kk-KZ" w:eastAsia="ru-RU"/>
        </w:rPr>
      </w:pPr>
      <w:r w:rsidRPr="00CD4A8D">
        <w:rPr>
          <w:rFonts w:ascii="Times New Roman" w:eastAsia="Times New Roman" w:hAnsi="Times New Roman"/>
          <w:sz w:val="28"/>
          <w:szCs w:val="28"/>
          <w:lang w:val="kk-KZ" w:eastAsia="ru-RU"/>
        </w:rPr>
        <w:t xml:space="preserve">Маммографиялық суреттерге негізделген сүт безі қатерлі ісігінің классификациясының моделін құру процесінде </w:t>
      </w:r>
      <w:r>
        <w:rPr>
          <w:rFonts w:ascii="Times New Roman" w:eastAsia="Times New Roman" w:hAnsi="Times New Roman"/>
          <w:sz w:val="28"/>
          <w:szCs w:val="28"/>
          <w:lang w:val="kk-KZ" w:eastAsia="ru-RU"/>
        </w:rPr>
        <w:t>т</w:t>
      </w:r>
      <w:r w:rsidRPr="00CD4A8D">
        <w:rPr>
          <w:rFonts w:ascii="Times New Roman" w:eastAsia="Times New Roman" w:hAnsi="Times New Roman"/>
          <w:sz w:val="28"/>
          <w:szCs w:val="28"/>
          <w:lang w:val="kk-KZ" w:eastAsia="ru-RU"/>
        </w:rPr>
        <w:t xml:space="preserve">алдау үшін берілген 20 654 кескіннің жалпы санынан тек 19 990 кескін сәтті өңделіп, модельді одан әрі оқыту үшін пайдаланылды. 664 кескіннің оқылмауының басты себебі - деректердің бүлінуі. Бүлінген файлдар көбінесе толық емес немесе бүлінген деректерді қамтиды, бұл оларды pydicom сияқты стандартты құралдармен өңдеуге жарамсыз етеді. Сонымен қатар, DICOM файлдарындағы толық емес немесе дұрыс емес метадеректер кескін өлшемдерін, масштабтарын және дәл талдау және алдын ала өңдеу үшін маңызды болып табылатын басқа параметрлерді түсіндіруде қателерге әкелуі мүмкін. Бұл мәселелер әртүрлі факторлардан туындауы мүмкін, соның ішінде файлдарды сақтау кезіндегі қателер, аппараттық құралдың ақаулары немесе деректерді дұрыс </w:t>
      </w:r>
      <w:r>
        <w:rPr>
          <w:rFonts w:ascii="Times New Roman" w:eastAsia="Times New Roman" w:hAnsi="Times New Roman"/>
          <w:sz w:val="28"/>
          <w:szCs w:val="28"/>
          <w:lang w:val="kk-KZ" w:eastAsia="ru-RU"/>
        </w:rPr>
        <w:t>қалыптастыру</w:t>
      </w:r>
      <w:r w:rsidRPr="00CD4A8D">
        <w:rPr>
          <w:rFonts w:ascii="Times New Roman" w:eastAsia="Times New Roman" w:hAnsi="Times New Roman"/>
          <w:sz w:val="28"/>
          <w:szCs w:val="28"/>
          <w:lang w:val="kk-KZ" w:eastAsia="ru-RU"/>
        </w:rPr>
        <w:t>. Сондай-ақ, қалған 664 кескіннің кейбірінің стандартты емес пішімдері немесе пайдаланылған кітапханалар мен алгоритмдер қолдамайтын ажыратымдылықтары болуы мүмкін. DICOM форматыны</w:t>
      </w:r>
      <w:r>
        <w:rPr>
          <w:rFonts w:ascii="Times New Roman" w:eastAsia="Times New Roman" w:hAnsi="Times New Roman"/>
          <w:sz w:val="28"/>
          <w:szCs w:val="28"/>
          <w:lang w:val="kk-KZ" w:eastAsia="ru-RU"/>
        </w:rPr>
        <w:t>ң</w:t>
      </w:r>
      <w:r w:rsidRPr="00CD4A8D">
        <w:rPr>
          <w:rFonts w:ascii="Times New Roman" w:eastAsia="Times New Roman" w:hAnsi="Times New Roman"/>
          <w:sz w:val="28"/>
          <w:szCs w:val="28"/>
          <w:lang w:val="kk-KZ" w:eastAsia="ru-RU"/>
        </w:rPr>
        <w:t xml:space="preserve"> кейбір нұсқаларында бар стандартты емес кеңейтімдер немесе арнайы атрибуттар деректерді дұрыс емес түсіндіруге әкелуі мүмкін</w:t>
      </w:r>
      <w:r w:rsidR="00B14BC3" w:rsidRPr="00B14BC3">
        <w:rPr>
          <w:rFonts w:ascii="Times New Roman" w:eastAsia="Times New Roman" w:hAnsi="Times New Roman"/>
          <w:sz w:val="28"/>
          <w:szCs w:val="28"/>
          <w:lang w:val="kk-KZ" w:eastAsia="ru-RU"/>
        </w:rPr>
        <w:t xml:space="preserve"> [88]</w:t>
      </w:r>
      <w:r w:rsidRPr="00CD4A8D">
        <w:rPr>
          <w:rFonts w:ascii="Times New Roman" w:eastAsia="Times New Roman" w:hAnsi="Times New Roman"/>
          <w:sz w:val="28"/>
          <w:szCs w:val="28"/>
          <w:lang w:val="kk-KZ" w:eastAsia="ru-RU"/>
        </w:rPr>
        <w:t>. Алгоритмдердің деректерді дұрыс өңдеуіне және талдауына кедергі келтіретін шу немесе қажетсіз нысандар сияқты кескіндердегі артефактілер мен аномалиялардан да проблемалар туындауы мүмкін</w:t>
      </w:r>
      <w:r w:rsidR="008B54D5" w:rsidRPr="008B54D5">
        <w:rPr>
          <w:rFonts w:ascii="Times New Roman" w:eastAsia="Times New Roman" w:hAnsi="Times New Roman"/>
          <w:sz w:val="28"/>
          <w:szCs w:val="28"/>
          <w:lang w:val="kk-KZ" w:eastAsia="ru-RU"/>
        </w:rPr>
        <w:t xml:space="preserve"> </w:t>
      </w:r>
      <w:r w:rsidR="008B54D5" w:rsidRPr="00B14BC3">
        <w:rPr>
          <w:rFonts w:ascii="Times New Roman" w:eastAsia="Times New Roman" w:hAnsi="Times New Roman"/>
          <w:sz w:val="28"/>
          <w:szCs w:val="28"/>
          <w:lang w:val="kk-KZ" w:eastAsia="ru-RU"/>
        </w:rPr>
        <w:t>[</w:t>
      </w:r>
      <w:r w:rsidR="008B54D5">
        <w:rPr>
          <w:rFonts w:ascii="Times New Roman" w:eastAsia="Times New Roman" w:hAnsi="Times New Roman"/>
          <w:sz w:val="28"/>
          <w:szCs w:val="28"/>
          <w:lang w:val="kk-KZ" w:eastAsia="ru-RU"/>
        </w:rPr>
        <w:t>89</w:t>
      </w:r>
      <w:r w:rsidR="008B54D5" w:rsidRPr="00B14BC3">
        <w:rPr>
          <w:rFonts w:ascii="Times New Roman" w:eastAsia="Times New Roman" w:hAnsi="Times New Roman"/>
          <w:sz w:val="28"/>
          <w:szCs w:val="28"/>
          <w:lang w:val="kk-KZ" w:eastAsia="ru-RU"/>
        </w:rPr>
        <w:t>]</w:t>
      </w:r>
      <w:r w:rsidRPr="00CD4A8D">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Жиынтықта б</w:t>
      </w:r>
      <w:r w:rsidRPr="00CD4A8D">
        <w:rPr>
          <w:rFonts w:ascii="Times New Roman" w:eastAsia="Times New Roman" w:hAnsi="Times New Roman"/>
          <w:sz w:val="28"/>
          <w:szCs w:val="28"/>
          <w:lang w:val="kk-KZ" w:eastAsia="ru-RU"/>
        </w:rPr>
        <w:t>ұл факторлар кейбір кескіндерді сәтті өңдеу мүмкін еместігіне әкеледі, бұл деректерді талдаудың жалпы тиімділігі мен толықтығына әсер етеді</w:t>
      </w:r>
      <w:r w:rsidR="008B54D5" w:rsidRPr="008B54D5">
        <w:rPr>
          <w:rFonts w:ascii="Times New Roman" w:eastAsia="Times New Roman" w:hAnsi="Times New Roman"/>
          <w:sz w:val="28"/>
          <w:szCs w:val="28"/>
          <w:lang w:val="kk-KZ" w:eastAsia="ru-RU"/>
        </w:rPr>
        <w:t xml:space="preserve"> </w:t>
      </w:r>
      <w:r w:rsidR="008B54D5" w:rsidRPr="00B14BC3">
        <w:rPr>
          <w:rFonts w:ascii="Times New Roman" w:eastAsia="Times New Roman" w:hAnsi="Times New Roman"/>
          <w:sz w:val="28"/>
          <w:szCs w:val="28"/>
          <w:lang w:val="kk-KZ" w:eastAsia="ru-RU"/>
        </w:rPr>
        <w:t>[</w:t>
      </w:r>
      <w:r w:rsidR="008B54D5" w:rsidRPr="008B54D5">
        <w:rPr>
          <w:rFonts w:ascii="Times New Roman" w:eastAsia="Times New Roman" w:hAnsi="Times New Roman"/>
          <w:sz w:val="28"/>
          <w:szCs w:val="28"/>
          <w:lang w:val="kk-KZ" w:eastAsia="ru-RU"/>
        </w:rPr>
        <w:t>90</w:t>
      </w:r>
      <w:r w:rsidR="008B54D5" w:rsidRPr="00B14BC3">
        <w:rPr>
          <w:rFonts w:ascii="Times New Roman" w:eastAsia="Times New Roman" w:hAnsi="Times New Roman"/>
          <w:sz w:val="28"/>
          <w:szCs w:val="28"/>
          <w:lang w:val="kk-KZ" w:eastAsia="ru-RU"/>
        </w:rPr>
        <w:t>]</w:t>
      </w:r>
      <w:r w:rsidRPr="00CD4A8D">
        <w:rPr>
          <w:rFonts w:ascii="Times New Roman" w:eastAsia="Times New Roman" w:hAnsi="Times New Roman"/>
          <w:sz w:val="28"/>
          <w:szCs w:val="28"/>
          <w:lang w:val="kk-KZ" w:eastAsia="ru-RU"/>
        </w:rPr>
        <w:t>.</w:t>
      </w:r>
    </w:p>
    <w:p w:rsidR="00071EA2" w:rsidRPr="00CD4A8D" w:rsidRDefault="00071EA2" w:rsidP="00CD4A8D">
      <w:pPr>
        <w:spacing w:after="0" w:line="240" w:lineRule="auto"/>
        <w:ind w:firstLine="709"/>
        <w:jc w:val="both"/>
        <w:rPr>
          <w:rFonts w:ascii="Times New Roman" w:eastAsia="Times New Roman" w:hAnsi="Times New Roman"/>
          <w:sz w:val="28"/>
          <w:szCs w:val="28"/>
          <w:lang w:val="kk-KZ" w:eastAsia="ru-RU"/>
        </w:rPr>
      </w:pPr>
      <w:r w:rsidRPr="00CD4A8D">
        <w:rPr>
          <w:rFonts w:ascii="Times New Roman" w:eastAsia="Times New Roman" w:hAnsi="Times New Roman"/>
          <w:sz w:val="28"/>
          <w:szCs w:val="28"/>
          <w:lang w:val="kk-KZ" w:eastAsia="ru-RU"/>
        </w:rPr>
        <w:t xml:space="preserve">Процесс бірнеше кезеңдерді қамтиды: кескінді оқу және өңдеу, </w:t>
      </w:r>
      <w:r>
        <w:rPr>
          <w:rFonts w:ascii="Times New Roman" w:eastAsia="Times New Roman" w:hAnsi="Times New Roman"/>
          <w:sz w:val="28"/>
          <w:szCs w:val="28"/>
          <w:lang w:val="kk-KZ" w:eastAsia="ru-RU"/>
        </w:rPr>
        <w:t>белгілерді</w:t>
      </w:r>
      <w:r w:rsidRPr="00CD4A8D">
        <w:rPr>
          <w:rFonts w:ascii="Times New Roman" w:eastAsia="Times New Roman" w:hAnsi="Times New Roman"/>
          <w:sz w:val="28"/>
          <w:szCs w:val="28"/>
          <w:lang w:val="kk-KZ" w:eastAsia="ru-RU"/>
        </w:rPr>
        <w:t xml:space="preserve"> есептеу, кескінді </w:t>
      </w:r>
      <w:r w:rsidR="000F38AF" w:rsidRPr="0001202B">
        <w:rPr>
          <w:rFonts w:ascii="Times New Roman" w:hAnsi="Times New Roman"/>
          <w:sz w:val="28"/>
          <w:szCs w:val="28"/>
          <w:lang w:val="kk-KZ"/>
        </w:rPr>
        <w:t>классификациялау</w:t>
      </w:r>
      <w:r w:rsidRPr="00CD4A8D">
        <w:rPr>
          <w:rFonts w:ascii="Times New Roman" w:eastAsia="Times New Roman" w:hAnsi="Times New Roman"/>
          <w:sz w:val="28"/>
          <w:szCs w:val="28"/>
          <w:lang w:val="kk-KZ" w:eastAsia="ru-RU"/>
        </w:rPr>
        <w:t xml:space="preserve">, модельді оқыту және тестілеу арқылы валидация. Оқу және өңдеу кезеңінде </w:t>
      </w:r>
      <w:r>
        <w:rPr>
          <w:rFonts w:ascii="Times New Roman" w:eastAsia="Times New Roman" w:hAnsi="Times New Roman"/>
          <w:sz w:val="28"/>
          <w:szCs w:val="28"/>
          <w:lang w:val="kk-KZ" w:eastAsia="ru-RU"/>
        </w:rPr>
        <w:t>сүт безі кескінердері</w:t>
      </w:r>
      <w:r w:rsidRPr="00CD4A8D">
        <w:rPr>
          <w:rFonts w:ascii="Times New Roman" w:eastAsia="Times New Roman" w:hAnsi="Times New Roman"/>
          <w:sz w:val="28"/>
          <w:szCs w:val="28"/>
          <w:lang w:val="kk-KZ" w:eastAsia="ru-RU"/>
        </w:rPr>
        <w:t xml:space="preserve"> DICOM пішімінде оқылады және содан кейін қалыпқа келтіру және гистограмманы теңестіру сияқты қызығушылық аймақтарының көрінуін жақсарту үшін әдістер қолданылады. Әрбір аномалиялық аймақ үшін аудан, периметр, эксцентристік, орташа қарқындылық және т.б. қоса алғанда, әртүрлі белгілер есептеледі. Сондай-ақ, контраст, корреляция, энергия және біртектілік сияқты сұр деңгейлі бірлесе пайда болатын матрицаның (GLCM) ерекшеліктері де ескеріледі. Суреттер BI-RADS санаттарына жіктеледі, мұнда BI-RADS 1 және BI-RADS 2 қалыпты болып саналады, ал қалғандары </w:t>
      </w:r>
      <w:r>
        <w:rPr>
          <w:rFonts w:ascii="Times New Roman" w:eastAsia="Times New Roman" w:hAnsi="Times New Roman"/>
          <w:sz w:val="28"/>
          <w:szCs w:val="28"/>
          <w:lang w:val="kk-KZ" w:eastAsia="ru-RU"/>
        </w:rPr>
        <w:t>қалыпты емес, аномальді</w:t>
      </w:r>
      <w:r w:rsidRPr="00CD4A8D">
        <w:rPr>
          <w:rFonts w:ascii="Times New Roman" w:eastAsia="Times New Roman" w:hAnsi="Times New Roman"/>
          <w:sz w:val="28"/>
          <w:szCs w:val="28"/>
          <w:lang w:val="kk-KZ" w:eastAsia="ru-RU"/>
        </w:rPr>
        <w:t xml:space="preserve"> болып саналады. Faster R-CNN әдісі суреттерді тиімді </w:t>
      </w:r>
      <w:r w:rsidR="000F38AF" w:rsidRPr="0001202B">
        <w:rPr>
          <w:rFonts w:ascii="Times New Roman" w:hAnsi="Times New Roman"/>
          <w:sz w:val="28"/>
          <w:szCs w:val="28"/>
          <w:lang w:val="kk-KZ"/>
        </w:rPr>
        <w:t>классификациялау</w:t>
      </w:r>
      <w:r w:rsidR="000F38AF">
        <w:rPr>
          <w:rFonts w:ascii="Times New Roman" w:hAnsi="Times New Roman"/>
          <w:sz w:val="28"/>
          <w:szCs w:val="28"/>
          <w:lang w:val="kk-KZ"/>
        </w:rPr>
        <w:t>ға</w:t>
      </w:r>
      <w:r w:rsidR="000F38AF">
        <w:rPr>
          <w:sz w:val="28"/>
          <w:szCs w:val="28"/>
          <w:lang w:val="kk-KZ"/>
        </w:rPr>
        <w:t xml:space="preserve"> </w:t>
      </w:r>
      <w:r w:rsidRPr="00CD4A8D">
        <w:rPr>
          <w:rFonts w:ascii="Times New Roman" w:eastAsia="Times New Roman" w:hAnsi="Times New Roman"/>
          <w:sz w:val="28"/>
          <w:szCs w:val="28"/>
          <w:lang w:val="kk-KZ" w:eastAsia="ru-RU"/>
        </w:rPr>
        <w:t xml:space="preserve">және аномальды аймақтарды локализациялауға мүмкіндік беретін аннотацияланған деректерге негізделген терең оқыту моделін үйрету үшін қолданылады. Модель оның дәлдігі мен жалпылау қабілетін бағалау үшін жаңа деректер жинағында валидация және тестілеу кезеңдерінен өтеді. Нәтиже – маммографиялық кескіндердегі қалыптан тыс аймақтарды дәл </w:t>
      </w:r>
      <w:r w:rsidR="000F38AF" w:rsidRPr="0001202B">
        <w:rPr>
          <w:rFonts w:ascii="Times New Roman" w:hAnsi="Times New Roman"/>
          <w:sz w:val="28"/>
          <w:szCs w:val="28"/>
          <w:lang w:val="kk-KZ"/>
        </w:rPr>
        <w:t>классификациялау</w:t>
      </w:r>
      <w:r w:rsidR="000F38AF">
        <w:rPr>
          <w:rFonts w:ascii="Times New Roman" w:hAnsi="Times New Roman"/>
          <w:sz w:val="28"/>
          <w:szCs w:val="28"/>
          <w:lang w:val="kk-KZ"/>
        </w:rPr>
        <w:t>ға</w:t>
      </w:r>
      <w:r w:rsidR="000F38AF">
        <w:rPr>
          <w:sz w:val="28"/>
          <w:szCs w:val="28"/>
          <w:lang w:val="kk-KZ"/>
        </w:rPr>
        <w:t xml:space="preserve"> </w:t>
      </w:r>
      <w:r w:rsidRPr="00CD4A8D">
        <w:rPr>
          <w:rFonts w:ascii="Times New Roman" w:eastAsia="Times New Roman" w:hAnsi="Times New Roman"/>
          <w:sz w:val="28"/>
          <w:szCs w:val="28"/>
          <w:lang w:val="kk-KZ" w:eastAsia="ru-RU"/>
        </w:rPr>
        <w:t xml:space="preserve">және локализациялауға мүмкіндік беретін, диагностикалық дәлдікті арттыруға және сүт безі </w:t>
      </w:r>
      <w:r>
        <w:rPr>
          <w:rFonts w:ascii="Times New Roman" w:eastAsia="Times New Roman" w:hAnsi="Times New Roman"/>
          <w:sz w:val="28"/>
          <w:szCs w:val="28"/>
          <w:lang w:val="kk-KZ" w:eastAsia="ru-RU"/>
        </w:rPr>
        <w:t>қатерлі ісігін</w:t>
      </w:r>
      <w:r w:rsidRPr="00CD4A8D">
        <w:rPr>
          <w:rFonts w:ascii="Times New Roman" w:eastAsia="Times New Roman" w:hAnsi="Times New Roman"/>
          <w:sz w:val="28"/>
          <w:szCs w:val="28"/>
          <w:lang w:val="kk-KZ" w:eastAsia="ru-RU"/>
        </w:rPr>
        <w:t xml:space="preserve"> ерте анықтауға мүмкіндік беретін терең оқыту моделі</w:t>
      </w:r>
      <w:r>
        <w:rPr>
          <w:rFonts w:ascii="Times New Roman" w:eastAsia="Times New Roman" w:hAnsi="Times New Roman"/>
          <w:sz w:val="28"/>
          <w:szCs w:val="28"/>
          <w:lang w:val="kk-KZ" w:eastAsia="ru-RU"/>
        </w:rPr>
        <w:t xml:space="preserve"> болып табылады</w:t>
      </w:r>
      <w:r w:rsidRPr="00CD4A8D">
        <w:rPr>
          <w:rFonts w:ascii="Times New Roman" w:eastAsia="Times New Roman" w:hAnsi="Times New Roman"/>
          <w:sz w:val="28"/>
          <w:szCs w:val="28"/>
          <w:lang w:val="kk-KZ" w:eastAsia="ru-RU"/>
        </w:rPr>
        <w:t>.</w:t>
      </w:r>
    </w:p>
    <w:p w:rsidR="00071EA2" w:rsidRPr="00CD4A8D" w:rsidRDefault="00071EA2" w:rsidP="00CD4A8D">
      <w:pPr>
        <w:spacing w:after="0" w:line="240" w:lineRule="auto"/>
        <w:ind w:firstLine="709"/>
        <w:jc w:val="both"/>
        <w:rPr>
          <w:rFonts w:ascii="Times New Roman" w:eastAsia="Times New Roman" w:hAnsi="Times New Roman"/>
          <w:sz w:val="28"/>
          <w:szCs w:val="28"/>
          <w:lang w:val="kk-KZ" w:eastAsia="ru-RU"/>
        </w:rPr>
      </w:pPr>
    </w:p>
    <w:p w:rsidR="00071EA2" w:rsidRPr="00DD12A5" w:rsidRDefault="006A5D54" w:rsidP="00CD4A8D">
      <w:pPr>
        <w:spacing w:after="0" w:line="240" w:lineRule="auto"/>
        <w:jc w:val="center"/>
        <w:rPr>
          <w:rFonts w:ascii="Times New Roman" w:eastAsia="Times New Roman" w:hAnsi="Times New Roman"/>
          <w:sz w:val="28"/>
          <w:szCs w:val="28"/>
          <w:lang w:eastAsia="ru-RU"/>
        </w:rPr>
      </w:pPr>
      <w:r w:rsidRPr="00B528A2">
        <w:rPr>
          <w:rFonts w:ascii="Times New Roman" w:eastAsia="Times New Roman" w:hAnsi="Times New Roman"/>
          <w:noProof/>
          <w:sz w:val="24"/>
          <w:szCs w:val="24"/>
          <w:lang w:eastAsia="ru-RU"/>
        </w:rPr>
        <w:drawing>
          <wp:inline distT="0" distB="0" distL="0" distR="0" wp14:anchorId="360BD829" wp14:editId="7F70626D">
            <wp:extent cx="5229225" cy="5304149"/>
            <wp:effectExtent l="0" t="0" r="0" b="0"/>
            <wp:docPr id="9" name="Рисунок 9" descr="C:\Users\moldir\Downloads\WhatsApp Image 2024-08-06 at 11.4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ldir\Downloads\WhatsApp Image 2024-08-06 at 11.41.0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44063" cy="5319200"/>
                    </a:xfrm>
                    <a:prstGeom prst="rect">
                      <a:avLst/>
                    </a:prstGeom>
                    <a:noFill/>
                    <a:ln>
                      <a:noFill/>
                    </a:ln>
                  </pic:spPr>
                </pic:pic>
              </a:graphicData>
            </a:graphic>
          </wp:inline>
        </w:drawing>
      </w:r>
    </w:p>
    <w:p w:rsidR="00071EA2" w:rsidRPr="00124ACB" w:rsidRDefault="00071EA2" w:rsidP="00CD4A8D">
      <w:pPr>
        <w:spacing w:after="0" w:line="240" w:lineRule="auto"/>
        <w:ind w:firstLine="709"/>
        <w:jc w:val="both"/>
        <w:rPr>
          <w:rFonts w:ascii="Times New Roman" w:eastAsia="Times New Roman" w:hAnsi="Times New Roman"/>
          <w:sz w:val="16"/>
          <w:szCs w:val="16"/>
          <w:lang w:eastAsia="ru-RU"/>
        </w:rPr>
      </w:pPr>
      <w:r w:rsidRPr="00124ACB">
        <w:rPr>
          <w:rFonts w:ascii="Times New Roman" w:eastAsia="Times New Roman" w:hAnsi="Times New Roman"/>
          <w:sz w:val="16"/>
          <w:szCs w:val="16"/>
          <w:lang w:eastAsia="ru-RU"/>
        </w:rPr>
        <w:t xml:space="preserve"> </w:t>
      </w:r>
    </w:p>
    <w:p w:rsidR="00071EA2" w:rsidRPr="00DD12A5" w:rsidRDefault="00071EA2" w:rsidP="00124AC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kk-KZ" w:eastAsia="ru-RU"/>
        </w:rPr>
        <w:t>Сурет</w:t>
      </w:r>
      <w:r w:rsidRPr="00DD12A5">
        <w:rPr>
          <w:rFonts w:ascii="Times New Roman" w:eastAsia="Times New Roman" w:hAnsi="Times New Roman"/>
          <w:sz w:val="28"/>
          <w:szCs w:val="28"/>
          <w:lang w:eastAsia="ru-RU"/>
        </w:rPr>
        <w:t xml:space="preserve"> </w:t>
      </w:r>
      <w:r w:rsidR="006E28E7">
        <w:rPr>
          <w:rFonts w:ascii="Times New Roman" w:eastAsia="Times New Roman" w:hAnsi="Times New Roman"/>
          <w:sz w:val="28"/>
          <w:szCs w:val="28"/>
          <w:lang w:val="kk-KZ" w:eastAsia="ru-RU"/>
        </w:rPr>
        <w:t>13</w:t>
      </w:r>
      <w:r w:rsidR="00F07B2D">
        <w:rPr>
          <w:rFonts w:ascii="Times New Roman" w:eastAsia="Times New Roman" w:hAnsi="Times New Roman"/>
          <w:sz w:val="28"/>
          <w:szCs w:val="28"/>
          <w:lang w:val="kk-KZ" w:eastAsia="ru-RU"/>
        </w:rPr>
        <w:t xml:space="preserve"> </w:t>
      </w:r>
      <w:r w:rsidR="00124ACB">
        <w:rPr>
          <w:rFonts w:ascii="Times New Roman" w:eastAsia="Times New Roman" w:hAnsi="Times New Roman"/>
          <w:sz w:val="28"/>
          <w:szCs w:val="28"/>
          <w:lang w:val="kk-KZ" w:eastAsia="ru-RU"/>
        </w:rPr>
        <w:t>‒</w:t>
      </w:r>
      <w:r w:rsidRPr="00DD12A5">
        <w:rPr>
          <w:rFonts w:ascii="Times New Roman" w:eastAsia="Times New Roman" w:hAnsi="Times New Roman"/>
          <w:sz w:val="28"/>
          <w:szCs w:val="28"/>
          <w:lang w:eastAsia="ru-RU"/>
        </w:rPr>
        <w:t xml:space="preserve"> </w:t>
      </w:r>
      <w:r w:rsidRPr="00C941A2">
        <w:rPr>
          <w:rFonts w:ascii="Times New Roman" w:eastAsia="Times New Roman" w:hAnsi="Times New Roman"/>
          <w:sz w:val="28"/>
          <w:szCs w:val="28"/>
          <w:lang w:eastAsia="ru-RU"/>
        </w:rPr>
        <w:t>Маммографиялық суреттерде патологияны анықтау моделі</w:t>
      </w:r>
    </w:p>
    <w:p w:rsidR="00071EA2" w:rsidRPr="00124ACB" w:rsidRDefault="00124ACB" w:rsidP="00CD4A8D">
      <w:pPr>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13-</w:t>
      </w:r>
      <w:r w:rsidRPr="00C941A2">
        <w:rPr>
          <w:rFonts w:ascii="Times New Roman" w:eastAsia="Times New Roman" w:hAnsi="Times New Roman"/>
          <w:sz w:val="28"/>
          <w:szCs w:val="28"/>
          <w:lang w:eastAsia="ru-RU"/>
        </w:rPr>
        <w:t>сурет</w:t>
      </w:r>
      <w:r>
        <w:rPr>
          <w:rFonts w:ascii="Times New Roman" w:eastAsia="Times New Roman" w:hAnsi="Times New Roman"/>
          <w:sz w:val="28"/>
          <w:szCs w:val="28"/>
          <w:lang w:val="kk-KZ" w:eastAsia="ru-RU"/>
        </w:rPr>
        <w:t>те,</w:t>
      </w:r>
      <w:r w:rsidRPr="00C941A2">
        <w:rPr>
          <w:rFonts w:ascii="Times New Roman" w:eastAsia="Times New Roman" w:hAnsi="Times New Roman"/>
          <w:sz w:val="28"/>
          <w:szCs w:val="28"/>
          <w:lang w:eastAsia="ru-RU"/>
        </w:rPr>
        <w:t xml:space="preserve"> </w:t>
      </w:r>
      <w:r w:rsidR="00071EA2" w:rsidRPr="00C941A2">
        <w:rPr>
          <w:rFonts w:ascii="Times New Roman" w:eastAsia="Times New Roman" w:hAnsi="Times New Roman"/>
          <w:sz w:val="28"/>
          <w:szCs w:val="28"/>
          <w:lang w:eastAsia="ru-RU"/>
        </w:rPr>
        <w:t xml:space="preserve">сүт безі қатерлі ісігінің аномальды аймақтарын </w:t>
      </w:r>
      <w:r w:rsidR="000F38AF" w:rsidRPr="0001202B">
        <w:rPr>
          <w:rFonts w:ascii="Times New Roman" w:hAnsi="Times New Roman"/>
          <w:sz w:val="28"/>
          <w:szCs w:val="28"/>
          <w:lang w:val="kk-KZ"/>
        </w:rPr>
        <w:t>классификациялау</w:t>
      </w:r>
      <w:r w:rsidR="000F38AF">
        <w:rPr>
          <w:sz w:val="28"/>
          <w:szCs w:val="28"/>
          <w:lang w:val="kk-KZ"/>
        </w:rPr>
        <w:t xml:space="preserve"> </w:t>
      </w:r>
      <w:r w:rsidR="00071EA2" w:rsidRPr="00C941A2">
        <w:rPr>
          <w:rFonts w:ascii="Times New Roman" w:eastAsia="Times New Roman" w:hAnsi="Times New Roman"/>
          <w:sz w:val="28"/>
          <w:szCs w:val="28"/>
          <w:lang w:eastAsia="ru-RU"/>
        </w:rPr>
        <w:t xml:space="preserve">және таңбалау процесінің </w:t>
      </w:r>
      <w:r w:rsidR="00071EA2">
        <w:rPr>
          <w:rFonts w:ascii="Times New Roman" w:eastAsia="Times New Roman" w:hAnsi="Times New Roman"/>
          <w:sz w:val="28"/>
          <w:szCs w:val="28"/>
          <w:lang w:val="kk-KZ" w:eastAsia="ru-RU"/>
        </w:rPr>
        <w:t>детальдандырылған</w:t>
      </w:r>
      <w:r w:rsidR="00071EA2" w:rsidRPr="00C941A2">
        <w:rPr>
          <w:rFonts w:ascii="Times New Roman" w:eastAsia="Times New Roman" w:hAnsi="Times New Roman"/>
          <w:sz w:val="28"/>
          <w:szCs w:val="28"/>
          <w:lang w:eastAsia="ru-RU"/>
        </w:rPr>
        <w:t xml:space="preserve"> </w:t>
      </w:r>
      <w:r w:rsidR="00071EA2">
        <w:rPr>
          <w:rFonts w:ascii="Times New Roman" w:eastAsia="Times New Roman" w:hAnsi="Times New Roman"/>
          <w:sz w:val="28"/>
          <w:szCs w:val="28"/>
          <w:lang w:val="kk-KZ" w:eastAsia="ru-RU"/>
        </w:rPr>
        <w:t>схемасы</w:t>
      </w:r>
      <w:r w:rsidR="00071EA2" w:rsidRPr="00C941A2">
        <w:rPr>
          <w:rFonts w:ascii="Times New Roman" w:eastAsia="Times New Roman" w:hAnsi="Times New Roman"/>
          <w:sz w:val="28"/>
          <w:szCs w:val="28"/>
          <w:lang w:eastAsia="ru-RU"/>
        </w:rPr>
        <w:t xml:space="preserve"> болып табылады. Бұл </w:t>
      </w:r>
      <w:r w:rsidR="006E28E7">
        <w:rPr>
          <w:rFonts w:ascii="Times New Roman" w:eastAsia="Times New Roman" w:hAnsi="Times New Roman"/>
          <w:sz w:val="28"/>
          <w:szCs w:val="28"/>
          <w:lang w:val="kk-KZ" w:eastAsia="ru-RU"/>
        </w:rPr>
        <w:t>13-</w:t>
      </w:r>
      <w:r w:rsidR="00071EA2" w:rsidRPr="00C941A2">
        <w:rPr>
          <w:rFonts w:ascii="Times New Roman" w:eastAsia="Times New Roman" w:hAnsi="Times New Roman"/>
          <w:sz w:val="28"/>
          <w:szCs w:val="28"/>
          <w:lang w:eastAsia="ru-RU"/>
        </w:rPr>
        <w:t xml:space="preserve">суретте DICOM </w:t>
      </w:r>
      <w:r w:rsidR="00071EA2">
        <w:rPr>
          <w:rFonts w:ascii="Times New Roman" w:eastAsia="Times New Roman" w:hAnsi="Times New Roman"/>
          <w:sz w:val="28"/>
          <w:szCs w:val="28"/>
          <w:lang w:val="kk-KZ" w:eastAsia="ru-RU"/>
        </w:rPr>
        <w:t xml:space="preserve">форматында </w:t>
      </w:r>
      <w:r w:rsidR="00071EA2" w:rsidRPr="00C941A2">
        <w:rPr>
          <w:rFonts w:ascii="Times New Roman" w:eastAsia="Times New Roman" w:hAnsi="Times New Roman"/>
          <w:sz w:val="28"/>
          <w:szCs w:val="28"/>
          <w:lang w:eastAsia="ru-RU"/>
        </w:rPr>
        <w:t>кескіндері</w:t>
      </w:r>
      <w:r w:rsidR="00071EA2">
        <w:rPr>
          <w:rFonts w:ascii="Times New Roman" w:eastAsia="Times New Roman" w:hAnsi="Times New Roman"/>
          <w:sz w:val="28"/>
          <w:szCs w:val="28"/>
          <w:lang w:val="kk-KZ" w:eastAsia="ru-RU"/>
        </w:rPr>
        <w:t xml:space="preserve">ді </w:t>
      </w:r>
      <w:r w:rsidR="00071EA2" w:rsidRPr="00C941A2">
        <w:rPr>
          <w:rFonts w:ascii="Times New Roman" w:eastAsia="Times New Roman" w:hAnsi="Times New Roman"/>
          <w:sz w:val="28"/>
          <w:szCs w:val="28"/>
          <w:lang w:eastAsia="ru-RU"/>
        </w:rPr>
        <w:t xml:space="preserve">оқудан бастап ауытқуларды </w:t>
      </w:r>
      <w:r w:rsidR="000F38AF" w:rsidRPr="0001202B">
        <w:rPr>
          <w:rFonts w:ascii="Times New Roman" w:hAnsi="Times New Roman"/>
          <w:sz w:val="28"/>
          <w:szCs w:val="28"/>
          <w:lang w:val="kk-KZ"/>
        </w:rPr>
        <w:t>классификациялау</w:t>
      </w:r>
      <w:r w:rsidR="000F38AF">
        <w:rPr>
          <w:sz w:val="28"/>
          <w:szCs w:val="28"/>
          <w:lang w:val="kk-KZ"/>
        </w:rPr>
        <w:t xml:space="preserve"> </w:t>
      </w:r>
      <w:r w:rsidR="00071EA2" w:rsidRPr="00C941A2">
        <w:rPr>
          <w:rFonts w:ascii="Times New Roman" w:eastAsia="Times New Roman" w:hAnsi="Times New Roman"/>
          <w:sz w:val="28"/>
          <w:szCs w:val="28"/>
          <w:lang w:eastAsia="ru-RU"/>
        </w:rPr>
        <w:t>және локализациялау үшін терең оқыту үлгісін үйретуге дейінгі сүт бездерінің кескінін өңдеу және талдау қадамдары көрсетілген</w:t>
      </w:r>
      <w:r>
        <w:rPr>
          <w:rFonts w:ascii="Times New Roman" w:eastAsia="Times New Roman" w:hAnsi="Times New Roman"/>
          <w:sz w:val="28"/>
          <w:szCs w:val="28"/>
          <w:lang w:val="kk-KZ" w:eastAsia="ru-RU"/>
        </w:rPr>
        <w:t>:</w:t>
      </w:r>
    </w:p>
    <w:p w:rsidR="00071EA2" w:rsidRPr="008C0F5A" w:rsidRDefault="00FB0DF8" w:rsidP="004D64BC">
      <w:pPr>
        <w:pStyle w:val="a5"/>
        <w:widowControl/>
        <w:numPr>
          <w:ilvl w:val="0"/>
          <w:numId w:val="44"/>
        </w:numPr>
        <w:tabs>
          <w:tab w:val="left" w:pos="1134"/>
        </w:tabs>
        <w:autoSpaceDE/>
        <w:autoSpaceDN/>
        <w:ind w:left="0" w:right="0" w:firstLine="709"/>
        <w:contextualSpacing/>
        <w:rPr>
          <w:sz w:val="28"/>
          <w:szCs w:val="28"/>
          <w:lang w:eastAsia="ru-RU"/>
        </w:rPr>
      </w:pPr>
      <w:r>
        <w:rPr>
          <w:sz w:val="28"/>
          <w:szCs w:val="28"/>
          <w:lang w:val="kk-KZ" w:eastAsia="ru-RU"/>
        </w:rPr>
        <w:t>13</w:t>
      </w:r>
      <w:r w:rsidRPr="00B97C90">
        <w:rPr>
          <w:sz w:val="28"/>
          <w:szCs w:val="28"/>
          <w:lang w:val="kk-KZ" w:eastAsia="ru-RU"/>
        </w:rPr>
        <w:t xml:space="preserve">суреттерді </w:t>
      </w:r>
      <w:r w:rsidR="00071EA2" w:rsidRPr="00B97C90">
        <w:rPr>
          <w:sz w:val="28"/>
          <w:szCs w:val="28"/>
          <w:lang w:val="kk-KZ" w:eastAsia="ru-RU"/>
        </w:rPr>
        <w:t xml:space="preserve">оқу және өңдеу. DICOM </w:t>
      </w:r>
      <w:r w:rsidR="00071EA2">
        <w:rPr>
          <w:sz w:val="28"/>
          <w:szCs w:val="28"/>
          <w:lang w:val="kk-KZ" w:eastAsia="ru-RU"/>
        </w:rPr>
        <w:t>форматында сүт безі</w:t>
      </w:r>
      <w:r w:rsidR="00071EA2" w:rsidRPr="00B97C90">
        <w:rPr>
          <w:sz w:val="28"/>
          <w:szCs w:val="28"/>
          <w:lang w:val="kk-KZ" w:eastAsia="ru-RU"/>
        </w:rPr>
        <w:t xml:space="preserve"> кескіндері жүйеге жүктеледі және алдын ала өңдеу қадамдарынан өтеді. DICOM</w:t>
      </w:r>
      <w:r w:rsidR="00071EA2">
        <w:rPr>
          <w:sz w:val="28"/>
          <w:szCs w:val="28"/>
          <w:lang w:val="kk-KZ" w:eastAsia="ru-RU"/>
        </w:rPr>
        <w:t xml:space="preserve"> форматында</w:t>
      </w:r>
      <w:r w:rsidR="00071EA2" w:rsidRPr="00B97C90">
        <w:rPr>
          <w:sz w:val="28"/>
          <w:szCs w:val="28"/>
          <w:lang w:val="kk-KZ" w:eastAsia="ru-RU"/>
        </w:rPr>
        <w:t xml:space="preserve"> визуалды ақпаратты ғана емес, сонымен қатар </w:t>
      </w:r>
      <w:r w:rsidR="00071EA2">
        <w:rPr>
          <w:sz w:val="28"/>
          <w:szCs w:val="28"/>
          <w:lang w:val="kk-KZ" w:eastAsia="ru-RU"/>
        </w:rPr>
        <w:t>түсіру</w:t>
      </w:r>
      <w:r w:rsidR="00071EA2" w:rsidRPr="00B97C90">
        <w:rPr>
          <w:sz w:val="28"/>
          <w:szCs w:val="28"/>
          <w:lang w:val="kk-KZ" w:eastAsia="ru-RU"/>
        </w:rPr>
        <w:t xml:space="preserve"> параметрлері мен емделуші туралы ақпарат сияқты метадеректерді қамтитын медициналық кескіндерді сақтайды. </w:t>
      </w:r>
      <w:r w:rsidR="00071EA2" w:rsidRPr="008C0F5A">
        <w:rPr>
          <w:sz w:val="28"/>
          <w:szCs w:val="28"/>
          <w:lang w:eastAsia="ru-RU"/>
        </w:rPr>
        <w:t>Бұл деректер бастапқыда оқылады және одан әрі талдауға дайындалады.</w:t>
      </w:r>
    </w:p>
    <w:p w:rsidR="00071EA2" w:rsidRPr="008C0F5A" w:rsidRDefault="00071EA2" w:rsidP="004D64BC">
      <w:pPr>
        <w:pStyle w:val="a5"/>
        <w:widowControl/>
        <w:numPr>
          <w:ilvl w:val="0"/>
          <w:numId w:val="44"/>
        </w:numPr>
        <w:tabs>
          <w:tab w:val="left" w:pos="1134"/>
        </w:tabs>
        <w:autoSpaceDE/>
        <w:autoSpaceDN/>
        <w:ind w:left="0" w:right="0" w:firstLine="709"/>
        <w:contextualSpacing/>
        <w:rPr>
          <w:sz w:val="28"/>
          <w:szCs w:val="28"/>
          <w:lang w:eastAsia="ru-RU"/>
        </w:rPr>
      </w:pPr>
      <w:r w:rsidRPr="008C0F5A">
        <w:rPr>
          <w:sz w:val="28"/>
          <w:szCs w:val="28"/>
          <w:lang w:eastAsia="ru-RU"/>
        </w:rPr>
        <w:t>VOI-LUT әдісі. Кескіннің пиксельдік мәндерін қызығушылық аймақтарын көрсету үшін оңтайландырылған диапазонға түрлендіретін VOI-LUT (</w:t>
      </w:r>
      <w:r w:rsidRPr="00A76743">
        <w:rPr>
          <w:sz w:val="28"/>
          <w:szCs w:val="28"/>
          <w:lang w:eastAsia="ru-RU"/>
        </w:rPr>
        <w:t>Value of Interest Look-Up Table</w:t>
      </w:r>
      <w:r w:rsidRPr="008C0F5A">
        <w:rPr>
          <w:sz w:val="28"/>
          <w:szCs w:val="28"/>
          <w:lang w:eastAsia="ru-RU"/>
        </w:rPr>
        <w:t>) әдісі қолданылады. Бұл әдіс кескіндегі құрылымдардың көрінуін жақсарту үшін қолданылады, бұл әсіресе медициналық кескіндерді талдау кезінде маңызды, мұнда ұсақ бөлшектерді тануда жоғары дәлдік қажет.</w:t>
      </w:r>
    </w:p>
    <w:p w:rsidR="00071EA2" w:rsidRDefault="00071EA2" w:rsidP="004D64BC">
      <w:pPr>
        <w:pStyle w:val="a5"/>
        <w:widowControl/>
        <w:numPr>
          <w:ilvl w:val="0"/>
          <w:numId w:val="44"/>
        </w:numPr>
        <w:tabs>
          <w:tab w:val="left" w:pos="1134"/>
        </w:tabs>
        <w:autoSpaceDE/>
        <w:autoSpaceDN/>
        <w:ind w:left="0" w:right="0" w:firstLine="709"/>
        <w:contextualSpacing/>
        <w:rPr>
          <w:sz w:val="28"/>
          <w:szCs w:val="28"/>
          <w:lang w:eastAsia="ru-RU"/>
        </w:rPr>
      </w:pPr>
      <w:r w:rsidRPr="008C0F5A">
        <w:rPr>
          <w:sz w:val="28"/>
          <w:szCs w:val="28"/>
          <w:lang w:eastAsia="ru-RU"/>
        </w:rPr>
        <w:t xml:space="preserve">Кескінді </w:t>
      </w:r>
      <w:r>
        <w:rPr>
          <w:sz w:val="28"/>
          <w:szCs w:val="28"/>
          <w:lang w:val="kk-KZ" w:eastAsia="ru-RU"/>
        </w:rPr>
        <w:t>нормализациялау</w:t>
      </w:r>
      <w:r w:rsidRPr="008C0F5A">
        <w:rPr>
          <w:sz w:val="28"/>
          <w:szCs w:val="28"/>
          <w:lang w:eastAsia="ru-RU"/>
        </w:rPr>
        <w:t xml:space="preserve">. Кескінді </w:t>
      </w:r>
      <w:r>
        <w:rPr>
          <w:sz w:val="28"/>
          <w:szCs w:val="28"/>
          <w:lang w:val="kk-KZ" w:eastAsia="ru-RU"/>
        </w:rPr>
        <w:t>нормализациялау</w:t>
      </w:r>
      <w:r w:rsidRPr="008C0F5A">
        <w:rPr>
          <w:sz w:val="28"/>
          <w:szCs w:val="28"/>
          <w:lang w:eastAsia="ru-RU"/>
        </w:rPr>
        <w:t xml:space="preserve"> пиксел</w:t>
      </w:r>
      <w:r>
        <w:rPr>
          <w:sz w:val="28"/>
          <w:szCs w:val="28"/>
          <w:lang w:val="kk-KZ" w:eastAsia="ru-RU"/>
        </w:rPr>
        <w:t>ь</w:t>
      </w:r>
      <w:r w:rsidRPr="008C0F5A">
        <w:rPr>
          <w:sz w:val="28"/>
          <w:szCs w:val="28"/>
          <w:lang w:eastAsia="ru-RU"/>
        </w:rPr>
        <w:t xml:space="preserve"> мәндерін белгілі бір диапазонға келтіру үшін орындалады</w:t>
      </w:r>
      <w:r>
        <w:rPr>
          <w:sz w:val="28"/>
          <w:szCs w:val="28"/>
          <w:lang w:val="kk-KZ" w:eastAsia="ru-RU"/>
        </w:rPr>
        <w:t>, мысалы,</w:t>
      </w:r>
      <w:r w:rsidRPr="008C0F5A">
        <w:rPr>
          <w:sz w:val="28"/>
          <w:szCs w:val="28"/>
          <w:lang w:eastAsia="ru-RU"/>
        </w:rPr>
        <w:t xml:space="preserve"> 0-ден 1-ге дейін немесе 0-ден 15000-ға дейін. Бұл деректерді біріктір</w:t>
      </w:r>
      <w:r>
        <w:rPr>
          <w:sz w:val="28"/>
          <w:szCs w:val="28"/>
          <w:lang w:val="kk-KZ" w:eastAsia="ru-RU"/>
        </w:rPr>
        <w:t>уге</w:t>
      </w:r>
      <w:r w:rsidRPr="008C0F5A">
        <w:rPr>
          <w:sz w:val="28"/>
          <w:szCs w:val="28"/>
          <w:lang w:eastAsia="ru-RU"/>
        </w:rPr>
        <w:t xml:space="preserve"> және кескіндерді одан әрі өңдеу мен салыстыруды жеңілдет</w:t>
      </w:r>
      <w:r>
        <w:rPr>
          <w:sz w:val="28"/>
          <w:szCs w:val="28"/>
          <w:lang w:val="kk-KZ" w:eastAsia="ru-RU"/>
        </w:rPr>
        <w:t>уге мүмкіндік береді</w:t>
      </w:r>
      <w:r w:rsidRPr="008C0F5A">
        <w:rPr>
          <w:sz w:val="28"/>
          <w:szCs w:val="28"/>
          <w:lang w:eastAsia="ru-RU"/>
        </w:rPr>
        <w:t xml:space="preserve">. </w:t>
      </w:r>
      <w:r>
        <w:rPr>
          <w:sz w:val="28"/>
          <w:szCs w:val="28"/>
          <w:lang w:val="kk-KZ" w:eastAsia="ru-RU"/>
        </w:rPr>
        <w:t xml:space="preserve">Нормализация </w:t>
      </w:r>
      <w:r w:rsidRPr="008C0F5A">
        <w:rPr>
          <w:sz w:val="28"/>
          <w:szCs w:val="28"/>
          <w:lang w:eastAsia="ru-RU"/>
        </w:rPr>
        <w:t>жабдық</w:t>
      </w:r>
      <w:r>
        <w:rPr>
          <w:sz w:val="28"/>
          <w:szCs w:val="28"/>
          <w:lang w:val="kk-KZ" w:eastAsia="ru-RU"/>
        </w:rPr>
        <w:t>тың</w:t>
      </w:r>
      <w:r w:rsidRPr="008C0F5A">
        <w:rPr>
          <w:sz w:val="28"/>
          <w:szCs w:val="28"/>
          <w:lang w:eastAsia="ru-RU"/>
        </w:rPr>
        <w:t xml:space="preserve"> әртүрлі параметрлері мен түсіру жағдайларынан туындаған айырмашылықтарды жоюға көмектеседі.</w:t>
      </w:r>
    </w:p>
    <w:p w:rsidR="00071EA2" w:rsidRPr="00F62485" w:rsidRDefault="00071EA2" w:rsidP="004D64BC">
      <w:pPr>
        <w:pStyle w:val="a5"/>
        <w:widowControl/>
        <w:numPr>
          <w:ilvl w:val="0"/>
          <w:numId w:val="44"/>
        </w:numPr>
        <w:tabs>
          <w:tab w:val="left" w:pos="1134"/>
        </w:tabs>
        <w:autoSpaceDE/>
        <w:autoSpaceDN/>
        <w:ind w:left="0" w:right="0" w:firstLine="709"/>
        <w:contextualSpacing/>
        <w:rPr>
          <w:sz w:val="28"/>
          <w:szCs w:val="28"/>
          <w:lang w:val="kk-KZ" w:eastAsia="ru-RU"/>
        </w:rPr>
      </w:pPr>
      <w:r w:rsidRPr="008C0F5A">
        <w:rPr>
          <w:sz w:val="28"/>
          <w:szCs w:val="28"/>
          <w:lang w:eastAsia="ru-RU"/>
        </w:rPr>
        <w:t xml:space="preserve">Суретті инверттеу. </w:t>
      </w:r>
      <w:r w:rsidR="00FB0DF8">
        <w:rPr>
          <w:sz w:val="28"/>
          <w:szCs w:val="28"/>
          <w:lang w:val="kk-KZ" w:eastAsia="ru-RU"/>
        </w:rPr>
        <w:t>13-</w:t>
      </w:r>
      <w:r w:rsidR="00FB0DF8" w:rsidRPr="008C0F5A">
        <w:rPr>
          <w:sz w:val="28"/>
          <w:szCs w:val="28"/>
          <w:lang w:eastAsia="ru-RU"/>
        </w:rPr>
        <w:t>сурет</w:t>
      </w:r>
      <w:r w:rsidR="00FB0DF8">
        <w:rPr>
          <w:sz w:val="28"/>
          <w:szCs w:val="28"/>
          <w:lang w:val="kk-KZ" w:eastAsia="ru-RU"/>
        </w:rPr>
        <w:t xml:space="preserve">ті </w:t>
      </w:r>
      <w:r>
        <w:rPr>
          <w:sz w:val="28"/>
          <w:szCs w:val="28"/>
          <w:lang w:val="kk-KZ" w:eastAsia="ru-RU"/>
        </w:rPr>
        <w:t>инверттеу</w:t>
      </w:r>
      <w:r w:rsidRPr="008C0F5A">
        <w:rPr>
          <w:sz w:val="28"/>
          <w:szCs w:val="28"/>
          <w:lang w:eastAsia="ru-RU"/>
        </w:rPr>
        <w:t xml:space="preserve"> пиксель</w:t>
      </w:r>
      <w:r>
        <w:rPr>
          <w:sz w:val="28"/>
          <w:szCs w:val="28"/>
          <w:lang w:val="kk-KZ" w:eastAsia="ru-RU"/>
        </w:rPr>
        <w:t>дердің</w:t>
      </w:r>
      <w:r w:rsidRPr="008C0F5A">
        <w:rPr>
          <w:sz w:val="28"/>
          <w:szCs w:val="28"/>
          <w:lang w:eastAsia="ru-RU"/>
        </w:rPr>
        <w:t xml:space="preserve"> медианалық мәніне байланысты </w:t>
      </w:r>
      <w:r>
        <w:rPr>
          <w:sz w:val="28"/>
          <w:szCs w:val="28"/>
          <w:lang w:val="kk-KZ" w:eastAsia="ru-RU"/>
        </w:rPr>
        <w:t>жүзеге асырылады</w:t>
      </w:r>
      <w:r w:rsidRPr="008C0F5A">
        <w:rPr>
          <w:sz w:val="28"/>
          <w:szCs w:val="28"/>
          <w:lang w:eastAsia="ru-RU"/>
        </w:rPr>
        <w:t>.</w:t>
      </w:r>
      <w:r>
        <w:rPr>
          <w:sz w:val="28"/>
          <w:szCs w:val="28"/>
          <w:lang w:val="kk-KZ" w:eastAsia="ru-RU"/>
        </w:rPr>
        <w:t xml:space="preserve"> Егер к</w:t>
      </w:r>
      <w:r w:rsidRPr="00F62485">
        <w:rPr>
          <w:sz w:val="28"/>
          <w:szCs w:val="28"/>
          <w:lang w:val="kk-KZ" w:eastAsia="ru-RU"/>
        </w:rPr>
        <w:t xml:space="preserve">ескіннің медианалық мәні 127-ден </w:t>
      </w:r>
      <w:r>
        <w:rPr>
          <w:sz w:val="28"/>
          <w:szCs w:val="28"/>
          <w:lang w:val="kk-KZ" w:eastAsia="ru-RU"/>
        </w:rPr>
        <w:t>асса</w:t>
      </w:r>
      <w:r w:rsidRPr="00F62485">
        <w:rPr>
          <w:sz w:val="28"/>
          <w:szCs w:val="28"/>
          <w:lang w:val="kk-KZ" w:eastAsia="ru-RU"/>
        </w:rPr>
        <w:t xml:space="preserve">, </w:t>
      </w:r>
      <w:r>
        <w:rPr>
          <w:sz w:val="28"/>
          <w:szCs w:val="28"/>
          <w:lang w:val="kk-KZ" w:eastAsia="ru-RU"/>
        </w:rPr>
        <w:t xml:space="preserve">онда </w:t>
      </w:r>
      <w:r w:rsidRPr="00F62485">
        <w:rPr>
          <w:sz w:val="28"/>
          <w:szCs w:val="28"/>
          <w:lang w:val="kk-KZ" w:eastAsia="ru-RU"/>
        </w:rPr>
        <w:t xml:space="preserve">кескін өзгеріссіз қалады. Әйтпесе, кескін </w:t>
      </w:r>
      <w:r>
        <w:rPr>
          <w:sz w:val="28"/>
          <w:szCs w:val="28"/>
          <w:lang w:val="kk-KZ" w:eastAsia="ru-RU"/>
        </w:rPr>
        <w:t>инверттеледі</w:t>
      </w:r>
      <w:r w:rsidRPr="00F62485">
        <w:rPr>
          <w:sz w:val="28"/>
          <w:szCs w:val="28"/>
          <w:lang w:val="kk-KZ" w:eastAsia="ru-RU"/>
        </w:rPr>
        <w:t xml:space="preserve">, яғни қараңғы </w:t>
      </w:r>
      <w:r>
        <w:rPr>
          <w:sz w:val="28"/>
          <w:szCs w:val="28"/>
          <w:lang w:val="kk-KZ" w:eastAsia="ru-RU"/>
        </w:rPr>
        <w:t>облыстар</w:t>
      </w:r>
      <w:r w:rsidRPr="00F62485">
        <w:rPr>
          <w:sz w:val="28"/>
          <w:szCs w:val="28"/>
          <w:lang w:val="kk-KZ" w:eastAsia="ru-RU"/>
        </w:rPr>
        <w:t xml:space="preserve"> ашық болады, ал ашық </w:t>
      </w:r>
      <w:r>
        <w:rPr>
          <w:sz w:val="28"/>
          <w:szCs w:val="28"/>
          <w:lang w:val="kk-KZ" w:eastAsia="ru-RU"/>
        </w:rPr>
        <w:t>облыстар</w:t>
      </w:r>
      <w:r w:rsidRPr="00F62485">
        <w:rPr>
          <w:sz w:val="28"/>
          <w:szCs w:val="28"/>
          <w:lang w:val="kk-KZ" w:eastAsia="ru-RU"/>
        </w:rPr>
        <w:t xml:space="preserve"> күңгірт бола</w:t>
      </w:r>
      <w:r>
        <w:rPr>
          <w:sz w:val="28"/>
          <w:szCs w:val="28"/>
          <w:lang w:val="kk-KZ" w:eastAsia="ru-RU"/>
        </w:rPr>
        <w:t>тынын білдіреді</w:t>
      </w:r>
      <w:r w:rsidRPr="00F62485">
        <w:rPr>
          <w:sz w:val="28"/>
          <w:szCs w:val="28"/>
          <w:lang w:val="kk-KZ" w:eastAsia="ru-RU"/>
        </w:rPr>
        <w:t xml:space="preserve">. Бұл қадам контрастты жақсарту және патологиялық аймақтарды </w:t>
      </w:r>
      <w:r>
        <w:rPr>
          <w:sz w:val="28"/>
          <w:szCs w:val="28"/>
          <w:lang w:val="kk-KZ" w:eastAsia="ru-RU"/>
        </w:rPr>
        <w:t>ерекшелеу</w:t>
      </w:r>
      <w:r w:rsidRPr="00F62485">
        <w:rPr>
          <w:sz w:val="28"/>
          <w:szCs w:val="28"/>
          <w:lang w:val="kk-KZ" w:eastAsia="ru-RU"/>
        </w:rPr>
        <w:t xml:space="preserve"> үшін қажет.</w:t>
      </w:r>
    </w:p>
    <w:p w:rsidR="00071EA2" w:rsidRPr="003D054E" w:rsidRDefault="00071EA2" w:rsidP="004D64BC">
      <w:pPr>
        <w:pStyle w:val="a5"/>
        <w:widowControl/>
        <w:numPr>
          <w:ilvl w:val="0"/>
          <w:numId w:val="44"/>
        </w:numPr>
        <w:tabs>
          <w:tab w:val="left" w:pos="1134"/>
        </w:tabs>
        <w:autoSpaceDE/>
        <w:autoSpaceDN/>
        <w:ind w:left="0" w:right="0" w:firstLine="709"/>
        <w:contextualSpacing/>
        <w:rPr>
          <w:sz w:val="28"/>
          <w:szCs w:val="28"/>
          <w:lang w:val="kk-KZ" w:eastAsia="ru-RU"/>
        </w:rPr>
      </w:pPr>
      <w:r w:rsidRPr="003D054E">
        <w:rPr>
          <w:sz w:val="28"/>
          <w:szCs w:val="28"/>
          <w:lang w:val="kk-KZ" w:eastAsia="ru-RU"/>
        </w:rPr>
        <w:t xml:space="preserve">Гистограмманы теңестіру </w:t>
      </w:r>
      <w:r>
        <w:rPr>
          <w:sz w:val="28"/>
          <w:szCs w:val="28"/>
          <w:lang w:val="kk-KZ" w:eastAsia="ru-RU"/>
        </w:rPr>
        <w:t>(э</w:t>
      </w:r>
      <w:r w:rsidRPr="003D054E">
        <w:rPr>
          <w:sz w:val="28"/>
          <w:szCs w:val="28"/>
          <w:lang w:val="kk-KZ" w:eastAsia="ru-RU"/>
        </w:rPr>
        <w:t>квализация</w:t>
      </w:r>
      <w:r>
        <w:rPr>
          <w:sz w:val="28"/>
          <w:szCs w:val="28"/>
          <w:lang w:val="kk-KZ" w:eastAsia="ru-RU"/>
        </w:rPr>
        <w:t>)</w:t>
      </w:r>
      <w:r w:rsidRPr="003D054E">
        <w:rPr>
          <w:sz w:val="28"/>
          <w:szCs w:val="28"/>
          <w:lang w:val="kk-KZ" w:eastAsia="ru-RU"/>
        </w:rPr>
        <w:t>. Гистограмманы теңестіру пиксел</w:t>
      </w:r>
      <w:r>
        <w:rPr>
          <w:sz w:val="28"/>
          <w:szCs w:val="28"/>
          <w:lang w:val="kk-KZ" w:eastAsia="ru-RU"/>
        </w:rPr>
        <w:t>ь</w:t>
      </w:r>
      <w:r w:rsidRPr="003D054E">
        <w:rPr>
          <w:sz w:val="28"/>
          <w:szCs w:val="28"/>
          <w:lang w:val="kk-KZ" w:eastAsia="ru-RU"/>
        </w:rPr>
        <w:t>дер қарқындылығын мәндер</w:t>
      </w:r>
      <w:r>
        <w:rPr>
          <w:sz w:val="28"/>
          <w:szCs w:val="28"/>
          <w:lang w:val="kk-KZ" w:eastAsia="ru-RU"/>
        </w:rPr>
        <w:t>дің барлық</w:t>
      </w:r>
      <w:r w:rsidRPr="003D054E">
        <w:rPr>
          <w:sz w:val="28"/>
          <w:szCs w:val="28"/>
          <w:lang w:val="kk-KZ" w:eastAsia="ru-RU"/>
        </w:rPr>
        <w:t xml:space="preserve"> </w:t>
      </w:r>
      <w:r>
        <w:rPr>
          <w:sz w:val="28"/>
          <w:szCs w:val="28"/>
          <w:lang w:val="kk-KZ" w:eastAsia="ru-RU"/>
        </w:rPr>
        <w:t>диапазонында</w:t>
      </w:r>
      <w:r w:rsidRPr="003D054E">
        <w:rPr>
          <w:sz w:val="28"/>
          <w:szCs w:val="28"/>
          <w:lang w:val="kk-KZ" w:eastAsia="ru-RU"/>
        </w:rPr>
        <w:t xml:space="preserve"> біркелкі таратады. Бұл әдіс кескіннің контрастын жақсартады, қарқындылық</w:t>
      </w:r>
      <w:r>
        <w:rPr>
          <w:sz w:val="28"/>
          <w:szCs w:val="28"/>
          <w:lang w:val="kk-KZ" w:eastAsia="ru-RU"/>
        </w:rPr>
        <w:t>тың</w:t>
      </w:r>
      <w:r w:rsidRPr="003D054E">
        <w:rPr>
          <w:sz w:val="28"/>
          <w:szCs w:val="28"/>
          <w:lang w:val="kk-KZ" w:eastAsia="ru-RU"/>
        </w:rPr>
        <w:t xml:space="preserve"> бастапқы үлестірімінде көрінбеуі мүмкін мәліметтерді көрсет</w:t>
      </w:r>
      <w:r>
        <w:rPr>
          <w:sz w:val="28"/>
          <w:szCs w:val="28"/>
          <w:lang w:val="kk-KZ" w:eastAsia="ru-RU"/>
        </w:rPr>
        <w:t>уі мүмкін</w:t>
      </w:r>
      <w:r w:rsidRPr="003D054E">
        <w:rPr>
          <w:sz w:val="28"/>
          <w:szCs w:val="28"/>
          <w:lang w:val="kk-KZ" w:eastAsia="ru-RU"/>
        </w:rPr>
        <w:t>. Гистограмманы теңестіру әсіресе тіндегі нәзік ауытқуларды анықтау үшін пайдалы.</w:t>
      </w:r>
    </w:p>
    <w:p w:rsidR="00071EA2" w:rsidRPr="003D054E" w:rsidRDefault="00071EA2" w:rsidP="004D64BC">
      <w:pPr>
        <w:pStyle w:val="a5"/>
        <w:widowControl/>
        <w:numPr>
          <w:ilvl w:val="0"/>
          <w:numId w:val="44"/>
        </w:numPr>
        <w:tabs>
          <w:tab w:val="left" w:pos="1134"/>
        </w:tabs>
        <w:autoSpaceDE/>
        <w:autoSpaceDN/>
        <w:ind w:left="0" w:right="0" w:firstLine="709"/>
        <w:contextualSpacing/>
        <w:rPr>
          <w:sz w:val="28"/>
          <w:szCs w:val="28"/>
          <w:lang w:val="kk-KZ" w:eastAsia="ru-RU"/>
        </w:rPr>
      </w:pPr>
      <w:r>
        <w:rPr>
          <w:sz w:val="28"/>
          <w:szCs w:val="28"/>
          <w:lang w:val="kk-KZ" w:eastAsia="ru-RU"/>
        </w:rPr>
        <w:t>Белгілерді</w:t>
      </w:r>
      <w:r w:rsidRPr="003D054E">
        <w:rPr>
          <w:sz w:val="28"/>
          <w:szCs w:val="28"/>
          <w:lang w:val="kk-KZ" w:eastAsia="ru-RU"/>
        </w:rPr>
        <w:t xml:space="preserve"> есептеу. Әрбір </w:t>
      </w:r>
      <w:r w:rsidR="00FB0DF8">
        <w:rPr>
          <w:sz w:val="28"/>
          <w:szCs w:val="28"/>
          <w:lang w:val="kk-KZ" w:eastAsia="ru-RU"/>
        </w:rPr>
        <w:t>13-</w:t>
      </w:r>
      <w:r w:rsidRPr="003D054E">
        <w:rPr>
          <w:sz w:val="28"/>
          <w:szCs w:val="28"/>
          <w:lang w:val="kk-KZ" w:eastAsia="ru-RU"/>
        </w:rPr>
        <w:t>сурет</w:t>
      </w:r>
      <w:r w:rsidR="00FB0DF8">
        <w:rPr>
          <w:sz w:val="28"/>
          <w:szCs w:val="28"/>
          <w:lang w:val="kk-KZ" w:eastAsia="ru-RU"/>
        </w:rPr>
        <w:t>те</w:t>
      </w:r>
      <w:r w:rsidRPr="003D054E">
        <w:rPr>
          <w:sz w:val="28"/>
          <w:szCs w:val="28"/>
          <w:lang w:val="kk-KZ" w:eastAsia="ru-RU"/>
        </w:rPr>
        <w:t xml:space="preserve"> үшін</w:t>
      </w:r>
      <w:r>
        <w:rPr>
          <w:sz w:val="28"/>
          <w:szCs w:val="28"/>
          <w:lang w:val="kk-KZ" w:eastAsia="ru-RU"/>
        </w:rPr>
        <w:t xml:space="preserve"> егер</w:t>
      </w:r>
      <w:r w:rsidRPr="003D054E">
        <w:rPr>
          <w:sz w:val="28"/>
          <w:szCs w:val="28"/>
          <w:lang w:val="kk-KZ" w:eastAsia="ru-RU"/>
        </w:rPr>
        <w:t xml:space="preserve"> аннотацияларда аномальды аймақтардың координаттары</w:t>
      </w:r>
      <w:r>
        <w:rPr>
          <w:sz w:val="28"/>
          <w:szCs w:val="28"/>
          <w:lang w:val="kk-KZ" w:eastAsia="ru-RU"/>
        </w:rPr>
        <w:t xml:space="preserve"> бар</w:t>
      </w:r>
      <w:r w:rsidRPr="003D054E">
        <w:rPr>
          <w:sz w:val="28"/>
          <w:szCs w:val="28"/>
          <w:lang w:val="kk-KZ" w:eastAsia="ru-RU"/>
        </w:rPr>
        <w:t xml:space="preserve"> болса,</w:t>
      </w:r>
      <w:r>
        <w:rPr>
          <w:sz w:val="28"/>
          <w:szCs w:val="28"/>
          <w:lang w:val="kk-KZ" w:eastAsia="ru-RU"/>
        </w:rPr>
        <w:t xml:space="preserve"> онда</w:t>
      </w:r>
      <w:r w:rsidRPr="003D054E">
        <w:rPr>
          <w:sz w:val="28"/>
          <w:szCs w:val="28"/>
          <w:lang w:val="kk-KZ" w:eastAsia="ru-RU"/>
        </w:rPr>
        <w:t xml:space="preserve"> келесі </w:t>
      </w:r>
      <w:r>
        <w:rPr>
          <w:sz w:val="28"/>
          <w:szCs w:val="28"/>
          <w:lang w:val="kk-KZ" w:eastAsia="ru-RU"/>
        </w:rPr>
        <w:t>белгілер</w:t>
      </w:r>
      <w:r w:rsidRPr="003D054E">
        <w:rPr>
          <w:sz w:val="28"/>
          <w:szCs w:val="28"/>
          <w:lang w:val="kk-KZ" w:eastAsia="ru-RU"/>
        </w:rPr>
        <w:t xml:space="preserve"> </w:t>
      </w:r>
      <w:r>
        <w:rPr>
          <w:sz w:val="28"/>
          <w:szCs w:val="28"/>
          <w:lang w:val="kk-KZ" w:eastAsia="ru-RU"/>
        </w:rPr>
        <w:t>орындалады</w:t>
      </w:r>
      <w:r w:rsidRPr="003D054E">
        <w:rPr>
          <w:sz w:val="28"/>
          <w:szCs w:val="28"/>
          <w:lang w:val="kk-KZ" w:eastAsia="ru-RU"/>
        </w:rPr>
        <w:t>:</w:t>
      </w:r>
    </w:p>
    <w:p w:rsidR="00071EA2" w:rsidRPr="003D054E" w:rsidRDefault="00071EA2" w:rsidP="004D64BC">
      <w:pPr>
        <w:pStyle w:val="a5"/>
        <w:widowControl/>
        <w:numPr>
          <w:ilvl w:val="0"/>
          <w:numId w:val="44"/>
        </w:numPr>
        <w:tabs>
          <w:tab w:val="left" w:pos="1134"/>
        </w:tabs>
        <w:autoSpaceDE/>
        <w:autoSpaceDN/>
        <w:ind w:left="0" w:right="0" w:firstLine="709"/>
        <w:contextualSpacing/>
        <w:rPr>
          <w:sz w:val="28"/>
          <w:szCs w:val="28"/>
          <w:lang w:val="kk-KZ" w:eastAsia="ru-RU"/>
        </w:rPr>
      </w:pPr>
      <w:r w:rsidRPr="003D054E">
        <w:rPr>
          <w:sz w:val="28"/>
          <w:szCs w:val="28"/>
          <w:lang w:val="kk-KZ" w:eastAsia="ru-RU"/>
        </w:rPr>
        <w:t>Аудан</w:t>
      </w:r>
      <w:r>
        <w:rPr>
          <w:sz w:val="28"/>
          <w:szCs w:val="28"/>
          <w:lang w:val="kk-KZ" w:eastAsia="ru-RU"/>
        </w:rPr>
        <w:t xml:space="preserve"> </w:t>
      </w:r>
      <w:r w:rsidRPr="003D054E">
        <w:rPr>
          <w:sz w:val="28"/>
          <w:szCs w:val="28"/>
          <w:lang w:val="kk-KZ" w:eastAsia="ru-RU"/>
        </w:rPr>
        <w:t>(Area)</w:t>
      </w:r>
      <w:r>
        <w:rPr>
          <w:sz w:val="28"/>
          <w:szCs w:val="28"/>
          <w:lang w:val="kk-KZ" w:eastAsia="ru-RU"/>
        </w:rPr>
        <w:t>.</w:t>
      </w:r>
      <w:r w:rsidRPr="003D054E">
        <w:rPr>
          <w:sz w:val="28"/>
          <w:szCs w:val="28"/>
          <w:lang w:val="kk-KZ" w:eastAsia="ru-RU"/>
        </w:rPr>
        <w:t xml:space="preserve"> Патологиялық аймақтың өлшемін бағалауға мүмкіндік беретін пиксельдегі аномальды аймақтың жалпы ауданы.</w:t>
      </w:r>
    </w:p>
    <w:p w:rsidR="00071EA2" w:rsidRPr="003D054E" w:rsidRDefault="00071EA2" w:rsidP="004D64BC">
      <w:pPr>
        <w:pStyle w:val="a5"/>
        <w:widowControl/>
        <w:numPr>
          <w:ilvl w:val="0"/>
          <w:numId w:val="44"/>
        </w:numPr>
        <w:tabs>
          <w:tab w:val="left" w:pos="1134"/>
        </w:tabs>
        <w:autoSpaceDE/>
        <w:autoSpaceDN/>
        <w:ind w:left="0" w:right="0" w:firstLine="709"/>
        <w:contextualSpacing/>
        <w:rPr>
          <w:sz w:val="28"/>
          <w:szCs w:val="28"/>
          <w:lang w:val="kk-KZ" w:eastAsia="ru-RU"/>
        </w:rPr>
      </w:pPr>
      <w:r w:rsidRPr="003D054E">
        <w:rPr>
          <w:sz w:val="28"/>
          <w:szCs w:val="28"/>
          <w:lang w:val="kk-KZ" w:eastAsia="ru-RU"/>
        </w:rPr>
        <w:t>Периметр</w:t>
      </w:r>
      <w:r>
        <w:rPr>
          <w:sz w:val="28"/>
          <w:szCs w:val="28"/>
          <w:lang w:val="kk-KZ" w:eastAsia="ru-RU"/>
        </w:rPr>
        <w:t xml:space="preserve"> </w:t>
      </w:r>
      <w:r w:rsidRPr="003D054E">
        <w:rPr>
          <w:sz w:val="28"/>
          <w:szCs w:val="28"/>
          <w:lang w:val="kk-KZ" w:eastAsia="ru-RU"/>
        </w:rPr>
        <w:t>(Perimeter)</w:t>
      </w:r>
      <w:r>
        <w:rPr>
          <w:sz w:val="28"/>
          <w:szCs w:val="28"/>
          <w:lang w:val="kk-KZ" w:eastAsia="ru-RU"/>
        </w:rPr>
        <w:t>,</w:t>
      </w:r>
      <w:r w:rsidRPr="003D054E">
        <w:rPr>
          <w:sz w:val="28"/>
          <w:szCs w:val="28"/>
          <w:lang w:val="kk-KZ" w:eastAsia="ru-RU"/>
        </w:rPr>
        <w:t xml:space="preserve"> оның пішіні туралы түсінік беретін аномальды аймақтың контурының ұзындығы.</w:t>
      </w:r>
    </w:p>
    <w:p w:rsidR="00071EA2" w:rsidRDefault="00071EA2" w:rsidP="004D64BC">
      <w:pPr>
        <w:pStyle w:val="a5"/>
        <w:widowControl/>
        <w:numPr>
          <w:ilvl w:val="0"/>
          <w:numId w:val="44"/>
        </w:numPr>
        <w:tabs>
          <w:tab w:val="left" w:pos="1134"/>
        </w:tabs>
        <w:autoSpaceDE/>
        <w:autoSpaceDN/>
        <w:ind w:left="0" w:right="0" w:firstLine="709"/>
        <w:contextualSpacing/>
        <w:rPr>
          <w:sz w:val="28"/>
          <w:szCs w:val="28"/>
          <w:lang w:val="kk-KZ" w:eastAsia="ru-RU"/>
        </w:rPr>
      </w:pPr>
      <w:r w:rsidRPr="003D054E">
        <w:rPr>
          <w:sz w:val="28"/>
          <w:szCs w:val="28"/>
          <w:lang w:val="kk-KZ" w:eastAsia="ru-RU"/>
        </w:rPr>
        <w:t>Эксцентриситет</w:t>
      </w:r>
      <w:r>
        <w:rPr>
          <w:sz w:val="28"/>
          <w:szCs w:val="28"/>
          <w:lang w:val="kk-KZ" w:eastAsia="ru-RU"/>
        </w:rPr>
        <w:t xml:space="preserve"> </w:t>
      </w:r>
      <w:r w:rsidRPr="003D054E">
        <w:rPr>
          <w:sz w:val="28"/>
          <w:szCs w:val="28"/>
          <w:lang w:val="kk-KZ" w:eastAsia="ru-RU"/>
        </w:rPr>
        <w:t>(Eccentricity)</w:t>
      </w:r>
      <w:r>
        <w:rPr>
          <w:sz w:val="28"/>
          <w:szCs w:val="28"/>
          <w:lang w:val="kk-KZ" w:eastAsia="ru-RU"/>
        </w:rPr>
        <w:t>.</w:t>
      </w:r>
      <w:r w:rsidRPr="003D054E">
        <w:rPr>
          <w:sz w:val="28"/>
          <w:szCs w:val="28"/>
          <w:lang w:val="kk-KZ" w:eastAsia="ru-RU"/>
        </w:rPr>
        <w:t xml:space="preserve"> Аномальды аймақтың созылу өлшемі</w:t>
      </w:r>
      <w:r>
        <w:rPr>
          <w:sz w:val="28"/>
          <w:szCs w:val="28"/>
          <w:lang w:val="kk-KZ" w:eastAsia="ru-RU"/>
        </w:rPr>
        <w:t>, ол оның</w:t>
      </w:r>
      <w:r w:rsidRPr="003D054E">
        <w:rPr>
          <w:sz w:val="28"/>
          <w:szCs w:val="28"/>
          <w:lang w:val="kk-KZ" w:eastAsia="ru-RU"/>
        </w:rPr>
        <w:t xml:space="preserve"> геометриялық </w:t>
      </w:r>
      <w:r>
        <w:rPr>
          <w:sz w:val="28"/>
          <w:szCs w:val="28"/>
          <w:lang w:val="kk-KZ" w:eastAsia="ru-RU"/>
        </w:rPr>
        <w:t>ерекшеліктерін</w:t>
      </w:r>
      <w:r w:rsidRPr="003D054E">
        <w:rPr>
          <w:sz w:val="28"/>
          <w:szCs w:val="28"/>
          <w:lang w:val="kk-KZ" w:eastAsia="ru-RU"/>
        </w:rPr>
        <w:t xml:space="preserve"> сипаттай</w:t>
      </w:r>
      <w:r>
        <w:rPr>
          <w:sz w:val="28"/>
          <w:szCs w:val="28"/>
          <w:lang w:val="kk-KZ" w:eastAsia="ru-RU"/>
        </w:rPr>
        <w:t>ды</w:t>
      </w:r>
      <w:r w:rsidRPr="003D054E">
        <w:rPr>
          <w:sz w:val="28"/>
          <w:szCs w:val="28"/>
          <w:lang w:val="kk-KZ" w:eastAsia="ru-RU"/>
        </w:rPr>
        <w:t>.</w:t>
      </w:r>
    </w:p>
    <w:p w:rsidR="00071EA2" w:rsidRPr="003D054E" w:rsidRDefault="00071EA2" w:rsidP="004D64BC">
      <w:pPr>
        <w:pStyle w:val="a5"/>
        <w:widowControl/>
        <w:numPr>
          <w:ilvl w:val="0"/>
          <w:numId w:val="44"/>
        </w:numPr>
        <w:tabs>
          <w:tab w:val="left" w:pos="1134"/>
        </w:tabs>
        <w:autoSpaceDE/>
        <w:autoSpaceDN/>
        <w:ind w:left="0" w:right="0" w:firstLine="709"/>
        <w:contextualSpacing/>
        <w:rPr>
          <w:sz w:val="28"/>
          <w:szCs w:val="28"/>
          <w:lang w:val="kk-KZ" w:eastAsia="ru-RU"/>
        </w:rPr>
      </w:pPr>
      <w:r w:rsidRPr="003D054E">
        <w:rPr>
          <w:sz w:val="28"/>
          <w:szCs w:val="28"/>
          <w:lang w:val="kk-KZ" w:eastAsia="ru-RU"/>
        </w:rPr>
        <w:t>Орташа қарқындылық</w:t>
      </w:r>
      <w:r>
        <w:rPr>
          <w:sz w:val="28"/>
          <w:szCs w:val="28"/>
          <w:lang w:val="kk-KZ" w:eastAsia="ru-RU"/>
        </w:rPr>
        <w:t xml:space="preserve"> </w:t>
      </w:r>
      <w:r w:rsidRPr="003D054E">
        <w:rPr>
          <w:sz w:val="28"/>
          <w:szCs w:val="28"/>
          <w:lang w:val="kk-KZ" w:eastAsia="ru-RU"/>
        </w:rPr>
        <w:t>(Mean In</w:t>
      </w:r>
      <w:r w:rsidRPr="009367A6">
        <w:rPr>
          <w:sz w:val="28"/>
          <w:szCs w:val="28"/>
          <w:lang w:val="kk-KZ" w:eastAsia="ru-RU"/>
        </w:rPr>
        <w:t>tensity)</w:t>
      </w:r>
      <w:r>
        <w:rPr>
          <w:sz w:val="28"/>
          <w:szCs w:val="28"/>
          <w:lang w:val="kk-KZ" w:eastAsia="ru-RU"/>
        </w:rPr>
        <w:t>.</w:t>
      </w:r>
      <w:r w:rsidRPr="003D054E">
        <w:rPr>
          <w:sz w:val="28"/>
          <w:szCs w:val="28"/>
          <w:lang w:val="kk-KZ" w:eastAsia="ru-RU"/>
        </w:rPr>
        <w:t xml:space="preserve"> Аумақтың</w:t>
      </w:r>
      <w:r>
        <w:rPr>
          <w:sz w:val="28"/>
          <w:szCs w:val="28"/>
          <w:lang w:val="kk-KZ" w:eastAsia="ru-RU"/>
        </w:rPr>
        <w:t xml:space="preserve"> ж</w:t>
      </w:r>
      <w:r w:rsidRPr="003D054E">
        <w:rPr>
          <w:sz w:val="28"/>
          <w:szCs w:val="28"/>
          <w:lang w:val="kk-KZ" w:eastAsia="ru-RU"/>
        </w:rPr>
        <w:t>арықтығын</w:t>
      </w:r>
      <w:r>
        <w:rPr>
          <w:sz w:val="28"/>
          <w:szCs w:val="28"/>
          <w:lang w:val="kk-KZ" w:eastAsia="ru-RU"/>
        </w:rPr>
        <w:t xml:space="preserve"> көрсететін аномальдық аймақ ішіндегі</w:t>
      </w:r>
      <w:r w:rsidRPr="003D054E">
        <w:rPr>
          <w:sz w:val="28"/>
          <w:szCs w:val="28"/>
          <w:lang w:val="kk-KZ" w:eastAsia="ru-RU"/>
        </w:rPr>
        <w:t xml:space="preserve"> пиксел</w:t>
      </w:r>
      <w:r>
        <w:rPr>
          <w:sz w:val="28"/>
          <w:szCs w:val="28"/>
          <w:lang w:val="kk-KZ" w:eastAsia="ru-RU"/>
        </w:rPr>
        <w:t>ьдер</w:t>
      </w:r>
      <w:r w:rsidRPr="003D054E">
        <w:rPr>
          <w:sz w:val="28"/>
          <w:szCs w:val="28"/>
          <w:lang w:val="kk-KZ" w:eastAsia="ru-RU"/>
        </w:rPr>
        <w:t xml:space="preserve"> </w:t>
      </w:r>
      <w:r>
        <w:rPr>
          <w:sz w:val="28"/>
          <w:szCs w:val="28"/>
          <w:lang w:val="kk-KZ" w:eastAsia="ru-RU"/>
        </w:rPr>
        <w:t>қарқындылығының</w:t>
      </w:r>
      <w:r w:rsidRPr="003D054E">
        <w:rPr>
          <w:sz w:val="28"/>
          <w:szCs w:val="28"/>
          <w:lang w:val="kk-KZ" w:eastAsia="ru-RU"/>
        </w:rPr>
        <w:t xml:space="preserve"> орташа мәні.</w:t>
      </w:r>
    </w:p>
    <w:p w:rsidR="00071EA2" w:rsidRPr="003D054E" w:rsidRDefault="00071EA2" w:rsidP="004D64BC">
      <w:pPr>
        <w:pStyle w:val="a5"/>
        <w:widowControl/>
        <w:numPr>
          <w:ilvl w:val="0"/>
          <w:numId w:val="44"/>
        </w:numPr>
        <w:tabs>
          <w:tab w:val="left" w:pos="1134"/>
        </w:tabs>
        <w:autoSpaceDE/>
        <w:autoSpaceDN/>
        <w:ind w:left="0" w:right="0" w:firstLine="709"/>
        <w:contextualSpacing/>
        <w:rPr>
          <w:sz w:val="28"/>
          <w:szCs w:val="28"/>
          <w:lang w:val="kk-KZ" w:eastAsia="ru-RU"/>
        </w:rPr>
      </w:pPr>
      <w:r w:rsidRPr="003D054E">
        <w:rPr>
          <w:sz w:val="28"/>
          <w:szCs w:val="28"/>
          <w:lang w:val="kk-KZ" w:eastAsia="ru-RU"/>
        </w:rPr>
        <w:t>Қарқындылықтың стандартты ауытқуы</w:t>
      </w:r>
      <w:r>
        <w:rPr>
          <w:sz w:val="28"/>
          <w:szCs w:val="28"/>
          <w:lang w:val="kk-KZ" w:eastAsia="ru-RU"/>
        </w:rPr>
        <w:t xml:space="preserve"> </w:t>
      </w:r>
      <w:r w:rsidRPr="009367A6">
        <w:rPr>
          <w:sz w:val="28"/>
          <w:szCs w:val="28"/>
          <w:lang w:val="kk-KZ" w:eastAsia="ru-RU"/>
        </w:rPr>
        <w:t>(Standard Deviation of Intensity)</w:t>
      </w:r>
      <w:r>
        <w:rPr>
          <w:sz w:val="28"/>
          <w:szCs w:val="28"/>
          <w:lang w:val="kk-KZ" w:eastAsia="ru-RU"/>
        </w:rPr>
        <w:t>.</w:t>
      </w:r>
      <w:r w:rsidRPr="003D054E">
        <w:rPr>
          <w:sz w:val="28"/>
          <w:szCs w:val="28"/>
          <w:lang w:val="kk-KZ" w:eastAsia="ru-RU"/>
        </w:rPr>
        <w:t xml:space="preserve"> Құрылымның</w:t>
      </w:r>
      <w:r>
        <w:rPr>
          <w:sz w:val="28"/>
          <w:szCs w:val="28"/>
          <w:lang w:val="kk-KZ" w:eastAsia="ru-RU"/>
        </w:rPr>
        <w:t xml:space="preserve"> </w:t>
      </w:r>
      <w:r w:rsidRPr="003D054E">
        <w:rPr>
          <w:sz w:val="28"/>
          <w:szCs w:val="28"/>
          <w:lang w:val="kk-KZ" w:eastAsia="ru-RU"/>
        </w:rPr>
        <w:t>гетерогенділігін көрсететін аномальды аймақтағы пиксель қарқындылығының өзгеруі.</w:t>
      </w:r>
    </w:p>
    <w:p w:rsidR="00071EA2" w:rsidRPr="003D054E" w:rsidRDefault="00071EA2" w:rsidP="004D64BC">
      <w:pPr>
        <w:pStyle w:val="a5"/>
        <w:widowControl/>
        <w:numPr>
          <w:ilvl w:val="0"/>
          <w:numId w:val="44"/>
        </w:numPr>
        <w:tabs>
          <w:tab w:val="left" w:pos="1134"/>
        </w:tabs>
        <w:autoSpaceDE/>
        <w:autoSpaceDN/>
        <w:ind w:left="0" w:right="0" w:firstLine="709"/>
        <w:contextualSpacing/>
        <w:rPr>
          <w:sz w:val="28"/>
          <w:szCs w:val="28"/>
          <w:lang w:val="kk-KZ" w:eastAsia="ru-RU"/>
        </w:rPr>
      </w:pPr>
      <w:r w:rsidRPr="003D054E">
        <w:rPr>
          <w:sz w:val="28"/>
          <w:szCs w:val="28"/>
          <w:lang w:val="kk-KZ" w:eastAsia="ru-RU"/>
        </w:rPr>
        <w:t>Энтропия</w:t>
      </w:r>
      <w:r>
        <w:rPr>
          <w:sz w:val="28"/>
          <w:szCs w:val="28"/>
          <w:lang w:val="kk-KZ" w:eastAsia="ru-RU"/>
        </w:rPr>
        <w:t xml:space="preserve"> </w:t>
      </w:r>
      <w:r w:rsidRPr="009367A6">
        <w:rPr>
          <w:sz w:val="28"/>
          <w:szCs w:val="28"/>
          <w:lang w:val="kk-KZ" w:eastAsia="ru-RU"/>
        </w:rPr>
        <w:t>(Entropy)</w:t>
      </w:r>
      <w:r>
        <w:rPr>
          <w:sz w:val="28"/>
          <w:szCs w:val="28"/>
          <w:lang w:val="kk-KZ" w:eastAsia="ru-RU"/>
        </w:rPr>
        <w:t xml:space="preserve">. </w:t>
      </w:r>
      <w:r w:rsidRPr="003D054E">
        <w:rPr>
          <w:sz w:val="28"/>
          <w:szCs w:val="28"/>
          <w:lang w:val="kk-KZ" w:eastAsia="ru-RU"/>
        </w:rPr>
        <w:t>Текстураның</w:t>
      </w:r>
      <w:r>
        <w:rPr>
          <w:sz w:val="28"/>
          <w:szCs w:val="28"/>
          <w:lang w:val="kk-KZ" w:eastAsia="ru-RU"/>
        </w:rPr>
        <w:t xml:space="preserve"> </w:t>
      </w:r>
      <w:r w:rsidRPr="003D054E">
        <w:rPr>
          <w:sz w:val="28"/>
          <w:szCs w:val="28"/>
          <w:lang w:val="kk-KZ" w:eastAsia="ru-RU"/>
        </w:rPr>
        <w:t>күрделілігін сипаттайтын аномальды аймақтағы пиксель қарқындылығының гетерогенділігінің өлшемі.</w:t>
      </w:r>
    </w:p>
    <w:p w:rsidR="00071EA2" w:rsidRPr="009367A6" w:rsidRDefault="00071EA2" w:rsidP="00CD4A8D">
      <w:pPr>
        <w:tabs>
          <w:tab w:val="left" w:pos="709"/>
        </w:tabs>
        <w:spacing w:after="0" w:line="240" w:lineRule="auto"/>
        <w:ind w:firstLine="709"/>
        <w:jc w:val="both"/>
        <w:rPr>
          <w:rFonts w:ascii="Times New Roman" w:eastAsia="Times New Roman" w:hAnsi="Times New Roman"/>
          <w:sz w:val="28"/>
          <w:szCs w:val="28"/>
          <w:lang w:val="kk-KZ" w:eastAsia="ru-RU"/>
        </w:rPr>
      </w:pPr>
      <w:r w:rsidRPr="009367A6">
        <w:rPr>
          <w:rFonts w:ascii="Times New Roman" w:eastAsia="Times New Roman" w:hAnsi="Times New Roman"/>
          <w:sz w:val="28"/>
          <w:szCs w:val="28"/>
          <w:lang w:val="kk-KZ" w:eastAsia="ru-RU"/>
        </w:rPr>
        <w:t>GLCM белгілері (Gray-Level Co-occurrence Matrix</w:t>
      </w:r>
      <w:r>
        <w:rPr>
          <w:rFonts w:ascii="Times New Roman" w:eastAsia="Times New Roman" w:hAnsi="Times New Roman"/>
          <w:sz w:val="28"/>
          <w:szCs w:val="28"/>
          <w:lang w:val="kk-KZ" w:eastAsia="ru-RU"/>
        </w:rPr>
        <w:t>)</w:t>
      </w:r>
      <w:r w:rsidRPr="009367A6">
        <w:rPr>
          <w:rFonts w:ascii="Times New Roman" w:eastAsia="Times New Roman" w:hAnsi="Times New Roman"/>
          <w:sz w:val="28"/>
          <w:szCs w:val="28"/>
          <w:lang w:val="kk-KZ" w:eastAsia="ru-RU"/>
        </w:rPr>
        <w:t>:</w:t>
      </w:r>
    </w:p>
    <w:p w:rsidR="00071EA2" w:rsidRPr="009367A6" w:rsidRDefault="00071EA2" w:rsidP="004D64BC">
      <w:pPr>
        <w:pStyle w:val="a5"/>
        <w:widowControl/>
        <w:numPr>
          <w:ilvl w:val="0"/>
          <w:numId w:val="45"/>
        </w:numPr>
        <w:tabs>
          <w:tab w:val="left" w:pos="1134"/>
        </w:tabs>
        <w:autoSpaceDE/>
        <w:autoSpaceDN/>
        <w:ind w:left="0" w:right="0" w:firstLine="709"/>
        <w:contextualSpacing/>
        <w:rPr>
          <w:sz w:val="28"/>
          <w:szCs w:val="28"/>
          <w:lang w:val="kk-KZ" w:eastAsia="ru-RU"/>
        </w:rPr>
      </w:pPr>
      <w:r>
        <w:rPr>
          <w:sz w:val="28"/>
          <w:szCs w:val="28"/>
          <w:lang w:val="kk-KZ" w:eastAsia="ru-RU"/>
        </w:rPr>
        <w:t>Контраст (Contrast).</w:t>
      </w:r>
      <w:r w:rsidRPr="009367A6">
        <w:rPr>
          <w:sz w:val="28"/>
          <w:szCs w:val="28"/>
          <w:lang w:val="kk-KZ" w:eastAsia="ru-RU"/>
        </w:rPr>
        <w:t xml:space="preserve"> Көршілес пиксел</w:t>
      </w:r>
      <w:r>
        <w:rPr>
          <w:sz w:val="28"/>
          <w:szCs w:val="28"/>
          <w:lang w:val="kk-KZ" w:eastAsia="ru-RU"/>
        </w:rPr>
        <w:t>ь</w:t>
      </w:r>
      <w:r w:rsidRPr="009367A6">
        <w:rPr>
          <w:sz w:val="28"/>
          <w:szCs w:val="28"/>
          <w:lang w:val="kk-KZ" w:eastAsia="ru-RU"/>
        </w:rPr>
        <w:t>дер арасындағы қарқындылық айырмашылығы, өтулердің анықтығын көрсетеді.</w:t>
      </w:r>
    </w:p>
    <w:p w:rsidR="00071EA2" w:rsidRDefault="00071EA2" w:rsidP="004D64BC">
      <w:pPr>
        <w:pStyle w:val="a5"/>
        <w:widowControl/>
        <w:numPr>
          <w:ilvl w:val="0"/>
          <w:numId w:val="45"/>
        </w:numPr>
        <w:tabs>
          <w:tab w:val="left" w:pos="1134"/>
        </w:tabs>
        <w:autoSpaceDE/>
        <w:autoSpaceDN/>
        <w:ind w:left="0" w:right="0" w:firstLine="709"/>
        <w:contextualSpacing/>
        <w:rPr>
          <w:sz w:val="28"/>
          <w:szCs w:val="28"/>
          <w:lang w:val="kk-KZ" w:eastAsia="ru-RU"/>
        </w:rPr>
      </w:pPr>
      <w:r>
        <w:rPr>
          <w:sz w:val="28"/>
          <w:szCs w:val="28"/>
          <w:lang w:val="kk-KZ" w:eastAsia="ru-RU"/>
        </w:rPr>
        <w:t>Корреляция (Correlation).</w:t>
      </w:r>
      <w:r w:rsidRPr="009367A6">
        <w:rPr>
          <w:sz w:val="28"/>
          <w:szCs w:val="28"/>
          <w:lang w:val="kk-KZ" w:eastAsia="ru-RU"/>
        </w:rPr>
        <w:t xml:space="preserve"> Текстура үлгілерін көрсететін пиксель қарқындылығы арасындағы сызықтық </w:t>
      </w:r>
      <w:r>
        <w:rPr>
          <w:sz w:val="28"/>
          <w:szCs w:val="28"/>
          <w:lang w:val="kk-KZ" w:eastAsia="ru-RU"/>
        </w:rPr>
        <w:t>тәуелділіктің</w:t>
      </w:r>
      <w:r w:rsidRPr="009367A6">
        <w:rPr>
          <w:sz w:val="28"/>
          <w:szCs w:val="28"/>
          <w:lang w:val="kk-KZ" w:eastAsia="ru-RU"/>
        </w:rPr>
        <w:t xml:space="preserve"> өлшемі </w:t>
      </w:r>
    </w:p>
    <w:p w:rsidR="00071EA2" w:rsidRPr="00071EA2" w:rsidRDefault="00071EA2" w:rsidP="004D64BC">
      <w:pPr>
        <w:pStyle w:val="a5"/>
        <w:widowControl/>
        <w:numPr>
          <w:ilvl w:val="0"/>
          <w:numId w:val="45"/>
        </w:numPr>
        <w:tabs>
          <w:tab w:val="left" w:pos="1134"/>
        </w:tabs>
        <w:autoSpaceDE/>
        <w:autoSpaceDN/>
        <w:ind w:left="0" w:right="0" w:firstLine="709"/>
        <w:contextualSpacing/>
        <w:rPr>
          <w:sz w:val="28"/>
          <w:szCs w:val="28"/>
          <w:lang w:val="kk-KZ" w:eastAsia="ru-RU"/>
        </w:rPr>
      </w:pPr>
      <w:r w:rsidRPr="009367A6">
        <w:rPr>
          <w:sz w:val="28"/>
          <w:szCs w:val="28"/>
          <w:lang w:val="kk-KZ" w:eastAsia="ru-RU"/>
        </w:rPr>
        <w:t>Энергия (</w:t>
      </w:r>
      <w:r w:rsidRPr="00071EA2">
        <w:rPr>
          <w:sz w:val="28"/>
          <w:szCs w:val="28"/>
          <w:lang w:val="kk-KZ" w:eastAsia="ru-RU"/>
        </w:rPr>
        <w:t>Energy). Кескіннің біртектілігін сипаттайтын GLCM-дегі мәндер</w:t>
      </w:r>
      <w:r w:rsidRPr="009367A6">
        <w:rPr>
          <w:sz w:val="28"/>
          <w:szCs w:val="28"/>
          <w:lang w:val="kk-KZ" w:eastAsia="ru-RU"/>
        </w:rPr>
        <w:t>дің</w:t>
      </w:r>
      <w:r w:rsidRPr="00071EA2">
        <w:rPr>
          <w:sz w:val="28"/>
          <w:szCs w:val="28"/>
          <w:lang w:val="kk-KZ" w:eastAsia="ru-RU"/>
        </w:rPr>
        <w:t xml:space="preserve"> квадрат</w:t>
      </w:r>
      <w:r w:rsidRPr="009367A6">
        <w:rPr>
          <w:sz w:val="28"/>
          <w:szCs w:val="28"/>
          <w:lang w:val="kk-KZ" w:eastAsia="ru-RU"/>
        </w:rPr>
        <w:t>тар</w:t>
      </w:r>
      <w:r w:rsidRPr="00071EA2">
        <w:rPr>
          <w:sz w:val="28"/>
          <w:szCs w:val="28"/>
          <w:lang w:val="kk-KZ" w:eastAsia="ru-RU"/>
        </w:rPr>
        <w:t xml:space="preserve"> қосындысы.</w:t>
      </w:r>
    </w:p>
    <w:p w:rsidR="00071EA2" w:rsidRPr="00071EA2" w:rsidRDefault="00071EA2" w:rsidP="004D64BC">
      <w:pPr>
        <w:pStyle w:val="a5"/>
        <w:widowControl/>
        <w:numPr>
          <w:ilvl w:val="0"/>
          <w:numId w:val="45"/>
        </w:numPr>
        <w:tabs>
          <w:tab w:val="left" w:pos="1134"/>
        </w:tabs>
        <w:autoSpaceDE/>
        <w:autoSpaceDN/>
        <w:ind w:left="0" w:right="0" w:firstLine="709"/>
        <w:contextualSpacing/>
        <w:rPr>
          <w:sz w:val="28"/>
          <w:szCs w:val="28"/>
          <w:lang w:val="kk-KZ" w:eastAsia="ru-RU"/>
        </w:rPr>
      </w:pPr>
      <w:r>
        <w:rPr>
          <w:sz w:val="28"/>
          <w:szCs w:val="28"/>
          <w:lang w:val="kk-KZ" w:eastAsia="ru-RU"/>
        </w:rPr>
        <w:t>Біртектілік</w:t>
      </w:r>
      <w:r w:rsidRPr="00071EA2">
        <w:rPr>
          <w:sz w:val="28"/>
          <w:szCs w:val="28"/>
          <w:lang w:val="kk-KZ" w:eastAsia="ru-RU"/>
        </w:rPr>
        <w:t xml:space="preserve"> (Homogeneity)</w:t>
      </w:r>
      <w:r>
        <w:rPr>
          <w:sz w:val="28"/>
          <w:szCs w:val="28"/>
          <w:lang w:val="kk-KZ" w:eastAsia="ru-RU"/>
        </w:rPr>
        <w:t>.</w:t>
      </w:r>
      <w:r w:rsidRPr="00071EA2">
        <w:rPr>
          <w:sz w:val="28"/>
          <w:szCs w:val="28"/>
          <w:lang w:val="kk-KZ" w:eastAsia="ru-RU"/>
        </w:rPr>
        <w:t xml:space="preserve"> Текстураның біркелкілігін көрсететін GLCM элементтерінің негізгі диагональға таралуының жақындық өлшемі.</w:t>
      </w:r>
    </w:p>
    <w:p w:rsidR="00071EA2" w:rsidRPr="00071EA2" w:rsidRDefault="00071EA2" w:rsidP="00CD4A8D">
      <w:pPr>
        <w:spacing w:after="0" w:line="240" w:lineRule="auto"/>
        <w:ind w:firstLine="709"/>
        <w:jc w:val="both"/>
        <w:rPr>
          <w:rFonts w:ascii="Times New Roman" w:eastAsia="Times New Roman" w:hAnsi="Times New Roman"/>
          <w:sz w:val="28"/>
          <w:szCs w:val="28"/>
          <w:lang w:val="kk-KZ" w:eastAsia="ru-RU"/>
        </w:rPr>
      </w:pPr>
      <w:r w:rsidRPr="00071EA2">
        <w:rPr>
          <w:rFonts w:ascii="Times New Roman" w:eastAsia="Times New Roman" w:hAnsi="Times New Roman"/>
          <w:sz w:val="28"/>
          <w:szCs w:val="28"/>
          <w:lang w:val="kk-KZ" w:eastAsia="ru-RU"/>
        </w:rPr>
        <w:t xml:space="preserve">Бұл </w:t>
      </w:r>
      <w:r>
        <w:rPr>
          <w:rFonts w:ascii="Times New Roman" w:eastAsia="Times New Roman" w:hAnsi="Times New Roman"/>
          <w:sz w:val="28"/>
          <w:szCs w:val="28"/>
          <w:lang w:val="kk-KZ" w:eastAsia="ru-RU"/>
        </w:rPr>
        <w:t>белгілер</w:t>
      </w:r>
      <w:r w:rsidRPr="00071EA2">
        <w:rPr>
          <w:rFonts w:ascii="Times New Roman" w:eastAsia="Times New Roman" w:hAnsi="Times New Roman"/>
          <w:sz w:val="28"/>
          <w:szCs w:val="28"/>
          <w:lang w:val="kk-KZ" w:eastAsia="ru-RU"/>
        </w:rPr>
        <w:t xml:space="preserve"> қалыпты емес аймақ ішінде де, оның</w:t>
      </w:r>
      <w:r>
        <w:rPr>
          <w:rFonts w:ascii="Times New Roman" w:eastAsia="Times New Roman" w:hAnsi="Times New Roman"/>
          <w:sz w:val="28"/>
          <w:szCs w:val="28"/>
          <w:lang w:val="kk-KZ" w:eastAsia="ru-RU"/>
        </w:rPr>
        <w:t xml:space="preserve"> сүт безі</w:t>
      </w:r>
      <w:r w:rsidRPr="00071EA2">
        <w:rPr>
          <w:rFonts w:ascii="Times New Roman" w:eastAsia="Times New Roman" w:hAnsi="Times New Roman"/>
          <w:sz w:val="28"/>
          <w:szCs w:val="28"/>
          <w:lang w:val="kk-KZ" w:eastAsia="ru-RU"/>
        </w:rPr>
        <w:t xml:space="preserve"> айналасындағы аймағында да есептеледі, бұл тін құрылымының толық бейнесін алуға мүмкіндік береді</w:t>
      </w:r>
      <w:r w:rsidR="00D4536E" w:rsidRPr="00D4536E">
        <w:rPr>
          <w:rFonts w:ascii="Times New Roman" w:eastAsia="Times New Roman" w:hAnsi="Times New Roman"/>
          <w:sz w:val="28"/>
          <w:szCs w:val="28"/>
          <w:lang w:val="kk-KZ" w:eastAsia="ru-RU"/>
        </w:rPr>
        <w:t xml:space="preserve"> [91]</w:t>
      </w:r>
      <w:r w:rsidRPr="00071EA2">
        <w:rPr>
          <w:rFonts w:ascii="Times New Roman" w:eastAsia="Times New Roman" w:hAnsi="Times New Roman"/>
          <w:sz w:val="28"/>
          <w:szCs w:val="28"/>
          <w:lang w:val="kk-KZ" w:eastAsia="ru-RU"/>
        </w:rPr>
        <w:t>.</w:t>
      </w:r>
    </w:p>
    <w:p w:rsidR="00071EA2" w:rsidRPr="00071EA2" w:rsidRDefault="00071EA2" w:rsidP="00CD4A8D">
      <w:pPr>
        <w:spacing w:after="0" w:line="240" w:lineRule="auto"/>
        <w:ind w:firstLine="709"/>
        <w:jc w:val="both"/>
        <w:rPr>
          <w:rFonts w:ascii="Times New Roman" w:eastAsia="Times New Roman" w:hAnsi="Times New Roman"/>
          <w:sz w:val="28"/>
          <w:szCs w:val="28"/>
          <w:lang w:val="kk-KZ" w:eastAsia="ru-RU"/>
        </w:rPr>
      </w:pPr>
      <w:r w:rsidRPr="00071EA2">
        <w:rPr>
          <w:rFonts w:ascii="Times New Roman" w:eastAsia="Times New Roman" w:hAnsi="Times New Roman"/>
          <w:sz w:val="28"/>
          <w:szCs w:val="28"/>
          <w:lang w:val="kk-KZ" w:eastAsia="ru-RU"/>
        </w:rPr>
        <w:t>Суреттердің классификациясы. Суреттер BI-RADS аннотациялары негізінде қалыпты және қалыпты емес болып жіктеледі</w:t>
      </w:r>
      <w:r w:rsidR="00D4536E" w:rsidRPr="00D4536E">
        <w:rPr>
          <w:rFonts w:ascii="Times New Roman" w:eastAsia="Times New Roman" w:hAnsi="Times New Roman"/>
          <w:sz w:val="28"/>
          <w:szCs w:val="28"/>
          <w:lang w:val="kk-KZ" w:eastAsia="ru-RU"/>
        </w:rPr>
        <w:t xml:space="preserve"> [92]</w:t>
      </w:r>
      <w:r w:rsidRPr="00071EA2">
        <w:rPr>
          <w:rFonts w:ascii="Times New Roman" w:eastAsia="Times New Roman" w:hAnsi="Times New Roman"/>
          <w:sz w:val="28"/>
          <w:szCs w:val="28"/>
          <w:lang w:val="kk-KZ" w:eastAsia="ru-RU"/>
        </w:rPr>
        <w:t>. BI-RADS (Breast Imaging Reporting and Data System</w:t>
      </w:r>
      <w:r>
        <w:rPr>
          <w:rFonts w:ascii="Times New Roman" w:eastAsia="Times New Roman" w:hAnsi="Times New Roman"/>
          <w:sz w:val="28"/>
          <w:szCs w:val="28"/>
          <w:lang w:val="kk-KZ" w:eastAsia="ru-RU"/>
        </w:rPr>
        <w:t>)</w:t>
      </w:r>
      <w:r w:rsidRPr="00071EA2">
        <w:rPr>
          <w:rFonts w:ascii="Times New Roman" w:eastAsia="Times New Roman" w:hAnsi="Times New Roman"/>
          <w:sz w:val="28"/>
          <w:szCs w:val="28"/>
          <w:lang w:val="kk-KZ" w:eastAsia="ru-RU"/>
        </w:rPr>
        <w:t xml:space="preserve"> жүйесі сүт безі қатерлі ісігінің пайда болу ықтималдығын бағалау үшін қолданылады:</w:t>
      </w:r>
    </w:p>
    <w:p w:rsidR="00071EA2" w:rsidRPr="00071EA2" w:rsidRDefault="00071EA2" w:rsidP="004D64BC">
      <w:pPr>
        <w:pStyle w:val="a5"/>
        <w:widowControl/>
        <w:numPr>
          <w:ilvl w:val="0"/>
          <w:numId w:val="46"/>
        </w:numPr>
        <w:tabs>
          <w:tab w:val="left" w:pos="1134"/>
        </w:tabs>
        <w:autoSpaceDE/>
        <w:autoSpaceDN/>
        <w:ind w:left="0" w:right="0" w:firstLine="709"/>
        <w:contextualSpacing/>
        <w:rPr>
          <w:sz w:val="28"/>
          <w:szCs w:val="28"/>
          <w:lang w:val="kk-KZ" w:eastAsia="ru-RU"/>
        </w:rPr>
      </w:pPr>
      <w:r w:rsidRPr="00071EA2">
        <w:rPr>
          <w:sz w:val="28"/>
          <w:szCs w:val="28"/>
          <w:lang w:val="kk-KZ" w:eastAsia="ru-RU"/>
        </w:rPr>
        <w:t>BI-RADS 1: Норма, қатерлі ісік белгілері жоқ.</w:t>
      </w:r>
    </w:p>
    <w:p w:rsidR="00071EA2" w:rsidRPr="00071EA2" w:rsidRDefault="00071EA2" w:rsidP="004D64BC">
      <w:pPr>
        <w:pStyle w:val="a5"/>
        <w:widowControl/>
        <w:numPr>
          <w:ilvl w:val="0"/>
          <w:numId w:val="46"/>
        </w:numPr>
        <w:tabs>
          <w:tab w:val="left" w:pos="1134"/>
        </w:tabs>
        <w:autoSpaceDE/>
        <w:autoSpaceDN/>
        <w:ind w:left="0" w:right="0" w:firstLine="709"/>
        <w:contextualSpacing/>
        <w:rPr>
          <w:sz w:val="28"/>
          <w:szCs w:val="28"/>
          <w:lang w:val="kk-KZ" w:eastAsia="ru-RU"/>
        </w:rPr>
      </w:pPr>
      <w:r w:rsidRPr="00071EA2">
        <w:rPr>
          <w:sz w:val="28"/>
          <w:szCs w:val="28"/>
          <w:lang w:val="kk-KZ" w:eastAsia="ru-RU"/>
        </w:rPr>
        <w:t xml:space="preserve">BI-RADS 2: Қатерлі </w:t>
      </w:r>
      <w:r w:rsidRPr="00B6508C">
        <w:rPr>
          <w:sz w:val="28"/>
          <w:szCs w:val="28"/>
          <w:lang w:val="kk-KZ" w:eastAsia="ru-RU"/>
        </w:rPr>
        <w:t xml:space="preserve">емес </w:t>
      </w:r>
      <w:r w:rsidRPr="00071EA2">
        <w:rPr>
          <w:sz w:val="28"/>
          <w:szCs w:val="28"/>
          <w:lang w:val="kk-KZ" w:eastAsia="ru-RU"/>
        </w:rPr>
        <w:t>тұжырымдар.</w:t>
      </w:r>
    </w:p>
    <w:p w:rsidR="00071EA2" w:rsidRPr="00071EA2" w:rsidRDefault="00071EA2" w:rsidP="004D64BC">
      <w:pPr>
        <w:pStyle w:val="a5"/>
        <w:widowControl/>
        <w:numPr>
          <w:ilvl w:val="0"/>
          <w:numId w:val="46"/>
        </w:numPr>
        <w:tabs>
          <w:tab w:val="left" w:pos="1134"/>
        </w:tabs>
        <w:autoSpaceDE/>
        <w:autoSpaceDN/>
        <w:ind w:left="0" w:right="0" w:firstLine="709"/>
        <w:contextualSpacing/>
        <w:rPr>
          <w:sz w:val="28"/>
          <w:szCs w:val="28"/>
          <w:lang w:val="kk-KZ" w:eastAsia="ru-RU"/>
        </w:rPr>
      </w:pPr>
      <w:r w:rsidRPr="00071EA2">
        <w:rPr>
          <w:sz w:val="28"/>
          <w:szCs w:val="28"/>
          <w:lang w:val="kk-KZ" w:eastAsia="ru-RU"/>
        </w:rPr>
        <w:t xml:space="preserve">BI-RADS 3: Мүмкін </w:t>
      </w:r>
      <w:r w:rsidRPr="00B6508C">
        <w:rPr>
          <w:sz w:val="28"/>
          <w:szCs w:val="28"/>
          <w:lang w:val="kk-KZ" w:eastAsia="ru-RU"/>
        </w:rPr>
        <w:t>қатерлі емес</w:t>
      </w:r>
      <w:r w:rsidRPr="00071EA2">
        <w:rPr>
          <w:sz w:val="28"/>
          <w:szCs w:val="28"/>
          <w:lang w:val="kk-KZ" w:eastAsia="ru-RU"/>
        </w:rPr>
        <w:t>, бақылау ұсынылады.</w:t>
      </w:r>
    </w:p>
    <w:p w:rsidR="00071EA2" w:rsidRPr="00071EA2" w:rsidRDefault="00071EA2" w:rsidP="004D64BC">
      <w:pPr>
        <w:pStyle w:val="a5"/>
        <w:widowControl/>
        <w:numPr>
          <w:ilvl w:val="0"/>
          <w:numId w:val="46"/>
        </w:numPr>
        <w:tabs>
          <w:tab w:val="left" w:pos="1134"/>
        </w:tabs>
        <w:autoSpaceDE/>
        <w:autoSpaceDN/>
        <w:ind w:left="0" w:right="0" w:firstLine="709"/>
        <w:contextualSpacing/>
        <w:rPr>
          <w:sz w:val="28"/>
          <w:szCs w:val="28"/>
          <w:lang w:val="kk-KZ" w:eastAsia="ru-RU"/>
        </w:rPr>
      </w:pPr>
      <w:r w:rsidRPr="00071EA2">
        <w:rPr>
          <w:sz w:val="28"/>
          <w:szCs w:val="28"/>
          <w:lang w:val="kk-KZ" w:eastAsia="ru-RU"/>
        </w:rPr>
        <w:t>BI-RADS 4: Қатерлі ісікке күдікті.</w:t>
      </w:r>
    </w:p>
    <w:p w:rsidR="00071EA2" w:rsidRPr="00071EA2" w:rsidRDefault="00071EA2" w:rsidP="004D64BC">
      <w:pPr>
        <w:pStyle w:val="a5"/>
        <w:widowControl/>
        <w:numPr>
          <w:ilvl w:val="0"/>
          <w:numId w:val="46"/>
        </w:numPr>
        <w:tabs>
          <w:tab w:val="left" w:pos="1134"/>
        </w:tabs>
        <w:autoSpaceDE/>
        <w:autoSpaceDN/>
        <w:ind w:left="0" w:right="0" w:firstLine="709"/>
        <w:contextualSpacing/>
        <w:rPr>
          <w:sz w:val="28"/>
          <w:szCs w:val="28"/>
          <w:lang w:val="kk-KZ" w:eastAsia="ru-RU"/>
        </w:rPr>
      </w:pPr>
      <w:r w:rsidRPr="00071EA2">
        <w:rPr>
          <w:sz w:val="28"/>
          <w:szCs w:val="28"/>
          <w:lang w:val="kk-KZ" w:eastAsia="ru-RU"/>
        </w:rPr>
        <w:t>BI-RADS 5: Қатерлі ісіктің жоғары ықтималдығы.</w:t>
      </w:r>
    </w:p>
    <w:p w:rsidR="00071EA2" w:rsidRPr="00071EA2" w:rsidRDefault="00071EA2" w:rsidP="00CD4A8D">
      <w:pPr>
        <w:spacing w:after="0" w:line="240" w:lineRule="auto"/>
        <w:ind w:firstLine="709"/>
        <w:jc w:val="both"/>
        <w:rPr>
          <w:rFonts w:ascii="Times New Roman" w:eastAsia="Times New Roman" w:hAnsi="Times New Roman"/>
          <w:sz w:val="28"/>
          <w:szCs w:val="28"/>
          <w:lang w:val="kk-KZ" w:eastAsia="ru-RU"/>
        </w:rPr>
      </w:pPr>
      <w:r w:rsidRPr="00071EA2">
        <w:rPr>
          <w:rFonts w:ascii="Times New Roman" w:eastAsia="Times New Roman" w:hAnsi="Times New Roman"/>
          <w:sz w:val="28"/>
          <w:szCs w:val="28"/>
          <w:lang w:val="kk-KZ" w:eastAsia="ru-RU"/>
        </w:rPr>
        <w:t>BI-RADS 1 және BI-RADS 2 санаттарындағы суреттер қалыпты, қалғандары қалыпты емес деп саналады.</w:t>
      </w:r>
    </w:p>
    <w:p w:rsidR="00071EA2" w:rsidRPr="00071EA2" w:rsidRDefault="00071EA2" w:rsidP="00CD4A8D">
      <w:pPr>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Модельді </w:t>
      </w:r>
      <w:r w:rsidRPr="00071EA2">
        <w:rPr>
          <w:rFonts w:ascii="Times New Roman" w:eastAsia="Times New Roman" w:hAnsi="Times New Roman"/>
          <w:sz w:val="28"/>
          <w:szCs w:val="28"/>
          <w:lang w:val="kk-KZ" w:eastAsia="ru-RU"/>
        </w:rPr>
        <w:t xml:space="preserve">оқыту. Кескіндерге арналған барлық </w:t>
      </w:r>
      <w:r>
        <w:rPr>
          <w:rFonts w:ascii="Times New Roman" w:eastAsia="Times New Roman" w:hAnsi="Times New Roman"/>
          <w:sz w:val="28"/>
          <w:szCs w:val="28"/>
          <w:lang w:val="kk-KZ" w:eastAsia="ru-RU"/>
        </w:rPr>
        <w:t>белгілер</w:t>
      </w:r>
      <w:r w:rsidRPr="00071EA2">
        <w:rPr>
          <w:rFonts w:ascii="Times New Roman" w:eastAsia="Times New Roman" w:hAnsi="Times New Roman"/>
          <w:sz w:val="28"/>
          <w:szCs w:val="28"/>
          <w:lang w:val="kk-KZ" w:eastAsia="ru-RU"/>
        </w:rPr>
        <w:t xml:space="preserve"> есептеліп, аннотацияланған соң, деректер аномалияларды </w:t>
      </w:r>
      <w:r w:rsidR="000F38AF" w:rsidRPr="0001202B">
        <w:rPr>
          <w:rFonts w:ascii="Times New Roman" w:hAnsi="Times New Roman"/>
          <w:sz w:val="28"/>
          <w:szCs w:val="28"/>
          <w:lang w:val="kk-KZ"/>
        </w:rPr>
        <w:t>классификациялау</w:t>
      </w:r>
      <w:r w:rsidR="000F38AF">
        <w:rPr>
          <w:sz w:val="28"/>
          <w:szCs w:val="28"/>
          <w:lang w:val="kk-KZ"/>
        </w:rPr>
        <w:t xml:space="preserve"> </w:t>
      </w:r>
      <w:r w:rsidRPr="00071EA2">
        <w:rPr>
          <w:rFonts w:ascii="Times New Roman" w:eastAsia="Times New Roman" w:hAnsi="Times New Roman"/>
          <w:sz w:val="28"/>
          <w:szCs w:val="28"/>
          <w:lang w:val="kk-KZ" w:eastAsia="ru-RU"/>
        </w:rPr>
        <w:t xml:space="preserve">және локализациялау үшін пайдаланылатын терең оқыту моделін үйретуге жіберіледі. </w:t>
      </w:r>
      <w:r>
        <w:rPr>
          <w:rFonts w:ascii="Times New Roman" w:eastAsia="Times New Roman" w:hAnsi="Times New Roman"/>
          <w:sz w:val="28"/>
          <w:szCs w:val="28"/>
          <w:lang w:val="kk-KZ" w:eastAsia="ru-RU"/>
        </w:rPr>
        <w:t xml:space="preserve">Берілген </w:t>
      </w:r>
      <w:r w:rsidRPr="00071EA2">
        <w:rPr>
          <w:rFonts w:ascii="Times New Roman" w:eastAsia="Times New Roman" w:hAnsi="Times New Roman"/>
          <w:sz w:val="28"/>
          <w:szCs w:val="28"/>
          <w:lang w:val="kk-KZ" w:eastAsia="ru-RU"/>
        </w:rPr>
        <w:t>жағдайда объектіні анықтау тапсырмасының жетілдірілген әдістерінің бірі болып табылатын Faster R-CNN (Region-Based Convolutional Neural Network) әдісі қолданылады.</w:t>
      </w:r>
    </w:p>
    <w:p w:rsidR="00071EA2" w:rsidRPr="00071EA2" w:rsidRDefault="00071EA2" w:rsidP="00CD4A8D">
      <w:pPr>
        <w:spacing w:after="0" w:line="240" w:lineRule="auto"/>
        <w:ind w:firstLine="709"/>
        <w:jc w:val="both"/>
        <w:rPr>
          <w:rFonts w:ascii="Times New Roman" w:eastAsia="Times New Roman" w:hAnsi="Times New Roman"/>
          <w:sz w:val="28"/>
          <w:szCs w:val="28"/>
          <w:lang w:val="kk-KZ" w:eastAsia="ru-RU"/>
        </w:rPr>
      </w:pPr>
      <w:r w:rsidRPr="00071EA2">
        <w:rPr>
          <w:rFonts w:ascii="Times New Roman" w:eastAsia="Times New Roman" w:hAnsi="Times New Roman"/>
          <w:sz w:val="28"/>
          <w:szCs w:val="28"/>
          <w:lang w:val="kk-KZ" w:eastAsia="ru-RU"/>
        </w:rPr>
        <w:t>Faster R-CNN келесідей жұмыс істейді: Қызығушылық аймақтарын (ROI) анықтау</w:t>
      </w:r>
      <w:r>
        <w:rPr>
          <w:rFonts w:ascii="Times New Roman" w:eastAsia="Times New Roman" w:hAnsi="Times New Roman"/>
          <w:sz w:val="28"/>
          <w:szCs w:val="28"/>
          <w:lang w:val="kk-KZ" w:eastAsia="ru-RU"/>
        </w:rPr>
        <w:t>.</w:t>
      </w:r>
      <w:r w:rsidRPr="00071EA2">
        <w:rPr>
          <w:rFonts w:ascii="Times New Roman" w:eastAsia="Times New Roman" w:hAnsi="Times New Roman"/>
          <w:sz w:val="28"/>
          <w:szCs w:val="28"/>
          <w:lang w:val="kk-KZ" w:eastAsia="ru-RU"/>
        </w:rPr>
        <w:t xml:space="preserve"> Faster R-CNN алдымен қызығушылық объектілерін қамтуы мүмкін әлеуетті аймақтарды анықтайды (</w:t>
      </w:r>
      <w:r>
        <w:rPr>
          <w:rFonts w:ascii="Times New Roman" w:eastAsia="Times New Roman" w:hAnsi="Times New Roman"/>
          <w:sz w:val="28"/>
          <w:szCs w:val="28"/>
          <w:lang w:val="kk-KZ" w:eastAsia="ru-RU"/>
        </w:rPr>
        <w:t>берілген</w:t>
      </w:r>
      <w:r w:rsidRPr="00071EA2">
        <w:rPr>
          <w:rFonts w:ascii="Times New Roman" w:eastAsia="Times New Roman" w:hAnsi="Times New Roman"/>
          <w:sz w:val="28"/>
          <w:szCs w:val="28"/>
          <w:lang w:val="kk-KZ" w:eastAsia="ru-RU"/>
        </w:rPr>
        <w:t xml:space="preserve"> жағдайда аномалиялық аймақтар).</w:t>
      </w:r>
    </w:p>
    <w:p w:rsidR="00071EA2" w:rsidRPr="00071EA2" w:rsidRDefault="00071EA2" w:rsidP="004D64BC">
      <w:pPr>
        <w:pStyle w:val="a5"/>
        <w:widowControl/>
        <w:numPr>
          <w:ilvl w:val="1"/>
          <w:numId w:val="47"/>
        </w:numPr>
        <w:tabs>
          <w:tab w:val="left" w:pos="993"/>
        </w:tabs>
        <w:autoSpaceDE/>
        <w:autoSpaceDN/>
        <w:ind w:left="0" w:right="0" w:firstLine="709"/>
        <w:contextualSpacing/>
        <w:rPr>
          <w:sz w:val="28"/>
          <w:szCs w:val="28"/>
          <w:lang w:val="kk-KZ" w:eastAsia="ru-RU"/>
        </w:rPr>
      </w:pPr>
      <w:r w:rsidRPr="00071EA2">
        <w:rPr>
          <w:sz w:val="28"/>
          <w:szCs w:val="28"/>
          <w:lang w:val="kk-KZ" w:eastAsia="ru-RU"/>
        </w:rPr>
        <w:t>Классификация және локализация</w:t>
      </w:r>
      <w:r>
        <w:rPr>
          <w:sz w:val="28"/>
          <w:szCs w:val="28"/>
          <w:lang w:val="kk-KZ" w:eastAsia="ru-RU"/>
        </w:rPr>
        <w:t>.</w:t>
      </w:r>
      <w:r w:rsidRPr="00071EA2">
        <w:rPr>
          <w:sz w:val="28"/>
          <w:szCs w:val="28"/>
          <w:lang w:val="kk-KZ" w:eastAsia="ru-RU"/>
        </w:rPr>
        <w:t xml:space="preserve"> Содан кейін </w:t>
      </w:r>
      <w:r>
        <w:rPr>
          <w:sz w:val="28"/>
          <w:szCs w:val="28"/>
          <w:lang w:val="kk-KZ" w:eastAsia="ru-RU"/>
        </w:rPr>
        <w:t>модель</w:t>
      </w:r>
      <w:r w:rsidRPr="00071EA2">
        <w:rPr>
          <w:sz w:val="28"/>
          <w:szCs w:val="28"/>
          <w:lang w:val="kk-KZ" w:eastAsia="ru-RU"/>
        </w:rPr>
        <w:t xml:space="preserve"> </w:t>
      </w:r>
      <w:r>
        <w:rPr>
          <w:sz w:val="28"/>
          <w:szCs w:val="28"/>
          <w:lang w:val="kk-KZ" w:eastAsia="ru-RU"/>
        </w:rPr>
        <w:t>ерекшеленген</w:t>
      </w:r>
      <w:r w:rsidRPr="00071EA2">
        <w:rPr>
          <w:sz w:val="28"/>
          <w:szCs w:val="28"/>
          <w:lang w:val="kk-KZ" w:eastAsia="ru-RU"/>
        </w:rPr>
        <w:t xml:space="preserve"> аймақтардың әрқайсысын </w:t>
      </w:r>
      <w:r>
        <w:rPr>
          <w:sz w:val="28"/>
          <w:szCs w:val="28"/>
          <w:lang w:val="kk-KZ" w:eastAsia="ru-RU"/>
        </w:rPr>
        <w:t>классификациялайды</w:t>
      </w:r>
      <w:r w:rsidRPr="00071EA2">
        <w:rPr>
          <w:sz w:val="28"/>
          <w:szCs w:val="28"/>
          <w:lang w:val="kk-KZ" w:eastAsia="ru-RU"/>
        </w:rPr>
        <w:t xml:space="preserve"> және әрбір </w:t>
      </w:r>
      <w:r>
        <w:rPr>
          <w:sz w:val="28"/>
          <w:szCs w:val="28"/>
          <w:lang w:val="kk-KZ" w:eastAsia="ru-RU"/>
        </w:rPr>
        <w:t>объект</w:t>
      </w:r>
      <w:r w:rsidRPr="00071EA2">
        <w:rPr>
          <w:sz w:val="28"/>
          <w:szCs w:val="28"/>
          <w:lang w:val="kk-KZ" w:eastAsia="ru-RU"/>
        </w:rPr>
        <w:t xml:space="preserve"> үшін шектеу жолақтарының нақты координаттарын анықтайды. Бұл аномалияның бар-жоғын анықтауға ғана емес, оны суретте дәл локализациялауға мүмкіндік береді.</w:t>
      </w:r>
    </w:p>
    <w:p w:rsidR="00071EA2" w:rsidRPr="00071EA2" w:rsidRDefault="00071EA2" w:rsidP="004D64BC">
      <w:pPr>
        <w:pStyle w:val="a5"/>
        <w:widowControl/>
        <w:numPr>
          <w:ilvl w:val="1"/>
          <w:numId w:val="47"/>
        </w:numPr>
        <w:tabs>
          <w:tab w:val="left" w:pos="993"/>
        </w:tabs>
        <w:autoSpaceDE/>
        <w:autoSpaceDN/>
        <w:ind w:left="0" w:right="0" w:firstLine="709"/>
        <w:contextualSpacing/>
        <w:rPr>
          <w:sz w:val="28"/>
          <w:szCs w:val="28"/>
          <w:lang w:val="kk-KZ" w:eastAsia="ru-RU"/>
        </w:rPr>
      </w:pPr>
      <w:r w:rsidRPr="00071EA2">
        <w:rPr>
          <w:sz w:val="28"/>
          <w:szCs w:val="28"/>
          <w:lang w:val="kk-KZ" w:eastAsia="ru-RU"/>
        </w:rPr>
        <w:t xml:space="preserve">Валидация және тестілеу. </w:t>
      </w:r>
      <w:r>
        <w:rPr>
          <w:sz w:val="28"/>
          <w:szCs w:val="28"/>
          <w:lang w:val="kk-KZ" w:eastAsia="ru-RU"/>
        </w:rPr>
        <w:t xml:space="preserve">Оқытудан </w:t>
      </w:r>
      <w:r w:rsidRPr="00071EA2">
        <w:rPr>
          <w:sz w:val="28"/>
          <w:szCs w:val="28"/>
          <w:lang w:val="kk-KZ" w:eastAsia="ru-RU"/>
        </w:rPr>
        <w:t xml:space="preserve">кейін модель валидация кезеңінен өтеді, онда оның аномалияларды дұрыс </w:t>
      </w:r>
      <w:r>
        <w:rPr>
          <w:sz w:val="28"/>
          <w:szCs w:val="28"/>
          <w:lang w:val="kk-KZ" w:eastAsia="ru-RU"/>
        </w:rPr>
        <w:t>классификациялау</w:t>
      </w:r>
      <w:r w:rsidRPr="00071EA2">
        <w:rPr>
          <w:sz w:val="28"/>
          <w:szCs w:val="28"/>
          <w:lang w:val="kk-KZ" w:eastAsia="ru-RU"/>
        </w:rPr>
        <w:t xml:space="preserve"> және локализациялау қабілеті оқу процесінде пайдаланылмаған деректер</w:t>
      </w:r>
      <w:r>
        <w:rPr>
          <w:sz w:val="28"/>
          <w:szCs w:val="28"/>
          <w:lang w:val="kk-KZ" w:eastAsia="ru-RU"/>
        </w:rPr>
        <w:t>дің</w:t>
      </w:r>
      <w:r w:rsidRPr="00071EA2">
        <w:rPr>
          <w:sz w:val="28"/>
          <w:szCs w:val="28"/>
          <w:lang w:val="kk-KZ" w:eastAsia="ru-RU"/>
        </w:rPr>
        <w:t xml:space="preserve"> жаңа жинағында тексеріледі. Бұл модельдің жалпылау қабілетін және оның нақты деректердегі дәлдігін бағалауға мүмкіндік береді. Валидация </w:t>
      </w:r>
      <w:r>
        <w:rPr>
          <w:sz w:val="28"/>
          <w:szCs w:val="28"/>
          <w:lang w:val="kk-KZ" w:eastAsia="ru-RU"/>
        </w:rPr>
        <w:t>модель</w:t>
      </w:r>
      <w:r w:rsidRPr="00071EA2">
        <w:rPr>
          <w:sz w:val="28"/>
          <w:szCs w:val="28"/>
          <w:lang w:val="kk-KZ" w:eastAsia="ru-RU"/>
        </w:rPr>
        <w:t xml:space="preserve"> өнімділігін объективті бағалауды қамтамасыз ететін деректер</w:t>
      </w:r>
      <w:r>
        <w:rPr>
          <w:sz w:val="28"/>
          <w:szCs w:val="28"/>
          <w:lang w:val="kk-KZ" w:eastAsia="ru-RU"/>
        </w:rPr>
        <w:t>дің</w:t>
      </w:r>
      <w:r w:rsidRPr="00071EA2">
        <w:rPr>
          <w:sz w:val="28"/>
          <w:szCs w:val="28"/>
          <w:lang w:val="kk-KZ" w:eastAsia="ru-RU"/>
        </w:rPr>
        <w:t xml:space="preserve"> жеке жиынында орындалады.</w:t>
      </w:r>
    </w:p>
    <w:p w:rsidR="00071EA2" w:rsidRPr="00071EA2" w:rsidRDefault="00071EA2" w:rsidP="00CD4A8D">
      <w:pPr>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Оқыту </w:t>
      </w:r>
      <w:r w:rsidRPr="00071EA2">
        <w:rPr>
          <w:rFonts w:ascii="Times New Roman" w:eastAsia="Times New Roman" w:hAnsi="Times New Roman"/>
          <w:sz w:val="28"/>
          <w:szCs w:val="28"/>
          <w:lang w:val="kk-KZ" w:eastAsia="ru-RU"/>
        </w:rPr>
        <w:t xml:space="preserve">және валидация кезеңдерінен өткен модель сүт бездерінің суреттерін BI-RADS санаттарына тиімді </w:t>
      </w:r>
      <w:r w:rsidR="000F38AF" w:rsidRPr="0001202B">
        <w:rPr>
          <w:rFonts w:ascii="Times New Roman" w:hAnsi="Times New Roman"/>
          <w:sz w:val="28"/>
          <w:szCs w:val="28"/>
          <w:lang w:val="kk-KZ"/>
        </w:rPr>
        <w:t>классификациялау</w:t>
      </w:r>
      <w:r w:rsidR="000F38AF">
        <w:rPr>
          <w:rFonts w:ascii="Times New Roman" w:hAnsi="Times New Roman"/>
          <w:sz w:val="28"/>
          <w:szCs w:val="28"/>
          <w:lang w:val="kk-KZ"/>
        </w:rPr>
        <w:t>ға</w:t>
      </w:r>
      <w:r w:rsidR="000F38AF">
        <w:rPr>
          <w:sz w:val="28"/>
          <w:szCs w:val="28"/>
          <w:lang w:val="kk-KZ"/>
        </w:rPr>
        <w:t xml:space="preserve"> </w:t>
      </w:r>
      <w:r w:rsidRPr="00071EA2">
        <w:rPr>
          <w:rFonts w:ascii="Times New Roman" w:eastAsia="Times New Roman" w:hAnsi="Times New Roman"/>
          <w:sz w:val="28"/>
          <w:szCs w:val="28"/>
          <w:lang w:val="kk-KZ" w:eastAsia="ru-RU"/>
        </w:rPr>
        <w:t xml:space="preserve">және қалыпты емес аймақтарды дәл локализациялауға қабілетті. Бұл тәсіл диагностикалық дәлдікті қамтамасыз етеді және сүт безі </w:t>
      </w:r>
      <w:r>
        <w:rPr>
          <w:rFonts w:ascii="Times New Roman" w:eastAsia="Times New Roman" w:hAnsi="Times New Roman"/>
          <w:sz w:val="28"/>
          <w:szCs w:val="28"/>
          <w:lang w:val="kk-KZ" w:eastAsia="ru-RU"/>
        </w:rPr>
        <w:t>қатерлі ісігін</w:t>
      </w:r>
      <w:r w:rsidRPr="00071EA2">
        <w:rPr>
          <w:rFonts w:ascii="Times New Roman" w:eastAsia="Times New Roman" w:hAnsi="Times New Roman"/>
          <w:sz w:val="28"/>
          <w:szCs w:val="28"/>
          <w:lang w:val="kk-KZ" w:eastAsia="ru-RU"/>
        </w:rPr>
        <w:t xml:space="preserve"> ерте анықтауды жақсартуға мүмк</w:t>
      </w:r>
      <w:r>
        <w:rPr>
          <w:rFonts w:ascii="Times New Roman" w:eastAsia="Times New Roman" w:hAnsi="Times New Roman"/>
          <w:sz w:val="28"/>
          <w:szCs w:val="28"/>
          <w:lang w:val="kk-KZ" w:eastAsia="ru-RU"/>
        </w:rPr>
        <w:t>індік береді</w:t>
      </w:r>
      <w:r w:rsidRPr="00071EA2">
        <w:rPr>
          <w:rFonts w:ascii="Times New Roman" w:eastAsia="Times New Roman" w:hAnsi="Times New Roman"/>
          <w:sz w:val="28"/>
          <w:szCs w:val="28"/>
          <w:lang w:val="kk-KZ" w:eastAsia="ru-RU"/>
        </w:rPr>
        <w:t xml:space="preserve">, бұл табысты емдеу және пациенттің өмір сүруін жақсарту үшін маңызды. </w:t>
      </w:r>
      <w:r>
        <w:rPr>
          <w:rFonts w:ascii="Times New Roman" w:eastAsia="Times New Roman" w:hAnsi="Times New Roman"/>
          <w:sz w:val="28"/>
          <w:szCs w:val="28"/>
          <w:lang w:val="kk-KZ" w:eastAsia="ru-RU"/>
        </w:rPr>
        <w:t>Қорыта келгенде</w:t>
      </w:r>
      <w:r w:rsidRPr="00071EA2">
        <w:rPr>
          <w:rFonts w:ascii="Times New Roman" w:eastAsia="Times New Roman" w:hAnsi="Times New Roman"/>
          <w:sz w:val="28"/>
          <w:szCs w:val="28"/>
          <w:lang w:val="kk-KZ" w:eastAsia="ru-RU"/>
        </w:rPr>
        <w:t xml:space="preserve">, VinDr-Mammo деректер жинағында оқытылған терең оқыту моделі сүт бездерінің суреттерін BI-RADS санаттарына тиімді </w:t>
      </w:r>
      <w:r w:rsidR="000F38AF" w:rsidRPr="0001202B">
        <w:rPr>
          <w:rFonts w:ascii="Times New Roman" w:hAnsi="Times New Roman"/>
          <w:sz w:val="28"/>
          <w:szCs w:val="28"/>
          <w:lang w:val="kk-KZ"/>
        </w:rPr>
        <w:t>классификациялау</w:t>
      </w:r>
      <w:r w:rsidR="000F38AF">
        <w:rPr>
          <w:rFonts w:ascii="Times New Roman" w:hAnsi="Times New Roman"/>
          <w:sz w:val="28"/>
          <w:szCs w:val="28"/>
          <w:lang w:val="kk-KZ"/>
        </w:rPr>
        <w:t>ға</w:t>
      </w:r>
      <w:r w:rsidR="000F38AF">
        <w:rPr>
          <w:sz w:val="28"/>
          <w:szCs w:val="28"/>
          <w:lang w:val="kk-KZ"/>
        </w:rPr>
        <w:t xml:space="preserve"> </w:t>
      </w:r>
      <w:r w:rsidRPr="00071EA2">
        <w:rPr>
          <w:rFonts w:ascii="Times New Roman" w:eastAsia="Times New Roman" w:hAnsi="Times New Roman"/>
          <w:sz w:val="28"/>
          <w:szCs w:val="28"/>
          <w:lang w:val="kk-KZ" w:eastAsia="ru-RU"/>
        </w:rPr>
        <w:t xml:space="preserve">және қалыптан тыс аймақтарды дәл анықтауға қабілетті. Бұл тәсіл жоғары диагностикалық дәлдікті қамтамасыз етеді және сүт безі </w:t>
      </w:r>
      <w:r>
        <w:rPr>
          <w:rFonts w:ascii="Times New Roman" w:eastAsia="Times New Roman" w:hAnsi="Times New Roman"/>
          <w:sz w:val="28"/>
          <w:szCs w:val="28"/>
          <w:lang w:val="kk-KZ" w:eastAsia="ru-RU"/>
        </w:rPr>
        <w:t>қатерлі ісігін</w:t>
      </w:r>
      <w:r w:rsidRPr="00071EA2">
        <w:rPr>
          <w:rFonts w:ascii="Times New Roman" w:eastAsia="Times New Roman" w:hAnsi="Times New Roman"/>
          <w:sz w:val="28"/>
          <w:szCs w:val="28"/>
          <w:lang w:val="kk-KZ" w:eastAsia="ru-RU"/>
        </w:rPr>
        <w:t xml:space="preserve"> ерте анықтауды жақсартады.</w:t>
      </w:r>
    </w:p>
    <w:p w:rsidR="00071EA2" w:rsidRDefault="00071EA2" w:rsidP="00CD4A8D">
      <w:pPr>
        <w:spacing w:after="0" w:line="240" w:lineRule="auto"/>
        <w:ind w:firstLine="709"/>
        <w:jc w:val="both"/>
        <w:rPr>
          <w:rFonts w:ascii="Times New Roman" w:eastAsia="Times New Roman" w:hAnsi="Times New Roman"/>
          <w:sz w:val="28"/>
          <w:szCs w:val="28"/>
          <w:lang w:val="kk-KZ" w:eastAsia="ru-RU"/>
        </w:rPr>
      </w:pPr>
      <w:r w:rsidRPr="00071EA2">
        <w:rPr>
          <w:rFonts w:ascii="Times New Roman" w:eastAsia="Times New Roman" w:hAnsi="Times New Roman"/>
          <w:sz w:val="28"/>
          <w:szCs w:val="28"/>
          <w:lang w:val="kk-KZ" w:eastAsia="ru-RU"/>
        </w:rPr>
        <w:t xml:space="preserve">Зерттеу </w:t>
      </w:r>
      <w:r>
        <w:rPr>
          <w:rFonts w:ascii="Times New Roman" w:eastAsia="Times New Roman" w:hAnsi="Times New Roman"/>
          <w:sz w:val="28"/>
          <w:szCs w:val="28"/>
          <w:lang w:val="kk-KZ" w:eastAsia="ru-RU"/>
        </w:rPr>
        <w:t xml:space="preserve">барысында </w:t>
      </w:r>
      <w:r w:rsidRPr="00071EA2">
        <w:rPr>
          <w:rFonts w:ascii="Times New Roman" w:eastAsia="Times New Roman" w:hAnsi="Times New Roman"/>
          <w:sz w:val="28"/>
          <w:szCs w:val="28"/>
          <w:lang w:val="kk-KZ" w:eastAsia="ru-RU"/>
        </w:rPr>
        <w:t xml:space="preserve">маммографиялық суреттерде сүт безі </w:t>
      </w:r>
      <w:r>
        <w:rPr>
          <w:rFonts w:ascii="Times New Roman" w:eastAsia="Times New Roman" w:hAnsi="Times New Roman"/>
          <w:sz w:val="28"/>
          <w:szCs w:val="28"/>
          <w:lang w:val="kk-KZ" w:eastAsia="ru-RU"/>
        </w:rPr>
        <w:t>қатерлі ісігін</w:t>
      </w:r>
      <w:r w:rsidRPr="00071EA2">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классификациялау</w:t>
      </w:r>
      <w:r w:rsidRPr="00071EA2">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моделін</w:t>
      </w:r>
      <w:r w:rsidRPr="00071EA2">
        <w:rPr>
          <w:rFonts w:ascii="Times New Roman" w:eastAsia="Times New Roman" w:hAnsi="Times New Roman"/>
          <w:sz w:val="28"/>
          <w:szCs w:val="28"/>
          <w:lang w:val="kk-KZ" w:eastAsia="ru-RU"/>
        </w:rPr>
        <w:t xml:space="preserve"> құру және оқытудың егжей-тегжейлі әдістемесі ұсын</w:t>
      </w:r>
      <w:r>
        <w:rPr>
          <w:rFonts w:ascii="Times New Roman" w:eastAsia="Times New Roman" w:hAnsi="Times New Roman"/>
          <w:sz w:val="28"/>
          <w:szCs w:val="28"/>
          <w:lang w:val="kk-KZ" w:eastAsia="ru-RU"/>
        </w:rPr>
        <w:t>ылды</w:t>
      </w:r>
      <w:r w:rsidRPr="00071EA2">
        <w:rPr>
          <w:rFonts w:ascii="Times New Roman" w:eastAsia="Times New Roman" w:hAnsi="Times New Roman"/>
          <w:sz w:val="28"/>
          <w:szCs w:val="28"/>
          <w:lang w:val="kk-KZ" w:eastAsia="ru-RU"/>
        </w:rPr>
        <w:t xml:space="preserve">. Стандартталған кескінді өңдеу әдістерін, </w:t>
      </w:r>
      <w:r>
        <w:rPr>
          <w:rFonts w:ascii="Times New Roman" w:eastAsia="Times New Roman" w:hAnsi="Times New Roman"/>
          <w:sz w:val="28"/>
          <w:szCs w:val="28"/>
          <w:lang w:val="kk-KZ" w:eastAsia="ru-RU"/>
        </w:rPr>
        <w:t>белгілерді</w:t>
      </w:r>
      <w:r w:rsidRPr="00071EA2">
        <w:rPr>
          <w:rFonts w:ascii="Times New Roman" w:eastAsia="Times New Roman" w:hAnsi="Times New Roman"/>
          <w:sz w:val="28"/>
          <w:szCs w:val="28"/>
          <w:lang w:val="kk-KZ" w:eastAsia="ru-RU"/>
        </w:rPr>
        <w:t xml:space="preserve"> есептеуді және Faster R-CNN сияқты заманауи терең оқыту әдістерін пайдалану </w:t>
      </w:r>
      <w:r>
        <w:rPr>
          <w:rFonts w:ascii="Times New Roman" w:eastAsia="Times New Roman" w:hAnsi="Times New Roman"/>
          <w:sz w:val="28"/>
          <w:szCs w:val="28"/>
          <w:lang w:val="kk-KZ" w:eastAsia="ru-RU"/>
        </w:rPr>
        <w:t>диагностиканың</w:t>
      </w:r>
      <w:r w:rsidRPr="00071EA2">
        <w:rPr>
          <w:rFonts w:ascii="Times New Roman" w:eastAsia="Times New Roman" w:hAnsi="Times New Roman"/>
          <w:sz w:val="28"/>
          <w:szCs w:val="28"/>
          <w:lang w:val="kk-KZ" w:eastAsia="ru-RU"/>
        </w:rPr>
        <w:t xml:space="preserve"> дәлдігі мен сенімділігін айтарлықтай жақсартуға мүмкіндік береді. VinDr-Mammo деректер жинағында оқытылған модель ауытқуларды </w:t>
      </w:r>
      <w:r>
        <w:rPr>
          <w:rFonts w:ascii="Times New Roman" w:eastAsia="Times New Roman" w:hAnsi="Times New Roman"/>
          <w:sz w:val="28"/>
          <w:szCs w:val="28"/>
          <w:lang w:val="kk-KZ" w:eastAsia="ru-RU"/>
        </w:rPr>
        <w:t>классификациялау</w:t>
      </w:r>
      <w:r w:rsidRPr="00071EA2">
        <w:rPr>
          <w:rFonts w:ascii="Times New Roman" w:eastAsia="Times New Roman" w:hAnsi="Times New Roman"/>
          <w:sz w:val="28"/>
          <w:szCs w:val="28"/>
          <w:lang w:val="kk-KZ" w:eastAsia="ru-RU"/>
        </w:rPr>
        <w:t xml:space="preserve"> және локализациялауда жоғары өнімділікті көрсет</w:t>
      </w:r>
      <w:r>
        <w:rPr>
          <w:rFonts w:ascii="Times New Roman" w:eastAsia="Times New Roman" w:hAnsi="Times New Roman"/>
          <w:sz w:val="28"/>
          <w:szCs w:val="28"/>
          <w:lang w:val="kk-KZ" w:eastAsia="ru-RU"/>
        </w:rPr>
        <w:t>ті</w:t>
      </w:r>
      <w:r w:rsidRPr="00071EA2">
        <w:rPr>
          <w:rFonts w:ascii="Times New Roman" w:eastAsia="Times New Roman" w:hAnsi="Times New Roman"/>
          <w:sz w:val="28"/>
          <w:szCs w:val="28"/>
          <w:lang w:val="kk-KZ" w:eastAsia="ru-RU"/>
        </w:rPr>
        <w:t xml:space="preserve">, бұл сүт безі </w:t>
      </w:r>
      <w:r>
        <w:rPr>
          <w:rFonts w:ascii="Times New Roman" w:eastAsia="Times New Roman" w:hAnsi="Times New Roman"/>
          <w:sz w:val="28"/>
          <w:szCs w:val="28"/>
          <w:lang w:val="kk-KZ" w:eastAsia="ru-RU"/>
        </w:rPr>
        <w:t>қатерлі ісігін</w:t>
      </w:r>
      <w:r w:rsidRPr="00071EA2">
        <w:rPr>
          <w:rFonts w:ascii="Times New Roman" w:eastAsia="Times New Roman" w:hAnsi="Times New Roman"/>
          <w:sz w:val="28"/>
          <w:szCs w:val="28"/>
          <w:lang w:val="kk-KZ" w:eastAsia="ru-RU"/>
        </w:rPr>
        <w:t xml:space="preserve"> ерте анықтау және емдеуді жақсарту жолындағы маңызды қадам болып табылады</w:t>
      </w:r>
      <w:r w:rsidR="00D4536E" w:rsidRPr="00D4536E">
        <w:rPr>
          <w:rFonts w:ascii="Times New Roman" w:eastAsia="Times New Roman" w:hAnsi="Times New Roman"/>
          <w:sz w:val="28"/>
          <w:szCs w:val="28"/>
          <w:lang w:val="kk-KZ" w:eastAsia="ru-RU"/>
        </w:rPr>
        <w:t xml:space="preserve"> [93]</w:t>
      </w:r>
      <w:r w:rsidRPr="00071EA2">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 xml:space="preserve">Берілген </w:t>
      </w:r>
      <w:r w:rsidRPr="00071EA2">
        <w:rPr>
          <w:rFonts w:ascii="Times New Roman" w:eastAsia="Times New Roman" w:hAnsi="Times New Roman"/>
          <w:sz w:val="28"/>
          <w:szCs w:val="28"/>
          <w:lang w:val="kk-KZ" w:eastAsia="ru-RU"/>
        </w:rPr>
        <w:t>тәсіл дәрігерлерді диагностика үшін дәл және сенімді ақпаратпен қамтамасыз ете от</w:t>
      </w:r>
      <w:r>
        <w:rPr>
          <w:rFonts w:ascii="Times New Roman" w:eastAsia="Times New Roman" w:hAnsi="Times New Roman"/>
          <w:sz w:val="28"/>
          <w:szCs w:val="28"/>
          <w:lang w:val="kk-KZ" w:eastAsia="ru-RU"/>
        </w:rPr>
        <w:t>ы</w:t>
      </w:r>
      <w:r w:rsidRPr="00071EA2">
        <w:rPr>
          <w:rFonts w:ascii="Times New Roman" w:eastAsia="Times New Roman" w:hAnsi="Times New Roman"/>
          <w:sz w:val="28"/>
          <w:szCs w:val="28"/>
          <w:lang w:val="kk-KZ" w:eastAsia="ru-RU"/>
        </w:rPr>
        <w:t>рып, медициналық тәжірибеде шешімдерді қолдау жүйесін әзірлеу үшін пайдалы болуы мүмкін</w:t>
      </w:r>
      <w:r w:rsidR="00D4536E" w:rsidRPr="00D4536E">
        <w:rPr>
          <w:rFonts w:ascii="Times New Roman" w:eastAsia="Times New Roman" w:hAnsi="Times New Roman"/>
          <w:sz w:val="28"/>
          <w:szCs w:val="28"/>
          <w:lang w:val="kk-KZ" w:eastAsia="ru-RU"/>
        </w:rPr>
        <w:t xml:space="preserve"> [94]</w:t>
      </w:r>
      <w:r w:rsidRPr="00071EA2">
        <w:rPr>
          <w:rFonts w:ascii="Times New Roman" w:eastAsia="Times New Roman" w:hAnsi="Times New Roman"/>
          <w:sz w:val="28"/>
          <w:szCs w:val="28"/>
          <w:lang w:val="kk-KZ" w:eastAsia="ru-RU"/>
        </w:rPr>
        <w:t xml:space="preserve">. Құрылған модель бойынша төмендегі </w:t>
      </w:r>
      <w:r w:rsidR="00286B3C">
        <w:rPr>
          <w:rFonts w:ascii="Times New Roman" w:eastAsia="Times New Roman" w:hAnsi="Times New Roman"/>
          <w:sz w:val="28"/>
          <w:szCs w:val="28"/>
          <w:lang w:val="kk-KZ" w:eastAsia="ru-RU"/>
        </w:rPr>
        <w:t>14-</w:t>
      </w:r>
      <w:r w:rsidRPr="00071EA2">
        <w:rPr>
          <w:rFonts w:ascii="Times New Roman" w:eastAsia="Times New Roman" w:hAnsi="Times New Roman"/>
          <w:sz w:val="28"/>
          <w:szCs w:val="28"/>
          <w:lang w:val="kk-KZ" w:eastAsia="ru-RU"/>
        </w:rPr>
        <w:t xml:space="preserve">суретте көрсетілгендей </w:t>
      </w:r>
      <w:r w:rsidRPr="00DD12A5">
        <w:rPr>
          <w:rFonts w:ascii="Times New Roman" w:eastAsia="Times New Roman" w:hAnsi="Times New Roman"/>
          <w:sz w:val="28"/>
          <w:szCs w:val="28"/>
          <w:lang w:val="kk-KZ" w:eastAsia="ru-RU"/>
        </w:rPr>
        <w:t xml:space="preserve">қатерсіз ісік </w:t>
      </w:r>
      <w:r w:rsidRPr="00071EA2">
        <w:rPr>
          <w:rFonts w:ascii="Times New Roman" w:eastAsia="Times New Roman" w:hAnsi="Times New Roman"/>
          <w:sz w:val="28"/>
          <w:szCs w:val="28"/>
          <w:lang w:val="kk-KZ" w:eastAsia="ru-RU"/>
        </w:rPr>
        <w:t>нәтиже</w:t>
      </w:r>
      <w:r w:rsidRPr="00DD12A5">
        <w:rPr>
          <w:rFonts w:ascii="Times New Roman" w:eastAsia="Times New Roman" w:hAnsi="Times New Roman"/>
          <w:sz w:val="28"/>
          <w:szCs w:val="28"/>
          <w:lang w:val="kk-KZ" w:eastAsia="ru-RU"/>
        </w:rPr>
        <w:t>сі</w:t>
      </w:r>
      <w:r w:rsidRPr="00071EA2">
        <w:rPr>
          <w:rFonts w:ascii="Times New Roman" w:eastAsia="Times New Roman" w:hAnsi="Times New Roman"/>
          <w:sz w:val="28"/>
          <w:szCs w:val="28"/>
          <w:lang w:val="kk-KZ" w:eastAsia="ru-RU"/>
        </w:rPr>
        <w:t xml:space="preserve"> шықты.</w:t>
      </w:r>
    </w:p>
    <w:p w:rsidR="00124ACB" w:rsidRPr="00071EA2" w:rsidRDefault="00124ACB" w:rsidP="00CD4A8D">
      <w:pPr>
        <w:spacing w:after="0" w:line="240" w:lineRule="auto"/>
        <w:ind w:firstLine="709"/>
        <w:jc w:val="both"/>
        <w:rPr>
          <w:rFonts w:ascii="Times New Roman" w:eastAsia="Times New Roman" w:hAnsi="Times New Roman"/>
          <w:sz w:val="28"/>
          <w:szCs w:val="28"/>
          <w:lang w:val="kk-KZ" w:eastAsia="ru-RU"/>
        </w:rPr>
      </w:pPr>
    </w:p>
    <w:p w:rsidR="00071EA2" w:rsidRPr="00DD12A5" w:rsidRDefault="00071EA2" w:rsidP="00CD4A8D">
      <w:pPr>
        <w:pStyle w:val="a4"/>
        <w:spacing w:before="0" w:beforeAutospacing="0" w:after="0" w:afterAutospacing="0"/>
        <w:jc w:val="center"/>
        <w:rPr>
          <w:sz w:val="28"/>
          <w:szCs w:val="28"/>
        </w:rPr>
      </w:pPr>
      <w:r w:rsidRPr="00DD12A5">
        <w:rPr>
          <w:noProof/>
          <w:sz w:val="28"/>
          <w:szCs w:val="28"/>
        </w:rPr>
        <w:drawing>
          <wp:inline distT="0" distB="0" distL="0" distR="0" wp14:anchorId="157CDF05" wp14:editId="72847A30">
            <wp:extent cx="5960839" cy="1737130"/>
            <wp:effectExtent l="0" t="0" r="1905" b="0"/>
            <wp:docPr id="4" name="Рисунок 4" descr="C:\Users\moldir\Downloads\WhatsApp Image 2024-07-15 at 11.07.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ldir\Downloads\WhatsApp Image 2024-07-15 at 11.07.58.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75400" cy="1770516"/>
                    </a:xfrm>
                    <a:prstGeom prst="rect">
                      <a:avLst/>
                    </a:prstGeom>
                    <a:noFill/>
                    <a:ln>
                      <a:noFill/>
                    </a:ln>
                  </pic:spPr>
                </pic:pic>
              </a:graphicData>
            </a:graphic>
          </wp:inline>
        </w:drawing>
      </w:r>
    </w:p>
    <w:p w:rsidR="00124ACB" w:rsidRPr="00124ACB" w:rsidRDefault="00124ACB" w:rsidP="00CD4A8D">
      <w:pPr>
        <w:pStyle w:val="a4"/>
        <w:spacing w:before="0" w:beforeAutospacing="0" w:after="0" w:afterAutospacing="0"/>
        <w:ind w:firstLine="709"/>
        <w:jc w:val="center"/>
        <w:rPr>
          <w:sz w:val="16"/>
          <w:szCs w:val="16"/>
          <w:lang w:val="kk-KZ"/>
        </w:rPr>
      </w:pPr>
    </w:p>
    <w:p w:rsidR="00071EA2" w:rsidRPr="00DD12A5" w:rsidRDefault="00071EA2" w:rsidP="00124ACB">
      <w:pPr>
        <w:pStyle w:val="a4"/>
        <w:spacing w:before="0" w:beforeAutospacing="0" w:after="0" w:afterAutospacing="0"/>
        <w:jc w:val="center"/>
        <w:rPr>
          <w:sz w:val="28"/>
          <w:szCs w:val="28"/>
          <w:lang w:val="kk-KZ"/>
        </w:rPr>
      </w:pPr>
      <w:r>
        <w:rPr>
          <w:sz w:val="28"/>
          <w:szCs w:val="28"/>
          <w:lang w:val="kk-KZ"/>
        </w:rPr>
        <w:t xml:space="preserve">Сурет </w:t>
      </w:r>
      <w:r w:rsidR="006E28E7" w:rsidRPr="00124ACB">
        <w:rPr>
          <w:sz w:val="28"/>
          <w:szCs w:val="28"/>
          <w:lang w:val="kk-KZ"/>
        </w:rPr>
        <w:t>14</w:t>
      </w:r>
      <w:r w:rsidR="00F07B2D">
        <w:rPr>
          <w:sz w:val="28"/>
          <w:szCs w:val="28"/>
          <w:lang w:val="kk-KZ"/>
        </w:rPr>
        <w:t xml:space="preserve"> </w:t>
      </w:r>
      <w:r w:rsidR="00124ACB">
        <w:rPr>
          <w:sz w:val="28"/>
          <w:szCs w:val="28"/>
          <w:lang w:val="kk-KZ"/>
        </w:rPr>
        <w:t>‒</w:t>
      </w:r>
      <w:r w:rsidRPr="00DD12A5">
        <w:rPr>
          <w:sz w:val="28"/>
          <w:szCs w:val="28"/>
          <w:lang w:val="kk-KZ"/>
        </w:rPr>
        <w:t xml:space="preserve"> </w:t>
      </w:r>
      <w:r w:rsidRPr="00397DA3">
        <w:rPr>
          <w:sz w:val="28"/>
          <w:szCs w:val="28"/>
          <w:lang w:val="kk-KZ"/>
        </w:rPr>
        <w:t>Құрылған модель</w:t>
      </w:r>
      <w:r>
        <w:rPr>
          <w:sz w:val="28"/>
          <w:szCs w:val="28"/>
          <w:lang w:val="kk-KZ"/>
        </w:rPr>
        <w:t xml:space="preserve"> бойынша сүт безінің қатерлі емес ісігін ерекшелеуді </w:t>
      </w:r>
      <w:r w:rsidRPr="00397DA3">
        <w:rPr>
          <w:sz w:val="28"/>
          <w:szCs w:val="28"/>
          <w:lang w:val="kk-KZ"/>
        </w:rPr>
        <w:t xml:space="preserve">анықтау </w:t>
      </w:r>
    </w:p>
    <w:p w:rsidR="00CD4A8D" w:rsidRDefault="00CD4A8D" w:rsidP="00CD4A8D">
      <w:pPr>
        <w:spacing w:after="0" w:line="240" w:lineRule="auto"/>
        <w:ind w:firstLine="709"/>
        <w:jc w:val="both"/>
        <w:rPr>
          <w:rFonts w:ascii="Times New Roman" w:eastAsia="Times New Roman" w:hAnsi="Times New Roman"/>
          <w:sz w:val="28"/>
          <w:szCs w:val="28"/>
          <w:lang w:val="kk-KZ" w:eastAsia="ru-RU"/>
        </w:rPr>
      </w:pPr>
    </w:p>
    <w:p w:rsidR="00071EA2" w:rsidRDefault="00071EA2" w:rsidP="00CD4A8D">
      <w:pPr>
        <w:spacing w:after="0" w:line="240" w:lineRule="auto"/>
        <w:ind w:firstLine="709"/>
        <w:jc w:val="both"/>
        <w:rPr>
          <w:rFonts w:ascii="Times New Roman" w:eastAsia="Times New Roman" w:hAnsi="Times New Roman"/>
          <w:sz w:val="28"/>
          <w:szCs w:val="28"/>
          <w:lang w:val="kk-KZ" w:eastAsia="ru-RU"/>
        </w:rPr>
      </w:pPr>
      <w:r w:rsidRPr="00F40515">
        <w:rPr>
          <w:rFonts w:ascii="Times New Roman" w:eastAsia="Times New Roman" w:hAnsi="Times New Roman"/>
          <w:sz w:val="28"/>
          <w:szCs w:val="28"/>
          <w:lang w:val="kk-KZ" w:eastAsia="ru-RU"/>
        </w:rPr>
        <w:t xml:space="preserve">Нәтиже сүт безі қатерлі ісігінің </w:t>
      </w:r>
      <w:r>
        <w:rPr>
          <w:rFonts w:ascii="Times New Roman" w:eastAsia="Times New Roman" w:hAnsi="Times New Roman"/>
          <w:sz w:val="28"/>
          <w:szCs w:val="28"/>
          <w:lang w:val="kk-KZ" w:eastAsia="ru-RU"/>
        </w:rPr>
        <w:t>классификациялау</w:t>
      </w:r>
      <w:r w:rsidRPr="00F40515">
        <w:rPr>
          <w:rFonts w:ascii="Times New Roman" w:eastAsia="Times New Roman" w:hAnsi="Times New Roman"/>
          <w:sz w:val="28"/>
          <w:szCs w:val="28"/>
          <w:lang w:val="kk-KZ" w:eastAsia="ru-RU"/>
        </w:rPr>
        <w:t xml:space="preserve"> үшін бастапқы кескіннен қалыпқа келтірілген және теңестірілген кескінге дейін маммографиялық кескіндерді өңдеу және талдау процесі</w:t>
      </w:r>
      <w:r>
        <w:rPr>
          <w:rFonts w:ascii="Times New Roman" w:eastAsia="Times New Roman" w:hAnsi="Times New Roman"/>
          <w:sz w:val="28"/>
          <w:szCs w:val="28"/>
          <w:lang w:val="kk-KZ" w:eastAsia="ru-RU"/>
        </w:rPr>
        <w:t>н көрсетеді</w:t>
      </w:r>
      <w:r w:rsidRPr="00F40515">
        <w:rPr>
          <w:rFonts w:ascii="Times New Roman" w:eastAsia="Times New Roman" w:hAnsi="Times New Roman"/>
          <w:sz w:val="28"/>
          <w:szCs w:val="28"/>
          <w:lang w:val="kk-KZ" w:eastAsia="ru-RU"/>
        </w:rPr>
        <w:t xml:space="preserve">. Солдан оңға қарай бір маммограмманың үш суреті берілген: бастапқы сурет, нормаланған сурет және теңестірілген кескін. Түпнұсқа суретте әлеуетті қалыптан тыс аймақты </w:t>
      </w:r>
      <w:r>
        <w:rPr>
          <w:rFonts w:ascii="Times New Roman" w:eastAsia="Times New Roman" w:hAnsi="Times New Roman"/>
          <w:sz w:val="28"/>
          <w:szCs w:val="28"/>
          <w:lang w:val="kk-KZ" w:eastAsia="ru-RU"/>
        </w:rPr>
        <w:t>білдіретін</w:t>
      </w:r>
      <w:r w:rsidRPr="00F40515">
        <w:rPr>
          <w:rFonts w:ascii="Times New Roman" w:eastAsia="Times New Roman" w:hAnsi="Times New Roman"/>
          <w:sz w:val="28"/>
          <w:szCs w:val="28"/>
          <w:lang w:val="kk-KZ" w:eastAsia="ru-RU"/>
        </w:rPr>
        <w:t xml:space="preserve"> қызыл </w:t>
      </w:r>
      <w:r>
        <w:rPr>
          <w:rFonts w:ascii="Times New Roman" w:eastAsia="Times New Roman" w:hAnsi="Times New Roman"/>
          <w:sz w:val="28"/>
          <w:szCs w:val="28"/>
          <w:lang w:val="kk-KZ" w:eastAsia="ru-RU"/>
        </w:rPr>
        <w:t xml:space="preserve">жақтаумен </w:t>
      </w:r>
      <w:r w:rsidRPr="00F40515">
        <w:rPr>
          <w:rFonts w:ascii="Times New Roman" w:eastAsia="Times New Roman" w:hAnsi="Times New Roman"/>
          <w:sz w:val="28"/>
          <w:szCs w:val="28"/>
          <w:lang w:val="kk-KZ" w:eastAsia="ru-RU"/>
        </w:rPr>
        <w:t xml:space="preserve">ерекшеленген DICOM </w:t>
      </w:r>
      <w:r>
        <w:rPr>
          <w:rFonts w:ascii="Times New Roman" w:eastAsia="Times New Roman" w:hAnsi="Times New Roman"/>
          <w:sz w:val="28"/>
          <w:szCs w:val="28"/>
          <w:lang w:val="kk-KZ" w:eastAsia="ru-RU"/>
        </w:rPr>
        <w:t xml:space="preserve">форматында алынған </w:t>
      </w:r>
      <w:r w:rsidRPr="00F40515">
        <w:rPr>
          <w:rFonts w:ascii="Times New Roman" w:eastAsia="Times New Roman" w:hAnsi="Times New Roman"/>
          <w:sz w:val="28"/>
          <w:szCs w:val="28"/>
          <w:lang w:val="kk-KZ" w:eastAsia="ru-RU"/>
        </w:rPr>
        <w:t>маммогра</w:t>
      </w:r>
      <w:r>
        <w:rPr>
          <w:rFonts w:ascii="Times New Roman" w:eastAsia="Times New Roman" w:hAnsi="Times New Roman"/>
          <w:sz w:val="28"/>
          <w:szCs w:val="28"/>
          <w:lang w:val="kk-KZ" w:eastAsia="ru-RU"/>
        </w:rPr>
        <w:t>фияны</w:t>
      </w:r>
      <w:r w:rsidRPr="00F40515">
        <w:rPr>
          <w:rFonts w:ascii="Times New Roman" w:eastAsia="Times New Roman" w:hAnsi="Times New Roman"/>
          <w:sz w:val="28"/>
          <w:szCs w:val="28"/>
          <w:lang w:val="kk-KZ" w:eastAsia="ru-RU"/>
        </w:rPr>
        <w:t xml:space="preserve"> көрсет</w:t>
      </w:r>
      <w:r>
        <w:rPr>
          <w:rFonts w:ascii="Times New Roman" w:eastAsia="Times New Roman" w:hAnsi="Times New Roman"/>
          <w:sz w:val="28"/>
          <w:szCs w:val="28"/>
          <w:lang w:val="kk-KZ" w:eastAsia="ru-RU"/>
        </w:rPr>
        <w:t>еді</w:t>
      </w:r>
      <w:r w:rsidRPr="00F40515">
        <w:rPr>
          <w:rFonts w:ascii="Times New Roman" w:eastAsia="Times New Roman" w:hAnsi="Times New Roman"/>
          <w:sz w:val="28"/>
          <w:szCs w:val="28"/>
          <w:lang w:val="kk-KZ" w:eastAsia="ru-RU"/>
        </w:rPr>
        <w:t xml:space="preserve">. Нормаланған кескін қызығушылық аймақтарының көрінуін жақсарта отырып, пиксель мәндерін белгілі бір диапазонға жеткізу үшін қалыпқа келтіруді қолдану нәтижесін көрсетеді. Қызыл жақтау аномальды аймақты көрсетуді жалғастырады. Теңестірілген кескін контрастты жақсарту үшін гистограмманы теңестіруді қолдану нәтижесін көрсетеді, бұл қарқындылықтың бастапқы таралуы арқылы жасырылған мәліметтерді ашуға көмектеседі. Аномальды аймақ </w:t>
      </w:r>
      <w:r>
        <w:rPr>
          <w:rFonts w:ascii="Times New Roman" w:eastAsia="Times New Roman" w:hAnsi="Times New Roman"/>
          <w:sz w:val="28"/>
          <w:szCs w:val="28"/>
          <w:lang w:val="kk-KZ" w:eastAsia="ru-RU"/>
        </w:rPr>
        <w:t>сондай-ақ</w:t>
      </w:r>
      <w:r w:rsidRPr="00F40515">
        <w:rPr>
          <w:rFonts w:ascii="Times New Roman" w:eastAsia="Times New Roman" w:hAnsi="Times New Roman"/>
          <w:sz w:val="28"/>
          <w:szCs w:val="28"/>
          <w:lang w:val="kk-KZ" w:eastAsia="ru-RU"/>
        </w:rPr>
        <w:t xml:space="preserve"> қызыл жақтаумен ерекшелен</w:t>
      </w:r>
      <w:r>
        <w:rPr>
          <w:rFonts w:ascii="Times New Roman" w:eastAsia="Times New Roman" w:hAnsi="Times New Roman"/>
          <w:sz w:val="28"/>
          <w:szCs w:val="28"/>
          <w:lang w:val="kk-KZ" w:eastAsia="ru-RU"/>
        </w:rPr>
        <w:t>ген</w:t>
      </w:r>
      <w:r w:rsidRPr="00F40515">
        <w:rPr>
          <w:rFonts w:ascii="Times New Roman" w:eastAsia="Times New Roman" w:hAnsi="Times New Roman"/>
          <w:sz w:val="28"/>
          <w:szCs w:val="28"/>
          <w:lang w:val="kk-KZ" w:eastAsia="ru-RU"/>
        </w:rPr>
        <w:t xml:space="preserve">. Суреттердің оң жағында аномальды аймақтың сандық сипаттамалары берілген: ауданы 432650,00 пиксель, периметрі - 20830,00, эксцентриситет - 0,97, орташа қарқындылық - 190,67, интенсивтіліктің стандартты ауытқуы - 57,15, энтропия - 4.34, </w:t>
      </w:r>
      <w:r>
        <w:rPr>
          <w:rFonts w:ascii="Times New Roman" w:eastAsia="Times New Roman" w:hAnsi="Times New Roman"/>
          <w:sz w:val="28"/>
          <w:szCs w:val="28"/>
          <w:lang w:val="kk-KZ" w:eastAsia="ru-RU"/>
        </w:rPr>
        <w:t>контраст</w:t>
      </w:r>
      <w:r w:rsidRPr="00F40515">
        <w:rPr>
          <w:rFonts w:ascii="Times New Roman" w:eastAsia="Times New Roman" w:hAnsi="Times New Roman"/>
          <w:sz w:val="28"/>
          <w:szCs w:val="28"/>
          <w:lang w:val="kk-KZ" w:eastAsia="ru-RU"/>
        </w:rPr>
        <w:t xml:space="preserve"> -91.93, корреляция - 0.99, энергия - 0,15 және бір</w:t>
      </w:r>
      <w:r>
        <w:rPr>
          <w:rFonts w:ascii="Times New Roman" w:eastAsia="Times New Roman" w:hAnsi="Times New Roman"/>
          <w:sz w:val="28"/>
          <w:szCs w:val="28"/>
          <w:lang w:val="kk-KZ" w:eastAsia="ru-RU"/>
        </w:rPr>
        <w:t xml:space="preserve">тектілік </w:t>
      </w:r>
      <w:r w:rsidRPr="00F40515">
        <w:rPr>
          <w:rFonts w:ascii="Times New Roman" w:eastAsia="Times New Roman" w:hAnsi="Times New Roman"/>
          <w:sz w:val="28"/>
          <w:szCs w:val="28"/>
          <w:lang w:val="kk-KZ" w:eastAsia="ru-RU"/>
        </w:rPr>
        <w:t xml:space="preserve">- 0,46. BI-RADS </w:t>
      </w:r>
      <w:r>
        <w:rPr>
          <w:rFonts w:ascii="Times New Roman" w:eastAsia="Times New Roman" w:hAnsi="Times New Roman"/>
          <w:sz w:val="28"/>
          <w:szCs w:val="28"/>
          <w:lang w:val="kk-KZ" w:eastAsia="ru-RU"/>
        </w:rPr>
        <w:t xml:space="preserve">классификациялау бойынша </w:t>
      </w:r>
      <w:r w:rsidRPr="00F40515">
        <w:rPr>
          <w:rFonts w:ascii="Times New Roman" w:eastAsia="Times New Roman" w:hAnsi="Times New Roman"/>
          <w:sz w:val="28"/>
          <w:szCs w:val="28"/>
          <w:lang w:val="kk-KZ" w:eastAsia="ru-RU"/>
        </w:rPr>
        <w:t xml:space="preserve">кескін санаты: BI-RADS 3, бұл табылған нәтиже </w:t>
      </w:r>
      <w:r>
        <w:rPr>
          <w:rFonts w:ascii="Times New Roman" w:eastAsia="Times New Roman" w:hAnsi="Times New Roman"/>
          <w:sz w:val="28"/>
          <w:szCs w:val="28"/>
          <w:lang w:val="kk-KZ" w:eastAsia="ru-RU"/>
        </w:rPr>
        <w:t>қатерлі емес</w:t>
      </w:r>
      <w:r w:rsidRPr="00F40515">
        <w:rPr>
          <w:rFonts w:ascii="Times New Roman" w:eastAsia="Times New Roman" w:hAnsi="Times New Roman"/>
          <w:sz w:val="28"/>
          <w:szCs w:val="28"/>
          <w:lang w:val="kk-KZ" w:eastAsia="ru-RU"/>
        </w:rPr>
        <w:t xml:space="preserve"> болуы мүмкін, бірақ бақылауды қажет етеді.</w:t>
      </w:r>
    </w:p>
    <w:p w:rsidR="00071EA2" w:rsidRDefault="00071EA2" w:rsidP="00CD4A8D">
      <w:pPr>
        <w:spacing w:after="0" w:line="240" w:lineRule="auto"/>
        <w:ind w:firstLine="709"/>
        <w:jc w:val="both"/>
        <w:rPr>
          <w:rFonts w:ascii="Times New Roman" w:eastAsia="Times New Roman" w:hAnsi="Times New Roman"/>
          <w:sz w:val="28"/>
          <w:szCs w:val="28"/>
          <w:lang w:val="kk-KZ" w:eastAsia="ru-RU"/>
        </w:rPr>
      </w:pPr>
      <w:r w:rsidRPr="00435ABA">
        <w:rPr>
          <w:rFonts w:ascii="Times New Roman" w:eastAsia="Times New Roman" w:hAnsi="Times New Roman"/>
          <w:sz w:val="28"/>
          <w:szCs w:val="28"/>
          <w:lang w:val="kk-KZ" w:eastAsia="ru-RU"/>
        </w:rPr>
        <w:t xml:space="preserve">Құрылған модель бойынша төмендегі </w:t>
      </w:r>
      <w:r w:rsidR="00124ACB">
        <w:rPr>
          <w:rFonts w:ascii="Times New Roman" w:eastAsia="Times New Roman" w:hAnsi="Times New Roman"/>
          <w:sz w:val="28"/>
          <w:szCs w:val="28"/>
          <w:lang w:val="kk-KZ" w:eastAsia="ru-RU"/>
        </w:rPr>
        <w:t>15-</w:t>
      </w:r>
      <w:r w:rsidRPr="00435ABA">
        <w:rPr>
          <w:rFonts w:ascii="Times New Roman" w:eastAsia="Times New Roman" w:hAnsi="Times New Roman"/>
          <w:sz w:val="28"/>
          <w:szCs w:val="28"/>
          <w:lang w:val="kk-KZ" w:eastAsia="ru-RU"/>
        </w:rPr>
        <w:t xml:space="preserve">суретте көрсетілгендей </w:t>
      </w:r>
      <w:r w:rsidRPr="00DD12A5">
        <w:rPr>
          <w:rFonts w:ascii="Times New Roman" w:eastAsia="Times New Roman" w:hAnsi="Times New Roman"/>
          <w:sz w:val="28"/>
          <w:szCs w:val="28"/>
          <w:lang w:val="kk-KZ" w:eastAsia="ru-RU"/>
        </w:rPr>
        <w:t xml:space="preserve">қатерлі ісік </w:t>
      </w:r>
      <w:r w:rsidRPr="00435ABA">
        <w:rPr>
          <w:rFonts w:ascii="Times New Roman" w:eastAsia="Times New Roman" w:hAnsi="Times New Roman"/>
          <w:sz w:val="28"/>
          <w:szCs w:val="28"/>
          <w:lang w:val="kk-KZ" w:eastAsia="ru-RU"/>
        </w:rPr>
        <w:t>нәтиже</w:t>
      </w:r>
      <w:r w:rsidRPr="00DD12A5">
        <w:rPr>
          <w:rFonts w:ascii="Times New Roman" w:eastAsia="Times New Roman" w:hAnsi="Times New Roman"/>
          <w:sz w:val="28"/>
          <w:szCs w:val="28"/>
          <w:lang w:val="kk-KZ" w:eastAsia="ru-RU"/>
        </w:rPr>
        <w:t>сі</w:t>
      </w:r>
      <w:r w:rsidRPr="00435ABA">
        <w:rPr>
          <w:rFonts w:ascii="Times New Roman" w:eastAsia="Times New Roman" w:hAnsi="Times New Roman"/>
          <w:sz w:val="28"/>
          <w:szCs w:val="28"/>
          <w:lang w:val="kk-KZ" w:eastAsia="ru-RU"/>
        </w:rPr>
        <w:t xml:space="preserve"> шықты.</w:t>
      </w:r>
    </w:p>
    <w:p w:rsidR="00124ACB" w:rsidRPr="00435ABA" w:rsidRDefault="00124ACB" w:rsidP="00CD4A8D">
      <w:pPr>
        <w:spacing w:after="0" w:line="240" w:lineRule="auto"/>
        <w:ind w:firstLine="709"/>
        <w:jc w:val="both"/>
        <w:rPr>
          <w:rFonts w:ascii="Times New Roman" w:eastAsia="Times New Roman" w:hAnsi="Times New Roman"/>
          <w:sz w:val="28"/>
          <w:szCs w:val="28"/>
          <w:lang w:val="kk-KZ" w:eastAsia="ru-RU"/>
        </w:rPr>
      </w:pPr>
    </w:p>
    <w:p w:rsidR="00071EA2" w:rsidRPr="00DD12A5" w:rsidRDefault="00071EA2" w:rsidP="00CD4A8D">
      <w:pPr>
        <w:pStyle w:val="a4"/>
        <w:spacing w:before="0" w:beforeAutospacing="0" w:after="0" w:afterAutospacing="0"/>
        <w:jc w:val="center"/>
        <w:rPr>
          <w:sz w:val="28"/>
          <w:szCs w:val="28"/>
        </w:rPr>
      </w:pPr>
      <w:r w:rsidRPr="00DD12A5">
        <w:rPr>
          <w:noProof/>
          <w:sz w:val="28"/>
          <w:szCs w:val="28"/>
        </w:rPr>
        <w:drawing>
          <wp:inline distT="0" distB="0" distL="0" distR="0" wp14:anchorId="5F506631" wp14:editId="2A6D4F14">
            <wp:extent cx="6027624" cy="1756592"/>
            <wp:effectExtent l="0" t="0" r="0" b="0"/>
            <wp:docPr id="6" name="Рисунок 6" descr="C:\Users\moldir\Downloads\WhatsApp Image 2024-07-15 at 11.13.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ldir\Downloads\WhatsApp Image 2024-07-15 at 11.13.42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31449" cy="1786849"/>
                    </a:xfrm>
                    <a:prstGeom prst="rect">
                      <a:avLst/>
                    </a:prstGeom>
                    <a:noFill/>
                    <a:ln>
                      <a:noFill/>
                    </a:ln>
                  </pic:spPr>
                </pic:pic>
              </a:graphicData>
            </a:graphic>
          </wp:inline>
        </w:drawing>
      </w:r>
    </w:p>
    <w:p w:rsidR="00124ACB" w:rsidRPr="00124ACB" w:rsidRDefault="00124ACB" w:rsidP="00124ACB">
      <w:pPr>
        <w:pStyle w:val="a4"/>
        <w:spacing w:before="0" w:beforeAutospacing="0" w:after="0" w:afterAutospacing="0"/>
        <w:jc w:val="center"/>
        <w:rPr>
          <w:sz w:val="16"/>
          <w:szCs w:val="16"/>
          <w:lang w:val="kk-KZ"/>
        </w:rPr>
      </w:pPr>
    </w:p>
    <w:p w:rsidR="00071EA2" w:rsidRDefault="00071EA2" w:rsidP="00124ACB">
      <w:pPr>
        <w:pStyle w:val="a4"/>
        <w:spacing w:before="0" w:beforeAutospacing="0" w:after="0" w:afterAutospacing="0"/>
        <w:jc w:val="center"/>
        <w:rPr>
          <w:sz w:val="28"/>
          <w:szCs w:val="28"/>
          <w:lang w:val="kk-KZ"/>
        </w:rPr>
      </w:pPr>
      <w:r>
        <w:rPr>
          <w:sz w:val="28"/>
          <w:szCs w:val="28"/>
          <w:lang w:val="kk-KZ"/>
        </w:rPr>
        <w:t>Сурет</w:t>
      </w:r>
      <w:r w:rsidRPr="00DD12A5">
        <w:rPr>
          <w:sz w:val="28"/>
          <w:szCs w:val="28"/>
          <w:lang w:val="kk-KZ"/>
        </w:rPr>
        <w:t xml:space="preserve"> </w:t>
      </w:r>
      <w:r w:rsidR="00CD4A8D" w:rsidRPr="00124ACB">
        <w:rPr>
          <w:sz w:val="28"/>
          <w:szCs w:val="28"/>
          <w:lang w:val="kk-KZ"/>
        </w:rPr>
        <w:t>1</w:t>
      </w:r>
      <w:r w:rsidR="006E28E7">
        <w:rPr>
          <w:sz w:val="28"/>
          <w:szCs w:val="28"/>
          <w:lang w:val="kk-KZ"/>
        </w:rPr>
        <w:t>5</w:t>
      </w:r>
      <w:r w:rsidR="00F07B2D">
        <w:rPr>
          <w:sz w:val="28"/>
          <w:szCs w:val="28"/>
          <w:lang w:val="kk-KZ"/>
        </w:rPr>
        <w:t xml:space="preserve"> </w:t>
      </w:r>
      <w:r w:rsidR="00124ACB">
        <w:rPr>
          <w:sz w:val="28"/>
          <w:szCs w:val="28"/>
          <w:lang w:val="kk-KZ"/>
        </w:rPr>
        <w:t>‒</w:t>
      </w:r>
      <w:r w:rsidRPr="00DD12A5">
        <w:rPr>
          <w:sz w:val="28"/>
          <w:szCs w:val="28"/>
          <w:lang w:val="kk-KZ"/>
        </w:rPr>
        <w:t xml:space="preserve"> </w:t>
      </w:r>
      <w:r>
        <w:rPr>
          <w:sz w:val="28"/>
          <w:szCs w:val="28"/>
          <w:lang w:val="kk-KZ"/>
        </w:rPr>
        <w:t xml:space="preserve">Құрылған модель бойынша </w:t>
      </w:r>
      <w:r w:rsidRPr="00435ABA">
        <w:rPr>
          <w:sz w:val="28"/>
          <w:szCs w:val="28"/>
          <w:lang w:val="kk-KZ"/>
        </w:rPr>
        <w:t xml:space="preserve">сүт безінің қатерлі ісігінің 3-деңгейін </w:t>
      </w:r>
      <w:r>
        <w:rPr>
          <w:sz w:val="28"/>
          <w:szCs w:val="28"/>
          <w:lang w:val="kk-KZ"/>
        </w:rPr>
        <w:t>ерекшелеу</w:t>
      </w:r>
      <w:r w:rsidRPr="00435ABA">
        <w:rPr>
          <w:sz w:val="28"/>
          <w:szCs w:val="28"/>
          <w:lang w:val="kk-KZ"/>
        </w:rPr>
        <w:t xml:space="preserve"> нәтижесі</w:t>
      </w:r>
    </w:p>
    <w:p w:rsidR="00CD4A8D" w:rsidRDefault="00CD4A8D" w:rsidP="00CD4A8D">
      <w:pPr>
        <w:spacing w:after="0" w:line="240" w:lineRule="auto"/>
        <w:ind w:firstLine="709"/>
        <w:jc w:val="both"/>
        <w:rPr>
          <w:rFonts w:ascii="Times New Roman" w:eastAsia="Times New Roman" w:hAnsi="Times New Roman"/>
          <w:sz w:val="28"/>
          <w:szCs w:val="28"/>
          <w:lang w:val="kk-KZ" w:eastAsia="ru-RU"/>
        </w:rPr>
      </w:pPr>
    </w:p>
    <w:p w:rsidR="00071EA2" w:rsidRPr="00435ABA" w:rsidRDefault="00071EA2" w:rsidP="00CD4A8D">
      <w:pPr>
        <w:spacing w:after="0" w:line="240" w:lineRule="auto"/>
        <w:ind w:firstLine="709"/>
        <w:jc w:val="both"/>
        <w:rPr>
          <w:rFonts w:ascii="Times New Roman" w:eastAsia="Times New Roman" w:hAnsi="Times New Roman"/>
          <w:sz w:val="28"/>
          <w:szCs w:val="28"/>
          <w:lang w:val="kk-KZ" w:eastAsia="ru-RU"/>
        </w:rPr>
      </w:pPr>
      <w:r w:rsidRPr="00435ABA">
        <w:rPr>
          <w:rFonts w:ascii="Times New Roman" w:eastAsia="Times New Roman" w:hAnsi="Times New Roman"/>
          <w:sz w:val="28"/>
          <w:szCs w:val="28"/>
          <w:lang w:val="kk-KZ" w:eastAsia="ru-RU"/>
        </w:rPr>
        <w:t>Аномальды аймақ сон</w:t>
      </w:r>
      <w:r>
        <w:rPr>
          <w:rFonts w:ascii="Times New Roman" w:eastAsia="Times New Roman" w:hAnsi="Times New Roman"/>
          <w:sz w:val="28"/>
          <w:szCs w:val="28"/>
          <w:lang w:val="kk-KZ" w:eastAsia="ru-RU"/>
        </w:rPr>
        <w:t>дай-ақ</w:t>
      </w:r>
      <w:r w:rsidRPr="00435ABA">
        <w:rPr>
          <w:rFonts w:ascii="Times New Roman" w:eastAsia="Times New Roman" w:hAnsi="Times New Roman"/>
          <w:sz w:val="28"/>
          <w:szCs w:val="28"/>
          <w:lang w:val="kk-KZ" w:eastAsia="ru-RU"/>
        </w:rPr>
        <w:t xml:space="preserve"> қызыл жақтаумен ерекшелен</w:t>
      </w:r>
      <w:r>
        <w:rPr>
          <w:rFonts w:ascii="Times New Roman" w:eastAsia="Times New Roman" w:hAnsi="Times New Roman"/>
          <w:sz w:val="28"/>
          <w:szCs w:val="28"/>
          <w:lang w:val="kk-KZ" w:eastAsia="ru-RU"/>
        </w:rPr>
        <w:t>ген</w:t>
      </w:r>
      <w:r w:rsidRPr="00435ABA">
        <w:rPr>
          <w:rFonts w:ascii="Times New Roman" w:eastAsia="Times New Roman" w:hAnsi="Times New Roman"/>
          <w:sz w:val="28"/>
          <w:szCs w:val="28"/>
          <w:lang w:val="kk-KZ" w:eastAsia="ru-RU"/>
        </w:rPr>
        <w:t xml:space="preserve">. </w:t>
      </w:r>
      <w:r w:rsidR="00124ACB">
        <w:rPr>
          <w:rFonts w:ascii="Times New Roman" w:eastAsia="Times New Roman" w:hAnsi="Times New Roman"/>
          <w:sz w:val="28"/>
          <w:szCs w:val="28"/>
          <w:lang w:val="kk-KZ" w:eastAsia="ru-RU"/>
        </w:rPr>
        <w:t>15-</w:t>
      </w:r>
      <w:r w:rsidR="00124ACB" w:rsidRPr="00435ABA">
        <w:rPr>
          <w:rFonts w:ascii="Times New Roman" w:eastAsia="Times New Roman" w:hAnsi="Times New Roman"/>
          <w:sz w:val="28"/>
          <w:szCs w:val="28"/>
          <w:lang w:val="kk-KZ" w:eastAsia="ru-RU"/>
        </w:rPr>
        <w:t xml:space="preserve">суреттердің </w:t>
      </w:r>
      <w:r w:rsidRPr="00435ABA">
        <w:rPr>
          <w:rFonts w:ascii="Times New Roman" w:eastAsia="Times New Roman" w:hAnsi="Times New Roman"/>
          <w:sz w:val="28"/>
          <w:szCs w:val="28"/>
          <w:lang w:val="kk-KZ" w:eastAsia="ru-RU"/>
        </w:rPr>
        <w:t xml:space="preserve">оң жағында аномальды аймақтың сандық сипаттамалары берілген: ауданы 15367,00 пиксель, периметрі - 1491,00, эксцентриситет - 0,49, орташа қарқындылық - 197,07, интенсивтіліктің стандартты ауытқуы - 58,16, энтропия - </w:t>
      </w:r>
      <w:r w:rsidRPr="004C6AC6">
        <w:rPr>
          <w:rFonts w:ascii="Times New Roman" w:eastAsia="Times New Roman" w:hAnsi="Times New Roman"/>
          <w:sz w:val="28"/>
          <w:szCs w:val="28"/>
          <w:lang w:val="kk-KZ" w:eastAsia="ru-RU"/>
        </w:rPr>
        <w:t>4.16</w:t>
      </w:r>
      <w:r w:rsidRPr="00435ABA">
        <w:rPr>
          <w:rFonts w:ascii="Times New Roman" w:eastAsia="Times New Roman" w:hAnsi="Times New Roman"/>
          <w:sz w:val="28"/>
          <w:szCs w:val="28"/>
          <w:lang w:val="kk-KZ" w:eastAsia="ru-RU"/>
        </w:rPr>
        <w:t xml:space="preserve">, </w:t>
      </w:r>
      <w:r w:rsidRPr="004C6AC6">
        <w:rPr>
          <w:rFonts w:ascii="Times New Roman" w:eastAsia="Times New Roman" w:hAnsi="Times New Roman"/>
          <w:sz w:val="28"/>
          <w:szCs w:val="28"/>
          <w:lang w:val="kk-KZ" w:eastAsia="ru-RU"/>
        </w:rPr>
        <w:t xml:space="preserve">контраст - 246.75, корреляция - 0.96, </w:t>
      </w:r>
      <w:r w:rsidRPr="00435ABA">
        <w:rPr>
          <w:rFonts w:ascii="Times New Roman" w:eastAsia="Times New Roman" w:hAnsi="Times New Roman"/>
          <w:sz w:val="28"/>
          <w:szCs w:val="28"/>
          <w:lang w:val="kk-KZ" w:eastAsia="ru-RU"/>
        </w:rPr>
        <w:t>энергия - 0,16 және бір</w:t>
      </w:r>
      <w:r>
        <w:rPr>
          <w:rFonts w:ascii="Times New Roman" w:eastAsia="Times New Roman" w:hAnsi="Times New Roman"/>
          <w:sz w:val="28"/>
          <w:szCs w:val="28"/>
          <w:lang w:val="kk-KZ" w:eastAsia="ru-RU"/>
        </w:rPr>
        <w:t>тектілігі</w:t>
      </w:r>
      <w:r w:rsidRPr="00435ABA">
        <w:rPr>
          <w:rFonts w:ascii="Times New Roman" w:eastAsia="Times New Roman" w:hAnsi="Times New Roman"/>
          <w:sz w:val="28"/>
          <w:szCs w:val="28"/>
          <w:lang w:val="kk-KZ" w:eastAsia="ru-RU"/>
        </w:rPr>
        <w:t xml:space="preserve"> - 0,37. BI-RADS </w:t>
      </w:r>
      <w:r>
        <w:rPr>
          <w:rFonts w:ascii="Times New Roman" w:eastAsia="Times New Roman" w:hAnsi="Times New Roman"/>
          <w:sz w:val="28"/>
          <w:szCs w:val="28"/>
          <w:lang w:val="kk-KZ" w:eastAsia="ru-RU"/>
        </w:rPr>
        <w:t xml:space="preserve">классификациялау бойынша </w:t>
      </w:r>
      <w:r w:rsidRPr="00F40515">
        <w:rPr>
          <w:rFonts w:ascii="Times New Roman" w:eastAsia="Times New Roman" w:hAnsi="Times New Roman"/>
          <w:sz w:val="28"/>
          <w:szCs w:val="28"/>
          <w:lang w:val="kk-KZ" w:eastAsia="ru-RU"/>
        </w:rPr>
        <w:t>кескін санаты</w:t>
      </w:r>
      <w:r w:rsidRPr="00435ABA">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 xml:space="preserve">классификациялау бойынша </w:t>
      </w:r>
      <w:r w:rsidRPr="00F40515">
        <w:rPr>
          <w:rFonts w:ascii="Times New Roman" w:eastAsia="Times New Roman" w:hAnsi="Times New Roman"/>
          <w:sz w:val="28"/>
          <w:szCs w:val="28"/>
          <w:lang w:val="kk-KZ" w:eastAsia="ru-RU"/>
        </w:rPr>
        <w:t>кескін санаты</w:t>
      </w:r>
      <w:r w:rsidRPr="00435ABA">
        <w:rPr>
          <w:rFonts w:ascii="Times New Roman" w:eastAsia="Times New Roman" w:hAnsi="Times New Roman"/>
          <w:sz w:val="28"/>
          <w:szCs w:val="28"/>
          <w:lang w:val="kk-KZ" w:eastAsia="ru-RU"/>
        </w:rPr>
        <w:t xml:space="preserve">: BI-RADS 4, яғни бұл табылған </w:t>
      </w:r>
      <w:r>
        <w:rPr>
          <w:rFonts w:ascii="Times New Roman" w:eastAsia="Times New Roman" w:hAnsi="Times New Roman"/>
          <w:sz w:val="28"/>
          <w:szCs w:val="28"/>
          <w:lang w:val="kk-KZ" w:eastAsia="ru-RU"/>
        </w:rPr>
        <w:t xml:space="preserve">нәтиже </w:t>
      </w:r>
      <w:r w:rsidRPr="00435ABA">
        <w:rPr>
          <w:rFonts w:ascii="Times New Roman" w:eastAsia="Times New Roman" w:hAnsi="Times New Roman"/>
          <w:sz w:val="28"/>
          <w:szCs w:val="28"/>
          <w:lang w:val="kk-KZ" w:eastAsia="ru-RU"/>
        </w:rPr>
        <w:t>қатерлі ісікке күдікті және нақты диагноз үшін биопсия қажет</w:t>
      </w:r>
      <w:r>
        <w:rPr>
          <w:rFonts w:ascii="Times New Roman" w:eastAsia="Times New Roman" w:hAnsi="Times New Roman"/>
          <w:sz w:val="28"/>
          <w:szCs w:val="28"/>
          <w:lang w:val="kk-KZ" w:eastAsia="ru-RU"/>
        </w:rPr>
        <w:t xml:space="preserve"> екендігін білдіреді</w:t>
      </w:r>
      <w:r w:rsidRPr="00435ABA">
        <w:rPr>
          <w:rFonts w:ascii="Times New Roman" w:eastAsia="Times New Roman" w:hAnsi="Times New Roman"/>
          <w:sz w:val="28"/>
          <w:szCs w:val="28"/>
          <w:lang w:val="kk-KZ" w:eastAsia="ru-RU"/>
        </w:rPr>
        <w:t>.</w:t>
      </w:r>
    </w:p>
    <w:p w:rsidR="00071EA2" w:rsidRPr="00DD12A5" w:rsidRDefault="00071EA2" w:rsidP="00CD4A8D">
      <w:pPr>
        <w:pStyle w:val="a4"/>
        <w:spacing w:before="0" w:beforeAutospacing="0" w:after="0" w:afterAutospacing="0"/>
        <w:jc w:val="center"/>
        <w:rPr>
          <w:sz w:val="28"/>
          <w:szCs w:val="28"/>
        </w:rPr>
      </w:pPr>
      <w:r w:rsidRPr="00DD12A5">
        <w:rPr>
          <w:noProof/>
          <w:sz w:val="28"/>
          <w:szCs w:val="28"/>
        </w:rPr>
        <w:drawing>
          <wp:inline distT="0" distB="0" distL="0" distR="0" wp14:anchorId="3E7F6D9C" wp14:editId="399CCE1E">
            <wp:extent cx="6064200" cy="1767251"/>
            <wp:effectExtent l="0" t="0" r="0" b="4445"/>
            <wp:docPr id="7" name="Рисунок 7" descr="C:\Users\moldir\Downloads\WhatsApp Image 2024-07-15 at 11.3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ldir\Downloads\WhatsApp Image 2024-07-15 at 11.37.16.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8176" cy="1794638"/>
                    </a:xfrm>
                    <a:prstGeom prst="rect">
                      <a:avLst/>
                    </a:prstGeom>
                    <a:noFill/>
                    <a:ln>
                      <a:noFill/>
                    </a:ln>
                  </pic:spPr>
                </pic:pic>
              </a:graphicData>
            </a:graphic>
          </wp:inline>
        </w:drawing>
      </w:r>
    </w:p>
    <w:p w:rsidR="00124ACB" w:rsidRPr="00124ACB" w:rsidRDefault="00124ACB" w:rsidP="00124ACB">
      <w:pPr>
        <w:pStyle w:val="a4"/>
        <w:spacing w:before="0" w:beforeAutospacing="0" w:after="0" w:afterAutospacing="0"/>
        <w:jc w:val="center"/>
        <w:rPr>
          <w:sz w:val="16"/>
          <w:szCs w:val="16"/>
          <w:lang w:val="kk-KZ"/>
        </w:rPr>
      </w:pPr>
    </w:p>
    <w:p w:rsidR="00071EA2" w:rsidRDefault="00071EA2" w:rsidP="00124ACB">
      <w:pPr>
        <w:pStyle w:val="a4"/>
        <w:spacing w:before="0" w:beforeAutospacing="0" w:after="0" w:afterAutospacing="0"/>
        <w:jc w:val="center"/>
        <w:rPr>
          <w:sz w:val="28"/>
          <w:szCs w:val="28"/>
          <w:lang w:val="kk-KZ"/>
        </w:rPr>
      </w:pPr>
      <w:r w:rsidRPr="00CD4A8D">
        <w:rPr>
          <w:sz w:val="28"/>
          <w:szCs w:val="28"/>
          <w:lang w:val="kk-KZ"/>
        </w:rPr>
        <w:t xml:space="preserve">Сурет </w:t>
      </w:r>
      <w:r w:rsidR="00CD4A8D" w:rsidRPr="00124ACB">
        <w:rPr>
          <w:sz w:val="28"/>
          <w:szCs w:val="28"/>
          <w:lang w:val="kk-KZ"/>
        </w:rPr>
        <w:t>1</w:t>
      </w:r>
      <w:r w:rsidR="006E28E7">
        <w:rPr>
          <w:sz w:val="28"/>
          <w:szCs w:val="28"/>
          <w:lang w:val="kk-KZ"/>
        </w:rPr>
        <w:t>6</w:t>
      </w:r>
      <w:r w:rsidR="00F07B2D">
        <w:rPr>
          <w:sz w:val="28"/>
          <w:szCs w:val="28"/>
          <w:lang w:val="kk-KZ"/>
        </w:rPr>
        <w:t xml:space="preserve"> </w:t>
      </w:r>
      <w:r w:rsidR="00124ACB">
        <w:rPr>
          <w:sz w:val="28"/>
          <w:szCs w:val="28"/>
          <w:lang w:val="kk-KZ"/>
        </w:rPr>
        <w:t>‒</w:t>
      </w:r>
      <w:r w:rsidRPr="00CD4A8D">
        <w:rPr>
          <w:sz w:val="28"/>
          <w:szCs w:val="28"/>
          <w:lang w:val="kk-KZ"/>
        </w:rPr>
        <w:t xml:space="preserve"> Құрылған модель бойынша сүт безінің қатерлі ісігінің 5-деңгейін</w:t>
      </w:r>
      <w:r w:rsidRPr="00435ABA">
        <w:rPr>
          <w:sz w:val="28"/>
          <w:szCs w:val="28"/>
          <w:lang w:val="kk-KZ"/>
        </w:rPr>
        <w:t xml:space="preserve"> </w:t>
      </w:r>
      <w:r>
        <w:rPr>
          <w:sz w:val="28"/>
          <w:szCs w:val="28"/>
          <w:lang w:val="kk-KZ"/>
        </w:rPr>
        <w:t>ерекшелеу</w:t>
      </w:r>
      <w:r w:rsidRPr="00435ABA">
        <w:rPr>
          <w:sz w:val="28"/>
          <w:szCs w:val="28"/>
          <w:lang w:val="kk-KZ"/>
        </w:rPr>
        <w:t xml:space="preserve"> нәтижесі</w:t>
      </w:r>
    </w:p>
    <w:p w:rsidR="00CD4A8D" w:rsidRDefault="00CD4A8D" w:rsidP="00CD4A8D">
      <w:pPr>
        <w:spacing w:after="0" w:line="240" w:lineRule="auto"/>
        <w:ind w:firstLine="709"/>
        <w:jc w:val="both"/>
        <w:rPr>
          <w:rFonts w:ascii="Times New Roman" w:eastAsia="Times New Roman" w:hAnsi="Times New Roman"/>
          <w:sz w:val="28"/>
          <w:szCs w:val="28"/>
          <w:lang w:val="kk-KZ" w:eastAsia="ru-RU"/>
        </w:rPr>
      </w:pPr>
    </w:p>
    <w:p w:rsidR="00071EA2" w:rsidRDefault="00124ACB" w:rsidP="00CD4A8D">
      <w:pPr>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 xml:space="preserve">16-суретте, </w:t>
      </w:r>
      <w:r w:rsidRPr="00435ABA">
        <w:rPr>
          <w:rFonts w:ascii="Times New Roman" w:eastAsia="Times New Roman" w:hAnsi="Times New Roman"/>
          <w:sz w:val="28"/>
          <w:szCs w:val="28"/>
          <w:lang w:val="kk-KZ" w:eastAsia="ru-RU"/>
        </w:rPr>
        <w:t xml:space="preserve">аномальды </w:t>
      </w:r>
      <w:r w:rsidR="00071EA2" w:rsidRPr="00435ABA">
        <w:rPr>
          <w:rFonts w:ascii="Times New Roman" w:eastAsia="Times New Roman" w:hAnsi="Times New Roman"/>
          <w:sz w:val="28"/>
          <w:szCs w:val="28"/>
          <w:lang w:val="kk-KZ" w:eastAsia="ru-RU"/>
        </w:rPr>
        <w:t>аймақ сон</w:t>
      </w:r>
      <w:r w:rsidR="00071EA2">
        <w:rPr>
          <w:rFonts w:ascii="Times New Roman" w:eastAsia="Times New Roman" w:hAnsi="Times New Roman"/>
          <w:sz w:val="28"/>
          <w:szCs w:val="28"/>
          <w:lang w:val="kk-KZ" w:eastAsia="ru-RU"/>
        </w:rPr>
        <w:t>дай-ақ</w:t>
      </w:r>
      <w:r w:rsidR="00071EA2" w:rsidRPr="00435ABA">
        <w:rPr>
          <w:rFonts w:ascii="Times New Roman" w:eastAsia="Times New Roman" w:hAnsi="Times New Roman"/>
          <w:sz w:val="28"/>
          <w:szCs w:val="28"/>
          <w:lang w:val="kk-KZ" w:eastAsia="ru-RU"/>
        </w:rPr>
        <w:t xml:space="preserve"> қызыл жақтаумен ерекшелен</w:t>
      </w:r>
      <w:r w:rsidR="00071EA2">
        <w:rPr>
          <w:rFonts w:ascii="Times New Roman" w:eastAsia="Times New Roman" w:hAnsi="Times New Roman"/>
          <w:sz w:val="28"/>
          <w:szCs w:val="28"/>
          <w:lang w:val="kk-KZ" w:eastAsia="ru-RU"/>
        </w:rPr>
        <w:t>ген</w:t>
      </w:r>
      <w:r w:rsidR="00071EA2" w:rsidRPr="00435ABA">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16-</w:t>
      </w:r>
      <w:r w:rsidRPr="00435ABA">
        <w:rPr>
          <w:rFonts w:ascii="Times New Roman" w:eastAsia="Times New Roman" w:hAnsi="Times New Roman"/>
          <w:sz w:val="28"/>
          <w:szCs w:val="28"/>
          <w:lang w:val="kk-KZ" w:eastAsia="ru-RU"/>
        </w:rPr>
        <w:t xml:space="preserve">суреттердің </w:t>
      </w:r>
      <w:r w:rsidR="00071EA2" w:rsidRPr="00435ABA">
        <w:rPr>
          <w:rFonts w:ascii="Times New Roman" w:eastAsia="Times New Roman" w:hAnsi="Times New Roman"/>
          <w:sz w:val="28"/>
          <w:szCs w:val="28"/>
          <w:lang w:val="kk-KZ" w:eastAsia="ru-RU"/>
        </w:rPr>
        <w:t xml:space="preserve">оң жағында аномальды аймақтың сандық сипаттамалары берілген: ауданы </w:t>
      </w:r>
      <w:r w:rsidR="00071EA2">
        <w:rPr>
          <w:rFonts w:ascii="Times New Roman" w:eastAsia="Times New Roman" w:hAnsi="Times New Roman"/>
          <w:sz w:val="28"/>
          <w:szCs w:val="28"/>
          <w:lang w:val="kk-KZ" w:eastAsia="ru-RU"/>
        </w:rPr>
        <w:t>52260</w:t>
      </w:r>
      <w:r w:rsidR="00071EA2" w:rsidRPr="00435ABA">
        <w:rPr>
          <w:rFonts w:ascii="Times New Roman" w:eastAsia="Times New Roman" w:hAnsi="Times New Roman"/>
          <w:sz w:val="28"/>
          <w:szCs w:val="28"/>
          <w:lang w:val="kk-KZ" w:eastAsia="ru-RU"/>
        </w:rPr>
        <w:t xml:space="preserve">,00 пиксель, периметрі - </w:t>
      </w:r>
      <w:r w:rsidR="00071EA2">
        <w:rPr>
          <w:rFonts w:ascii="Times New Roman" w:eastAsia="Times New Roman" w:hAnsi="Times New Roman"/>
          <w:sz w:val="28"/>
          <w:szCs w:val="28"/>
          <w:lang w:val="kk-KZ" w:eastAsia="ru-RU"/>
        </w:rPr>
        <w:t>6676</w:t>
      </w:r>
      <w:r w:rsidR="00071EA2" w:rsidRPr="00435ABA">
        <w:rPr>
          <w:rFonts w:ascii="Times New Roman" w:eastAsia="Times New Roman" w:hAnsi="Times New Roman"/>
          <w:sz w:val="28"/>
          <w:szCs w:val="28"/>
          <w:lang w:val="kk-KZ" w:eastAsia="ru-RU"/>
        </w:rPr>
        <w:t>,00, эксцентриситет - 0,</w:t>
      </w:r>
      <w:r w:rsidR="00071EA2">
        <w:rPr>
          <w:rFonts w:ascii="Times New Roman" w:eastAsia="Times New Roman" w:hAnsi="Times New Roman"/>
          <w:sz w:val="28"/>
          <w:szCs w:val="28"/>
          <w:lang w:val="kk-KZ" w:eastAsia="ru-RU"/>
        </w:rPr>
        <w:t>78</w:t>
      </w:r>
      <w:r w:rsidR="00071EA2" w:rsidRPr="00435ABA">
        <w:rPr>
          <w:rFonts w:ascii="Times New Roman" w:eastAsia="Times New Roman" w:hAnsi="Times New Roman"/>
          <w:sz w:val="28"/>
          <w:szCs w:val="28"/>
          <w:lang w:val="kk-KZ" w:eastAsia="ru-RU"/>
        </w:rPr>
        <w:t xml:space="preserve">, орташа қарқындылық - </w:t>
      </w:r>
      <w:r w:rsidR="00071EA2">
        <w:rPr>
          <w:rFonts w:ascii="Times New Roman" w:eastAsia="Times New Roman" w:hAnsi="Times New Roman"/>
          <w:sz w:val="28"/>
          <w:szCs w:val="28"/>
          <w:lang w:val="kk-KZ" w:eastAsia="ru-RU"/>
        </w:rPr>
        <w:t>213</w:t>
      </w:r>
      <w:r w:rsidR="00071EA2" w:rsidRPr="00435ABA">
        <w:rPr>
          <w:rFonts w:ascii="Times New Roman" w:eastAsia="Times New Roman" w:hAnsi="Times New Roman"/>
          <w:sz w:val="28"/>
          <w:szCs w:val="28"/>
          <w:lang w:val="kk-KZ" w:eastAsia="ru-RU"/>
        </w:rPr>
        <w:t>,</w:t>
      </w:r>
      <w:r w:rsidR="00071EA2">
        <w:rPr>
          <w:rFonts w:ascii="Times New Roman" w:eastAsia="Times New Roman" w:hAnsi="Times New Roman"/>
          <w:sz w:val="28"/>
          <w:szCs w:val="28"/>
          <w:lang w:val="kk-KZ" w:eastAsia="ru-RU"/>
        </w:rPr>
        <w:t>6</w:t>
      </w:r>
      <w:r w:rsidR="00071EA2" w:rsidRPr="00435ABA">
        <w:rPr>
          <w:rFonts w:ascii="Times New Roman" w:eastAsia="Times New Roman" w:hAnsi="Times New Roman"/>
          <w:sz w:val="28"/>
          <w:szCs w:val="28"/>
          <w:lang w:val="kk-KZ" w:eastAsia="ru-RU"/>
        </w:rPr>
        <w:t xml:space="preserve">7, интенсивтіліктің стандартты ауытқуы - </w:t>
      </w:r>
      <w:r w:rsidR="00071EA2">
        <w:rPr>
          <w:rFonts w:ascii="Times New Roman" w:eastAsia="Times New Roman" w:hAnsi="Times New Roman"/>
          <w:sz w:val="28"/>
          <w:szCs w:val="28"/>
          <w:lang w:val="kk-KZ" w:eastAsia="ru-RU"/>
        </w:rPr>
        <w:t>43</w:t>
      </w:r>
      <w:r w:rsidR="00071EA2" w:rsidRPr="00435ABA">
        <w:rPr>
          <w:rFonts w:ascii="Times New Roman" w:eastAsia="Times New Roman" w:hAnsi="Times New Roman"/>
          <w:sz w:val="28"/>
          <w:szCs w:val="28"/>
          <w:lang w:val="kk-KZ" w:eastAsia="ru-RU"/>
        </w:rPr>
        <w:t>,</w:t>
      </w:r>
      <w:r w:rsidR="00071EA2">
        <w:rPr>
          <w:rFonts w:ascii="Times New Roman" w:eastAsia="Times New Roman" w:hAnsi="Times New Roman"/>
          <w:sz w:val="28"/>
          <w:szCs w:val="28"/>
          <w:lang w:val="kk-KZ" w:eastAsia="ru-RU"/>
        </w:rPr>
        <w:t>02</w:t>
      </w:r>
      <w:r w:rsidR="00071EA2" w:rsidRPr="00435ABA">
        <w:rPr>
          <w:rFonts w:ascii="Times New Roman" w:eastAsia="Times New Roman" w:hAnsi="Times New Roman"/>
          <w:sz w:val="28"/>
          <w:szCs w:val="28"/>
          <w:lang w:val="kk-KZ" w:eastAsia="ru-RU"/>
        </w:rPr>
        <w:t xml:space="preserve">, энтропия </w:t>
      </w:r>
      <w:r w:rsidR="00071EA2">
        <w:rPr>
          <w:rFonts w:ascii="Times New Roman" w:eastAsia="Times New Roman" w:hAnsi="Times New Roman"/>
          <w:sz w:val="28"/>
          <w:szCs w:val="28"/>
          <w:lang w:val="kk-KZ" w:eastAsia="ru-RU"/>
        </w:rPr>
        <w:t>–</w:t>
      </w:r>
      <w:r w:rsidR="00071EA2" w:rsidRPr="00435ABA">
        <w:rPr>
          <w:rFonts w:ascii="Times New Roman" w:eastAsia="Times New Roman" w:hAnsi="Times New Roman"/>
          <w:sz w:val="28"/>
          <w:szCs w:val="28"/>
          <w:lang w:val="kk-KZ" w:eastAsia="ru-RU"/>
        </w:rPr>
        <w:t xml:space="preserve"> </w:t>
      </w:r>
      <w:r w:rsidR="00071EA2">
        <w:rPr>
          <w:rFonts w:ascii="Times New Roman" w:eastAsia="Times New Roman" w:hAnsi="Times New Roman"/>
          <w:sz w:val="28"/>
          <w:szCs w:val="28"/>
          <w:lang w:val="kk-KZ" w:eastAsia="ru-RU"/>
        </w:rPr>
        <w:t>3,54</w:t>
      </w:r>
      <w:r w:rsidR="00071EA2" w:rsidRPr="00435ABA">
        <w:rPr>
          <w:rFonts w:ascii="Times New Roman" w:eastAsia="Times New Roman" w:hAnsi="Times New Roman"/>
          <w:sz w:val="28"/>
          <w:szCs w:val="28"/>
          <w:lang w:val="kk-KZ" w:eastAsia="ru-RU"/>
        </w:rPr>
        <w:t xml:space="preserve">, </w:t>
      </w:r>
      <w:r w:rsidR="00071EA2" w:rsidRPr="004C6AC6">
        <w:rPr>
          <w:rFonts w:ascii="Times New Roman" w:eastAsia="Times New Roman" w:hAnsi="Times New Roman"/>
          <w:sz w:val="28"/>
          <w:szCs w:val="28"/>
          <w:lang w:val="kk-KZ" w:eastAsia="ru-RU"/>
        </w:rPr>
        <w:t xml:space="preserve">контраст </w:t>
      </w:r>
      <w:r w:rsidR="00071EA2">
        <w:rPr>
          <w:rFonts w:ascii="Times New Roman" w:eastAsia="Times New Roman" w:hAnsi="Times New Roman"/>
          <w:sz w:val="28"/>
          <w:szCs w:val="28"/>
          <w:lang w:val="kk-KZ" w:eastAsia="ru-RU"/>
        </w:rPr>
        <w:t>–</w:t>
      </w:r>
      <w:r w:rsidR="00071EA2" w:rsidRPr="004C6AC6">
        <w:rPr>
          <w:rFonts w:ascii="Times New Roman" w:eastAsia="Times New Roman" w:hAnsi="Times New Roman"/>
          <w:sz w:val="28"/>
          <w:szCs w:val="28"/>
          <w:lang w:val="kk-KZ" w:eastAsia="ru-RU"/>
        </w:rPr>
        <w:t xml:space="preserve"> </w:t>
      </w:r>
      <w:r w:rsidR="00071EA2">
        <w:rPr>
          <w:rFonts w:ascii="Times New Roman" w:eastAsia="Times New Roman" w:hAnsi="Times New Roman"/>
          <w:sz w:val="28"/>
          <w:szCs w:val="28"/>
          <w:lang w:val="kk-KZ" w:eastAsia="ru-RU"/>
        </w:rPr>
        <w:t>165,26</w:t>
      </w:r>
      <w:r w:rsidR="00071EA2" w:rsidRPr="004C6AC6">
        <w:rPr>
          <w:rFonts w:ascii="Times New Roman" w:eastAsia="Times New Roman" w:hAnsi="Times New Roman"/>
          <w:sz w:val="28"/>
          <w:szCs w:val="28"/>
          <w:lang w:val="kk-KZ" w:eastAsia="ru-RU"/>
        </w:rPr>
        <w:t xml:space="preserve">, корреляция - 0.96, </w:t>
      </w:r>
      <w:r w:rsidR="00071EA2" w:rsidRPr="00435ABA">
        <w:rPr>
          <w:rFonts w:ascii="Times New Roman" w:eastAsia="Times New Roman" w:hAnsi="Times New Roman"/>
          <w:sz w:val="28"/>
          <w:szCs w:val="28"/>
          <w:lang w:val="kk-KZ" w:eastAsia="ru-RU"/>
        </w:rPr>
        <w:t>энергия - 0,</w:t>
      </w:r>
      <w:r w:rsidR="00071EA2">
        <w:rPr>
          <w:rFonts w:ascii="Times New Roman" w:eastAsia="Times New Roman" w:hAnsi="Times New Roman"/>
          <w:sz w:val="28"/>
          <w:szCs w:val="28"/>
          <w:lang w:val="kk-KZ" w:eastAsia="ru-RU"/>
        </w:rPr>
        <w:t>23</w:t>
      </w:r>
      <w:r w:rsidR="00071EA2" w:rsidRPr="00435ABA">
        <w:rPr>
          <w:rFonts w:ascii="Times New Roman" w:eastAsia="Times New Roman" w:hAnsi="Times New Roman"/>
          <w:sz w:val="28"/>
          <w:szCs w:val="28"/>
          <w:lang w:val="kk-KZ" w:eastAsia="ru-RU"/>
        </w:rPr>
        <w:t xml:space="preserve"> және бір</w:t>
      </w:r>
      <w:r w:rsidR="00071EA2">
        <w:rPr>
          <w:rFonts w:ascii="Times New Roman" w:eastAsia="Times New Roman" w:hAnsi="Times New Roman"/>
          <w:sz w:val="28"/>
          <w:szCs w:val="28"/>
          <w:lang w:val="kk-KZ" w:eastAsia="ru-RU"/>
        </w:rPr>
        <w:t>тектілігі</w:t>
      </w:r>
      <w:r w:rsidR="00071EA2" w:rsidRPr="00435ABA">
        <w:rPr>
          <w:rFonts w:ascii="Times New Roman" w:eastAsia="Times New Roman" w:hAnsi="Times New Roman"/>
          <w:sz w:val="28"/>
          <w:szCs w:val="28"/>
          <w:lang w:val="kk-KZ" w:eastAsia="ru-RU"/>
        </w:rPr>
        <w:t xml:space="preserve"> - 0,</w:t>
      </w:r>
      <w:r w:rsidR="00071EA2">
        <w:rPr>
          <w:rFonts w:ascii="Times New Roman" w:eastAsia="Times New Roman" w:hAnsi="Times New Roman"/>
          <w:sz w:val="28"/>
          <w:szCs w:val="28"/>
          <w:lang w:val="kk-KZ" w:eastAsia="ru-RU"/>
        </w:rPr>
        <w:t>45</w:t>
      </w:r>
      <w:r w:rsidR="00071EA2" w:rsidRPr="00435ABA">
        <w:rPr>
          <w:rFonts w:ascii="Times New Roman" w:eastAsia="Times New Roman" w:hAnsi="Times New Roman"/>
          <w:sz w:val="28"/>
          <w:szCs w:val="28"/>
          <w:lang w:val="kk-KZ" w:eastAsia="ru-RU"/>
        </w:rPr>
        <w:t xml:space="preserve">. BI-RADS </w:t>
      </w:r>
      <w:r w:rsidR="00071EA2">
        <w:rPr>
          <w:rFonts w:ascii="Times New Roman" w:eastAsia="Times New Roman" w:hAnsi="Times New Roman"/>
          <w:sz w:val="28"/>
          <w:szCs w:val="28"/>
          <w:lang w:val="kk-KZ" w:eastAsia="ru-RU"/>
        </w:rPr>
        <w:t xml:space="preserve">классификациялау бойынша </w:t>
      </w:r>
      <w:r w:rsidR="00071EA2" w:rsidRPr="00F40515">
        <w:rPr>
          <w:rFonts w:ascii="Times New Roman" w:eastAsia="Times New Roman" w:hAnsi="Times New Roman"/>
          <w:sz w:val="28"/>
          <w:szCs w:val="28"/>
          <w:lang w:val="kk-KZ" w:eastAsia="ru-RU"/>
        </w:rPr>
        <w:t>кескін санаты</w:t>
      </w:r>
      <w:r w:rsidR="00071EA2" w:rsidRPr="00435ABA">
        <w:rPr>
          <w:rFonts w:ascii="Times New Roman" w:eastAsia="Times New Roman" w:hAnsi="Times New Roman"/>
          <w:sz w:val="28"/>
          <w:szCs w:val="28"/>
          <w:lang w:val="kk-KZ" w:eastAsia="ru-RU"/>
        </w:rPr>
        <w:t xml:space="preserve"> </w:t>
      </w:r>
      <w:r w:rsidR="00071EA2">
        <w:rPr>
          <w:rFonts w:ascii="Times New Roman" w:eastAsia="Times New Roman" w:hAnsi="Times New Roman"/>
          <w:sz w:val="28"/>
          <w:szCs w:val="28"/>
          <w:lang w:val="kk-KZ" w:eastAsia="ru-RU"/>
        </w:rPr>
        <w:t xml:space="preserve">классификациялау бойынша </w:t>
      </w:r>
      <w:r w:rsidR="00071EA2" w:rsidRPr="00F40515">
        <w:rPr>
          <w:rFonts w:ascii="Times New Roman" w:eastAsia="Times New Roman" w:hAnsi="Times New Roman"/>
          <w:sz w:val="28"/>
          <w:szCs w:val="28"/>
          <w:lang w:val="kk-KZ" w:eastAsia="ru-RU"/>
        </w:rPr>
        <w:t>кескін санаты</w:t>
      </w:r>
      <w:r w:rsidR="00071EA2">
        <w:rPr>
          <w:rFonts w:ascii="Times New Roman" w:eastAsia="Times New Roman" w:hAnsi="Times New Roman"/>
          <w:sz w:val="28"/>
          <w:szCs w:val="28"/>
          <w:lang w:val="kk-KZ" w:eastAsia="ru-RU"/>
        </w:rPr>
        <w:t>: BI-RADS 5</w:t>
      </w:r>
      <w:r w:rsidR="00071EA2" w:rsidRPr="00435ABA">
        <w:rPr>
          <w:rFonts w:ascii="Times New Roman" w:eastAsia="Times New Roman" w:hAnsi="Times New Roman"/>
          <w:sz w:val="28"/>
          <w:szCs w:val="28"/>
          <w:lang w:val="kk-KZ" w:eastAsia="ru-RU"/>
        </w:rPr>
        <w:t>, яғни бұл табылған</w:t>
      </w:r>
      <w:r w:rsidR="00071EA2">
        <w:rPr>
          <w:rFonts w:ascii="Times New Roman" w:eastAsia="Times New Roman" w:hAnsi="Times New Roman"/>
          <w:sz w:val="28"/>
          <w:szCs w:val="28"/>
          <w:lang w:val="kk-KZ" w:eastAsia="ru-RU"/>
        </w:rPr>
        <w:t xml:space="preserve"> нәтиже</w:t>
      </w:r>
      <w:r w:rsidR="00071EA2" w:rsidRPr="00435ABA">
        <w:rPr>
          <w:rFonts w:ascii="Times New Roman" w:eastAsia="Times New Roman" w:hAnsi="Times New Roman"/>
          <w:sz w:val="28"/>
          <w:szCs w:val="28"/>
          <w:lang w:val="kk-KZ" w:eastAsia="ru-RU"/>
        </w:rPr>
        <w:t xml:space="preserve"> қатерлі ісік</w:t>
      </w:r>
      <w:r w:rsidR="00071EA2">
        <w:rPr>
          <w:rFonts w:ascii="Times New Roman" w:eastAsia="Times New Roman" w:hAnsi="Times New Roman"/>
          <w:sz w:val="28"/>
          <w:szCs w:val="28"/>
          <w:lang w:val="kk-KZ" w:eastAsia="ru-RU"/>
        </w:rPr>
        <w:t>тің жоғары ықтималдығын</w:t>
      </w:r>
      <w:r w:rsidR="00071EA2" w:rsidRPr="00435ABA">
        <w:rPr>
          <w:rFonts w:ascii="Times New Roman" w:eastAsia="Times New Roman" w:hAnsi="Times New Roman"/>
          <w:sz w:val="28"/>
          <w:szCs w:val="28"/>
          <w:lang w:val="kk-KZ" w:eastAsia="ru-RU"/>
        </w:rPr>
        <w:t xml:space="preserve"> және нақты диагноз үшін биопсия қажет</w:t>
      </w:r>
      <w:r w:rsidR="00071EA2">
        <w:rPr>
          <w:rFonts w:ascii="Times New Roman" w:eastAsia="Times New Roman" w:hAnsi="Times New Roman"/>
          <w:sz w:val="28"/>
          <w:szCs w:val="28"/>
          <w:lang w:val="kk-KZ" w:eastAsia="ru-RU"/>
        </w:rPr>
        <w:t xml:space="preserve"> екендігін білдіреді</w:t>
      </w:r>
      <w:r w:rsidR="00071EA2" w:rsidRPr="00435ABA">
        <w:rPr>
          <w:rFonts w:ascii="Times New Roman" w:eastAsia="Times New Roman" w:hAnsi="Times New Roman"/>
          <w:sz w:val="28"/>
          <w:szCs w:val="28"/>
          <w:lang w:val="kk-KZ" w:eastAsia="ru-RU"/>
        </w:rPr>
        <w:t>.</w:t>
      </w:r>
    </w:p>
    <w:p w:rsidR="00071EA2" w:rsidRPr="00D4536E" w:rsidRDefault="00071EA2" w:rsidP="00CD4A8D">
      <w:pPr>
        <w:spacing w:after="0" w:line="240" w:lineRule="auto"/>
        <w:ind w:firstLine="709"/>
        <w:jc w:val="both"/>
        <w:rPr>
          <w:rFonts w:ascii="Times New Roman" w:eastAsia="Times New Roman" w:hAnsi="Times New Roman"/>
          <w:sz w:val="28"/>
          <w:szCs w:val="28"/>
          <w:lang w:val="kk-KZ" w:eastAsia="ru-RU"/>
        </w:rPr>
      </w:pPr>
      <w:r w:rsidRPr="004C6AC6">
        <w:rPr>
          <w:rFonts w:ascii="Times New Roman" w:eastAsia="Times New Roman" w:hAnsi="Times New Roman"/>
          <w:sz w:val="28"/>
          <w:szCs w:val="28"/>
          <w:lang w:val="kk-KZ" w:eastAsia="ru-RU"/>
        </w:rPr>
        <w:t xml:space="preserve">Зерттеу </w:t>
      </w:r>
      <w:r>
        <w:rPr>
          <w:rFonts w:ascii="Times New Roman" w:eastAsia="Times New Roman" w:hAnsi="Times New Roman"/>
          <w:sz w:val="28"/>
          <w:szCs w:val="28"/>
          <w:lang w:val="kk-KZ" w:eastAsia="ru-RU"/>
        </w:rPr>
        <w:t>барысында қатерлі ісік диагностикасы аясында</w:t>
      </w:r>
      <w:r w:rsidRPr="004C6AC6">
        <w:rPr>
          <w:rFonts w:ascii="Times New Roman" w:eastAsia="Times New Roman" w:hAnsi="Times New Roman"/>
          <w:sz w:val="28"/>
          <w:szCs w:val="28"/>
          <w:lang w:val="kk-KZ" w:eastAsia="ru-RU"/>
        </w:rPr>
        <w:t xml:space="preserve"> сүт бездерін</w:t>
      </w:r>
      <w:r>
        <w:rPr>
          <w:rFonts w:ascii="Times New Roman" w:eastAsia="Times New Roman" w:hAnsi="Times New Roman"/>
          <w:sz w:val="28"/>
          <w:szCs w:val="28"/>
          <w:lang w:val="kk-KZ" w:eastAsia="ru-RU"/>
        </w:rPr>
        <w:t>ің кескінін өңдеуге</w:t>
      </w:r>
      <w:r w:rsidRPr="004C6AC6">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кешенді тәсілдің маңыздылығы</w:t>
      </w:r>
      <w:r w:rsidRPr="004C6AC6">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ерекшеленеді</w:t>
      </w:r>
      <w:r w:rsidRPr="004C6AC6">
        <w:rPr>
          <w:rFonts w:ascii="Times New Roman" w:eastAsia="Times New Roman" w:hAnsi="Times New Roman"/>
          <w:sz w:val="28"/>
          <w:szCs w:val="28"/>
          <w:lang w:val="kk-KZ" w:eastAsia="ru-RU"/>
        </w:rPr>
        <w:t xml:space="preserve">. Сүт безі қатерлі ісігінің қалыпты емес аймақтарын </w:t>
      </w:r>
      <w:r>
        <w:rPr>
          <w:rFonts w:ascii="Times New Roman" w:eastAsia="Times New Roman" w:hAnsi="Times New Roman"/>
          <w:sz w:val="28"/>
          <w:szCs w:val="28"/>
          <w:lang w:val="kk-KZ" w:eastAsia="ru-RU"/>
        </w:rPr>
        <w:t>классификациялау</w:t>
      </w:r>
      <w:r w:rsidRPr="004C6AC6">
        <w:rPr>
          <w:rFonts w:ascii="Times New Roman" w:eastAsia="Times New Roman" w:hAnsi="Times New Roman"/>
          <w:sz w:val="28"/>
          <w:szCs w:val="28"/>
          <w:lang w:val="kk-KZ" w:eastAsia="ru-RU"/>
        </w:rPr>
        <w:t xml:space="preserve"> және </w:t>
      </w:r>
      <w:r>
        <w:rPr>
          <w:rFonts w:ascii="Times New Roman" w:eastAsia="Times New Roman" w:hAnsi="Times New Roman"/>
          <w:sz w:val="28"/>
          <w:szCs w:val="28"/>
          <w:lang w:val="kk-KZ" w:eastAsia="ru-RU"/>
        </w:rPr>
        <w:t>белгілеу</w:t>
      </w:r>
      <w:r w:rsidRPr="004C6AC6">
        <w:rPr>
          <w:rFonts w:ascii="Times New Roman" w:eastAsia="Times New Roman" w:hAnsi="Times New Roman"/>
          <w:sz w:val="28"/>
          <w:szCs w:val="28"/>
          <w:lang w:val="kk-KZ" w:eastAsia="ru-RU"/>
        </w:rPr>
        <w:t xml:space="preserve"> процесі кескінді өңдеудің кешенді тәсілін пайдаланады. DICOM </w:t>
      </w:r>
      <w:r>
        <w:rPr>
          <w:rFonts w:ascii="Times New Roman" w:eastAsia="Times New Roman" w:hAnsi="Times New Roman"/>
          <w:sz w:val="28"/>
          <w:szCs w:val="28"/>
          <w:lang w:val="kk-KZ" w:eastAsia="ru-RU"/>
        </w:rPr>
        <w:t xml:space="preserve">форматында алынған сүт безі </w:t>
      </w:r>
      <w:r w:rsidRPr="004C6AC6">
        <w:rPr>
          <w:rFonts w:ascii="Times New Roman" w:eastAsia="Times New Roman" w:hAnsi="Times New Roman"/>
          <w:sz w:val="28"/>
          <w:szCs w:val="28"/>
          <w:lang w:val="kk-KZ" w:eastAsia="ru-RU"/>
        </w:rPr>
        <w:t>кескіндері бірнеше алдын ала өңдеу қадамдарынан өтеді. Бірінші қадамда қызығушылық аймақтарының көрінуін жақсарту үшін пиксель мәндерін түрлендіретін VOI-LUT (</w:t>
      </w:r>
      <w:r w:rsidRPr="00162F1F">
        <w:rPr>
          <w:rFonts w:ascii="Times New Roman" w:eastAsia="Times New Roman" w:hAnsi="Times New Roman"/>
          <w:sz w:val="28"/>
          <w:szCs w:val="28"/>
          <w:lang w:val="kk-KZ" w:eastAsia="ru-RU"/>
        </w:rPr>
        <w:t>Value of Interest Look-Up Table</w:t>
      </w:r>
      <w:r w:rsidRPr="004C6AC6">
        <w:rPr>
          <w:rFonts w:ascii="Times New Roman" w:eastAsia="Times New Roman" w:hAnsi="Times New Roman"/>
          <w:sz w:val="28"/>
          <w:szCs w:val="28"/>
          <w:lang w:val="kk-KZ" w:eastAsia="ru-RU"/>
        </w:rPr>
        <w:t xml:space="preserve">) әдісі қолданылады. Келесі қадам </w:t>
      </w:r>
      <w:r>
        <w:rPr>
          <w:rFonts w:ascii="Times New Roman" w:eastAsia="Times New Roman" w:hAnsi="Times New Roman"/>
          <w:sz w:val="28"/>
          <w:szCs w:val="28"/>
          <w:lang w:val="kk-KZ" w:eastAsia="ru-RU"/>
        </w:rPr>
        <w:t xml:space="preserve">– </w:t>
      </w:r>
      <w:r w:rsidRPr="00162F1F">
        <w:rPr>
          <w:rFonts w:ascii="Times New Roman" w:eastAsia="Times New Roman" w:hAnsi="Times New Roman"/>
          <w:sz w:val="28"/>
          <w:szCs w:val="28"/>
          <w:lang w:val="kk-KZ" w:eastAsia="ru-RU"/>
        </w:rPr>
        <w:t xml:space="preserve">нормализация, </w:t>
      </w:r>
      <w:r>
        <w:rPr>
          <w:rFonts w:ascii="Times New Roman" w:eastAsia="Times New Roman" w:hAnsi="Times New Roman"/>
          <w:sz w:val="28"/>
          <w:szCs w:val="28"/>
          <w:lang w:val="kk-KZ" w:eastAsia="ru-RU"/>
        </w:rPr>
        <w:t xml:space="preserve">суретке </w:t>
      </w:r>
      <w:r w:rsidRPr="004C6AC6">
        <w:rPr>
          <w:rFonts w:ascii="Times New Roman" w:eastAsia="Times New Roman" w:hAnsi="Times New Roman"/>
          <w:sz w:val="28"/>
          <w:szCs w:val="28"/>
          <w:lang w:val="kk-KZ" w:eastAsia="ru-RU"/>
        </w:rPr>
        <w:t xml:space="preserve">түсіру </w:t>
      </w:r>
      <w:r>
        <w:rPr>
          <w:rFonts w:ascii="Times New Roman" w:eastAsia="Times New Roman" w:hAnsi="Times New Roman"/>
          <w:sz w:val="28"/>
          <w:szCs w:val="28"/>
          <w:lang w:val="kk-KZ" w:eastAsia="ru-RU"/>
        </w:rPr>
        <w:t>шарттарынан</w:t>
      </w:r>
      <w:r w:rsidRPr="004C6AC6">
        <w:rPr>
          <w:rFonts w:ascii="Times New Roman" w:eastAsia="Times New Roman" w:hAnsi="Times New Roman"/>
          <w:sz w:val="28"/>
          <w:szCs w:val="28"/>
          <w:lang w:val="kk-KZ" w:eastAsia="ru-RU"/>
        </w:rPr>
        <w:t xml:space="preserve"> туындаған айырмашылықтарды жою үшін пиксель мәндерін белгілі бір диапазонға қалыпқа келтіру. Қажет </w:t>
      </w:r>
      <w:r>
        <w:rPr>
          <w:rFonts w:ascii="Times New Roman" w:eastAsia="Times New Roman" w:hAnsi="Times New Roman"/>
          <w:sz w:val="28"/>
          <w:szCs w:val="28"/>
          <w:lang w:val="kk-KZ" w:eastAsia="ru-RU"/>
        </w:rPr>
        <w:t>болған жағдайда</w:t>
      </w:r>
      <w:r w:rsidRPr="004C6AC6">
        <w:rPr>
          <w:rFonts w:ascii="Times New Roman" w:eastAsia="Times New Roman" w:hAnsi="Times New Roman"/>
          <w:sz w:val="28"/>
          <w:szCs w:val="28"/>
          <w:lang w:val="kk-KZ" w:eastAsia="ru-RU"/>
        </w:rPr>
        <w:t xml:space="preserve"> кескін контрастты жақсартуға көмекте</w:t>
      </w:r>
      <w:r>
        <w:rPr>
          <w:rFonts w:ascii="Times New Roman" w:eastAsia="Times New Roman" w:hAnsi="Times New Roman"/>
          <w:sz w:val="28"/>
          <w:szCs w:val="28"/>
          <w:lang w:val="kk-KZ" w:eastAsia="ru-RU"/>
        </w:rPr>
        <w:t>тін</w:t>
      </w:r>
      <w:r w:rsidRPr="004C6AC6">
        <w:rPr>
          <w:rFonts w:ascii="Times New Roman" w:eastAsia="Times New Roman" w:hAnsi="Times New Roman"/>
          <w:sz w:val="28"/>
          <w:szCs w:val="28"/>
          <w:lang w:val="kk-KZ" w:eastAsia="ru-RU"/>
        </w:rPr>
        <w:t xml:space="preserve"> пиксель</w:t>
      </w:r>
      <w:r>
        <w:rPr>
          <w:rFonts w:ascii="Times New Roman" w:eastAsia="Times New Roman" w:hAnsi="Times New Roman"/>
          <w:sz w:val="28"/>
          <w:szCs w:val="28"/>
          <w:lang w:val="kk-KZ" w:eastAsia="ru-RU"/>
        </w:rPr>
        <w:t>дердің</w:t>
      </w:r>
      <w:r w:rsidRPr="004C6AC6">
        <w:rPr>
          <w:rFonts w:ascii="Times New Roman" w:eastAsia="Times New Roman" w:hAnsi="Times New Roman"/>
          <w:sz w:val="28"/>
          <w:szCs w:val="28"/>
          <w:lang w:val="kk-KZ" w:eastAsia="ru-RU"/>
        </w:rPr>
        <w:t xml:space="preserve"> медианалық мәніне негіздел</w:t>
      </w:r>
      <w:r>
        <w:rPr>
          <w:rFonts w:ascii="Times New Roman" w:eastAsia="Times New Roman" w:hAnsi="Times New Roman"/>
          <w:sz w:val="28"/>
          <w:szCs w:val="28"/>
          <w:lang w:val="kk-KZ" w:eastAsia="ru-RU"/>
        </w:rPr>
        <w:t>іп</w:t>
      </w:r>
      <w:r w:rsidRPr="004C6AC6">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инверттеледі</w:t>
      </w:r>
      <w:r w:rsidRPr="004C6AC6">
        <w:rPr>
          <w:rFonts w:ascii="Times New Roman" w:eastAsia="Times New Roman" w:hAnsi="Times New Roman"/>
          <w:sz w:val="28"/>
          <w:szCs w:val="28"/>
          <w:lang w:val="kk-KZ" w:eastAsia="ru-RU"/>
        </w:rPr>
        <w:t xml:space="preserve">, содан кейін пиксель қарқындылығын біркелкі тарату және жасырын мәліметтерді </w:t>
      </w:r>
      <w:r>
        <w:rPr>
          <w:rFonts w:ascii="Times New Roman" w:eastAsia="Times New Roman" w:hAnsi="Times New Roman"/>
          <w:sz w:val="28"/>
          <w:szCs w:val="28"/>
          <w:lang w:val="kk-KZ" w:eastAsia="ru-RU"/>
        </w:rPr>
        <w:t>айқындау</w:t>
      </w:r>
      <w:r w:rsidRPr="004C6AC6">
        <w:rPr>
          <w:rFonts w:ascii="Times New Roman" w:eastAsia="Times New Roman" w:hAnsi="Times New Roman"/>
          <w:sz w:val="28"/>
          <w:szCs w:val="28"/>
          <w:lang w:val="kk-KZ" w:eastAsia="ru-RU"/>
        </w:rPr>
        <w:t xml:space="preserve"> үшін гистограмма </w:t>
      </w:r>
      <w:r>
        <w:rPr>
          <w:rFonts w:ascii="Times New Roman" w:eastAsia="Times New Roman" w:hAnsi="Times New Roman"/>
          <w:sz w:val="28"/>
          <w:szCs w:val="28"/>
          <w:lang w:val="kk-KZ" w:eastAsia="ru-RU"/>
        </w:rPr>
        <w:t>эквализациясы</w:t>
      </w:r>
      <w:r w:rsidRPr="004C6AC6">
        <w:rPr>
          <w:rFonts w:ascii="Times New Roman" w:eastAsia="Times New Roman" w:hAnsi="Times New Roman"/>
          <w:sz w:val="28"/>
          <w:szCs w:val="28"/>
          <w:lang w:val="kk-KZ" w:eastAsia="ru-RU"/>
        </w:rPr>
        <w:t xml:space="preserve"> орындалады. Аннотацияларда қалыптан тыс аймақтар координаттары бар әрбір сурет үшін негізгі </w:t>
      </w:r>
      <w:r>
        <w:rPr>
          <w:rFonts w:ascii="Times New Roman" w:eastAsia="Times New Roman" w:hAnsi="Times New Roman"/>
          <w:sz w:val="28"/>
          <w:szCs w:val="28"/>
          <w:lang w:val="kk-KZ" w:eastAsia="ru-RU"/>
        </w:rPr>
        <w:t>белгілер</w:t>
      </w:r>
      <w:r w:rsidRPr="004C6AC6">
        <w:rPr>
          <w:rFonts w:ascii="Times New Roman" w:eastAsia="Times New Roman" w:hAnsi="Times New Roman"/>
          <w:sz w:val="28"/>
          <w:szCs w:val="28"/>
          <w:lang w:val="kk-KZ" w:eastAsia="ru-RU"/>
        </w:rPr>
        <w:t xml:space="preserve"> қалыпты емес аймақтардың ішінде де, жалпы </w:t>
      </w:r>
      <w:r>
        <w:rPr>
          <w:rFonts w:ascii="Times New Roman" w:eastAsia="Times New Roman" w:hAnsi="Times New Roman"/>
          <w:sz w:val="28"/>
          <w:szCs w:val="28"/>
          <w:lang w:val="kk-KZ" w:eastAsia="ru-RU"/>
        </w:rPr>
        <w:t>сүр безі</w:t>
      </w:r>
      <w:r w:rsidRPr="004C6AC6">
        <w:rPr>
          <w:rFonts w:ascii="Times New Roman" w:eastAsia="Times New Roman" w:hAnsi="Times New Roman"/>
          <w:sz w:val="28"/>
          <w:szCs w:val="28"/>
          <w:lang w:val="kk-KZ" w:eastAsia="ru-RU"/>
        </w:rPr>
        <w:t xml:space="preserve"> аймағы үшін де есептеледі.</w:t>
      </w:r>
      <w:r>
        <w:rPr>
          <w:rFonts w:ascii="Times New Roman" w:eastAsia="Times New Roman" w:hAnsi="Times New Roman"/>
          <w:sz w:val="28"/>
          <w:szCs w:val="28"/>
          <w:lang w:val="kk-KZ" w:eastAsia="ru-RU"/>
        </w:rPr>
        <w:t xml:space="preserve"> </w:t>
      </w:r>
      <w:r w:rsidRPr="00162F1F">
        <w:rPr>
          <w:rFonts w:ascii="Times New Roman" w:eastAsia="Times New Roman" w:hAnsi="Times New Roman"/>
          <w:sz w:val="28"/>
          <w:szCs w:val="28"/>
          <w:lang w:val="kk-KZ" w:eastAsia="ru-RU"/>
        </w:rPr>
        <w:t xml:space="preserve">Бұл </w:t>
      </w:r>
      <w:r>
        <w:rPr>
          <w:rFonts w:ascii="Times New Roman" w:eastAsia="Times New Roman" w:hAnsi="Times New Roman"/>
          <w:sz w:val="28"/>
          <w:szCs w:val="28"/>
          <w:lang w:val="kk-KZ" w:eastAsia="ru-RU"/>
        </w:rPr>
        <w:t>белгілерге</w:t>
      </w:r>
      <w:r w:rsidRPr="00162F1F">
        <w:rPr>
          <w:rFonts w:ascii="Times New Roman" w:eastAsia="Times New Roman" w:hAnsi="Times New Roman"/>
          <w:sz w:val="28"/>
          <w:szCs w:val="28"/>
          <w:lang w:val="kk-KZ" w:eastAsia="ru-RU"/>
        </w:rPr>
        <w:t xml:space="preserve"> аудан, периметр, эксцентристік, орташа қарқындылық, қарқындылықтың стандартты ауытқуы, энтропия, сонымен қатар контраст, корреляция, энергия және біртектілік сияқты сұр деңгей</w:t>
      </w:r>
      <w:r>
        <w:rPr>
          <w:rFonts w:ascii="Times New Roman" w:eastAsia="Times New Roman" w:hAnsi="Times New Roman"/>
          <w:sz w:val="28"/>
          <w:szCs w:val="28"/>
          <w:lang w:val="kk-KZ" w:eastAsia="ru-RU"/>
        </w:rPr>
        <w:t>лер</w:t>
      </w:r>
      <w:r w:rsidRPr="00162F1F">
        <w:rPr>
          <w:rFonts w:ascii="Times New Roman" w:eastAsia="Times New Roman" w:hAnsi="Times New Roman"/>
          <w:sz w:val="28"/>
          <w:szCs w:val="28"/>
          <w:lang w:val="kk-KZ" w:eastAsia="ru-RU"/>
        </w:rPr>
        <w:t xml:space="preserve"> қатынасы</w:t>
      </w:r>
      <w:r>
        <w:rPr>
          <w:rFonts w:ascii="Times New Roman" w:eastAsia="Times New Roman" w:hAnsi="Times New Roman"/>
          <w:sz w:val="28"/>
          <w:szCs w:val="28"/>
          <w:lang w:val="kk-KZ" w:eastAsia="ru-RU"/>
        </w:rPr>
        <w:t>ның</w:t>
      </w:r>
      <w:r w:rsidRPr="00162F1F">
        <w:rPr>
          <w:rFonts w:ascii="Times New Roman" w:eastAsia="Times New Roman" w:hAnsi="Times New Roman"/>
          <w:sz w:val="28"/>
          <w:szCs w:val="28"/>
          <w:lang w:val="kk-KZ" w:eastAsia="ru-RU"/>
        </w:rPr>
        <w:t xml:space="preserve"> матрицасы (GLCM) параметрлері жатады</w:t>
      </w:r>
      <w:r w:rsidR="00D4536E" w:rsidRPr="00D4536E">
        <w:rPr>
          <w:rFonts w:ascii="Times New Roman" w:eastAsia="Times New Roman" w:hAnsi="Times New Roman"/>
          <w:sz w:val="28"/>
          <w:szCs w:val="28"/>
          <w:lang w:val="kk-KZ" w:eastAsia="ru-RU"/>
        </w:rPr>
        <w:t xml:space="preserve"> [95]</w:t>
      </w:r>
      <w:r w:rsidRPr="00162F1F">
        <w:rPr>
          <w:rFonts w:ascii="Times New Roman" w:eastAsia="Times New Roman" w:hAnsi="Times New Roman"/>
          <w:sz w:val="28"/>
          <w:szCs w:val="28"/>
          <w:lang w:val="kk-KZ" w:eastAsia="ru-RU"/>
        </w:rPr>
        <w:t xml:space="preserve">. Бұл параметрлер әрбір суреттің егжей-тегжейлі профилін жасайды, бұл </w:t>
      </w:r>
      <w:r>
        <w:rPr>
          <w:rFonts w:ascii="Times New Roman" w:eastAsia="Times New Roman" w:hAnsi="Times New Roman"/>
          <w:sz w:val="28"/>
          <w:szCs w:val="28"/>
          <w:lang w:val="kk-KZ" w:eastAsia="ru-RU"/>
        </w:rPr>
        <w:t>нақты</w:t>
      </w:r>
      <w:r w:rsidRPr="00162F1F">
        <w:rPr>
          <w:rFonts w:ascii="Times New Roman" w:eastAsia="Times New Roman" w:hAnsi="Times New Roman"/>
          <w:sz w:val="28"/>
          <w:szCs w:val="28"/>
          <w:lang w:val="kk-KZ" w:eastAsia="ru-RU"/>
        </w:rPr>
        <w:t xml:space="preserve"> талдау үшін өте маңызды. Екі аймақты - аномальды аймақтарды және жалпы </w:t>
      </w:r>
      <w:r>
        <w:rPr>
          <w:rFonts w:ascii="Times New Roman" w:eastAsia="Times New Roman" w:hAnsi="Times New Roman"/>
          <w:sz w:val="28"/>
          <w:szCs w:val="28"/>
          <w:lang w:val="kk-KZ" w:eastAsia="ru-RU"/>
        </w:rPr>
        <w:t>сүт безі</w:t>
      </w:r>
      <w:r w:rsidRPr="00162F1F">
        <w:rPr>
          <w:rFonts w:ascii="Times New Roman" w:eastAsia="Times New Roman" w:hAnsi="Times New Roman"/>
          <w:sz w:val="28"/>
          <w:szCs w:val="28"/>
          <w:lang w:val="kk-KZ" w:eastAsia="ru-RU"/>
        </w:rPr>
        <w:t xml:space="preserve"> аймағын пайдалану тіндердің құрылымындағы жергілікті және жаһандық өзгерістерді ескеруге мүмкіндік береді, бұл </w:t>
      </w:r>
      <w:r>
        <w:rPr>
          <w:rFonts w:ascii="Times New Roman" w:eastAsia="Times New Roman" w:hAnsi="Times New Roman"/>
          <w:sz w:val="28"/>
          <w:szCs w:val="28"/>
          <w:lang w:val="kk-KZ" w:eastAsia="ru-RU"/>
        </w:rPr>
        <w:t>диагностиканың</w:t>
      </w:r>
      <w:r w:rsidRPr="00162F1F">
        <w:rPr>
          <w:rFonts w:ascii="Times New Roman" w:eastAsia="Times New Roman" w:hAnsi="Times New Roman"/>
          <w:sz w:val="28"/>
          <w:szCs w:val="28"/>
          <w:lang w:val="kk-KZ" w:eastAsia="ru-RU"/>
        </w:rPr>
        <w:t xml:space="preserve"> дәлдігін арттырады. Барлық </w:t>
      </w:r>
      <w:r>
        <w:rPr>
          <w:rFonts w:ascii="Times New Roman" w:eastAsia="Times New Roman" w:hAnsi="Times New Roman"/>
          <w:sz w:val="28"/>
          <w:szCs w:val="28"/>
          <w:lang w:val="kk-KZ" w:eastAsia="ru-RU"/>
        </w:rPr>
        <w:t>белгілер</w:t>
      </w:r>
      <w:r w:rsidRPr="00162F1F">
        <w:rPr>
          <w:rFonts w:ascii="Times New Roman" w:eastAsia="Times New Roman" w:hAnsi="Times New Roman"/>
          <w:sz w:val="28"/>
          <w:szCs w:val="28"/>
          <w:lang w:val="kk-KZ" w:eastAsia="ru-RU"/>
        </w:rPr>
        <w:t xml:space="preserve"> есептелгеннен кейін деректер Faster R-CNN терең оқыту </w:t>
      </w:r>
      <w:r>
        <w:rPr>
          <w:rFonts w:ascii="Times New Roman" w:eastAsia="Times New Roman" w:hAnsi="Times New Roman"/>
          <w:sz w:val="28"/>
          <w:szCs w:val="28"/>
          <w:lang w:val="kk-KZ" w:eastAsia="ru-RU"/>
        </w:rPr>
        <w:t>моделін</w:t>
      </w:r>
      <w:r w:rsidRPr="00162F1F">
        <w:rPr>
          <w:rFonts w:ascii="Times New Roman" w:eastAsia="Times New Roman" w:hAnsi="Times New Roman"/>
          <w:sz w:val="28"/>
          <w:szCs w:val="28"/>
          <w:lang w:val="kk-KZ" w:eastAsia="ru-RU"/>
        </w:rPr>
        <w:t xml:space="preserve"> үйрету үшін пайдаланылады. Бұл әдіс қызығушылықтың әлеуетті аймақтарын </w:t>
      </w:r>
      <w:r>
        <w:rPr>
          <w:rFonts w:ascii="Times New Roman" w:eastAsia="Times New Roman" w:hAnsi="Times New Roman"/>
          <w:sz w:val="28"/>
          <w:szCs w:val="28"/>
          <w:lang w:val="kk-KZ" w:eastAsia="ru-RU"/>
        </w:rPr>
        <w:t>ерекшелейді</w:t>
      </w:r>
      <w:r w:rsidRPr="00162F1F">
        <w:rPr>
          <w:rFonts w:ascii="Times New Roman" w:eastAsia="Times New Roman" w:hAnsi="Times New Roman"/>
          <w:sz w:val="28"/>
          <w:szCs w:val="28"/>
          <w:lang w:val="kk-KZ" w:eastAsia="ru-RU"/>
        </w:rPr>
        <w:t xml:space="preserve"> және есептелген </w:t>
      </w:r>
      <w:r>
        <w:rPr>
          <w:rFonts w:ascii="Times New Roman" w:eastAsia="Times New Roman" w:hAnsi="Times New Roman"/>
          <w:sz w:val="28"/>
          <w:szCs w:val="28"/>
          <w:lang w:val="kk-KZ" w:eastAsia="ru-RU"/>
        </w:rPr>
        <w:t>белгілер мен аннотациялар негізінде</w:t>
      </w:r>
      <w:r w:rsidRPr="00162F1F">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оқытыла отырып,</w:t>
      </w:r>
      <w:r w:rsidRPr="00162F1F">
        <w:rPr>
          <w:rFonts w:ascii="Times New Roman" w:eastAsia="Times New Roman" w:hAnsi="Times New Roman"/>
          <w:sz w:val="28"/>
          <w:szCs w:val="28"/>
          <w:lang w:val="kk-KZ" w:eastAsia="ru-RU"/>
        </w:rPr>
        <w:t xml:space="preserve"> оларды </w:t>
      </w:r>
      <w:r>
        <w:rPr>
          <w:rFonts w:ascii="Times New Roman" w:eastAsia="Times New Roman" w:hAnsi="Times New Roman"/>
          <w:sz w:val="28"/>
          <w:szCs w:val="28"/>
          <w:lang w:val="kk-KZ" w:eastAsia="ru-RU"/>
        </w:rPr>
        <w:t>классификациялайды</w:t>
      </w:r>
      <w:r w:rsidRPr="00162F1F">
        <w:rPr>
          <w:rFonts w:ascii="Times New Roman" w:eastAsia="Times New Roman" w:hAnsi="Times New Roman"/>
          <w:sz w:val="28"/>
          <w:szCs w:val="28"/>
          <w:lang w:val="kk-KZ" w:eastAsia="ru-RU"/>
        </w:rPr>
        <w:t>. Модель нақты деректерде оның дәлдігі мен жалпылау қабілетін бағалауға мүмкіндік беретін деректер</w:t>
      </w:r>
      <w:r>
        <w:rPr>
          <w:rFonts w:ascii="Times New Roman" w:eastAsia="Times New Roman" w:hAnsi="Times New Roman"/>
          <w:sz w:val="28"/>
          <w:szCs w:val="28"/>
          <w:lang w:val="kk-KZ" w:eastAsia="ru-RU"/>
        </w:rPr>
        <w:t>дің</w:t>
      </w:r>
      <w:r w:rsidRPr="00162F1F">
        <w:rPr>
          <w:rFonts w:ascii="Times New Roman" w:eastAsia="Times New Roman" w:hAnsi="Times New Roman"/>
          <w:sz w:val="28"/>
          <w:szCs w:val="28"/>
          <w:lang w:val="kk-KZ" w:eastAsia="ru-RU"/>
        </w:rPr>
        <w:t xml:space="preserve"> жеке жинағында </w:t>
      </w:r>
      <w:r>
        <w:rPr>
          <w:rFonts w:ascii="Times New Roman" w:eastAsia="Times New Roman" w:hAnsi="Times New Roman"/>
          <w:sz w:val="28"/>
          <w:szCs w:val="28"/>
          <w:lang w:val="kk-KZ" w:eastAsia="ru-RU"/>
        </w:rPr>
        <w:t>валидациядан өтеді</w:t>
      </w:r>
      <w:r w:rsidRPr="00162F1F">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Мұндай д</w:t>
      </w:r>
      <w:r w:rsidRPr="00162F1F">
        <w:rPr>
          <w:rFonts w:ascii="Times New Roman" w:eastAsia="Times New Roman" w:hAnsi="Times New Roman"/>
          <w:sz w:val="28"/>
          <w:szCs w:val="28"/>
          <w:lang w:val="kk-KZ" w:eastAsia="ru-RU"/>
        </w:rPr>
        <w:t xml:space="preserve">еректерді мұқият дайындау және өңдеу сүт бездерінің суреттеріндегі ауытқулардың </w:t>
      </w:r>
      <w:r>
        <w:rPr>
          <w:rFonts w:ascii="Times New Roman" w:eastAsia="Times New Roman" w:hAnsi="Times New Roman"/>
          <w:sz w:val="28"/>
          <w:szCs w:val="28"/>
          <w:lang w:val="kk-KZ" w:eastAsia="ru-RU"/>
        </w:rPr>
        <w:t xml:space="preserve">классификациясы мен </w:t>
      </w:r>
      <w:r w:rsidRPr="00162F1F">
        <w:rPr>
          <w:rFonts w:ascii="Times New Roman" w:eastAsia="Times New Roman" w:hAnsi="Times New Roman"/>
          <w:sz w:val="28"/>
          <w:szCs w:val="28"/>
          <w:lang w:val="kk-KZ" w:eastAsia="ru-RU"/>
        </w:rPr>
        <w:t>локализациясын</w:t>
      </w:r>
      <w:r>
        <w:rPr>
          <w:rFonts w:ascii="Times New Roman" w:eastAsia="Times New Roman" w:hAnsi="Times New Roman"/>
          <w:sz w:val="28"/>
          <w:szCs w:val="28"/>
          <w:lang w:val="kk-KZ" w:eastAsia="ru-RU"/>
        </w:rPr>
        <w:t>ың</w:t>
      </w:r>
      <w:r w:rsidRPr="00162F1F">
        <w:rPr>
          <w:rFonts w:ascii="Times New Roman" w:eastAsia="Times New Roman" w:hAnsi="Times New Roman"/>
          <w:sz w:val="28"/>
          <w:szCs w:val="28"/>
          <w:lang w:val="kk-KZ" w:eastAsia="ru-RU"/>
        </w:rPr>
        <w:t xml:space="preserve"> жоғары сенімді</w:t>
      </w:r>
      <w:r>
        <w:rPr>
          <w:rFonts w:ascii="Times New Roman" w:eastAsia="Times New Roman" w:hAnsi="Times New Roman"/>
          <w:sz w:val="28"/>
          <w:szCs w:val="28"/>
          <w:lang w:val="kk-KZ" w:eastAsia="ru-RU"/>
        </w:rPr>
        <w:t>лігін</w:t>
      </w:r>
      <w:r w:rsidRPr="00162F1F">
        <w:rPr>
          <w:rFonts w:ascii="Times New Roman" w:eastAsia="Times New Roman" w:hAnsi="Times New Roman"/>
          <w:sz w:val="28"/>
          <w:szCs w:val="28"/>
          <w:lang w:val="kk-KZ" w:eastAsia="ru-RU"/>
        </w:rPr>
        <w:t xml:space="preserve"> қамтамасыз етеді, бұл сүт безі </w:t>
      </w:r>
      <w:r>
        <w:rPr>
          <w:rFonts w:ascii="Times New Roman" w:eastAsia="Times New Roman" w:hAnsi="Times New Roman"/>
          <w:sz w:val="28"/>
          <w:szCs w:val="28"/>
          <w:lang w:val="kk-KZ" w:eastAsia="ru-RU"/>
        </w:rPr>
        <w:t>қатерлі</w:t>
      </w:r>
      <w:r w:rsidRPr="00162F1F">
        <w:rPr>
          <w:rFonts w:ascii="Times New Roman" w:eastAsia="Times New Roman" w:hAnsi="Times New Roman"/>
          <w:sz w:val="28"/>
          <w:szCs w:val="28"/>
          <w:lang w:val="kk-KZ" w:eastAsia="ru-RU"/>
        </w:rPr>
        <w:t xml:space="preserve"> </w:t>
      </w:r>
      <w:r>
        <w:rPr>
          <w:rFonts w:ascii="Times New Roman" w:eastAsia="Times New Roman" w:hAnsi="Times New Roman"/>
          <w:sz w:val="28"/>
          <w:szCs w:val="28"/>
          <w:lang w:val="kk-KZ" w:eastAsia="ru-RU"/>
        </w:rPr>
        <w:t xml:space="preserve">ісігін </w:t>
      </w:r>
      <w:r w:rsidRPr="00162F1F">
        <w:rPr>
          <w:rFonts w:ascii="Times New Roman" w:eastAsia="Times New Roman" w:hAnsi="Times New Roman"/>
          <w:sz w:val="28"/>
          <w:szCs w:val="28"/>
          <w:lang w:val="kk-KZ" w:eastAsia="ru-RU"/>
        </w:rPr>
        <w:t>ерте анықтау және диагност</w:t>
      </w:r>
      <w:r w:rsidR="00D4536E">
        <w:rPr>
          <w:rFonts w:ascii="Times New Roman" w:eastAsia="Times New Roman" w:hAnsi="Times New Roman"/>
          <w:sz w:val="28"/>
          <w:szCs w:val="28"/>
          <w:lang w:val="kk-KZ" w:eastAsia="ru-RU"/>
        </w:rPr>
        <w:t>икалауды жақсартуға көмектеседі</w:t>
      </w:r>
      <w:r w:rsidR="00D4536E" w:rsidRPr="00D4536E">
        <w:rPr>
          <w:rFonts w:ascii="Times New Roman" w:eastAsia="Times New Roman" w:hAnsi="Times New Roman"/>
          <w:sz w:val="28"/>
          <w:szCs w:val="28"/>
          <w:lang w:val="kk-KZ" w:eastAsia="ru-RU"/>
        </w:rPr>
        <w:t xml:space="preserve"> [96].</w:t>
      </w:r>
    </w:p>
    <w:p w:rsidR="00071EA2" w:rsidRDefault="00071EA2" w:rsidP="00071EA2">
      <w:pPr>
        <w:pStyle w:val="a4"/>
        <w:spacing w:before="0" w:beforeAutospacing="0" w:after="0" w:afterAutospacing="0"/>
        <w:ind w:firstLine="708"/>
        <w:jc w:val="both"/>
        <w:rPr>
          <w:sz w:val="28"/>
          <w:szCs w:val="28"/>
          <w:lang w:val="kk-KZ"/>
        </w:rPr>
      </w:pPr>
    </w:p>
    <w:p w:rsidR="004E60F8" w:rsidRPr="0027322C" w:rsidRDefault="004E60F8" w:rsidP="0027322C">
      <w:pPr>
        <w:spacing w:after="0" w:line="240" w:lineRule="auto"/>
        <w:ind w:firstLine="709"/>
        <w:jc w:val="both"/>
        <w:rPr>
          <w:rFonts w:ascii="Times New Roman" w:hAnsi="Times New Roman"/>
          <w:b/>
          <w:sz w:val="28"/>
          <w:szCs w:val="28"/>
          <w:lang w:val="kk-KZ"/>
        </w:rPr>
      </w:pPr>
      <w:r w:rsidRPr="0027322C">
        <w:rPr>
          <w:rFonts w:ascii="Times New Roman" w:hAnsi="Times New Roman"/>
          <w:b/>
          <w:sz w:val="28"/>
          <w:szCs w:val="28"/>
          <w:lang w:val="kk-KZ"/>
        </w:rPr>
        <w:t xml:space="preserve">3.2 Сүт безі қатерлі ісігін анықтау және </w:t>
      </w:r>
      <w:r w:rsidR="000F38AF" w:rsidRPr="000F38AF">
        <w:rPr>
          <w:rFonts w:ascii="Times New Roman" w:hAnsi="Times New Roman"/>
          <w:b/>
          <w:sz w:val="28"/>
          <w:szCs w:val="28"/>
          <w:lang w:val="kk-KZ"/>
        </w:rPr>
        <w:t>классификациялау</w:t>
      </w:r>
      <w:r w:rsidR="000F38AF">
        <w:rPr>
          <w:sz w:val="28"/>
          <w:szCs w:val="28"/>
          <w:lang w:val="kk-KZ"/>
        </w:rPr>
        <w:t xml:space="preserve"> </w:t>
      </w:r>
      <w:r w:rsidRPr="0027322C">
        <w:rPr>
          <w:rFonts w:ascii="Times New Roman" w:hAnsi="Times New Roman"/>
          <w:b/>
          <w:sz w:val="28"/>
          <w:szCs w:val="28"/>
          <w:lang w:val="kk-KZ"/>
        </w:rPr>
        <w:t>үшін терең оқытуды қолдану</w:t>
      </w:r>
    </w:p>
    <w:p w:rsidR="00FD284A" w:rsidRPr="00356B43" w:rsidRDefault="00FD284A" w:rsidP="00FD284A">
      <w:pPr>
        <w:spacing w:after="0" w:line="240" w:lineRule="auto"/>
        <w:ind w:firstLine="709"/>
        <w:jc w:val="both"/>
        <w:rPr>
          <w:rFonts w:ascii="Times New Roman" w:hAnsi="Times New Roman"/>
          <w:sz w:val="28"/>
          <w:szCs w:val="28"/>
          <w:lang w:val="kk-KZ"/>
        </w:rPr>
      </w:pPr>
      <w:r w:rsidRPr="00FD284A">
        <w:rPr>
          <w:rFonts w:ascii="Times New Roman" w:hAnsi="Times New Roman"/>
          <w:sz w:val="28"/>
          <w:szCs w:val="28"/>
          <w:lang w:val="kk-KZ"/>
        </w:rPr>
        <w:t>Соңғы онжылдықта терең оқыту әдістері (Deep Learning)</w:t>
      </w:r>
      <w:r>
        <w:rPr>
          <w:rFonts w:ascii="Times New Roman" w:hAnsi="Times New Roman"/>
          <w:sz w:val="28"/>
          <w:szCs w:val="28"/>
          <w:lang w:val="kk-KZ"/>
        </w:rPr>
        <w:t xml:space="preserve"> </w:t>
      </w:r>
      <w:r w:rsidRPr="00FD284A">
        <w:rPr>
          <w:rFonts w:ascii="Times New Roman" w:hAnsi="Times New Roman"/>
          <w:sz w:val="28"/>
          <w:szCs w:val="28"/>
          <w:lang w:val="kk-KZ"/>
        </w:rPr>
        <w:t>медициналық бейнелерді автоматты түрде өңдеу және талдау мүмкіндігін айтарлықтай жақсартты</w:t>
      </w:r>
      <w:r w:rsidR="000C60DE" w:rsidRPr="000C60DE">
        <w:rPr>
          <w:rFonts w:ascii="Times New Roman" w:hAnsi="Times New Roman"/>
          <w:sz w:val="28"/>
          <w:szCs w:val="28"/>
          <w:lang w:val="kk-KZ"/>
        </w:rPr>
        <w:t xml:space="preserve"> [97]</w:t>
      </w:r>
      <w:r w:rsidRPr="00FD284A">
        <w:rPr>
          <w:rFonts w:ascii="Times New Roman" w:hAnsi="Times New Roman"/>
          <w:sz w:val="28"/>
          <w:szCs w:val="28"/>
          <w:lang w:val="kk-KZ"/>
        </w:rPr>
        <w:t xml:space="preserve">. </w:t>
      </w:r>
      <w:r w:rsidRPr="00356B43">
        <w:rPr>
          <w:rFonts w:ascii="Times New Roman" w:hAnsi="Times New Roman"/>
          <w:sz w:val="28"/>
          <w:szCs w:val="28"/>
          <w:lang w:val="kk-KZ"/>
        </w:rPr>
        <w:t xml:space="preserve">Сүт безі </w:t>
      </w:r>
      <w:r>
        <w:rPr>
          <w:rFonts w:ascii="Times New Roman" w:hAnsi="Times New Roman"/>
          <w:sz w:val="28"/>
          <w:szCs w:val="28"/>
          <w:lang w:val="kk-KZ"/>
        </w:rPr>
        <w:t>қатерлі ісігін</w:t>
      </w:r>
      <w:r w:rsidRPr="00356B43">
        <w:rPr>
          <w:rFonts w:ascii="Times New Roman" w:hAnsi="Times New Roman"/>
          <w:sz w:val="28"/>
          <w:szCs w:val="28"/>
          <w:lang w:val="kk-KZ"/>
        </w:rPr>
        <w:t xml:space="preserve"> анықтау және классификациялау тапсырмасының ең тиімді тәсілдерінің бірі Faster R-CNN (Region-based Convolutional Neural Network) алгоритмін пайдалану болып табылады. </w:t>
      </w:r>
      <w:r>
        <w:rPr>
          <w:rFonts w:ascii="Times New Roman" w:hAnsi="Times New Roman"/>
          <w:sz w:val="28"/>
          <w:szCs w:val="28"/>
          <w:lang w:val="kk-KZ"/>
        </w:rPr>
        <w:t xml:space="preserve">Берілген </w:t>
      </w:r>
      <w:r w:rsidRPr="00356B43">
        <w:rPr>
          <w:rFonts w:ascii="Times New Roman" w:hAnsi="Times New Roman"/>
          <w:sz w:val="28"/>
          <w:szCs w:val="28"/>
          <w:lang w:val="kk-KZ"/>
        </w:rPr>
        <w:t xml:space="preserve">алгоритм дәлдік пен жоғары өнімділікті біріктіреді, бұл оны тез және дәл диагностика маңызды болатын медициналық қолданбалар үшін тамаша құрал етеді. Faster R-CNN </w:t>
      </w:r>
      <w:r w:rsidR="00124ACB">
        <w:rPr>
          <w:rFonts w:ascii="Times New Roman" w:hAnsi="Times New Roman"/>
          <w:sz w:val="28"/>
          <w:szCs w:val="28"/>
          <w:lang w:val="kk-KZ"/>
        </w:rPr>
        <w:t>‒</w:t>
      </w:r>
      <w:r w:rsidRPr="00356B43">
        <w:rPr>
          <w:rFonts w:ascii="Times New Roman" w:hAnsi="Times New Roman"/>
          <w:sz w:val="28"/>
          <w:szCs w:val="28"/>
          <w:lang w:val="kk-KZ"/>
        </w:rPr>
        <w:t xml:space="preserve"> кескіндердегі нысандарды тиімдірек және дәл анықтауға арналған R-CNN сериялы алгоритмдердің жетілдірілген нұсқасы</w:t>
      </w:r>
      <w:r w:rsidR="00F120A8" w:rsidRPr="00F120A8">
        <w:rPr>
          <w:rFonts w:ascii="Times New Roman" w:hAnsi="Times New Roman"/>
          <w:sz w:val="28"/>
          <w:szCs w:val="28"/>
          <w:lang w:val="kk-KZ"/>
        </w:rPr>
        <w:t xml:space="preserve"> [98]</w:t>
      </w:r>
      <w:r w:rsidRPr="00356B43">
        <w:rPr>
          <w:rFonts w:ascii="Times New Roman" w:hAnsi="Times New Roman"/>
          <w:sz w:val="28"/>
          <w:szCs w:val="28"/>
          <w:lang w:val="kk-KZ"/>
        </w:rPr>
        <w:t>. Faster R-CNN негізгі идеясы суреттегі қызығушылық тудыратын ықтимал аймақтарды бөлектеу үшін Аймақ</w:t>
      </w:r>
      <w:r>
        <w:rPr>
          <w:rFonts w:ascii="Times New Roman" w:hAnsi="Times New Roman"/>
          <w:sz w:val="28"/>
          <w:szCs w:val="28"/>
          <w:lang w:val="kk-KZ"/>
        </w:rPr>
        <w:t>тық</w:t>
      </w:r>
      <w:r w:rsidRPr="00356B43">
        <w:rPr>
          <w:rFonts w:ascii="Times New Roman" w:hAnsi="Times New Roman"/>
          <w:sz w:val="28"/>
          <w:szCs w:val="28"/>
          <w:lang w:val="kk-KZ"/>
        </w:rPr>
        <w:t xml:space="preserve"> ұсыныстарын</w:t>
      </w:r>
      <w:r>
        <w:rPr>
          <w:rFonts w:ascii="Times New Roman" w:hAnsi="Times New Roman"/>
          <w:sz w:val="28"/>
          <w:szCs w:val="28"/>
          <w:lang w:val="kk-KZ"/>
        </w:rPr>
        <w:t xml:space="preserve"> </w:t>
      </w:r>
      <w:r w:rsidRPr="00356B43">
        <w:rPr>
          <w:rFonts w:ascii="Times New Roman" w:hAnsi="Times New Roman"/>
          <w:sz w:val="28"/>
          <w:szCs w:val="28"/>
          <w:lang w:val="kk-KZ"/>
        </w:rPr>
        <w:t>(Region Proposals)  пайдалану</w:t>
      </w:r>
      <w:r>
        <w:rPr>
          <w:rFonts w:ascii="Times New Roman" w:hAnsi="Times New Roman"/>
          <w:sz w:val="28"/>
          <w:szCs w:val="28"/>
          <w:lang w:val="kk-KZ"/>
        </w:rPr>
        <w:t>да</w:t>
      </w:r>
      <w:r w:rsidRPr="00356B43">
        <w:rPr>
          <w:rFonts w:ascii="Times New Roman" w:hAnsi="Times New Roman"/>
          <w:sz w:val="28"/>
          <w:szCs w:val="28"/>
          <w:lang w:val="kk-KZ"/>
        </w:rPr>
        <w:t xml:space="preserve"> болып табылады. Faster R-CNN архитектурасының негізгі құрамдас бөліктеріне кіріс кескінінен </w:t>
      </w:r>
      <w:r>
        <w:rPr>
          <w:rFonts w:ascii="Times New Roman" w:hAnsi="Times New Roman"/>
          <w:sz w:val="28"/>
          <w:szCs w:val="28"/>
          <w:lang w:val="kk-KZ"/>
        </w:rPr>
        <w:t>белгілерді</w:t>
      </w:r>
      <w:r w:rsidRPr="00356B43">
        <w:rPr>
          <w:rFonts w:ascii="Times New Roman" w:hAnsi="Times New Roman"/>
          <w:sz w:val="28"/>
          <w:szCs w:val="28"/>
          <w:lang w:val="kk-KZ"/>
        </w:rPr>
        <w:t xml:space="preserve"> шығаруға жауап беретін</w:t>
      </w:r>
      <w:r>
        <w:rPr>
          <w:rFonts w:ascii="Times New Roman" w:hAnsi="Times New Roman"/>
          <w:sz w:val="28"/>
          <w:szCs w:val="28"/>
          <w:lang w:val="kk-KZ"/>
        </w:rPr>
        <w:t xml:space="preserve"> конволюционды желілер</w:t>
      </w:r>
      <w:r w:rsidRPr="00356B43">
        <w:rPr>
          <w:rFonts w:ascii="Times New Roman" w:hAnsi="Times New Roman"/>
          <w:sz w:val="28"/>
          <w:szCs w:val="28"/>
          <w:lang w:val="kk-KZ"/>
        </w:rPr>
        <w:t xml:space="preserve"> </w:t>
      </w:r>
      <w:r>
        <w:rPr>
          <w:rFonts w:ascii="Times New Roman" w:hAnsi="Times New Roman"/>
          <w:sz w:val="28"/>
          <w:szCs w:val="28"/>
          <w:lang w:val="kk-KZ"/>
        </w:rPr>
        <w:t>(</w:t>
      </w:r>
      <w:r w:rsidRPr="00356B43">
        <w:rPr>
          <w:rFonts w:ascii="Times New Roman" w:hAnsi="Times New Roman"/>
          <w:sz w:val="28"/>
          <w:szCs w:val="28"/>
          <w:lang w:val="kk-KZ"/>
        </w:rPr>
        <w:t>Convolutional Networks</w:t>
      </w:r>
      <w:r>
        <w:rPr>
          <w:rFonts w:ascii="Times New Roman" w:hAnsi="Times New Roman"/>
          <w:sz w:val="28"/>
          <w:szCs w:val="28"/>
          <w:lang w:val="kk-KZ"/>
        </w:rPr>
        <w:t>)</w:t>
      </w:r>
      <w:r w:rsidRPr="00356B43">
        <w:rPr>
          <w:rFonts w:ascii="Times New Roman" w:hAnsi="Times New Roman"/>
          <w:sz w:val="28"/>
          <w:szCs w:val="28"/>
          <w:lang w:val="kk-KZ"/>
        </w:rPr>
        <w:t xml:space="preserve">, </w:t>
      </w:r>
      <w:r>
        <w:rPr>
          <w:rFonts w:ascii="Times New Roman" w:hAnsi="Times New Roman"/>
          <w:sz w:val="28"/>
          <w:szCs w:val="28"/>
          <w:lang w:val="kk-KZ"/>
        </w:rPr>
        <w:t>а</w:t>
      </w:r>
      <w:r w:rsidRPr="00356B43">
        <w:rPr>
          <w:rFonts w:ascii="Times New Roman" w:hAnsi="Times New Roman"/>
          <w:sz w:val="28"/>
          <w:szCs w:val="28"/>
          <w:lang w:val="kk-KZ"/>
        </w:rPr>
        <w:t xml:space="preserve">ймақтық ұсыныстар желісі (Region Proposal Network, RPN), олар объектілер </w:t>
      </w:r>
      <w:r>
        <w:rPr>
          <w:rFonts w:ascii="Times New Roman" w:hAnsi="Times New Roman"/>
          <w:sz w:val="28"/>
          <w:szCs w:val="28"/>
          <w:lang w:val="kk-KZ"/>
        </w:rPr>
        <w:t>бола</w:t>
      </w:r>
      <w:r w:rsidRPr="00356B43">
        <w:rPr>
          <w:rFonts w:ascii="Times New Roman" w:hAnsi="Times New Roman"/>
          <w:sz w:val="28"/>
          <w:szCs w:val="28"/>
          <w:lang w:val="kk-KZ"/>
        </w:rPr>
        <w:t xml:space="preserve"> алатын аймақтар үшін ұсыныстарды генерациялайтын негізгі конволюциялық желіге салынған арнайы желі және </w:t>
      </w:r>
      <w:r>
        <w:rPr>
          <w:rFonts w:ascii="Times New Roman" w:hAnsi="Times New Roman"/>
          <w:sz w:val="28"/>
          <w:szCs w:val="28"/>
          <w:lang w:val="kk-KZ"/>
        </w:rPr>
        <w:t>желілік бастар (</w:t>
      </w:r>
      <w:r w:rsidRPr="00356B43">
        <w:rPr>
          <w:rFonts w:ascii="Times New Roman" w:hAnsi="Times New Roman"/>
          <w:sz w:val="28"/>
          <w:szCs w:val="28"/>
          <w:lang w:val="kk-KZ"/>
        </w:rPr>
        <w:t>Network Heads</w:t>
      </w:r>
      <w:r>
        <w:rPr>
          <w:rFonts w:ascii="Times New Roman" w:hAnsi="Times New Roman"/>
          <w:sz w:val="28"/>
          <w:szCs w:val="28"/>
          <w:lang w:val="kk-KZ"/>
        </w:rPr>
        <w:t>)</w:t>
      </w:r>
      <w:r w:rsidRPr="00356B43">
        <w:rPr>
          <w:rFonts w:ascii="Times New Roman" w:hAnsi="Times New Roman"/>
          <w:sz w:val="28"/>
          <w:szCs w:val="28"/>
          <w:lang w:val="kk-KZ"/>
        </w:rPr>
        <w:t>, анықталған нысандарды классификациялайтын және олардың шекараларын нақтылайтын қосымша қабаттар</w:t>
      </w:r>
      <w:r>
        <w:rPr>
          <w:rFonts w:ascii="Times New Roman" w:hAnsi="Times New Roman"/>
          <w:sz w:val="28"/>
          <w:szCs w:val="28"/>
          <w:lang w:val="kk-KZ"/>
        </w:rPr>
        <w:t xml:space="preserve"> </w:t>
      </w:r>
      <w:r w:rsidRPr="00356B43">
        <w:rPr>
          <w:rFonts w:ascii="Times New Roman" w:hAnsi="Times New Roman"/>
          <w:sz w:val="28"/>
          <w:szCs w:val="28"/>
          <w:lang w:val="kk-KZ"/>
        </w:rPr>
        <w:t>кіреді</w:t>
      </w:r>
      <w:r w:rsidR="005A084F" w:rsidRPr="005A084F">
        <w:rPr>
          <w:rFonts w:ascii="Times New Roman" w:hAnsi="Times New Roman"/>
          <w:sz w:val="28"/>
          <w:szCs w:val="28"/>
          <w:lang w:val="kk-KZ"/>
        </w:rPr>
        <w:t xml:space="preserve"> [99]</w:t>
      </w:r>
      <w:r w:rsidRPr="00356B43">
        <w:rPr>
          <w:rFonts w:ascii="Times New Roman" w:hAnsi="Times New Roman"/>
          <w:sz w:val="28"/>
          <w:szCs w:val="28"/>
          <w:lang w:val="kk-KZ"/>
        </w:rPr>
        <w:t>.</w:t>
      </w:r>
    </w:p>
    <w:p w:rsidR="00FD284A" w:rsidRPr="00356B43" w:rsidRDefault="00FD284A" w:rsidP="00FD284A">
      <w:pPr>
        <w:spacing w:after="0" w:line="240" w:lineRule="auto"/>
        <w:ind w:firstLine="709"/>
        <w:jc w:val="both"/>
        <w:rPr>
          <w:rFonts w:ascii="Times New Roman" w:hAnsi="Times New Roman"/>
          <w:sz w:val="28"/>
          <w:szCs w:val="28"/>
          <w:lang w:val="kk-KZ"/>
        </w:rPr>
      </w:pPr>
      <w:r w:rsidRPr="00356B43">
        <w:rPr>
          <w:rFonts w:ascii="Times New Roman" w:hAnsi="Times New Roman"/>
          <w:sz w:val="28"/>
          <w:szCs w:val="28"/>
          <w:lang w:val="kk-KZ"/>
        </w:rPr>
        <w:t xml:space="preserve">Faster R-CNN </w:t>
      </w:r>
      <w:r>
        <w:rPr>
          <w:rFonts w:ascii="Times New Roman" w:hAnsi="Times New Roman"/>
          <w:sz w:val="28"/>
          <w:szCs w:val="28"/>
          <w:lang w:val="kk-KZ"/>
        </w:rPr>
        <w:t>моделін</w:t>
      </w:r>
      <w:r w:rsidRPr="00356B43">
        <w:rPr>
          <w:rFonts w:ascii="Times New Roman" w:hAnsi="Times New Roman"/>
          <w:sz w:val="28"/>
          <w:szCs w:val="28"/>
          <w:lang w:val="kk-KZ"/>
        </w:rPr>
        <w:t xml:space="preserve"> </w:t>
      </w:r>
      <w:r>
        <w:rPr>
          <w:rFonts w:ascii="Times New Roman" w:hAnsi="Times New Roman"/>
          <w:sz w:val="28"/>
          <w:szCs w:val="28"/>
          <w:lang w:val="kk-KZ"/>
        </w:rPr>
        <w:t>оқыту</w:t>
      </w:r>
      <w:r w:rsidRPr="00356B43">
        <w:rPr>
          <w:rFonts w:ascii="Times New Roman" w:hAnsi="Times New Roman"/>
          <w:sz w:val="28"/>
          <w:szCs w:val="28"/>
          <w:lang w:val="kk-KZ"/>
        </w:rPr>
        <w:t xml:space="preserve"> үшін таңбаланған деректердің жеткілікті көлемі болуы керек. Сүт безі қатерлі ісігі жағдайында мұндай деректерге маммограмма, ультрадыбыстық және МРТ сканерлеу сияқты медициналық суреттер кіреді. Модель қалыпты және патологиялық құрылымдарды ажыратуды үйренуі үшін бұл суреттерге сарапшылар түсініктеме беруі керек. Деректерді </w:t>
      </w:r>
      <w:r>
        <w:rPr>
          <w:rFonts w:ascii="Times New Roman" w:hAnsi="Times New Roman"/>
          <w:sz w:val="28"/>
          <w:szCs w:val="28"/>
          <w:lang w:val="kk-KZ"/>
        </w:rPr>
        <w:t>аугментациялау (үлкейту)</w:t>
      </w:r>
      <w:r w:rsidRPr="00356B43">
        <w:rPr>
          <w:rFonts w:ascii="Times New Roman" w:hAnsi="Times New Roman"/>
          <w:sz w:val="28"/>
          <w:szCs w:val="28"/>
          <w:lang w:val="kk-KZ"/>
        </w:rPr>
        <w:t xml:space="preserve"> оқу жиынының әртүрлілігін арттыру және модельдің жалпылау қабілетін жақсартуға мүмкіндік беретін маңызды қадам болып табылады. Деректерді үлкейтудің негізгі әдістеріне кескінді айналдыру және жылжыту, жарықтық пен контрастты өзгерту, шуды бұрмалау, айналық шағылыстыру және масштабтау жатады. Модельдің оңтайлы өнімділігіне қол жеткізу үшін оқу жылдамдығы, шағын топтама өлшемдері, дәуірлер саны және т.б. сияқты гиперпараметрлер дұрыс реттелуі керек. Оқыту процесі бірнеше кезеңдерді қамтиды: модельді инициализациялау, алдын ала дайындалған конволюционды желіні жүктеу және RPN баптау, RPN оқыту, аймақтық ұсыныстар желісін кескінде қызығушылық тудыратын аймақтарды бөлуге үйрету және желі басшыларын оқыту, </w:t>
      </w:r>
      <w:r>
        <w:rPr>
          <w:rFonts w:ascii="Times New Roman" w:hAnsi="Times New Roman"/>
          <w:sz w:val="28"/>
          <w:szCs w:val="28"/>
          <w:lang w:val="kk-KZ"/>
        </w:rPr>
        <w:t>модельдің  кассификациялық</w:t>
      </w:r>
      <w:r w:rsidRPr="00356B43">
        <w:rPr>
          <w:rFonts w:ascii="Times New Roman" w:hAnsi="Times New Roman"/>
          <w:sz w:val="28"/>
          <w:szCs w:val="28"/>
          <w:lang w:val="kk-KZ"/>
        </w:rPr>
        <w:t xml:space="preserve"> мен регрессия</w:t>
      </w:r>
      <w:r>
        <w:rPr>
          <w:rFonts w:ascii="Times New Roman" w:hAnsi="Times New Roman"/>
          <w:sz w:val="28"/>
          <w:szCs w:val="28"/>
          <w:lang w:val="kk-KZ"/>
        </w:rPr>
        <w:t>лық</w:t>
      </w:r>
      <w:r w:rsidRPr="00356B43">
        <w:rPr>
          <w:rFonts w:ascii="Times New Roman" w:hAnsi="Times New Roman"/>
          <w:sz w:val="28"/>
          <w:szCs w:val="28"/>
          <w:lang w:val="kk-KZ"/>
        </w:rPr>
        <w:t xml:space="preserve"> </w:t>
      </w:r>
      <w:r>
        <w:rPr>
          <w:rFonts w:ascii="Times New Roman" w:hAnsi="Times New Roman"/>
          <w:sz w:val="28"/>
          <w:szCs w:val="28"/>
          <w:lang w:val="kk-KZ"/>
        </w:rPr>
        <w:t>бөліктерін</w:t>
      </w:r>
      <w:r w:rsidRPr="00356B43">
        <w:rPr>
          <w:rFonts w:ascii="Times New Roman" w:hAnsi="Times New Roman"/>
          <w:sz w:val="28"/>
          <w:szCs w:val="28"/>
          <w:lang w:val="kk-KZ"/>
        </w:rPr>
        <w:t xml:space="preserve"> класстар</w:t>
      </w:r>
      <w:r>
        <w:rPr>
          <w:rFonts w:ascii="Times New Roman" w:hAnsi="Times New Roman"/>
          <w:sz w:val="28"/>
          <w:szCs w:val="28"/>
          <w:lang w:val="kk-KZ"/>
        </w:rPr>
        <w:t>ды</w:t>
      </w:r>
      <w:r w:rsidRPr="00356B43">
        <w:rPr>
          <w:rFonts w:ascii="Times New Roman" w:hAnsi="Times New Roman"/>
          <w:sz w:val="28"/>
          <w:szCs w:val="28"/>
          <w:lang w:val="kk-KZ"/>
        </w:rPr>
        <w:t xml:space="preserve"> анықтау және олардың шекараларын нақтылау үшін </w:t>
      </w:r>
      <w:r>
        <w:rPr>
          <w:rFonts w:ascii="Times New Roman" w:hAnsi="Times New Roman"/>
          <w:sz w:val="28"/>
          <w:szCs w:val="28"/>
          <w:lang w:val="kk-KZ"/>
        </w:rPr>
        <w:t>оқыту</w:t>
      </w:r>
      <w:r w:rsidRPr="00356B43">
        <w:rPr>
          <w:rFonts w:ascii="Times New Roman" w:hAnsi="Times New Roman"/>
          <w:sz w:val="28"/>
          <w:szCs w:val="28"/>
          <w:lang w:val="kk-KZ"/>
        </w:rPr>
        <w:t>.</w:t>
      </w:r>
    </w:p>
    <w:p w:rsidR="00FD284A" w:rsidRPr="00356B43" w:rsidRDefault="00FD284A" w:rsidP="00FD284A">
      <w:pPr>
        <w:spacing w:after="0" w:line="240" w:lineRule="auto"/>
        <w:ind w:firstLine="709"/>
        <w:jc w:val="both"/>
        <w:rPr>
          <w:rFonts w:ascii="Times New Roman" w:hAnsi="Times New Roman"/>
          <w:sz w:val="28"/>
          <w:szCs w:val="28"/>
          <w:lang w:val="kk-KZ"/>
        </w:rPr>
      </w:pPr>
      <w:r w:rsidRPr="00356B43">
        <w:rPr>
          <w:rFonts w:ascii="Times New Roman" w:hAnsi="Times New Roman"/>
          <w:sz w:val="28"/>
          <w:szCs w:val="28"/>
          <w:lang w:val="kk-KZ"/>
        </w:rPr>
        <w:t xml:space="preserve">Сүт безі </w:t>
      </w:r>
      <w:r>
        <w:rPr>
          <w:rFonts w:ascii="Times New Roman" w:hAnsi="Times New Roman"/>
          <w:sz w:val="28"/>
          <w:szCs w:val="28"/>
          <w:lang w:val="kk-KZ"/>
        </w:rPr>
        <w:t>қатерлі ісігін</w:t>
      </w:r>
      <w:r w:rsidRPr="00356B43">
        <w:rPr>
          <w:rFonts w:ascii="Times New Roman" w:hAnsi="Times New Roman"/>
          <w:sz w:val="28"/>
          <w:szCs w:val="28"/>
          <w:lang w:val="kk-KZ"/>
        </w:rPr>
        <w:t xml:space="preserve"> анықтау және </w:t>
      </w:r>
      <w:r w:rsidR="000F38AF" w:rsidRPr="0001202B">
        <w:rPr>
          <w:rFonts w:ascii="Times New Roman" w:hAnsi="Times New Roman"/>
          <w:sz w:val="28"/>
          <w:szCs w:val="28"/>
          <w:lang w:val="kk-KZ"/>
        </w:rPr>
        <w:t>классификациялау</w:t>
      </w:r>
      <w:r w:rsidR="000F38AF">
        <w:rPr>
          <w:sz w:val="28"/>
          <w:szCs w:val="28"/>
          <w:lang w:val="kk-KZ"/>
        </w:rPr>
        <w:t xml:space="preserve"> </w:t>
      </w:r>
      <w:r w:rsidRPr="00356B43">
        <w:rPr>
          <w:rFonts w:ascii="Times New Roman" w:hAnsi="Times New Roman"/>
          <w:sz w:val="28"/>
          <w:szCs w:val="28"/>
          <w:lang w:val="kk-KZ"/>
        </w:rPr>
        <w:t xml:space="preserve">үшін Faster R-CNN әдісін пайдалану диагностиканың дәлдігі мен жылдамдығын айтарлықтай арттыратын перспективалы әдіс болып табылады. Бұл </w:t>
      </w:r>
      <w:r>
        <w:rPr>
          <w:rFonts w:ascii="Times New Roman" w:hAnsi="Times New Roman"/>
          <w:sz w:val="28"/>
          <w:szCs w:val="28"/>
          <w:lang w:val="kk-KZ"/>
        </w:rPr>
        <w:t>зерттеуде</w:t>
      </w:r>
      <w:r w:rsidRPr="00356B43">
        <w:rPr>
          <w:rFonts w:ascii="Times New Roman" w:hAnsi="Times New Roman"/>
          <w:sz w:val="28"/>
          <w:szCs w:val="28"/>
          <w:lang w:val="kk-KZ"/>
        </w:rPr>
        <w:t xml:space="preserve"> осы әдісті қолданудың негізгі аспектілері, соның ішінде деректерді дайындау, </w:t>
      </w:r>
      <w:r>
        <w:rPr>
          <w:rFonts w:ascii="Times New Roman" w:hAnsi="Times New Roman"/>
          <w:sz w:val="28"/>
          <w:szCs w:val="28"/>
          <w:lang w:val="kk-KZ"/>
        </w:rPr>
        <w:t xml:space="preserve">модельді </w:t>
      </w:r>
      <w:r w:rsidRPr="00356B43">
        <w:rPr>
          <w:rFonts w:ascii="Times New Roman" w:hAnsi="Times New Roman"/>
          <w:sz w:val="28"/>
          <w:szCs w:val="28"/>
          <w:lang w:val="kk-KZ"/>
        </w:rPr>
        <w:t xml:space="preserve"> оқыту және оның өнімділігін бағалау қарастырылды. Қолданыстағы шектеулерге қарамастан, медициналық диагностикада терең оқытуды пайдалану сүт безі </w:t>
      </w:r>
      <w:r>
        <w:rPr>
          <w:rFonts w:ascii="Times New Roman" w:hAnsi="Times New Roman"/>
          <w:sz w:val="28"/>
          <w:szCs w:val="28"/>
          <w:lang w:val="kk-KZ"/>
        </w:rPr>
        <w:t>қатерлі ісігін</w:t>
      </w:r>
      <w:r w:rsidRPr="00356B43">
        <w:rPr>
          <w:rFonts w:ascii="Times New Roman" w:hAnsi="Times New Roman"/>
          <w:sz w:val="28"/>
          <w:szCs w:val="28"/>
          <w:lang w:val="kk-KZ"/>
        </w:rPr>
        <w:t xml:space="preserve"> ерте анықтау және тиімді емдеу үшін жаңа мүмкіндіктер ашады.</w:t>
      </w:r>
    </w:p>
    <w:p w:rsidR="00FD284A" w:rsidRPr="00356B43" w:rsidRDefault="00FD284A" w:rsidP="00FD284A">
      <w:pPr>
        <w:spacing w:after="0" w:line="240" w:lineRule="auto"/>
        <w:ind w:firstLine="709"/>
        <w:jc w:val="both"/>
        <w:rPr>
          <w:rFonts w:ascii="Times New Roman" w:hAnsi="Times New Roman"/>
          <w:sz w:val="28"/>
          <w:szCs w:val="28"/>
          <w:lang w:val="kk-KZ"/>
        </w:rPr>
      </w:pPr>
      <w:r w:rsidRPr="00356B43">
        <w:rPr>
          <w:rFonts w:ascii="Times New Roman" w:hAnsi="Times New Roman"/>
          <w:sz w:val="28"/>
          <w:szCs w:val="28"/>
          <w:lang w:val="kk-KZ"/>
        </w:rPr>
        <w:t xml:space="preserve">VinDr-Mammo деректер жинағы компьютерлік көру арқылы сүт безі қатерлі ісігінің диагностикасы обслысында зерттеу үшін маңызды ресурс болып табылады. Бұл деректер жиынтығы медициналық кескінді тану және талдау алгоритмдерін әзірлеуге және сынауға қолдау көрсету үшін арнайы әзірленген. </w:t>
      </w:r>
      <w:r>
        <w:rPr>
          <w:rFonts w:ascii="Times New Roman" w:hAnsi="Times New Roman"/>
          <w:sz w:val="28"/>
          <w:szCs w:val="28"/>
          <w:lang w:val="kk-KZ"/>
        </w:rPr>
        <w:t>Ол</w:t>
      </w:r>
      <w:r w:rsidRPr="00356B43">
        <w:rPr>
          <w:rFonts w:ascii="Times New Roman" w:hAnsi="Times New Roman"/>
          <w:sz w:val="28"/>
          <w:szCs w:val="28"/>
          <w:lang w:val="kk-KZ"/>
        </w:rPr>
        <w:t xml:space="preserve"> тіндердің түрлері мен патологиялары бойынша алуан түрлі маммографиялық кескіндердің кең ауқымды жинағын к</w:t>
      </w:r>
      <w:r>
        <w:rPr>
          <w:rFonts w:ascii="Times New Roman" w:hAnsi="Times New Roman"/>
          <w:sz w:val="28"/>
          <w:szCs w:val="28"/>
          <w:lang w:val="kk-KZ"/>
        </w:rPr>
        <w:t>өрсетеді</w:t>
      </w:r>
      <w:r w:rsidRPr="00356B43">
        <w:rPr>
          <w:rFonts w:ascii="Times New Roman" w:hAnsi="Times New Roman"/>
          <w:sz w:val="28"/>
          <w:szCs w:val="28"/>
          <w:lang w:val="kk-KZ"/>
        </w:rPr>
        <w:t xml:space="preserve">, машиналық оқыту </w:t>
      </w:r>
      <w:r>
        <w:rPr>
          <w:rFonts w:ascii="Times New Roman" w:hAnsi="Times New Roman"/>
          <w:sz w:val="28"/>
          <w:szCs w:val="28"/>
          <w:lang w:val="kk-KZ"/>
        </w:rPr>
        <w:t>модельдеріне</w:t>
      </w:r>
      <w:r w:rsidRPr="00356B43">
        <w:rPr>
          <w:rFonts w:ascii="Times New Roman" w:hAnsi="Times New Roman"/>
          <w:sz w:val="28"/>
          <w:szCs w:val="28"/>
          <w:lang w:val="kk-KZ"/>
        </w:rPr>
        <w:t xml:space="preserve"> сүт бездерінің әртүрлі жағдайларын жоғары дәлдікпен тануды үйренуге мүмкіндік береді. VinDr-Mammo деректер жинағындағы әрбір суретке мамандар мұқият аннотация жасайды, бұл жоғары сапалы белгілерді қамтамасыз етеді және бұл деректерді алгоритмдерді оқыту және тексеру үшін пайдалануға мүмкіндік береді. Осындай дәл аннотациялардың болуы патологиялардың әртүрлі түрлерін, соның ішінде қатерсіз және қатерлі ісіктерді дәл танитын және жіктей алатын сенімді машиналық оқыту </w:t>
      </w:r>
      <w:r>
        <w:rPr>
          <w:rFonts w:ascii="Times New Roman" w:hAnsi="Times New Roman"/>
          <w:sz w:val="28"/>
          <w:szCs w:val="28"/>
          <w:lang w:val="kk-KZ"/>
        </w:rPr>
        <w:t>модельдерін</w:t>
      </w:r>
      <w:r w:rsidRPr="00356B43">
        <w:rPr>
          <w:rFonts w:ascii="Times New Roman" w:hAnsi="Times New Roman"/>
          <w:sz w:val="28"/>
          <w:szCs w:val="28"/>
          <w:lang w:val="kk-KZ"/>
        </w:rPr>
        <w:t xml:space="preserve"> жасау үшін өте маңызды. Бұл зерттеушілерге клиникалық тәжірибеде диагностикалық процедураларды айтарлықтай жақсарта алатын дәлірек және тиімді алгоритмдерді әзірлеуге мүмкіндік береді</w:t>
      </w:r>
      <w:r w:rsidR="005A084F" w:rsidRPr="005A084F">
        <w:rPr>
          <w:rFonts w:ascii="Times New Roman" w:hAnsi="Times New Roman"/>
          <w:sz w:val="28"/>
          <w:szCs w:val="28"/>
          <w:lang w:val="kk-KZ"/>
        </w:rPr>
        <w:t xml:space="preserve"> [</w:t>
      </w:r>
      <w:r w:rsidR="00B66AB3">
        <w:rPr>
          <w:rFonts w:ascii="Times New Roman" w:hAnsi="Times New Roman"/>
          <w:sz w:val="28"/>
          <w:szCs w:val="28"/>
          <w:lang w:val="kk-KZ"/>
        </w:rPr>
        <w:t>93, р. 277-1-277-7</w:t>
      </w:r>
      <w:r w:rsidR="005A084F" w:rsidRPr="005A084F">
        <w:rPr>
          <w:rFonts w:ascii="Times New Roman" w:hAnsi="Times New Roman"/>
          <w:sz w:val="28"/>
          <w:szCs w:val="28"/>
          <w:lang w:val="kk-KZ"/>
        </w:rPr>
        <w:t>]</w:t>
      </w:r>
      <w:r w:rsidRPr="00356B43">
        <w:rPr>
          <w:rFonts w:ascii="Times New Roman" w:hAnsi="Times New Roman"/>
          <w:sz w:val="28"/>
          <w:szCs w:val="28"/>
          <w:lang w:val="kk-KZ"/>
        </w:rPr>
        <w:t>.</w:t>
      </w:r>
    </w:p>
    <w:p w:rsidR="00FD284A" w:rsidRPr="00A22F2E" w:rsidRDefault="00FD284A" w:rsidP="00FD284A">
      <w:pPr>
        <w:spacing w:after="0" w:line="240" w:lineRule="auto"/>
        <w:ind w:firstLine="709"/>
        <w:jc w:val="both"/>
        <w:rPr>
          <w:rFonts w:ascii="Times New Roman" w:hAnsi="Times New Roman"/>
          <w:sz w:val="28"/>
          <w:szCs w:val="28"/>
          <w:lang w:val="kk-KZ"/>
        </w:rPr>
      </w:pPr>
      <w:r w:rsidRPr="00356B43">
        <w:rPr>
          <w:rFonts w:ascii="Times New Roman" w:hAnsi="Times New Roman"/>
          <w:sz w:val="28"/>
          <w:szCs w:val="28"/>
          <w:lang w:val="kk-KZ"/>
        </w:rPr>
        <w:t>VinDr-Mammo деректер жинағының тағы бір маңызды ерекшелігі</w:t>
      </w:r>
      <w:r>
        <w:rPr>
          <w:rFonts w:ascii="Times New Roman" w:hAnsi="Times New Roman"/>
          <w:sz w:val="28"/>
          <w:szCs w:val="28"/>
          <w:lang w:val="kk-KZ"/>
        </w:rPr>
        <w:t>нің бірі</w:t>
      </w:r>
      <w:r w:rsidRPr="00356B43">
        <w:rPr>
          <w:rFonts w:ascii="Times New Roman" w:hAnsi="Times New Roman"/>
          <w:sz w:val="28"/>
          <w:szCs w:val="28"/>
          <w:lang w:val="kk-KZ"/>
        </w:rPr>
        <w:t xml:space="preserve"> оның класс </w:t>
      </w:r>
      <w:r>
        <w:rPr>
          <w:rFonts w:ascii="Times New Roman" w:hAnsi="Times New Roman"/>
          <w:sz w:val="28"/>
          <w:szCs w:val="28"/>
          <w:lang w:val="kk-KZ"/>
        </w:rPr>
        <w:t>бойынша теңгерімділік орнатуы</w:t>
      </w:r>
      <w:r w:rsidRPr="00356B43">
        <w:rPr>
          <w:rFonts w:ascii="Times New Roman" w:hAnsi="Times New Roman"/>
          <w:sz w:val="28"/>
          <w:szCs w:val="28"/>
          <w:lang w:val="kk-KZ"/>
        </w:rPr>
        <w:t xml:space="preserve"> болып табылады. Түрлі тіндердің түрлері мен патологиялары бар әртүрлі кескіндерді қоса алғанда, медициналық деректер жиынтығында жиі кездесетін мәселе болып табылатын </w:t>
      </w:r>
      <w:r>
        <w:rPr>
          <w:rFonts w:ascii="Times New Roman" w:hAnsi="Times New Roman"/>
          <w:sz w:val="28"/>
          <w:szCs w:val="28"/>
          <w:lang w:val="kk-KZ"/>
        </w:rPr>
        <w:t>кластардың</w:t>
      </w:r>
      <w:r w:rsidRPr="00356B43">
        <w:rPr>
          <w:rFonts w:ascii="Times New Roman" w:hAnsi="Times New Roman"/>
          <w:sz w:val="28"/>
          <w:szCs w:val="28"/>
          <w:lang w:val="kk-KZ"/>
        </w:rPr>
        <w:t xml:space="preserve"> теңгерімсізді</w:t>
      </w:r>
      <w:r>
        <w:rPr>
          <w:rFonts w:ascii="Times New Roman" w:hAnsi="Times New Roman"/>
          <w:sz w:val="28"/>
          <w:szCs w:val="28"/>
          <w:lang w:val="kk-KZ"/>
        </w:rPr>
        <w:t>гімен</w:t>
      </w:r>
      <w:r w:rsidRPr="00356B43">
        <w:rPr>
          <w:rFonts w:ascii="Times New Roman" w:hAnsi="Times New Roman"/>
          <w:sz w:val="28"/>
          <w:szCs w:val="28"/>
          <w:lang w:val="kk-KZ"/>
        </w:rPr>
        <w:t xml:space="preserve"> байланысты проблемаларды болдырмауға көмектеседі. Теңгерімделген деректер машиналық оқыту </w:t>
      </w:r>
      <w:r>
        <w:rPr>
          <w:rFonts w:ascii="Times New Roman" w:hAnsi="Times New Roman"/>
          <w:sz w:val="28"/>
          <w:szCs w:val="28"/>
          <w:lang w:val="kk-KZ"/>
        </w:rPr>
        <w:t>модельдеріне</w:t>
      </w:r>
      <w:r w:rsidRPr="00356B43">
        <w:rPr>
          <w:rFonts w:ascii="Times New Roman" w:hAnsi="Times New Roman"/>
          <w:sz w:val="28"/>
          <w:szCs w:val="28"/>
          <w:lang w:val="kk-KZ"/>
        </w:rPr>
        <w:t xml:space="preserve"> жақсырақ үйренуге және </w:t>
      </w:r>
      <w:r>
        <w:rPr>
          <w:rFonts w:ascii="Times New Roman" w:hAnsi="Times New Roman"/>
          <w:sz w:val="28"/>
          <w:szCs w:val="28"/>
          <w:lang w:val="kk-KZ"/>
        </w:rPr>
        <w:t xml:space="preserve">сүт безінің </w:t>
      </w:r>
      <w:r w:rsidRPr="00356B43">
        <w:rPr>
          <w:rFonts w:ascii="Times New Roman" w:hAnsi="Times New Roman"/>
          <w:sz w:val="28"/>
          <w:szCs w:val="28"/>
          <w:lang w:val="kk-KZ"/>
        </w:rPr>
        <w:t>әртүрлі жағдайларын тануда жоғары дәлдікке қол жеткізуге мүмкіндік береді</w:t>
      </w:r>
      <w:r w:rsidR="009C0E97" w:rsidRPr="009C0E97">
        <w:rPr>
          <w:rFonts w:ascii="Times New Roman" w:hAnsi="Times New Roman"/>
          <w:sz w:val="28"/>
          <w:szCs w:val="28"/>
          <w:lang w:val="kk-KZ"/>
        </w:rPr>
        <w:t xml:space="preserve"> [101]</w:t>
      </w:r>
      <w:r w:rsidRPr="00356B43">
        <w:rPr>
          <w:rFonts w:ascii="Times New Roman" w:hAnsi="Times New Roman"/>
          <w:sz w:val="28"/>
          <w:szCs w:val="28"/>
          <w:lang w:val="kk-KZ"/>
        </w:rPr>
        <w:t>. VinDr-Mammo академиялық зерттеулерде және маммографиялық кескіндерді автоматтандырылған талдаудың жаңа әдістерін әзірлеуде белсенді түрде қолданылады. Бұған компьютер көмегімен ісіктерді тану, қатерлі ісік қаупін бағалау және кескін сапасын жақсарту сияқты тапсырмалар кіреді. VinDr-Mammo деректер жинағы медициналық білім беру мен диагностикадағы заманауи технологияларды ілгерілетуде маңызды рөл атқарады, денсаулық сақтау сапасын жақсартуға және диагностикалық процедуралардың тиімділігін арттыруға көмектеседі</w:t>
      </w:r>
      <w:r w:rsidR="009C0E97" w:rsidRPr="009C0E97">
        <w:rPr>
          <w:rFonts w:ascii="Times New Roman" w:hAnsi="Times New Roman"/>
          <w:sz w:val="28"/>
          <w:szCs w:val="28"/>
          <w:lang w:val="kk-KZ"/>
        </w:rPr>
        <w:t xml:space="preserve"> [</w:t>
      </w:r>
      <w:r w:rsidR="00B66AB3">
        <w:rPr>
          <w:rFonts w:ascii="Times New Roman" w:hAnsi="Times New Roman"/>
          <w:sz w:val="28"/>
          <w:szCs w:val="28"/>
          <w:lang w:val="kk-KZ"/>
        </w:rPr>
        <w:t>93, р. 277-1-277-7</w:t>
      </w:r>
      <w:r w:rsidR="009C0E97" w:rsidRPr="009C0E97">
        <w:rPr>
          <w:rFonts w:ascii="Times New Roman" w:hAnsi="Times New Roman"/>
          <w:sz w:val="28"/>
          <w:szCs w:val="28"/>
          <w:lang w:val="kk-KZ"/>
        </w:rPr>
        <w:t>]</w:t>
      </w:r>
      <w:r w:rsidRPr="00356B43">
        <w:rPr>
          <w:rFonts w:ascii="Times New Roman" w:hAnsi="Times New Roman"/>
          <w:sz w:val="28"/>
          <w:szCs w:val="28"/>
          <w:lang w:val="kk-KZ"/>
        </w:rPr>
        <w:t xml:space="preserve">. </w:t>
      </w:r>
      <w:r>
        <w:rPr>
          <w:rFonts w:ascii="Times New Roman" w:hAnsi="Times New Roman"/>
          <w:sz w:val="28"/>
          <w:szCs w:val="28"/>
          <w:lang w:val="kk-KZ"/>
        </w:rPr>
        <w:t xml:space="preserve">Берілген </w:t>
      </w:r>
      <w:r w:rsidRPr="00356B43">
        <w:rPr>
          <w:rFonts w:ascii="Times New Roman" w:hAnsi="Times New Roman"/>
          <w:sz w:val="28"/>
          <w:szCs w:val="28"/>
          <w:lang w:val="kk-KZ"/>
        </w:rPr>
        <w:t>жиынтықта әрқайсысы төрт суреттен тұратын 5000 зерттеу бар, барлығы 20 000 сурет</w:t>
      </w:r>
      <w:r>
        <w:rPr>
          <w:rFonts w:ascii="Times New Roman" w:hAnsi="Times New Roman"/>
          <w:sz w:val="28"/>
          <w:szCs w:val="28"/>
          <w:lang w:val="kk-KZ"/>
        </w:rPr>
        <w:t>ті құрайды.</w:t>
      </w:r>
      <w:r w:rsidRPr="00356B43">
        <w:rPr>
          <w:lang w:val="kk-KZ"/>
        </w:rPr>
        <w:t xml:space="preserve"> </w:t>
      </w:r>
      <w:r w:rsidRPr="00A22F2E">
        <w:rPr>
          <w:rFonts w:ascii="Times New Roman" w:hAnsi="Times New Roman"/>
          <w:sz w:val="28"/>
          <w:szCs w:val="28"/>
          <w:lang w:val="kk-KZ"/>
        </w:rPr>
        <w:t xml:space="preserve">Барлық кескіндер DICOM </w:t>
      </w:r>
      <w:r>
        <w:rPr>
          <w:rFonts w:ascii="Times New Roman" w:hAnsi="Times New Roman"/>
          <w:sz w:val="28"/>
          <w:szCs w:val="28"/>
          <w:lang w:val="kk-KZ"/>
        </w:rPr>
        <w:t>форматында</w:t>
      </w:r>
      <w:r w:rsidRPr="00A22F2E">
        <w:rPr>
          <w:rFonts w:ascii="Times New Roman" w:hAnsi="Times New Roman"/>
          <w:sz w:val="28"/>
          <w:szCs w:val="28"/>
          <w:lang w:val="kk-KZ"/>
        </w:rPr>
        <w:t xml:space="preserve"> ұсынылған және әр </w:t>
      </w:r>
      <w:r>
        <w:rPr>
          <w:rFonts w:ascii="Times New Roman" w:hAnsi="Times New Roman"/>
          <w:sz w:val="28"/>
          <w:szCs w:val="28"/>
          <w:lang w:val="kk-KZ"/>
        </w:rPr>
        <w:t>сүт безінің</w:t>
      </w:r>
      <w:r w:rsidRPr="00A22F2E">
        <w:rPr>
          <w:rFonts w:ascii="Times New Roman" w:hAnsi="Times New Roman"/>
          <w:sz w:val="28"/>
          <w:szCs w:val="28"/>
          <w:lang w:val="kk-KZ"/>
        </w:rPr>
        <w:t xml:space="preserve"> екі стандартты </w:t>
      </w:r>
      <w:r>
        <w:rPr>
          <w:rFonts w:ascii="Times New Roman" w:hAnsi="Times New Roman"/>
          <w:sz w:val="28"/>
          <w:szCs w:val="28"/>
          <w:lang w:val="kk-KZ"/>
        </w:rPr>
        <w:t>проекциясын</w:t>
      </w:r>
      <w:r w:rsidRPr="00A22F2E">
        <w:rPr>
          <w:rFonts w:ascii="Times New Roman" w:hAnsi="Times New Roman"/>
          <w:sz w:val="28"/>
          <w:szCs w:val="28"/>
          <w:lang w:val="kk-KZ"/>
        </w:rPr>
        <w:t xml:space="preserve"> қамтиды: краниокаудальды (CC) және медиальды латеральды қиғаш (MLO). Бұл формат дәл талдау және диагностика үшін қажетті жоғары сапалы және егжей-тегжейлі кескіндерді сақтауға мүмкіндік береді</w:t>
      </w:r>
      <w:r w:rsidR="009C0E97" w:rsidRPr="009C0E97">
        <w:rPr>
          <w:rFonts w:ascii="Times New Roman" w:hAnsi="Times New Roman"/>
          <w:sz w:val="28"/>
          <w:szCs w:val="28"/>
          <w:lang w:val="kk-KZ"/>
        </w:rPr>
        <w:t xml:space="preserve"> [10</w:t>
      </w:r>
      <w:r w:rsidR="00B66AB3">
        <w:rPr>
          <w:rFonts w:ascii="Times New Roman" w:hAnsi="Times New Roman"/>
          <w:sz w:val="28"/>
          <w:szCs w:val="28"/>
          <w:lang w:val="kk-KZ"/>
        </w:rPr>
        <w:t>2</w:t>
      </w:r>
      <w:r w:rsidR="009C0E97" w:rsidRPr="009C0E97">
        <w:rPr>
          <w:rFonts w:ascii="Times New Roman" w:hAnsi="Times New Roman"/>
          <w:sz w:val="28"/>
          <w:szCs w:val="28"/>
          <w:lang w:val="kk-KZ"/>
        </w:rPr>
        <w:t>]</w:t>
      </w:r>
      <w:r w:rsidRPr="00A22F2E">
        <w:rPr>
          <w:rFonts w:ascii="Times New Roman" w:hAnsi="Times New Roman"/>
          <w:sz w:val="28"/>
          <w:szCs w:val="28"/>
          <w:lang w:val="kk-KZ"/>
        </w:rPr>
        <w:t>. Деректер жиынындағы әрбір суретте сүт безінің жағдайы туралы толық ақпарат беретін көптеген атрибуттар бар. Негізгі атрибуттар BI-RADS көрсеткіші</w:t>
      </w:r>
      <w:r>
        <w:rPr>
          <w:rFonts w:ascii="Times New Roman" w:hAnsi="Times New Roman"/>
          <w:sz w:val="28"/>
          <w:szCs w:val="28"/>
          <w:lang w:val="kk-KZ"/>
        </w:rPr>
        <w:t xml:space="preserve"> болып табылады</w:t>
      </w:r>
      <w:r w:rsidRPr="00A22F2E">
        <w:rPr>
          <w:rFonts w:ascii="Times New Roman" w:hAnsi="Times New Roman"/>
          <w:sz w:val="28"/>
          <w:szCs w:val="28"/>
          <w:lang w:val="kk-KZ"/>
        </w:rPr>
        <w:t xml:space="preserve">, </w:t>
      </w:r>
      <w:r>
        <w:rPr>
          <w:rFonts w:ascii="Times New Roman" w:hAnsi="Times New Roman"/>
          <w:sz w:val="28"/>
          <w:szCs w:val="28"/>
          <w:lang w:val="kk-KZ"/>
        </w:rPr>
        <w:t>сүт безі</w:t>
      </w:r>
      <w:r w:rsidRPr="00A22F2E">
        <w:rPr>
          <w:rFonts w:ascii="Times New Roman" w:hAnsi="Times New Roman"/>
          <w:sz w:val="28"/>
          <w:szCs w:val="28"/>
          <w:lang w:val="kk-KZ"/>
        </w:rPr>
        <w:t xml:space="preserve"> тығыздығы және кескіннің биіктігі мен енін, кеуде орны мен бағытын (солға немесе оңға) және проекция түрін (CC немесе MLO) қамтитын кескін метадеректері болып табылады. BI-RADS </w:t>
      </w:r>
      <w:r>
        <w:rPr>
          <w:rFonts w:ascii="Times New Roman" w:hAnsi="Times New Roman"/>
          <w:sz w:val="28"/>
          <w:szCs w:val="28"/>
          <w:lang w:val="kk-KZ"/>
        </w:rPr>
        <w:t>бағалары</w:t>
      </w:r>
      <w:r w:rsidRPr="00A22F2E">
        <w:rPr>
          <w:rFonts w:ascii="Times New Roman" w:hAnsi="Times New Roman"/>
          <w:sz w:val="28"/>
          <w:szCs w:val="28"/>
          <w:lang w:val="kk-KZ"/>
        </w:rPr>
        <w:t xml:space="preserve"> 1-ден 5-ке дейін өзгереді, </w:t>
      </w:r>
      <w:r>
        <w:rPr>
          <w:rFonts w:ascii="Times New Roman" w:hAnsi="Times New Roman"/>
          <w:sz w:val="28"/>
          <w:szCs w:val="28"/>
          <w:lang w:val="kk-KZ"/>
        </w:rPr>
        <w:t xml:space="preserve">мұнда </w:t>
      </w:r>
      <w:r w:rsidRPr="00A22F2E">
        <w:rPr>
          <w:rFonts w:ascii="Times New Roman" w:hAnsi="Times New Roman"/>
          <w:sz w:val="28"/>
          <w:szCs w:val="28"/>
          <w:lang w:val="kk-KZ"/>
        </w:rPr>
        <w:t>1</w:t>
      </w:r>
      <w:r>
        <w:rPr>
          <w:rFonts w:ascii="Times New Roman" w:hAnsi="Times New Roman"/>
          <w:sz w:val="28"/>
          <w:szCs w:val="28"/>
          <w:lang w:val="kk-KZ"/>
        </w:rPr>
        <w:t xml:space="preserve"> -</w:t>
      </w:r>
      <w:r w:rsidRPr="00A22F2E">
        <w:rPr>
          <w:rFonts w:ascii="Times New Roman" w:hAnsi="Times New Roman"/>
          <w:sz w:val="28"/>
          <w:szCs w:val="28"/>
          <w:lang w:val="kk-KZ"/>
        </w:rPr>
        <w:t xml:space="preserve"> қалыпты, 5</w:t>
      </w:r>
      <w:r>
        <w:rPr>
          <w:rFonts w:ascii="Times New Roman" w:hAnsi="Times New Roman"/>
          <w:sz w:val="28"/>
          <w:szCs w:val="28"/>
          <w:lang w:val="kk-KZ"/>
        </w:rPr>
        <w:t xml:space="preserve"> -</w:t>
      </w:r>
      <w:r w:rsidRPr="00A22F2E">
        <w:rPr>
          <w:rFonts w:ascii="Times New Roman" w:hAnsi="Times New Roman"/>
          <w:sz w:val="28"/>
          <w:szCs w:val="28"/>
          <w:lang w:val="kk-KZ"/>
        </w:rPr>
        <w:t xml:space="preserve"> қатерлі ісікке шалдығу ықтималдығы жоғары. Сүт безінің тығыздығы төрт санатқа жіктеледі: A, B, C және D, ол маммограммаларды </w:t>
      </w:r>
      <w:r>
        <w:rPr>
          <w:rFonts w:ascii="Times New Roman" w:hAnsi="Times New Roman"/>
          <w:sz w:val="28"/>
          <w:szCs w:val="28"/>
          <w:lang w:val="kk-KZ"/>
        </w:rPr>
        <w:t>интерпретациялауға</w:t>
      </w:r>
      <w:r w:rsidRPr="00A22F2E">
        <w:rPr>
          <w:rFonts w:ascii="Times New Roman" w:hAnsi="Times New Roman"/>
          <w:sz w:val="28"/>
          <w:szCs w:val="28"/>
          <w:lang w:val="kk-KZ"/>
        </w:rPr>
        <w:t xml:space="preserve"> және тәуекелді бағалауға көмектеседі. Кескіннің метадеректері </w:t>
      </w:r>
      <w:r>
        <w:rPr>
          <w:rFonts w:ascii="Times New Roman" w:hAnsi="Times New Roman"/>
          <w:sz w:val="28"/>
          <w:szCs w:val="28"/>
          <w:lang w:val="kk-KZ"/>
        </w:rPr>
        <w:t xml:space="preserve">суретке </w:t>
      </w:r>
      <w:r w:rsidRPr="00A22F2E">
        <w:rPr>
          <w:rFonts w:ascii="Times New Roman" w:hAnsi="Times New Roman"/>
          <w:sz w:val="28"/>
          <w:szCs w:val="28"/>
          <w:lang w:val="kk-KZ"/>
        </w:rPr>
        <w:t xml:space="preserve">түсірудің техникалық параметрлерін және қолданылатын жабдық </w:t>
      </w:r>
      <w:r>
        <w:rPr>
          <w:rFonts w:ascii="Times New Roman" w:hAnsi="Times New Roman"/>
          <w:sz w:val="28"/>
          <w:szCs w:val="28"/>
          <w:lang w:val="kk-KZ"/>
        </w:rPr>
        <w:t>моделін</w:t>
      </w:r>
      <w:r w:rsidRPr="00A22F2E">
        <w:rPr>
          <w:rFonts w:ascii="Times New Roman" w:hAnsi="Times New Roman"/>
          <w:sz w:val="28"/>
          <w:szCs w:val="28"/>
          <w:lang w:val="kk-KZ"/>
        </w:rPr>
        <w:t xml:space="preserve"> қамтиды.</w:t>
      </w:r>
    </w:p>
    <w:p w:rsidR="00FD284A" w:rsidRPr="00A6583B" w:rsidRDefault="00FD284A" w:rsidP="00FD284A">
      <w:pPr>
        <w:spacing w:after="0" w:line="240" w:lineRule="auto"/>
        <w:ind w:firstLine="709"/>
        <w:jc w:val="both"/>
        <w:rPr>
          <w:rFonts w:ascii="Times New Roman" w:hAnsi="Times New Roman"/>
          <w:sz w:val="28"/>
          <w:szCs w:val="28"/>
          <w:lang w:val="kk-KZ"/>
        </w:rPr>
      </w:pPr>
      <w:r w:rsidRPr="00A6583B">
        <w:rPr>
          <w:rFonts w:ascii="Times New Roman" w:hAnsi="Times New Roman"/>
          <w:sz w:val="28"/>
          <w:szCs w:val="28"/>
          <w:lang w:val="kk-KZ"/>
        </w:rPr>
        <w:t>BI-RADS санаттары және деректерді тарату. Деректер жиынындағы әрбір сурет қатерлі ісік ауруының ықтималдығын бағалау үшін пайдаланылатын BI-RADS (Breast Imaging Reporting and Data System)</w:t>
      </w:r>
      <w:r>
        <w:rPr>
          <w:rFonts w:ascii="Times New Roman" w:hAnsi="Times New Roman"/>
          <w:sz w:val="28"/>
          <w:szCs w:val="28"/>
          <w:lang w:val="kk-KZ"/>
        </w:rPr>
        <w:t xml:space="preserve"> </w:t>
      </w:r>
      <w:r w:rsidRPr="00A6583B">
        <w:rPr>
          <w:rFonts w:ascii="Times New Roman" w:hAnsi="Times New Roman"/>
          <w:sz w:val="28"/>
          <w:szCs w:val="28"/>
          <w:lang w:val="kk-KZ"/>
        </w:rPr>
        <w:t>арқылы аннотацияланады</w:t>
      </w:r>
      <w:r w:rsidR="009C0E97" w:rsidRPr="009C0E97">
        <w:rPr>
          <w:rFonts w:ascii="Times New Roman" w:hAnsi="Times New Roman"/>
          <w:sz w:val="28"/>
          <w:szCs w:val="28"/>
          <w:lang w:val="kk-KZ"/>
        </w:rPr>
        <w:t xml:space="preserve"> [10</w:t>
      </w:r>
      <w:r w:rsidR="00B66AB3">
        <w:rPr>
          <w:rFonts w:ascii="Times New Roman" w:hAnsi="Times New Roman"/>
          <w:sz w:val="28"/>
          <w:szCs w:val="28"/>
          <w:lang w:val="kk-KZ"/>
        </w:rPr>
        <w:t>3</w:t>
      </w:r>
      <w:r w:rsidR="009C0E97" w:rsidRPr="009C0E97">
        <w:rPr>
          <w:rFonts w:ascii="Times New Roman" w:hAnsi="Times New Roman"/>
          <w:sz w:val="28"/>
          <w:szCs w:val="28"/>
          <w:lang w:val="kk-KZ"/>
        </w:rPr>
        <w:t>]</w:t>
      </w:r>
      <w:r w:rsidRPr="00A6583B">
        <w:rPr>
          <w:rFonts w:ascii="Times New Roman" w:hAnsi="Times New Roman"/>
          <w:sz w:val="28"/>
          <w:szCs w:val="28"/>
          <w:lang w:val="kk-KZ"/>
        </w:rPr>
        <w:t>. Деректерді BI-RADS санаттары бойынша бөлу келесідей</w:t>
      </w:r>
      <w:r>
        <w:rPr>
          <w:rFonts w:ascii="Times New Roman" w:hAnsi="Times New Roman"/>
          <w:sz w:val="28"/>
          <w:szCs w:val="28"/>
          <w:lang w:val="kk-KZ"/>
        </w:rPr>
        <w:t xml:space="preserve"> жүреді</w:t>
      </w:r>
      <w:r w:rsidRPr="00A6583B">
        <w:rPr>
          <w:rFonts w:ascii="Times New Roman" w:hAnsi="Times New Roman"/>
          <w:sz w:val="28"/>
          <w:szCs w:val="28"/>
          <w:lang w:val="kk-KZ"/>
        </w:rPr>
        <w:t>:</w:t>
      </w:r>
    </w:p>
    <w:p w:rsidR="00FD284A" w:rsidRPr="00CB197B" w:rsidRDefault="00FD284A" w:rsidP="004D64BC">
      <w:pPr>
        <w:pStyle w:val="a5"/>
        <w:widowControl/>
        <w:numPr>
          <w:ilvl w:val="0"/>
          <w:numId w:val="48"/>
        </w:numPr>
        <w:tabs>
          <w:tab w:val="left" w:pos="1134"/>
        </w:tabs>
        <w:autoSpaceDE/>
        <w:autoSpaceDN/>
        <w:ind w:right="0" w:hanging="720"/>
        <w:contextualSpacing/>
        <w:rPr>
          <w:sz w:val="28"/>
          <w:szCs w:val="28"/>
          <w:lang w:val="kk-KZ"/>
        </w:rPr>
      </w:pPr>
      <w:r w:rsidRPr="00CB197B">
        <w:rPr>
          <w:sz w:val="28"/>
          <w:szCs w:val="28"/>
          <w:lang w:val="kk-KZ"/>
        </w:rPr>
        <w:t>BI-RADS 1: 13 406 кескін (қалыпты)</w:t>
      </w:r>
      <w:r w:rsidR="00124ACB">
        <w:rPr>
          <w:sz w:val="28"/>
          <w:szCs w:val="28"/>
          <w:lang w:val="kk-KZ"/>
        </w:rPr>
        <w:t>.</w:t>
      </w:r>
    </w:p>
    <w:p w:rsidR="00FD284A" w:rsidRPr="00CB197B" w:rsidRDefault="00FD284A" w:rsidP="004D64BC">
      <w:pPr>
        <w:pStyle w:val="a5"/>
        <w:widowControl/>
        <w:numPr>
          <w:ilvl w:val="0"/>
          <w:numId w:val="48"/>
        </w:numPr>
        <w:tabs>
          <w:tab w:val="left" w:pos="1134"/>
        </w:tabs>
        <w:autoSpaceDE/>
        <w:autoSpaceDN/>
        <w:ind w:right="0" w:hanging="720"/>
        <w:contextualSpacing/>
        <w:rPr>
          <w:sz w:val="28"/>
          <w:szCs w:val="28"/>
          <w:lang w:val="kk-KZ"/>
        </w:rPr>
      </w:pPr>
      <w:r w:rsidRPr="00CB197B">
        <w:rPr>
          <w:sz w:val="28"/>
          <w:szCs w:val="28"/>
          <w:lang w:val="kk-KZ"/>
        </w:rPr>
        <w:t>BI-RADS 2: 4676 кескін (қатерсіз нәтижелер)</w:t>
      </w:r>
      <w:r w:rsidR="00124ACB">
        <w:rPr>
          <w:sz w:val="28"/>
          <w:szCs w:val="28"/>
          <w:lang w:val="kk-KZ"/>
        </w:rPr>
        <w:t>.</w:t>
      </w:r>
    </w:p>
    <w:p w:rsidR="00FD284A" w:rsidRPr="00CB197B" w:rsidRDefault="00FD284A" w:rsidP="004D64BC">
      <w:pPr>
        <w:pStyle w:val="a5"/>
        <w:widowControl/>
        <w:numPr>
          <w:ilvl w:val="0"/>
          <w:numId w:val="48"/>
        </w:numPr>
        <w:tabs>
          <w:tab w:val="left" w:pos="1134"/>
        </w:tabs>
        <w:autoSpaceDE/>
        <w:autoSpaceDN/>
        <w:ind w:right="0" w:hanging="720"/>
        <w:contextualSpacing/>
        <w:rPr>
          <w:sz w:val="28"/>
          <w:szCs w:val="28"/>
          <w:lang w:val="kk-KZ"/>
        </w:rPr>
      </w:pPr>
      <w:r w:rsidRPr="00CB197B">
        <w:rPr>
          <w:sz w:val="28"/>
          <w:szCs w:val="28"/>
          <w:lang w:val="kk-KZ"/>
        </w:rPr>
        <w:t>BI-RADS 3: 972 кескін (мүмкін қатерсіз)</w:t>
      </w:r>
      <w:r w:rsidR="00124ACB">
        <w:rPr>
          <w:sz w:val="28"/>
          <w:szCs w:val="28"/>
          <w:lang w:val="kk-KZ"/>
        </w:rPr>
        <w:t>.</w:t>
      </w:r>
    </w:p>
    <w:p w:rsidR="00FD284A" w:rsidRPr="00CB197B" w:rsidRDefault="00FD284A" w:rsidP="004D64BC">
      <w:pPr>
        <w:pStyle w:val="a5"/>
        <w:widowControl/>
        <w:numPr>
          <w:ilvl w:val="0"/>
          <w:numId w:val="48"/>
        </w:numPr>
        <w:tabs>
          <w:tab w:val="left" w:pos="1134"/>
        </w:tabs>
        <w:autoSpaceDE/>
        <w:autoSpaceDN/>
        <w:ind w:right="0" w:hanging="720"/>
        <w:contextualSpacing/>
        <w:rPr>
          <w:sz w:val="28"/>
          <w:szCs w:val="28"/>
          <w:lang w:val="kk-KZ"/>
        </w:rPr>
      </w:pPr>
      <w:r w:rsidRPr="00CB197B">
        <w:rPr>
          <w:sz w:val="28"/>
          <w:szCs w:val="28"/>
          <w:lang w:val="kk-KZ"/>
        </w:rPr>
        <w:t>BI-RADS 4: 1005 кескін (қатерлі ісікке күдікті)</w:t>
      </w:r>
      <w:r w:rsidR="00124ACB">
        <w:rPr>
          <w:sz w:val="28"/>
          <w:szCs w:val="28"/>
          <w:lang w:val="kk-KZ"/>
        </w:rPr>
        <w:t>.</w:t>
      </w:r>
    </w:p>
    <w:p w:rsidR="00FD284A" w:rsidRPr="00CB197B" w:rsidRDefault="00FD284A" w:rsidP="004D64BC">
      <w:pPr>
        <w:pStyle w:val="a5"/>
        <w:widowControl/>
        <w:numPr>
          <w:ilvl w:val="0"/>
          <w:numId w:val="48"/>
        </w:numPr>
        <w:tabs>
          <w:tab w:val="left" w:pos="1134"/>
        </w:tabs>
        <w:autoSpaceDE/>
        <w:autoSpaceDN/>
        <w:ind w:right="0" w:hanging="720"/>
        <w:contextualSpacing/>
        <w:rPr>
          <w:sz w:val="28"/>
          <w:szCs w:val="28"/>
          <w:lang w:val="kk-KZ"/>
        </w:rPr>
      </w:pPr>
      <w:r w:rsidRPr="00CB197B">
        <w:rPr>
          <w:sz w:val="28"/>
          <w:szCs w:val="28"/>
          <w:lang w:val="kk-KZ"/>
        </w:rPr>
        <w:t>BI-RADS 5: 426 кескін (қатерлі ісіктің жоғары ықтималдығы)</w:t>
      </w:r>
      <w:r w:rsidR="00124ACB">
        <w:rPr>
          <w:sz w:val="28"/>
          <w:szCs w:val="28"/>
          <w:lang w:val="kk-KZ"/>
        </w:rPr>
        <w:t>.</w:t>
      </w:r>
    </w:p>
    <w:p w:rsidR="00FD284A" w:rsidRDefault="00FD284A" w:rsidP="00FD284A">
      <w:pPr>
        <w:spacing w:after="0" w:line="240" w:lineRule="auto"/>
        <w:ind w:firstLine="709"/>
        <w:jc w:val="both"/>
        <w:rPr>
          <w:rFonts w:ascii="Times New Roman" w:hAnsi="Times New Roman"/>
          <w:sz w:val="28"/>
          <w:szCs w:val="28"/>
          <w:lang w:val="kk-KZ"/>
        </w:rPr>
      </w:pPr>
      <w:r w:rsidRPr="00A6583B">
        <w:rPr>
          <w:rFonts w:ascii="Times New Roman" w:hAnsi="Times New Roman"/>
          <w:sz w:val="28"/>
          <w:szCs w:val="28"/>
          <w:lang w:val="kk-KZ"/>
        </w:rPr>
        <w:t xml:space="preserve">Бұл санаттар сүт безінің </w:t>
      </w:r>
      <w:r>
        <w:rPr>
          <w:rFonts w:ascii="Times New Roman" w:hAnsi="Times New Roman"/>
          <w:sz w:val="28"/>
          <w:szCs w:val="28"/>
          <w:lang w:val="kk-KZ"/>
        </w:rPr>
        <w:t>жағдайын</w:t>
      </w:r>
      <w:r w:rsidRPr="00A6583B">
        <w:rPr>
          <w:rFonts w:ascii="Times New Roman" w:hAnsi="Times New Roman"/>
          <w:sz w:val="28"/>
          <w:szCs w:val="28"/>
          <w:lang w:val="kk-KZ"/>
        </w:rPr>
        <w:t xml:space="preserve"> және қатерлі ісік ықтималдығын </w:t>
      </w:r>
      <w:r w:rsidR="000F38AF" w:rsidRPr="0001202B">
        <w:rPr>
          <w:rFonts w:ascii="Times New Roman" w:hAnsi="Times New Roman"/>
          <w:sz w:val="28"/>
          <w:szCs w:val="28"/>
          <w:lang w:val="kk-KZ"/>
        </w:rPr>
        <w:t>классификациялау</w:t>
      </w:r>
      <w:r w:rsidR="000F38AF">
        <w:rPr>
          <w:rFonts w:ascii="Times New Roman" w:hAnsi="Times New Roman"/>
          <w:sz w:val="28"/>
          <w:szCs w:val="28"/>
          <w:lang w:val="kk-KZ"/>
        </w:rPr>
        <w:t>ға</w:t>
      </w:r>
      <w:r w:rsidR="000F38AF">
        <w:rPr>
          <w:sz w:val="28"/>
          <w:szCs w:val="28"/>
          <w:lang w:val="kk-KZ"/>
        </w:rPr>
        <w:t xml:space="preserve"> </w:t>
      </w:r>
      <w:r w:rsidRPr="00A6583B">
        <w:rPr>
          <w:rFonts w:ascii="Times New Roman" w:hAnsi="Times New Roman"/>
          <w:sz w:val="28"/>
          <w:szCs w:val="28"/>
          <w:lang w:val="kk-KZ"/>
        </w:rPr>
        <w:t>көмектеседі, бұл ауруды ерте анықтау және тиімді емдеу үшін өте маңызды</w:t>
      </w:r>
      <w:r w:rsidR="00FB0DF8">
        <w:rPr>
          <w:rFonts w:ascii="Times New Roman" w:hAnsi="Times New Roman"/>
          <w:sz w:val="28"/>
          <w:szCs w:val="28"/>
          <w:lang w:val="kk-KZ"/>
        </w:rPr>
        <w:t xml:space="preserve"> (17-сурет)</w:t>
      </w:r>
      <w:r w:rsidRPr="00A6583B">
        <w:rPr>
          <w:rFonts w:ascii="Times New Roman" w:hAnsi="Times New Roman"/>
          <w:sz w:val="28"/>
          <w:szCs w:val="28"/>
          <w:lang w:val="kk-KZ"/>
        </w:rPr>
        <w:t>.</w:t>
      </w:r>
    </w:p>
    <w:p w:rsidR="00F07B2D" w:rsidRPr="00A22F2E" w:rsidRDefault="00F07B2D" w:rsidP="00FD284A">
      <w:pPr>
        <w:spacing w:after="0" w:line="240" w:lineRule="auto"/>
        <w:ind w:firstLine="709"/>
        <w:jc w:val="both"/>
        <w:rPr>
          <w:rFonts w:ascii="Times New Roman" w:hAnsi="Times New Roman"/>
          <w:sz w:val="28"/>
          <w:szCs w:val="28"/>
          <w:lang w:val="kk-KZ"/>
        </w:rPr>
      </w:pPr>
    </w:p>
    <w:p w:rsidR="00FD284A" w:rsidRPr="00694A08" w:rsidRDefault="00FD284A" w:rsidP="00124ACB">
      <w:pPr>
        <w:spacing w:after="0" w:line="240" w:lineRule="auto"/>
        <w:jc w:val="center"/>
        <w:rPr>
          <w:rFonts w:ascii="Times New Roman" w:hAnsi="Times New Roman"/>
          <w:sz w:val="28"/>
          <w:szCs w:val="28"/>
        </w:rPr>
      </w:pPr>
      <w:r w:rsidRPr="00694A08">
        <w:rPr>
          <w:rFonts w:ascii="Times New Roman" w:hAnsi="Times New Roman"/>
          <w:noProof/>
          <w:sz w:val="28"/>
          <w:szCs w:val="28"/>
          <w:lang w:eastAsia="ru-RU"/>
        </w:rPr>
        <w:drawing>
          <wp:inline distT="0" distB="0" distL="0" distR="0" wp14:anchorId="4F9C2393" wp14:editId="340D8D9A">
            <wp:extent cx="5940425" cy="2063244"/>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2063244"/>
                    </a:xfrm>
                    <a:prstGeom prst="rect">
                      <a:avLst/>
                    </a:prstGeom>
                    <a:noFill/>
                    <a:ln>
                      <a:noFill/>
                    </a:ln>
                  </pic:spPr>
                </pic:pic>
              </a:graphicData>
            </a:graphic>
          </wp:inline>
        </w:drawing>
      </w:r>
    </w:p>
    <w:p w:rsidR="00F07B2D" w:rsidRPr="00124ACB" w:rsidRDefault="00F07B2D" w:rsidP="00FD284A">
      <w:pPr>
        <w:spacing w:after="0" w:line="240" w:lineRule="auto"/>
        <w:ind w:firstLine="709"/>
        <w:jc w:val="both"/>
        <w:rPr>
          <w:rFonts w:ascii="Times New Roman" w:hAnsi="Times New Roman"/>
          <w:sz w:val="16"/>
          <w:szCs w:val="16"/>
        </w:rPr>
      </w:pPr>
    </w:p>
    <w:p w:rsidR="00124ACB" w:rsidRDefault="00124ACB" w:rsidP="00124ACB">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Сурет </w:t>
      </w:r>
      <w:r w:rsidR="00FB0DF8">
        <w:rPr>
          <w:rFonts w:ascii="Times New Roman" w:hAnsi="Times New Roman"/>
          <w:sz w:val="28"/>
          <w:szCs w:val="28"/>
          <w:lang w:val="kk-KZ"/>
        </w:rPr>
        <w:t>17</w:t>
      </w:r>
      <w:r>
        <w:rPr>
          <w:rFonts w:ascii="Times New Roman" w:hAnsi="Times New Roman"/>
          <w:sz w:val="28"/>
          <w:szCs w:val="28"/>
          <w:lang w:val="kk-KZ"/>
        </w:rPr>
        <w:t xml:space="preserve"> ‒</w:t>
      </w:r>
      <w:r w:rsidRPr="00A6583B">
        <w:rPr>
          <w:rFonts w:ascii="Times New Roman" w:hAnsi="Times New Roman"/>
          <w:sz w:val="28"/>
          <w:szCs w:val="28"/>
          <w:lang w:val="kk-KZ"/>
        </w:rPr>
        <w:t xml:space="preserve"> </w:t>
      </w:r>
      <w:r>
        <w:rPr>
          <w:rFonts w:ascii="Times New Roman" w:hAnsi="Times New Roman"/>
          <w:sz w:val="28"/>
          <w:szCs w:val="28"/>
          <w:lang w:val="kk-KZ"/>
        </w:rPr>
        <w:t>Оқытуға арналған</w:t>
      </w:r>
      <w:r w:rsidRPr="00A6583B">
        <w:rPr>
          <w:rFonts w:ascii="Times New Roman" w:hAnsi="Times New Roman"/>
          <w:sz w:val="28"/>
          <w:szCs w:val="28"/>
          <w:lang w:val="kk-KZ"/>
        </w:rPr>
        <w:t xml:space="preserve"> деректер жинағы</w:t>
      </w:r>
    </w:p>
    <w:p w:rsidR="00124ACB" w:rsidRDefault="00124ACB" w:rsidP="00FD284A">
      <w:pPr>
        <w:spacing w:after="0" w:line="240" w:lineRule="auto"/>
        <w:ind w:firstLine="709"/>
        <w:jc w:val="both"/>
        <w:rPr>
          <w:rFonts w:ascii="Times New Roman" w:hAnsi="Times New Roman"/>
          <w:sz w:val="28"/>
          <w:szCs w:val="28"/>
          <w:lang w:val="kk-KZ"/>
        </w:rPr>
      </w:pPr>
    </w:p>
    <w:p w:rsidR="00FD284A" w:rsidRPr="00124ACB" w:rsidRDefault="00FD284A" w:rsidP="00FD284A">
      <w:pPr>
        <w:spacing w:after="0" w:line="240" w:lineRule="auto"/>
        <w:ind w:firstLine="709"/>
        <w:jc w:val="both"/>
        <w:rPr>
          <w:rFonts w:ascii="Times New Roman" w:hAnsi="Times New Roman"/>
          <w:sz w:val="28"/>
          <w:szCs w:val="28"/>
          <w:lang w:val="kk-KZ"/>
        </w:rPr>
      </w:pPr>
      <w:r w:rsidRPr="00124ACB">
        <w:rPr>
          <w:rFonts w:ascii="Times New Roman" w:hAnsi="Times New Roman"/>
          <w:sz w:val="28"/>
          <w:szCs w:val="28"/>
          <w:lang w:val="kk-KZ"/>
        </w:rPr>
        <w:t xml:space="preserve">VinDr-Mammo деректер жинағы келесі атрибуттарды сақтайтын кескін </w:t>
      </w:r>
      <w:r>
        <w:rPr>
          <w:rFonts w:ascii="Times New Roman" w:hAnsi="Times New Roman"/>
          <w:sz w:val="28"/>
          <w:szCs w:val="28"/>
          <w:lang w:val="kk-KZ"/>
        </w:rPr>
        <w:t xml:space="preserve">туралы </w:t>
      </w:r>
      <w:r w:rsidRPr="00124ACB">
        <w:rPr>
          <w:rFonts w:ascii="Times New Roman" w:hAnsi="Times New Roman"/>
          <w:sz w:val="28"/>
          <w:szCs w:val="28"/>
          <w:lang w:val="kk-KZ"/>
        </w:rPr>
        <w:t>ақпараты бар аннотацияланған құжатты қамтиды:</w:t>
      </w:r>
    </w:p>
    <w:p w:rsidR="00FD284A" w:rsidRPr="00CB197B" w:rsidRDefault="00FD284A" w:rsidP="004D64BC">
      <w:pPr>
        <w:pStyle w:val="a5"/>
        <w:widowControl/>
        <w:numPr>
          <w:ilvl w:val="0"/>
          <w:numId w:val="18"/>
        </w:numPr>
        <w:tabs>
          <w:tab w:val="left" w:pos="1134"/>
        </w:tabs>
        <w:autoSpaceDE/>
        <w:autoSpaceDN/>
        <w:ind w:left="0" w:right="0" w:firstLine="709"/>
        <w:contextualSpacing/>
        <w:rPr>
          <w:sz w:val="28"/>
          <w:szCs w:val="28"/>
        </w:rPr>
      </w:pPr>
      <w:r w:rsidRPr="00CB197B">
        <w:rPr>
          <w:sz w:val="28"/>
          <w:szCs w:val="28"/>
        </w:rPr>
        <w:t>study_id (</w:t>
      </w:r>
      <w:r w:rsidRPr="00CB197B">
        <w:rPr>
          <w:sz w:val="28"/>
          <w:szCs w:val="28"/>
          <w:lang w:val="kk-KZ"/>
        </w:rPr>
        <w:t>З</w:t>
      </w:r>
      <w:r w:rsidRPr="00CB197B">
        <w:rPr>
          <w:sz w:val="28"/>
          <w:szCs w:val="28"/>
        </w:rPr>
        <w:t>ерттеу</w:t>
      </w:r>
      <w:r w:rsidRPr="00CB197B">
        <w:rPr>
          <w:sz w:val="28"/>
          <w:szCs w:val="28"/>
          <w:lang w:val="kk-KZ"/>
        </w:rPr>
        <w:t xml:space="preserve">дің </w:t>
      </w:r>
      <w:r w:rsidRPr="00CB197B">
        <w:rPr>
          <w:sz w:val="28"/>
          <w:szCs w:val="28"/>
        </w:rPr>
        <w:t xml:space="preserve"> бірегей идентификаторы). </w:t>
      </w:r>
      <w:r w:rsidRPr="00CB197B">
        <w:rPr>
          <w:sz w:val="28"/>
          <w:szCs w:val="28"/>
          <w:lang w:val="kk-KZ"/>
        </w:rPr>
        <w:t>Б</w:t>
      </w:r>
      <w:r w:rsidRPr="00CB197B">
        <w:rPr>
          <w:sz w:val="28"/>
          <w:szCs w:val="28"/>
        </w:rPr>
        <w:t>ұл пациент</w:t>
      </w:r>
      <w:r w:rsidRPr="00CB197B">
        <w:rPr>
          <w:sz w:val="28"/>
          <w:szCs w:val="28"/>
          <w:lang w:val="kk-KZ"/>
        </w:rPr>
        <w:t xml:space="preserve">ті </w:t>
      </w:r>
      <w:r w:rsidRPr="00CB197B">
        <w:rPr>
          <w:sz w:val="28"/>
          <w:szCs w:val="28"/>
        </w:rPr>
        <w:t xml:space="preserve"> арнайы медициналық зерттеу</w:t>
      </w:r>
      <w:r w:rsidRPr="00CB197B">
        <w:rPr>
          <w:sz w:val="28"/>
          <w:szCs w:val="28"/>
          <w:lang w:val="kk-KZ"/>
        </w:rPr>
        <w:t xml:space="preserve">ін  идентификациялайтын </w:t>
      </w:r>
      <w:r w:rsidRPr="00CB197B">
        <w:rPr>
          <w:sz w:val="28"/>
          <w:szCs w:val="28"/>
        </w:rPr>
        <w:t>бірегей нөмір. Әрбір зерттеудің өзіндік бірегей study_id бар</w:t>
      </w:r>
      <w:r w:rsidR="00124ACB">
        <w:rPr>
          <w:sz w:val="28"/>
          <w:szCs w:val="28"/>
          <w:lang w:val="kk-KZ"/>
        </w:rPr>
        <w:t>;</w:t>
      </w:r>
    </w:p>
    <w:p w:rsidR="00FD284A" w:rsidRPr="00CB197B" w:rsidRDefault="00FD284A" w:rsidP="004D64BC">
      <w:pPr>
        <w:pStyle w:val="a5"/>
        <w:widowControl/>
        <w:numPr>
          <w:ilvl w:val="0"/>
          <w:numId w:val="18"/>
        </w:numPr>
        <w:tabs>
          <w:tab w:val="left" w:pos="1134"/>
        </w:tabs>
        <w:autoSpaceDE/>
        <w:autoSpaceDN/>
        <w:ind w:left="0" w:right="0" w:firstLine="709"/>
        <w:contextualSpacing/>
        <w:rPr>
          <w:sz w:val="28"/>
          <w:szCs w:val="28"/>
        </w:rPr>
      </w:pPr>
      <w:r w:rsidRPr="00CB197B">
        <w:rPr>
          <w:sz w:val="28"/>
          <w:szCs w:val="28"/>
        </w:rPr>
        <w:t>series_id</w:t>
      </w:r>
      <w:r w:rsidRPr="00CB197B">
        <w:rPr>
          <w:sz w:val="28"/>
          <w:szCs w:val="28"/>
          <w:lang w:val="kk-KZ"/>
        </w:rPr>
        <w:t xml:space="preserve"> (Кескін серияларының идентификаторы).</w:t>
      </w:r>
      <w:r w:rsidRPr="00CB197B">
        <w:rPr>
          <w:sz w:val="28"/>
          <w:szCs w:val="28"/>
        </w:rPr>
        <w:t xml:space="preserve"> Бұл идентификатор белгілі бір</w:t>
      </w:r>
      <w:r w:rsidRPr="00CB197B">
        <w:rPr>
          <w:sz w:val="28"/>
          <w:szCs w:val="28"/>
          <w:lang w:val="kk-KZ"/>
        </w:rPr>
        <w:t xml:space="preserve"> нақты</w:t>
      </w:r>
      <w:r w:rsidRPr="00CB197B">
        <w:rPr>
          <w:sz w:val="28"/>
          <w:szCs w:val="28"/>
        </w:rPr>
        <w:t xml:space="preserve"> зерттеумен байланысты кескіндер тобына </w:t>
      </w:r>
      <w:r w:rsidRPr="00CB197B">
        <w:rPr>
          <w:sz w:val="28"/>
          <w:szCs w:val="28"/>
          <w:lang w:val="kk-KZ"/>
        </w:rPr>
        <w:t>жатады</w:t>
      </w:r>
      <w:r w:rsidRPr="00CB197B">
        <w:rPr>
          <w:sz w:val="28"/>
          <w:szCs w:val="28"/>
        </w:rPr>
        <w:t>. Мысалы, бір зерттеу суреттер</w:t>
      </w:r>
      <w:r w:rsidRPr="00CB197B">
        <w:rPr>
          <w:sz w:val="28"/>
          <w:szCs w:val="28"/>
          <w:lang w:val="kk-KZ"/>
        </w:rPr>
        <w:t>дің</w:t>
      </w:r>
      <w:r w:rsidRPr="00CB197B">
        <w:rPr>
          <w:sz w:val="28"/>
          <w:szCs w:val="28"/>
        </w:rPr>
        <w:t xml:space="preserve"> бірнеше серияларын қамтуы мүмкін</w:t>
      </w:r>
      <w:r w:rsidR="00124ACB">
        <w:rPr>
          <w:sz w:val="28"/>
          <w:szCs w:val="28"/>
          <w:lang w:val="kk-KZ"/>
        </w:rPr>
        <w:t>;</w:t>
      </w:r>
    </w:p>
    <w:p w:rsidR="00FD284A" w:rsidRPr="00CB197B" w:rsidRDefault="00FD284A" w:rsidP="004D64BC">
      <w:pPr>
        <w:pStyle w:val="a5"/>
        <w:widowControl/>
        <w:numPr>
          <w:ilvl w:val="0"/>
          <w:numId w:val="18"/>
        </w:numPr>
        <w:tabs>
          <w:tab w:val="left" w:pos="1134"/>
        </w:tabs>
        <w:autoSpaceDE/>
        <w:autoSpaceDN/>
        <w:ind w:left="0" w:right="0" w:firstLine="709"/>
        <w:contextualSpacing/>
        <w:rPr>
          <w:sz w:val="28"/>
          <w:szCs w:val="28"/>
        </w:rPr>
      </w:pPr>
      <w:r w:rsidRPr="00CB197B">
        <w:rPr>
          <w:sz w:val="28"/>
          <w:szCs w:val="28"/>
        </w:rPr>
        <w:t>image_id (</w:t>
      </w:r>
      <w:r w:rsidRPr="00CB197B">
        <w:rPr>
          <w:sz w:val="28"/>
          <w:szCs w:val="28"/>
          <w:lang w:val="kk-KZ"/>
        </w:rPr>
        <w:t>К</w:t>
      </w:r>
      <w:r w:rsidRPr="00CB197B">
        <w:rPr>
          <w:sz w:val="28"/>
          <w:szCs w:val="28"/>
        </w:rPr>
        <w:t>ескін</w:t>
      </w:r>
      <w:r w:rsidRPr="00CB197B">
        <w:rPr>
          <w:sz w:val="28"/>
          <w:szCs w:val="28"/>
          <w:lang w:val="kk-KZ"/>
        </w:rPr>
        <w:t>нің</w:t>
      </w:r>
      <w:r w:rsidRPr="00CB197B">
        <w:rPr>
          <w:sz w:val="28"/>
          <w:szCs w:val="28"/>
        </w:rPr>
        <w:t xml:space="preserve"> бірегей идентификаторы). Кескіндер</w:t>
      </w:r>
      <w:r w:rsidRPr="00CB197B">
        <w:rPr>
          <w:sz w:val="28"/>
          <w:szCs w:val="28"/>
          <w:lang w:val="kk-KZ"/>
        </w:rPr>
        <w:t xml:space="preserve"> </w:t>
      </w:r>
      <w:r w:rsidRPr="00CB197B">
        <w:rPr>
          <w:sz w:val="28"/>
          <w:szCs w:val="28"/>
        </w:rPr>
        <w:t xml:space="preserve">сериясындағы әрбір медициналық кескінге тағайындалған бірегей нөмір. Бұл әр суретті бірегей түрде </w:t>
      </w:r>
      <w:r w:rsidRPr="00CB197B">
        <w:rPr>
          <w:sz w:val="28"/>
          <w:szCs w:val="28"/>
          <w:lang w:val="kk-KZ"/>
        </w:rPr>
        <w:t>идентификациялауға</w:t>
      </w:r>
      <w:r w:rsidRPr="00CB197B">
        <w:rPr>
          <w:sz w:val="28"/>
          <w:szCs w:val="28"/>
        </w:rPr>
        <w:t xml:space="preserve"> көмектеседі</w:t>
      </w:r>
      <w:r w:rsidR="00124ACB">
        <w:rPr>
          <w:sz w:val="28"/>
          <w:szCs w:val="28"/>
          <w:lang w:val="kk-KZ"/>
        </w:rPr>
        <w:t>;</w:t>
      </w:r>
    </w:p>
    <w:p w:rsidR="00FD284A" w:rsidRPr="00CB197B" w:rsidRDefault="00FD284A" w:rsidP="004D64BC">
      <w:pPr>
        <w:pStyle w:val="a5"/>
        <w:widowControl/>
        <w:numPr>
          <w:ilvl w:val="0"/>
          <w:numId w:val="18"/>
        </w:numPr>
        <w:tabs>
          <w:tab w:val="left" w:pos="1134"/>
        </w:tabs>
        <w:autoSpaceDE/>
        <w:autoSpaceDN/>
        <w:ind w:left="0" w:right="0" w:firstLine="709"/>
        <w:contextualSpacing/>
        <w:rPr>
          <w:sz w:val="28"/>
          <w:szCs w:val="28"/>
        </w:rPr>
      </w:pPr>
      <w:r w:rsidRPr="00CB197B">
        <w:rPr>
          <w:sz w:val="28"/>
          <w:szCs w:val="28"/>
        </w:rPr>
        <w:t xml:space="preserve">laterality </w:t>
      </w:r>
      <w:r w:rsidRPr="00CB197B">
        <w:rPr>
          <w:sz w:val="28"/>
          <w:szCs w:val="28"/>
          <w:lang w:val="kk-KZ"/>
        </w:rPr>
        <w:t>(Сүт безі жағы).</w:t>
      </w:r>
      <w:r w:rsidRPr="00CB197B">
        <w:rPr>
          <w:sz w:val="28"/>
          <w:szCs w:val="28"/>
        </w:rPr>
        <w:t xml:space="preserve"> </w:t>
      </w:r>
      <w:r w:rsidRPr="00CB197B">
        <w:rPr>
          <w:sz w:val="28"/>
          <w:szCs w:val="28"/>
          <w:lang w:val="kk-KZ"/>
        </w:rPr>
        <w:t>Б</w:t>
      </w:r>
      <w:r w:rsidRPr="00CB197B">
        <w:rPr>
          <w:sz w:val="28"/>
          <w:szCs w:val="28"/>
        </w:rPr>
        <w:t>ұл кескінде кеуденің сол немесе оң жағы көрсетілгенін көрсетеді</w:t>
      </w:r>
      <w:r w:rsidR="00124ACB">
        <w:rPr>
          <w:sz w:val="28"/>
          <w:szCs w:val="28"/>
          <w:lang w:val="kk-KZ"/>
        </w:rPr>
        <w:t>;</w:t>
      </w:r>
    </w:p>
    <w:p w:rsidR="00FD284A" w:rsidRPr="00CB197B" w:rsidRDefault="00FD284A" w:rsidP="004D64BC">
      <w:pPr>
        <w:pStyle w:val="a5"/>
        <w:widowControl/>
        <w:numPr>
          <w:ilvl w:val="0"/>
          <w:numId w:val="19"/>
        </w:numPr>
        <w:tabs>
          <w:tab w:val="left" w:pos="993"/>
        </w:tabs>
        <w:autoSpaceDE/>
        <w:autoSpaceDN/>
        <w:ind w:left="0" w:right="0" w:firstLine="709"/>
        <w:contextualSpacing/>
        <w:rPr>
          <w:sz w:val="28"/>
          <w:szCs w:val="28"/>
        </w:rPr>
      </w:pPr>
      <w:r w:rsidRPr="00CB197B">
        <w:rPr>
          <w:sz w:val="28"/>
          <w:szCs w:val="28"/>
        </w:rPr>
        <w:t xml:space="preserve">view_position </w:t>
      </w:r>
      <w:r w:rsidRPr="00CB197B">
        <w:rPr>
          <w:sz w:val="28"/>
          <w:szCs w:val="28"/>
          <w:lang w:val="kk-KZ"/>
        </w:rPr>
        <w:t xml:space="preserve">(Проеция </w:t>
      </w:r>
      <w:r w:rsidRPr="00CB197B">
        <w:rPr>
          <w:sz w:val="28"/>
          <w:szCs w:val="28"/>
        </w:rPr>
        <w:t>позициясы</w:t>
      </w:r>
      <w:r w:rsidRPr="00CB197B">
        <w:rPr>
          <w:sz w:val="28"/>
          <w:szCs w:val="28"/>
          <w:lang w:val="kk-KZ"/>
        </w:rPr>
        <w:t>)</w:t>
      </w:r>
      <w:r w:rsidRPr="00CB197B">
        <w:rPr>
          <w:sz w:val="28"/>
          <w:szCs w:val="28"/>
        </w:rPr>
        <w:t>. Бұл диагностика</w:t>
      </w:r>
      <w:r w:rsidRPr="00CB197B">
        <w:rPr>
          <w:sz w:val="28"/>
          <w:szCs w:val="28"/>
          <w:lang w:val="kk-KZ"/>
        </w:rPr>
        <w:t xml:space="preserve"> үшін</w:t>
      </w:r>
      <w:r w:rsidRPr="00CB197B">
        <w:rPr>
          <w:sz w:val="28"/>
          <w:szCs w:val="28"/>
        </w:rPr>
        <w:t xml:space="preserve"> кескіннің қандай </w:t>
      </w:r>
      <w:r w:rsidRPr="00CB197B">
        <w:rPr>
          <w:sz w:val="28"/>
          <w:szCs w:val="28"/>
          <w:lang w:val="kk-KZ"/>
        </w:rPr>
        <w:t>позицияда</w:t>
      </w:r>
      <w:r w:rsidRPr="00CB197B">
        <w:rPr>
          <w:sz w:val="28"/>
          <w:szCs w:val="28"/>
        </w:rPr>
        <w:t xml:space="preserve"> алынғанын сипаттайды (мысалы, CC - краниокаудальды, MLO - медиальды латеральды қиғаш)</w:t>
      </w:r>
      <w:r w:rsidR="00124ACB">
        <w:rPr>
          <w:sz w:val="28"/>
          <w:szCs w:val="28"/>
          <w:lang w:val="kk-KZ"/>
        </w:rPr>
        <w:t>;</w:t>
      </w:r>
    </w:p>
    <w:p w:rsidR="00FD284A" w:rsidRPr="00CB197B" w:rsidRDefault="00FD284A" w:rsidP="004D64BC">
      <w:pPr>
        <w:pStyle w:val="a5"/>
        <w:widowControl/>
        <w:numPr>
          <w:ilvl w:val="0"/>
          <w:numId w:val="19"/>
        </w:numPr>
        <w:tabs>
          <w:tab w:val="left" w:pos="993"/>
        </w:tabs>
        <w:autoSpaceDE/>
        <w:autoSpaceDN/>
        <w:ind w:left="0" w:right="0" w:firstLine="709"/>
        <w:contextualSpacing/>
        <w:rPr>
          <w:sz w:val="28"/>
          <w:szCs w:val="28"/>
        </w:rPr>
      </w:pPr>
      <w:r w:rsidRPr="00CB197B">
        <w:rPr>
          <w:sz w:val="28"/>
          <w:szCs w:val="28"/>
        </w:rPr>
        <w:t>height (Пиксел</w:t>
      </w:r>
      <w:r w:rsidRPr="00CB197B">
        <w:rPr>
          <w:sz w:val="28"/>
          <w:szCs w:val="28"/>
          <w:lang w:val="kk-KZ"/>
        </w:rPr>
        <w:t>ь</w:t>
      </w:r>
      <w:r w:rsidRPr="00CB197B">
        <w:rPr>
          <w:sz w:val="28"/>
          <w:szCs w:val="28"/>
        </w:rPr>
        <w:t xml:space="preserve">дегі кескін биіктігі). </w:t>
      </w:r>
      <w:r w:rsidRPr="00CB197B">
        <w:rPr>
          <w:sz w:val="28"/>
          <w:szCs w:val="28"/>
          <w:lang w:val="kk-KZ"/>
        </w:rPr>
        <w:t>П</w:t>
      </w:r>
      <w:r w:rsidRPr="00CB197B">
        <w:rPr>
          <w:sz w:val="28"/>
          <w:szCs w:val="28"/>
        </w:rPr>
        <w:t>иксел</w:t>
      </w:r>
      <w:r w:rsidRPr="00CB197B">
        <w:rPr>
          <w:sz w:val="28"/>
          <w:szCs w:val="28"/>
          <w:lang w:val="kk-KZ"/>
        </w:rPr>
        <w:t>ь</w:t>
      </w:r>
      <w:r w:rsidRPr="00CB197B">
        <w:rPr>
          <w:sz w:val="28"/>
          <w:szCs w:val="28"/>
        </w:rPr>
        <w:t>мен өлшенген кескіннің биіктігі</w:t>
      </w:r>
      <w:r w:rsidR="00124ACB">
        <w:rPr>
          <w:sz w:val="28"/>
          <w:szCs w:val="28"/>
          <w:lang w:val="kk-KZ"/>
        </w:rPr>
        <w:t>;</w:t>
      </w:r>
    </w:p>
    <w:p w:rsidR="00FD284A" w:rsidRPr="00CB197B" w:rsidRDefault="00FD284A" w:rsidP="004D64BC">
      <w:pPr>
        <w:pStyle w:val="a5"/>
        <w:widowControl/>
        <w:numPr>
          <w:ilvl w:val="0"/>
          <w:numId w:val="19"/>
        </w:numPr>
        <w:tabs>
          <w:tab w:val="left" w:pos="993"/>
        </w:tabs>
        <w:autoSpaceDE/>
        <w:autoSpaceDN/>
        <w:ind w:left="0" w:right="0" w:firstLine="709"/>
        <w:contextualSpacing/>
        <w:rPr>
          <w:sz w:val="28"/>
          <w:szCs w:val="28"/>
          <w:lang w:val="kk-KZ"/>
        </w:rPr>
      </w:pPr>
      <w:r w:rsidRPr="00CB197B">
        <w:rPr>
          <w:sz w:val="28"/>
          <w:szCs w:val="28"/>
        </w:rPr>
        <w:t>width</w:t>
      </w:r>
      <w:r w:rsidRPr="00CB197B">
        <w:rPr>
          <w:sz w:val="28"/>
          <w:szCs w:val="28"/>
          <w:lang w:val="kk-KZ"/>
        </w:rPr>
        <w:t xml:space="preserve">  (</w:t>
      </w:r>
      <w:r w:rsidRPr="00CB197B">
        <w:rPr>
          <w:sz w:val="28"/>
          <w:szCs w:val="28"/>
        </w:rPr>
        <w:t>Пиксел</w:t>
      </w:r>
      <w:r w:rsidRPr="00CB197B">
        <w:rPr>
          <w:sz w:val="28"/>
          <w:szCs w:val="28"/>
          <w:lang w:val="kk-KZ"/>
        </w:rPr>
        <w:t>ь</w:t>
      </w:r>
      <w:r w:rsidRPr="00CB197B">
        <w:rPr>
          <w:sz w:val="28"/>
          <w:szCs w:val="28"/>
        </w:rPr>
        <w:t xml:space="preserve">дегі кескін </w:t>
      </w:r>
      <w:r w:rsidRPr="00CB197B">
        <w:rPr>
          <w:sz w:val="28"/>
          <w:szCs w:val="28"/>
          <w:lang w:val="kk-KZ"/>
        </w:rPr>
        <w:t>ені). Пиксельмен өлшенген кескіннің ені</w:t>
      </w:r>
      <w:r w:rsidR="00124ACB">
        <w:rPr>
          <w:sz w:val="28"/>
          <w:szCs w:val="28"/>
          <w:lang w:val="kk-KZ"/>
        </w:rPr>
        <w:t>;</w:t>
      </w:r>
    </w:p>
    <w:p w:rsidR="00FD284A" w:rsidRPr="00CB197B" w:rsidRDefault="00FD284A" w:rsidP="004D64BC">
      <w:pPr>
        <w:pStyle w:val="a5"/>
        <w:widowControl/>
        <w:numPr>
          <w:ilvl w:val="0"/>
          <w:numId w:val="19"/>
        </w:numPr>
        <w:tabs>
          <w:tab w:val="left" w:pos="993"/>
        </w:tabs>
        <w:autoSpaceDE/>
        <w:autoSpaceDN/>
        <w:ind w:left="0" w:right="0" w:firstLine="709"/>
        <w:contextualSpacing/>
        <w:rPr>
          <w:sz w:val="28"/>
          <w:szCs w:val="28"/>
          <w:lang w:val="kk-KZ"/>
        </w:rPr>
      </w:pPr>
      <w:r w:rsidRPr="00CB197B">
        <w:rPr>
          <w:sz w:val="28"/>
          <w:szCs w:val="28"/>
          <w:lang w:val="kk-KZ"/>
        </w:rPr>
        <w:t>breast_birads (Сүт безі үшін BI-RADS бағалау). Бұл қатерлі ісік ауруының ықтималдығын анықтау үшін қолданылатын BI-RADS стардарты бойынша сүт безі жағдайының баллдық жүйесі</w:t>
      </w:r>
      <w:r w:rsidR="00124ACB">
        <w:rPr>
          <w:sz w:val="28"/>
          <w:szCs w:val="28"/>
          <w:lang w:val="kk-KZ"/>
        </w:rPr>
        <w:t>;</w:t>
      </w:r>
    </w:p>
    <w:p w:rsidR="00FD284A" w:rsidRPr="00CB197B" w:rsidRDefault="00FD284A" w:rsidP="004D64BC">
      <w:pPr>
        <w:pStyle w:val="a5"/>
        <w:widowControl/>
        <w:numPr>
          <w:ilvl w:val="0"/>
          <w:numId w:val="19"/>
        </w:numPr>
        <w:tabs>
          <w:tab w:val="left" w:pos="993"/>
        </w:tabs>
        <w:autoSpaceDE/>
        <w:autoSpaceDN/>
        <w:ind w:left="0" w:right="0" w:firstLine="709"/>
        <w:contextualSpacing/>
        <w:rPr>
          <w:sz w:val="28"/>
          <w:szCs w:val="28"/>
          <w:lang w:val="kk-KZ"/>
        </w:rPr>
      </w:pPr>
      <w:r w:rsidRPr="00CB197B">
        <w:rPr>
          <w:sz w:val="28"/>
          <w:szCs w:val="28"/>
          <w:lang w:val="kk-KZ"/>
        </w:rPr>
        <w:t>breast_density (Сүт безінің тығыздығы). Бұл суреттегі сүт безі тінінің тығыздығын сипаттайтын санат болып табылады. Бұл кескінді интерпретациялау және тәуекелді бағалау үшін маңызды</w:t>
      </w:r>
      <w:r w:rsidR="00124ACB">
        <w:rPr>
          <w:sz w:val="28"/>
          <w:szCs w:val="28"/>
          <w:lang w:val="kk-KZ"/>
        </w:rPr>
        <w:t>;</w:t>
      </w:r>
    </w:p>
    <w:p w:rsidR="00FD284A" w:rsidRPr="00CB197B" w:rsidRDefault="00FD284A" w:rsidP="004D64BC">
      <w:pPr>
        <w:pStyle w:val="a5"/>
        <w:widowControl/>
        <w:numPr>
          <w:ilvl w:val="0"/>
          <w:numId w:val="19"/>
        </w:numPr>
        <w:tabs>
          <w:tab w:val="left" w:pos="993"/>
        </w:tabs>
        <w:autoSpaceDE/>
        <w:autoSpaceDN/>
        <w:ind w:left="0" w:right="0" w:firstLine="709"/>
        <w:contextualSpacing/>
        <w:rPr>
          <w:sz w:val="28"/>
          <w:szCs w:val="28"/>
          <w:lang w:val="kk-KZ"/>
        </w:rPr>
      </w:pPr>
      <w:r w:rsidRPr="00CB197B">
        <w:rPr>
          <w:sz w:val="28"/>
          <w:szCs w:val="28"/>
          <w:lang w:val="kk-KZ"/>
        </w:rPr>
        <w:t>finding_categories (Табылған аномалиялар санаты). Бұл медициналық кескінде табылған ауытқулар немесе өзгерістер санаттары. Массаларды, кальцинацияларды, асимметрияларды және басқа да өзгерістер түрлерін қамтиды. Бұл бағанда суретте анықталған сүт безі өзгерістерінің немесе ауытқулардың санаттарынан тұрады. Бұл санаттар патология түрлерін классификациялауға және сипаттауға көмектеседі, олар мыналарды қамтуы мүмкін: Mass (Масса) – түзілу немесе ісік, Architectural Distortion (Архитектуралық бұрмалану) – тіндердің қалыпты құрылымының өзгеруі, Global Asymmetry (Ауқымды ассиметрия)– тіндердің асимметриялық орналасуы, Nipple Retraction (Емшек ұшының тартылуы)– емшек ұшының тартылуы немесе орналасуының өзгеруі, Suspicious Calcification (Күдікті кальцификация) – қатерлі өзгерістерді көрсетуі мүмкін микрокальцификаттардың бар болуы, Focal Asymmetry (Фокальды асимметрия) - нақты аймақта тіндердің асимметриялық орналасуы. Әрбір санат рентгенологтарға және басқа медицина мамандарына анықталған патологиялардың түрі мен сипатын жақсы түсінуге көмектеседі, бұл өз кезегінде диагноз қоюға және одан әрі емдеу жоспарын таңдауға көмектеседі</w:t>
      </w:r>
      <w:r w:rsidR="00124ACB">
        <w:rPr>
          <w:sz w:val="28"/>
          <w:szCs w:val="28"/>
          <w:lang w:val="kk-KZ"/>
        </w:rPr>
        <w:t>;</w:t>
      </w:r>
    </w:p>
    <w:p w:rsidR="00FD284A" w:rsidRPr="00CB197B" w:rsidRDefault="00FD284A" w:rsidP="004D64BC">
      <w:pPr>
        <w:pStyle w:val="a5"/>
        <w:widowControl/>
        <w:numPr>
          <w:ilvl w:val="1"/>
          <w:numId w:val="20"/>
        </w:numPr>
        <w:tabs>
          <w:tab w:val="left" w:pos="993"/>
        </w:tabs>
        <w:autoSpaceDE/>
        <w:autoSpaceDN/>
        <w:ind w:left="0" w:right="0" w:firstLine="709"/>
        <w:contextualSpacing/>
        <w:rPr>
          <w:sz w:val="28"/>
          <w:szCs w:val="28"/>
          <w:lang w:val="kk-KZ"/>
        </w:rPr>
      </w:pPr>
      <w:r w:rsidRPr="00CB197B">
        <w:rPr>
          <w:sz w:val="28"/>
          <w:szCs w:val="28"/>
          <w:lang w:val="kk-KZ"/>
        </w:rPr>
        <w:t>finding_birads (Аномалия үшін BI-RADS бағасы). Бұл кескіндегі әрбір нақты аномалияға тағайындалған BI-RADS бағасы. Бұл ауытқудың қатерлі ісік болу ықтималдығын анықтауға көмектеседі</w:t>
      </w:r>
      <w:r w:rsidR="00124ACB">
        <w:rPr>
          <w:sz w:val="28"/>
          <w:szCs w:val="28"/>
          <w:lang w:val="kk-KZ"/>
        </w:rPr>
        <w:t>;</w:t>
      </w:r>
    </w:p>
    <w:p w:rsidR="00FD284A" w:rsidRPr="00CB197B" w:rsidRDefault="00FD284A" w:rsidP="004D64BC">
      <w:pPr>
        <w:pStyle w:val="a5"/>
        <w:widowControl/>
        <w:numPr>
          <w:ilvl w:val="1"/>
          <w:numId w:val="20"/>
        </w:numPr>
        <w:tabs>
          <w:tab w:val="left" w:pos="993"/>
        </w:tabs>
        <w:autoSpaceDE/>
        <w:autoSpaceDN/>
        <w:ind w:left="0" w:right="0" w:firstLine="709"/>
        <w:contextualSpacing/>
        <w:rPr>
          <w:sz w:val="28"/>
          <w:szCs w:val="28"/>
          <w:lang w:val="kk-KZ"/>
        </w:rPr>
      </w:pPr>
      <w:r w:rsidRPr="00CB197B">
        <w:rPr>
          <w:sz w:val="28"/>
          <w:szCs w:val="28"/>
          <w:lang w:val="kk-KZ"/>
        </w:rPr>
        <w:t>xmin, ymin, xmax, ymax. Бұл параметрлер кескіндегі әрбір аномалия үшін шекті өріс координаттарын (bounding box) пиксельдермен көрсетеді. Олар суреттегі аномалияның орнын анықтайды және өзгерістерді дәл локализациялау және талдау үшін қолданылады.</w:t>
      </w:r>
    </w:p>
    <w:p w:rsidR="00FD284A" w:rsidRPr="001E2499" w:rsidRDefault="00FD284A" w:rsidP="00FD284A">
      <w:pPr>
        <w:spacing w:after="0" w:line="240" w:lineRule="auto"/>
        <w:ind w:firstLine="709"/>
        <w:jc w:val="both"/>
        <w:rPr>
          <w:rFonts w:ascii="Times New Roman" w:hAnsi="Times New Roman"/>
          <w:sz w:val="28"/>
          <w:szCs w:val="28"/>
          <w:lang w:val="kk-KZ"/>
        </w:rPr>
      </w:pPr>
      <w:r w:rsidRPr="001E2499">
        <w:rPr>
          <w:rFonts w:ascii="Times New Roman" w:hAnsi="Times New Roman"/>
          <w:sz w:val="28"/>
          <w:szCs w:val="28"/>
          <w:lang w:val="kk-KZ"/>
        </w:rPr>
        <w:t>Бұл атрибуттар машиналық оқыту алгоритмдерін талдау және әзірлеу үшін құрылы</w:t>
      </w:r>
      <w:r>
        <w:rPr>
          <w:rFonts w:ascii="Times New Roman" w:hAnsi="Times New Roman"/>
          <w:sz w:val="28"/>
          <w:szCs w:val="28"/>
          <w:lang w:val="kk-KZ"/>
        </w:rPr>
        <w:t>мдық деректерді қамтамасыз ете отырып,</w:t>
      </w:r>
      <w:r w:rsidRPr="001E2499">
        <w:rPr>
          <w:rFonts w:ascii="Times New Roman" w:hAnsi="Times New Roman"/>
          <w:sz w:val="28"/>
          <w:szCs w:val="28"/>
          <w:lang w:val="kk-KZ"/>
        </w:rPr>
        <w:t xml:space="preserve"> әрбір кескінді және оның мазмұнын егжей-тегже</w:t>
      </w:r>
      <w:r>
        <w:rPr>
          <w:rFonts w:ascii="Times New Roman" w:hAnsi="Times New Roman"/>
          <w:sz w:val="28"/>
          <w:szCs w:val="28"/>
          <w:lang w:val="kk-KZ"/>
        </w:rPr>
        <w:t>йлі сипаттауға мүмкіндік береді</w:t>
      </w:r>
      <w:r w:rsidRPr="001E2499">
        <w:rPr>
          <w:rFonts w:ascii="Times New Roman" w:hAnsi="Times New Roman"/>
          <w:sz w:val="28"/>
          <w:szCs w:val="28"/>
          <w:lang w:val="kk-KZ"/>
        </w:rPr>
        <w:t>.</w:t>
      </w:r>
    </w:p>
    <w:p w:rsidR="00FD284A" w:rsidRPr="00BC32C1" w:rsidRDefault="00FD284A" w:rsidP="00FD284A">
      <w:pPr>
        <w:spacing w:after="0" w:line="240" w:lineRule="auto"/>
        <w:ind w:firstLine="709"/>
        <w:jc w:val="both"/>
        <w:rPr>
          <w:rFonts w:ascii="Times New Roman" w:hAnsi="Times New Roman"/>
          <w:sz w:val="28"/>
          <w:szCs w:val="28"/>
          <w:lang w:val="kk-KZ"/>
        </w:rPr>
      </w:pPr>
    </w:p>
    <w:p w:rsidR="004E60F8" w:rsidRDefault="004E60F8" w:rsidP="0027322C">
      <w:pPr>
        <w:spacing w:after="0" w:line="240" w:lineRule="auto"/>
        <w:ind w:firstLine="709"/>
        <w:jc w:val="both"/>
        <w:rPr>
          <w:rFonts w:ascii="Times New Roman" w:hAnsi="Times New Roman"/>
          <w:b/>
          <w:sz w:val="28"/>
          <w:szCs w:val="28"/>
          <w:lang w:val="kk-KZ"/>
        </w:rPr>
      </w:pPr>
      <w:r w:rsidRPr="0027322C">
        <w:rPr>
          <w:rFonts w:ascii="Times New Roman" w:hAnsi="Times New Roman"/>
          <w:b/>
          <w:sz w:val="28"/>
          <w:szCs w:val="28"/>
          <w:lang w:val="kk-KZ"/>
        </w:rPr>
        <w:t>3.3 Сүт безі қатерлі ісігін анықтаудың ақпараттық жүйесін әзірлеу</w:t>
      </w:r>
    </w:p>
    <w:p w:rsidR="00837D45" w:rsidRPr="000E0DB0" w:rsidRDefault="00837D45" w:rsidP="00837D45">
      <w:pPr>
        <w:spacing w:after="0" w:line="240" w:lineRule="auto"/>
        <w:ind w:firstLine="709"/>
        <w:jc w:val="both"/>
        <w:rPr>
          <w:rFonts w:ascii="Times New Roman" w:hAnsi="Times New Roman"/>
          <w:sz w:val="28"/>
          <w:szCs w:val="28"/>
          <w:lang w:val="kk-KZ"/>
        </w:rPr>
      </w:pPr>
      <w:r w:rsidRPr="00837D45">
        <w:rPr>
          <w:rFonts w:ascii="Times New Roman" w:hAnsi="Times New Roman"/>
          <w:sz w:val="28"/>
          <w:szCs w:val="28"/>
          <w:lang w:val="kk-KZ"/>
        </w:rPr>
        <w:t xml:space="preserve">Дәл және уақтылы диагностикалық әдістер табысты емдеудің және пациенттің өмір сүруін жақсартудың кілті болып табылады. Соңғы жылдары медициналық кескіндерді өңдеу технологиялары мен терең оқыту әдістері сүт безі қатерлі ісігінің диагностикасының дәлдігі мен сенімділігін арттыруда айтарлықтай </w:t>
      </w:r>
      <w:r w:rsidRPr="000E0DB0">
        <w:rPr>
          <w:rFonts w:ascii="Times New Roman" w:hAnsi="Times New Roman"/>
          <w:sz w:val="28"/>
          <w:szCs w:val="28"/>
          <w:lang w:val="kk-KZ"/>
        </w:rPr>
        <w:t>потенциал</w:t>
      </w:r>
      <w:r w:rsidRPr="00837D45">
        <w:rPr>
          <w:rFonts w:ascii="Times New Roman" w:hAnsi="Times New Roman"/>
          <w:sz w:val="28"/>
          <w:szCs w:val="28"/>
          <w:lang w:val="kk-KZ"/>
        </w:rPr>
        <w:t xml:space="preserve"> көрсетті. </w:t>
      </w:r>
      <w:r w:rsidRPr="000E0DB0">
        <w:rPr>
          <w:rFonts w:ascii="Times New Roman" w:hAnsi="Times New Roman"/>
          <w:sz w:val="28"/>
          <w:szCs w:val="28"/>
          <w:lang w:val="kk-KZ"/>
        </w:rPr>
        <w:t xml:space="preserve">Осы </w:t>
      </w:r>
      <w:r w:rsidRPr="00837D45">
        <w:rPr>
          <w:rFonts w:ascii="Times New Roman" w:hAnsi="Times New Roman"/>
          <w:sz w:val="28"/>
          <w:szCs w:val="28"/>
          <w:lang w:val="kk-KZ"/>
        </w:rPr>
        <w:t xml:space="preserve">зерттеу алдыңғы қатарлы деректерді өңдеу және терең оқыту әдістерін пайдалана отырып, маммографиялық суреттерге негізделген сүт безі </w:t>
      </w:r>
      <w:r w:rsidRPr="000E0DB0">
        <w:rPr>
          <w:rFonts w:ascii="Times New Roman" w:hAnsi="Times New Roman"/>
          <w:sz w:val="28"/>
          <w:szCs w:val="28"/>
          <w:lang w:val="kk-KZ"/>
        </w:rPr>
        <w:t>қатерлі ісігін</w:t>
      </w:r>
      <w:r w:rsidRPr="00837D45">
        <w:rPr>
          <w:rFonts w:ascii="Times New Roman" w:hAnsi="Times New Roman"/>
          <w:sz w:val="28"/>
          <w:szCs w:val="28"/>
          <w:lang w:val="kk-KZ"/>
        </w:rPr>
        <w:t xml:space="preserve"> </w:t>
      </w:r>
      <w:r w:rsidRPr="000E0DB0">
        <w:rPr>
          <w:rFonts w:ascii="Times New Roman" w:hAnsi="Times New Roman"/>
          <w:sz w:val="28"/>
          <w:szCs w:val="28"/>
          <w:lang w:val="kk-KZ"/>
        </w:rPr>
        <w:t>классификациялау</w:t>
      </w:r>
      <w:r w:rsidRPr="00837D45">
        <w:rPr>
          <w:rFonts w:ascii="Times New Roman" w:hAnsi="Times New Roman"/>
          <w:sz w:val="28"/>
          <w:szCs w:val="28"/>
          <w:lang w:val="kk-KZ"/>
        </w:rPr>
        <w:t xml:space="preserve"> </w:t>
      </w:r>
      <w:r w:rsidRPr="000E0DB0">
        <w:rPr>
          <w:rFonts w:ascii="Times New Roman" w:hAnsi="Times New Roman"/>
          <w:sz w:val="28"/>
          <w:szCs w:val="28"/>
          <w:lang w:val="kk-KZ"/>
        </w:rPr>
        <w:t>моделін</w:t>
      </w:r>
      <w:r w:rsidRPr="00837D45">
        <w:rPr>
          <w:rFonts w:ascii="Times New Roman" w:hAnsi="Times New Roman"/>
          <w:sz w:val="28"/>
          <w:szCs w:val="28"/>
          <w:lang w:val="kk-KZ"/>
        </w:rPr>
        <w:t xml:space="preserve"> жасауға бағытталған. Кескіндерді BI-RADS санаттарына жіктеп қана қоймай, диагностикалық дәлдікті айтарлықтай жақсартатын және сүт безі </w:t>
      </w:r>
      <w:r w:rsidRPr="000E0DB0">
        <w:rPr>
          <w:rFonts w:ascii="Times New Roman" w:hAnsi="Times New Roman"/>
          <w:sz w:val="28"/>
          <w:szCs w:val="28"/>
          <w:lang w:val="kk-KZ"/>
        </w:rPr>
        <w:t>қатерлі ісігін</w:t>
      </w:r>
      <w:r w:rsidRPr="00837D45">
        <w:rPr>
          <w:rFonts w:ascii="Times New Roman" w:hAnsi="Times New Roman"/>
          <w:sz w:val="28"/>
          <w:szCs w:val="28"/>
          <w:lang w:val="kk-KZ"/>
        </w:rPr>
        <w:t xml:space="preserve"> ерте анықтауға ықпал ететін қалыпты емес аймақтарды дәл анықтай алатын </w:t>
      </w:r>
      <w:r w:rsidRPr="000E0DB0">
        <w:rPr>
          <w:rFonts w:ascii="Times New Roman" w:hAnsi="Times New Roman"/>
          <w:sz w:val="28"/>
          <w:szCs w:val="28"/>
          <w:lang w:val="kk-KZ"/>
        </w:rPr>
        <w:t>модельді</w:t>
      </w:r>
      <w:r w:rsidRPr="00837D45">
        <w:rPr>
          <w:rFonts w:ascii="Times New Roman" w:hAnsi="Times New Roman"/>
          <w:sz w:val="28"/>
          <w:szCs w:val="28"/>
          <w:lang w:val="kk-KZ"/>
        </w:rPr>
        <w:t xml:space="preserve"> жасауға және сынауға ерекше назар аударылады.</w:t>
      </w:r>
      <w:r w:rsidRPr="000E0DB0">
        <w:rPr>
          <w:rFonts w:ascii="Times New Roman" w:hAnsi="Times New Roman"/>
          <w:sz w:val="28"/>
          <w:szCs w:val="28"/>
          <w:lang w:val="kk-KZ"/>
        </w:rPr>
        <w:t xml:space="preserve"> Сүт безі қатерлі ісігін диагностикалаудың ақпараттық жүйесін маммографиялық суреттер негізінде құру кезінде ұсынылған жалпы 20 654 суреттің тек 19 990-ы сәтті өңделіп, модельді одан әрі оқыту үшін пайдаланылды. 664 кескіннің жарамсыз болуының басты себебі деректердің бұзылуына байланысты. Мұндай файлдар көбінесе толық емес немесе бүлінген деректерді қамтиды, сондықтан оларды pydicom сияқты стандартты құралдармен өңдеуге жарамсыз етеді. Бұған қоса, DICOM-файлдарындағы қате немесе жоқ метадеректер кескін өлшемдерін, масштабтарын және дәл талдау және алдын ала өңдеу үшін маңызды болып табылатын басқа сипаттамаларды интерпретациялау кезінде қателерге әкелуі мүмкін. Бұл мәселелер әртүрлі факторлардан туындауы мүмкін, соның ішінде файлдарды сақтау кезіндегі қателер, аппараттық құралдың ақаулары немесе деректерді дұрыс емес қалыптастыру. Сондай-ақ, осы 664 кескіннің кейбірінің стандартты емес пішімдері немесе пайдаланылған кітапханалар мен алгоритмдер қолдамайтын рұқсаттылық болуы мүмкін. DICOM форматының кейбір нұсқаларында бар стандартты емес кеңейтімдер немесе арнайы атрибуттар деректерді дұрыс емес түсіндіруге әкелуі мүмкін. Проблемалар алгоритмдерге деректерді дұрыс өңдеу мен талдауды қиындататын шу немесе бөгде заттар сияқты кескіндердегі артефактілер мен аномалиялардан туындауы мүмкін. Бұл факторлардың барлығы кейбір кескіндерді сәтті өңдеу мүмкін еместігіне әкеледі, бұл соңында деректерді талдаудың жалпы тиімділігі мен толықтығына әсер етеді.</w:t>
      </w:r>
    </w:p>
    <w:p w:rsidR="00837D45" w:rsidRPr="000E0DB0" w:rsidRDefault="00837D45" w:rsidP="00837D45">
      <w:pPr>
        <w:spacing w:after="0" w:line="240" w:lineRule="auto"/>
        <w:ind w:firstLine="709"/>
        <w:jc w:val="both"/>
        <w:rPr>
          <w:rFonts w:ascii="Times New Roman" w:hAnsi="Times New Roman"/>
          <w:sz w:val="28"/>
          <w:szCs w:val="28"/>
          <w:lang w:val="kk-KZ"/>
        </w:rPr>
      </w:pPr>
      <w:r w:rsidRPr="000E0DB0">
        <w:rPr>
          <w:rFonts w:ascii="Times New Roman" w:hAnsi="Times New Roman"/>
          <w:sz w:val="28"/>
          <w:szCs w:val="28"/>
          <w:lang w:val="kk-KZ"/>
        </w:rPr>
        <w:t>Модельді әзірлеу процесі бірнеше негізгі кезеңдерді қамтиды: кескінді оқу және өңдеу, белгілерді есептеу, кескінді классификациялау, модельді оқыту және кейінгі валидация және тестілеу. Оқу және өңдеу кезеңінде кеуде кескіндері DICOM форматында жүктеледі және қызығушылық аймақтарының көрінуін жақсарту үшін қалыпқа келтіру және гистограмманы теңестіру сияқты әдістер қолданылады. Әрбір күдікті аймақ үшін аудан, периметр, эксцентриситет, орташа қарқындылық және т.б. қоса алғанда, әртүрлі белгілер есептеледі. Сондай-ақ контраст, корреляция, энергия және біртектілік сияқты сұр деңгейдің бірлескен пайда болу матрицасы (GLCM) арқылы есептелген белгілер де ескеріледі. Содан кейін кескіндер BI-RADS санаттарына жіктеледі: BI-RADS 1 және BI-RADS 2 қалыпты деп саналады, ал қалған санаттар ауытқулардың бар екенін көрсетеді. Faster R-CNN әдісі аннотацияланған деректерге негізделген терең оқыту моделін үйрету үшін пайдаланылады, ол кескіндерді тиімді классификациялай алады және аномальді аймақтарды дәл локализациялайды. Модель оның дәлдігі мен жалпылау қабілетін бағалау үшін жаңа деректер жинағында валидация және сынақ кезеңдерін өтеді. Нәтижесінде маммографиялық кескіндердегі қалыптан тыс аймақтарды дәл классификациялауға және локализациялауға мүмкіндік беретін, диагностикалық дәлдікті айтарлықтай арттыратын және сүт безі қатерлі ісігін ерте анықтауды жеңілдететін терең оқыту моделі құрылды.</w:t>
      </w:r>
    </w:p>
    <w:p w:rsidR="00837D45" w:rsidRPr="000E0DB0" w:rsidRDefault="00837D45" w:rsidP="00837D45">
      <w:pPr>
        <w:spacing w:after="0" w:line="240" w:lineRule="auto"/>
        <w:ind w:firstLine="709"/>
        <w:jc w:val="both"/>
        <w:rPr>
          <w:rFonts w:ascii="Times New Roman" w:hAnsi="Times New Roman"/>
          <w:sz w:val="28"/>
          <w:szCs w:val="28"/>
          <w:lang w:val="kk-KZ"/>
        </w:rPr>
      </w:pPr>
    </w:p>
    <w:p w:rsidR="00837D45" w:rsidRPr="000E0DB0" w:rsidRDefault="00837D45" w:rsidP="00837D45">
      <w:pPr>
        <w:pStyle w:val="a4"/>
        <w:spacing w:before="0" w:beforeAutospacing="0" w:after="0" w:afterAutospacing="0"/>
        <w:ind w:firstLine="709"/>
        <w:jc w:val="center"/>
        <w:rPr>
          <w:sz w:val="28"/>
          <w:szCs w:val="28"/>
        </w:rPr>
      </w:pPr>
      <w:r w:rsidRPr="000E0DB0">
        <w:rPr>
          <w:noProof/>
          <w:sz w:val="28"/>
          <w:szCs w:val="28"/>
        </w:rPr>
        <w:drawing>
          <wp:inline distT="0" distB="0" distL="0" distR="0" wp14:anchorId="06FE2690" wp14:editId="5F1A1F14">
            <wp:extent cx="3004196" cy="3873790"/>
            <wp:effectExtent l="0" t="0" r="5715" b="0"/>
            <wp:docPr id="5" name="Рисунок 5" descr="C:\Users\moldir\Downloads\WhatsApp Image 2024-08-06 at 22.0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ldir\Downloads\WhatsApp Image 2024-08-06 at 22.02.47.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9448" cy="3906351"/>
                    </a:xfrm>
                    <a:prstGeom prst="rect">
                      <a:avLst/>
                    </a:prstGeom>
                    <a:noFill/>
                    <a:ln>
                      <a:noFill/>
                    </a:ln>
                  </pic:spPr>
                </pic:pic>
              </a:graphicData>
            </a:graphic>
          </wp:inline>
        </w:drawing>
      </w:r>
    </w:p>
    <w:p w:rsidR="00124ACB" w:rsidRPr="00124ACB" w:rsidRDefault="00124ACB" w:rsidP="00124ACB">
      <w:pPr>
        <w:pStyle w:val="a4"/>
        <w:spacing w:before="0" w:beforeAutospacing="0" w:after="0" w:afterAutospacing="0"/>
        <w:jc w:val="center"/>
        <w:rPr>
          <w:sz w:val="16"/>
          <w:szCs w:val="16"/>
          <w:lang w:val="kk-KZ"/>
        </w:rPr>
      </w:pPr>
    </w:p>
    <w:p w:rsidR="00837D45" w:rsidRPr="00124ACB" w:rsidRDefault="00837D45" w:rsidP="00124ACB">
      <w:pPr>
        <w:pStyle w:val="a4"/>
        <w:spacing w:before="0" w:beforeAutospacing="0" w:after="0" w:afterAutospacing="0"/>
        <w:jc w:val="center"/>
        <w:rPr>
          <w:sz w:val="28"/>
          <w:szCs w:val="28"/>
          <w:lang w:val="kk-KZ"/>
        </w:rPr>
      </w:pPr>
      <w:r w:rsidRPr="00124ACB">
        <w:rPr>
          <w:sz w:val="28"/>
          <w:szCs w:val="28"/>
          <w:lang w:val="kk-KZ"/>
        </w:rPr>
        <w:t>Сурет 1</w:t>
      </w:r>
      <w:r w:rsidR="00FB0DF8">
        <w:rPr>
          <w:sz w:val="28"/>
          <w:szCs w:val="28"/>
          <w:lang w:val="kk-KZ"/>
        </w:rPr>
        <w:t>8</w:t>
      </w:r>
      <w:r w:rsidR="00F07B2D" w:rsidRPr="00124ACB">
        <w:rPr>
          <w:sz w:val="28"/>
          <w:szCs w:val="28"/>
          <w:lang w:val="kk-KZ"/>
        </w:rPr>
        <w:t xml:space="preserve"> </w:t>
      </w:r>
      <w:r w:rsidR="00124ACB">
        <w:rPr>
          <w:sz w:val="28"/>
          <w:szCs w:val="28"/>
          <w:lang w:val="kk-KZ"/>
        </w:rPr>
        <w:t>‒</w:t>
      </w:r>
      <w:r w:rsidRPr="00124ACB">
        <w:rPr>
          <w:sz w:val="28"/>
          <w:szCs w:val="28"/>
          <w:lang w:val="kk-KZ"/>
        </w:rPr>
        <w:t xml:space="preserve"> Сүт безі </w:t>
      </w:r>
      <w:r w:rsidRPr="000E0DB0">
        <w:rPr>
          <w:sz w:val="28"/>
          <w:szCs w:val="28"/>
          <w:lang w:val="kk-KZ"/>
        </w:rPr>
        <w:t>қатерлі ісігін</w:t>
      </w:r>
      <w:r w:rsidRPr="00124ACB">
        <w:rPr>
          <w:sz w:val="28"/>
          <w:szCs w:val="28"/>
          <w:lang w:val="kk-KZ"/>
        </w:rPr>
        <w:t xml:space="preserve"> анықтау нәтижесі</w:t>
      </w:r>
    </w:p>
    <w:p w:rsidR="00124ACB" w:rsidRDefault="00124ACB" w:rsidP="00837D45">
      <w:pPr>
        <w:pStyle w:val="a4"/>
        <w:spacing w:before="0" w:beforeAutospacing="0" w:after="0" w:afterAutospacing="0"/>
        <w:ind w:firstLine="709"/>
        <w:jc w:val="both"/>
        <w:rPr>
          <w:sz w:val="28"/>
          <w:szCs w:val="28"/>
          <w:lang w:val="kk-KZ"/>
        </w:rPr>
      </w:pPr>
    </w:p>
    <w:p w:rsidR="00124ACB" w:rsidRPr="000E0DB0" w:rsidRDefault="00124ACB" w:rsidP="00124AC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sidR="00FB0DF8">
        <w:rPr>
          <w:rFonts w:ascii="Times New Roman" w:hAnsi="Times New Roman"/>
          <w:sz w:val="28"/>
          <w:szCs w:val="28"/>
          <w:lang w:val="kk-KZ"/>
        </w:rPr>
        <w:t>8</w:t>
      </w:r>
      <w:r w:rsidRPr="000E0DB0">
        <w:rPr>
          <w:rFonts w:ascii="Times New Roman" w:hAnsi="Times New Roman"/>
          <w:sz w:val="28"/>
          <w:szCs w:val="28"/>
          <w:lang w:val="kk-KZ"/>
        </w:rPr>
        <w:t xml:space="preserve">-суретте R-MLO (Right Mediolateral Oblique) бағытымен маммограмма (сүт безінің рентген суреті) көрсетілген, бұл оң жақ сүт безінің қиғаш проекциясын білдіреді. </w:t>
      </w:r>
      <w:r w:rsidR="00286B3C">
        <w:rPr>
          <w:rFonts w:ascii="Times New Roman" w:hAnsi="Times New Roman"/>
          <w:sz w:val="28"/>
          <w:szCs w:val="28"/>
          <w:lang w:val="kk-KZ"/>
        </w:rPr>
        <w:t>18-</w:t>
      </w:r>
      <w:r w:rsidR="00286B3C" w:rsidRPr="000E0DB0">
        <w:rPr>
          <w:rFonts w:ascii="Times New Roman" w:hAnsi="Times New Roman"/>
          <w:sz w:val="28"/>
          <w:szCs w:val="28"/>
          <w:lang w:val="kk-KZ"/>
        </w:rPr>
        <w:t xml:space="preserve">суретте </w:t>
      </w:r>
      <w:r w:rsidRPr="000E0DB0">
        <w:rPr>
          <w:rFonts w:ascii="Times New Roman" w:hAnsi="Times New Roman"/>
          <w:sz w:val="28"/>
          <w:szCs w:val="28"/>
          <w:lang w:val="kk-KZ"/>
        </w:rPr>
        <w:t>сүт безі көрсетілген, қызыл тіктөртбұрыш диагностикалық тұрғыдан қызығушылық аймағын ерекшелейді. Бұл тіктөртбұрыштың ішінде ықтималдығы 0,94 болатын BI-RADS (Breast Imaging-Reporting and Data System) мәні 3 көрсетілген, бұл әрі қарай бақылауды қажет ететін қорытындыға сәйкес келеді, өйткені бұл қатерлі ісік ықтималдығы аз болатын қатерсіз процесі бар зақымдану болуы мүмкін. Нәтиже берілген суреттен жасалған диагностикалық қорытындыны көрсетеді. Осылайша, кескін маммографиялық талдаудың нәтижесін білдіреді, мұнда күдікті аймақ анықталған және тәуекел дәрежесін көрсететін жүйемен бағаланған.</w:t>
      </w:r>
    </w:p>
    <w:p w:rsidR="00124ACB" w:rsidRDefault="00124ACB" w:rsidP="00837D45">
      <w:pPr>
        <w:pStyle w:val="a4"/>
        <w:spacing w:before="0" w:beforeAutospacing="0" w:after="0" w:afterAutospacing="0"/>
        <w:ind w:firstLine="709"/>
        <w:jc w:val="both"/>
        <w:rPr>
          <w:sz w:val="28"/>
          <w:szCs w:val="28"/>
          <w:lang w:val="kk-KZ"/>
        </w:rPr>
      </w:pPr>
    </w:p>
    <w:p w:rsidR="00124ACB" w:rsidRPr="000E0DB0" w:rsidRDefault="00124ACB" w:rsidP="00124ACB">
      <w:pPr>
        <w:pStyle w:val="a4"/>
        <w:spacing w:before="0" w:beforeAutospacing="0" w:after="0" w:afterAutospacing="0"/>
        <w:jc w:val="center"/>
        <w:rPr>
          <w:sz w:val="28"/>
          <w:szCs w:val="28"/>
        </w:rPr>
      </w:pPr>
      <w:r w:rsidRPr="000E0DB0">
        <w:rPr>
          <w:noProof/>
          <w:sz w:val="28"/>
          <w:szCs w:val="28"/>
        </w:rPr>
        <w:drawing>
          <wp:inline distT="0" distB="0" distL="0" distR="0" wp14:anchorId="51EFA87C" wp14:editId="721F72B0">
            <wp:extent cx="3056836" cy="3871807"/>
            <wp:effectExtent l="0" t="0" r="0" b="0"/>
            <wp:docPr id="10" name="Рисунок 10" descr="C:\Users\moldir\Downloads\WhatsApp Image 2024-08-09 at 12.0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ldir\Downloads\WhatsApp Image 2024-08-09 at 12.05.0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8364" cy="3886409"/>
                    </a:xfrm>
                    <a:prstGeom prst="rect">
                      <a:avLst/>
                    </a:prstGeom>
                    <a:noFill/>
                    <a:ln>
                      <a:noFill/>
                    </a:ln>
                  </pic:spPr>
                </pic:pic>
              </a:graphicData>
            </a:graphic>
          </wp:inline>
        </w:drawing>
      </w:r>
    </w:p>
    <w:p w:rsidR="00124ACB" w:rsidRPr="00124ACB" w:rsidRDefault="00124ACB" w:rsidP="00124ACB">
      <w:pPr>
        <w:spacing w:after="0" w:line="240" w:lineRule="auto"/>
        <w:jc w:val="center"/>
        <w:rPr>
          <w:rFonts w:ascii="Times New Roman" w:hAnsi="Times New Roman"/>
          <w:sz w:val="16"/>
          <w:szCs w:val="16"/>
          <w:lang w:val="kk-KZ"/>
        </w:rPr>
      </w:pPr>
    </w:p>
    <w:p w:rsidR="00124ACB" w:rsidRPr="00124ACB" w:rsidRDefault="00FB0DF8" w:rsidP="00124ACB">
      <w:pPr>
        <w:spacing w:after="0" w:line="240" w:lineRule="auto"/>
        <w:jc w:val="center"/>
        <w:rPr>
          <w:rFonts w:ascii="Times New Roman" w:hAnsi="Times New Roman"/>
          <w:sz w:val="28"/>
          <w:szCs w:val="28"/>
          <w:lang w:val="kk-KZ"/>
        </w:rPr>
      </w:pPr>
      <w:r>
        <w:rPr>
          <w:rFonts w:ascii="Times New Roman" w:hAnsi="Times New Roman"/>
          <w:sz w:val="28"/>
          <w:szCs w:val="28"/>
          <w:lang w:val="kk-KZ"/>
        </w:rPr>
        <w:t>Сурет 19</w:t>
      </w:r>
      <w:r w:rsidR="00124ACB">
        <w:rPr>
          <w:rFonts w:ascii="Times New Roman" w:hAnsi="Times New Roman"/>
          <w:sz w:val="28"/>
          <w:szCs w:val="28"/>
          <w:lang w:val="kk-KZ"/>
        </w:rPr>
        <w:t xml:space="preserve"> ‒</w:t>
      </w:r>
      <w:r w:rsidR="00124ACB" w:rsidRPr="00124ACB">
        <w:rPr>
          <w:rFonts w:ascii="Times New Roman" w:hAnsi="Times New Roman"/>
          <w:sz w:val="28"/>
          <w:szCs w:val="28"/>
          <w:lang w:val="kk-KZ"/>
        </w:rPr>
        <w:t xml:space="preserve"> Деректер жиынынан координат нүктесімен қабаттастырылған кескіннің визуалды көрінісі </w:t>
      </w:r>
    </w:p>
    <w:p w:rsidR="00124ACB" w:rsidRDefault="00124ACB" w:rsidP="00837D45">
      <w:pPr>
        <w:pStyle w:val="a4"/>
        <w:spacing w:before="0" w:beforeAutospacing="0" w:after="0" w:afterAutospacing="0"/>
        <w:ind w:firstLine="709"/>
        <w:jc w:val="both"/>
        <w:rPr>
          <w:sz w:val="28"/>
          <w:szCs w:val="28"/>
          <w:lang w:val="kk-KZ"/>
        </w:rPr>
      </w:pPr>
    </w:p>
    <w:p w:rsidR="00837D45" w:rsidRPr="00B97C90" w:rsidRDefault="00837D45" w:rsidP="00837D45">
      <w:pPr>
        <w:pStyle w:val="a4"/>
        <w:spacing w:before="0" w:beforeAutospacing="0" w:after="0" w:afterAutospacing="0"/>
        <w:ind w:firstLine="709"/>
        <w:jc w:val="both"/>
        <w:rPr>
          <w:sz w:val="28"/>
          <w:szCs w:val="28"/>
          <w:lang w:val="kk-KZ"/>
        </w:rPr>
      </w:pPr>
      <w:r w:rsidRPr="00124ACB">
        <w:rPr>
          <w:sz w:val="28"/>
          <w:szCs w:val="28"/>
          <w:lang w:val="kk-KZ"/>
        </w:rPr>
        <w:t>1</w:t>
      </w:r>
      <w:r w:rsidR="00FB0DF8">
        <w:rPr>
          <w:sz w:val="28"/>
          <w:szCs w:val="28"/>
          <w:lang w:val="kk-KZ"/>
        </w:rPr>
        <w:t>9</w:t>
      </w:r>
      <w:r w:rsidRPr="000E0DB0">
        <w:rPr>
          <w:sz w:val="28"/>
          <w:szCs w:val="28"/>
          <w:lang w:val="kk-KZ"/>
        </w:rPr>
        <w:t>-</w:t>
      </w:r>
      <w:r w:rsidRPr="00124ACB">
        <w:rPr>
          <w:sz w:val="28"/>
          <w:szCs w:val="28"/>
          <w:lang w:val="kk-KZ"/>
        </w:rPr>
        <w:t>суретте диагностика</w:t>
      </w:r>
      <w:r w:rsidRPr="000E0DB0">
        <w:rPr>
          <w:sz w:val="28"/>
          <w:szCs w:val="28"/>
          <w:lang w:val="kk-KZ"/>
        </w:rPr>
        <w:t xml:space="preserve"> тұрғысынан алғанда</w:t>
      </w:r>
      <w:r w:rsidRPr="00124ACB">
        <w:rPr>
          <w:sz w:val="28"/>
          <w:szCs w:val="28"/>
          <w:lang w:val="kk-KZ"/>
        </w:rPr>
        <w:t xml:space="preserve"> қызығушылық аймақтарын көрсететін оң жақ сүт безінің маммограммасы көрсетілген. </w:t>
      </w:r>
      <w:r w:rsidRPr="00B97C90">
        <w:rPr>
          <w:sz w:val="28"/>
          <w:szCs w:val="28"/>
          <w:lang w:val="kk-KZ"/>
        </w:rPr>
        <w:t xml:space="preserve">Бірнеше қызыл </w:t>
      </w:r>
      <w:r w:rsidRPr="000E0DB0">
        <w:rPr>
          <w:sz w:val="28"/>
          <w:szCs w:val="28"/>
          <w:lang w:val="kk-KZ"/>
        </w:rPr>
        <w:t>тікбұрыштар</w:t>
      </w:r>
      <w:r w:rsidRPr="00B97C90">
        <w:rPr>
          <w:sz w:val="28"/>
          <w:szCs w:val="28"/>
          <w:lang w:val="kk-KZ"/>
        </w:rPr>
        <w:t xml:space="preserve"> күдікті немесе ықтимал аномальді деп анықталған аумақтарды көрсетеді. Бұл аймақтарды маммографиялық кескіндердегі патологиялық өзгерістерді анықтау үшін арнайы әзірленген машиналық оқыту </w:t>
      </w:r>
      <w:r w:rsidRPr="000E0DB0">
        <w:rPr>
          <w:sz w:val="28"/>
          <w:szCs w:val="28"/>
          <w:lang w:val="kk-KZ"/>
        </w:rPr>
        <w:t>моделі</w:t>
      </w:r>
      <w:r w:rsidRPr="00B97C90">
        <w:rPr>
          <w:sz w:val="28"/>
          <w:szCs w:val="28"/>
          <w:lang w:val="kk-KZ"/>
        </w:rPr>
        <w:t xml:space="preserve"> арқылы </w:t>
      </w:r>
      <w:r w:rsidRPr="000E0DB0">
        <w:rPr>
          <w:sz w:val="28"/>
          <w:szCs w:val="28"/>
          <w:lang w:val="kk-KZ"/>
        </w:rPr>
        <w:t>идентификациялауға</w:t>
      </w:r>
      <w:r w:rsidRPr="00B97C90">
        <w:rPr>
          <w:sz w:val="28"/>
          <w:szCs w:val="28"/>
          <w:lang w:val="kk-KZ"/>
        </w:rPr>
        <w:t xml:space="preserve"> болады. Сондай-ақ қызыл тіктөртбұрыштардың бірінде мәтін белгісі бар, бұл аумақта ауытқулар болуы мүмкін екенін көрсетеді. Қызыл тіктөртбұрыштардан басқа, суретте бүкіл кеудені қоршап тұрған үлкен көк тіктөртбұрыш та көр</w:t>
      </w:r>
      <w:r w:rsidRPr="000E0DB0">
        <w:rPr>
          <w:sz w:val="28"/>
          <w:szCs w:val="28"/>
          <w:lang w:val="kk-KZ"/>
        </w:rPr>
        <w:t>ініп тұр</w:t>
      </w:r>
      <w:r w:rsidRPr="00B97C90">
        <w:rPr>
          <w:sz w:val="28"/>
          <w:szCs w:val="28"/>
          <w:lang w:val="kk-KZ"/>
        </w:rPr>
        <w:t xml:space="preserve">. Бұл көк </w:t>
      </w:r>
      <w:r w:rsidRPr="000E0DB0">
        <w:rPr>
          <w:sz w:val="28"/>
          <w:szCs w:val="28"/>
          <w:lang w:val="kk-KZ"/>
        </w:rPr>
        <w:t>контур</w:t>
      </w:r>
      <w:r w:rsidRPr="00B97C90">
        <w:rPr>
          <w:sz w:val="28"/>
          <w:szCs w:val="28"/>
          <w:lang w:val="kk-KZ"/>
        </w:rPr>
        <w:t xml:space="preserve"> талдау жүргізілген аймақты немесе бағалауға арналған </w:t>
      </w:r>
      <w:r w:rsidRPr="000E0DB0">
        <w:rPr>
          <w:sz w:val="28"/>
          <w:szCs w:val="28"/>
          <w:lang w:val="kk-KZ"/>
        </w:rPr>
        <w:t>модельмен</w:t>
      </w:r>
      <w:r w:rsidRPr="00B97C90">
        <w:rPr>
          <w:sz w:val="28"/>
          <w:szCs w:val="28"/>
          <w:lang w:val="kk-KZ"/>
        </w:rPr>
        <w:t xml:space="preserve"> қамтылған жалпы қызығушылық аймағын көрсетеді. Медициналық кескіндерде мұндай көрнекі элементтерді пайдалану мамандарға диагностикалық процесті айтарлықтай жеңілдететін қалыпты емес аймақтарды дәлірек локализациялауға және бағалауға көмектеседі. Осы суретте көрсетілгендей сынақ нәтижелерінің көрнекі көрінісі диагностикалық дәлдікті арттырудың маңызды құралы болып табылады. Ол дәрігерлерге егжей-тегжейлі қарастыруды қажет ететін нақты </w:t>
      </w:r>
      <w:r w:rsidRPr="000E0DB0">
        <w:rPr>
          <w:sz w:val="28"/>
          <w:szCs w:val="28"/>
          <w:lang w:val="kk-KZ"/>
        </w:rPr>
        <w:t>аймақтарға</w:t>
      </w:r>
      <w:r w:rsidRPr="00B97C90">
        <w:rPr>
          <w:sz w:val="28"/>
          <w:szCs w:val="28"/>
          <w:lang w:val="kk-KZ"/>
        </w:rPr>
        <w:t xml:space="preserve"> назар аударуға мүмкіндік береді, бұл </w:t>
      </w:r>
      <w:r w:rsidRPr="000E0DB0">
        <w:rPr>
          <w:sz w:val="28"/>
          <w:szCs w:val="28"/>
          <w:lang w:val="kk-KZ"/>
        </w:rPr>
        <w:t>қорыта келгенде</w:t>
      </w:r>
      <w:r w:rsidRPr="00B97C90">
        <w:rPr>
          <w:sz w:val="28"/>
          <w:szCs w:val="28"/>
          <w:lang w:val="kk-KZ"/>
        </w:rPr>
        <w:t>, сүт безі қатерлі ісігі сияқты патологияларды ерте анықтауға және емдеуге әкеледі.</w:t>
      </w:r>
    </w:p>
    <w:p w:rsidR="00837D45" w:rsidRPr="00B97C90" w:rsidRDefault="00124ACB" w:rsidP="00837D45">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1</w:t>
      </w:r>
      <w:r w:rsidR="00FB0DF8">
        <w:rPr>
          <w:rFonts w:ascii="Times New Roman" w:hAnsi="Times New Roman"/>
          <w:sz w:val="28"/>
          <w:szCs w:val="28"/>
          <w:lang w:val="kk-KZ"/>
        </w:rPr>
        <w:t>9</w:t>
      </w:r>
      <w:r>
        <w:rPr>
          <w:rFonts w:ascii="Times New Roman" w:hAnsi="Times New Roman"/>
          <w:sz w:val="28"/>
          <w:szCs w:val="28"/>
          <w:lang w:val="kk-KZ"/>
        </w:rPr>
        <w:t>-</w:t>
      </w:r>
      <w:r w:rsidRPr="00B97C90">
        <w:rPr>
          <w:rFonts w:ascii="Times New Roman" w:hAnsi="Times New Roman"/>
          <w:sz w:val="28"/>
          <w:szCs w:val="28"/>
          <w:lang w:val="kk-KZ"/>
        </w:rPr>
        <w:t>суреттер</w:t>
      </w:r>
      <w:r w:rsidRPr="000E0DB0">
        <w:rPr>
          <w:rFonts w:ascii="Times New Roman" w:hAnsi="Times New Roman"/>
          <w:sz w:val="28"/>
          <w:szCs w:val="28"/>
          <w:lang w:val="kk-KZ"/>
        </w:rPr>
        <w:t>де</w:t>
      </w:r>
      <w:r w:rsidRPr="00B97C90">
        <w:rPr>
          <w:rFonts w:ascii="Times New Roman" w:hAnsi="Times New Roman"/>
          <w:sz w:val="28"/>
          <w:szCs w:val="28"/>
          <w:lang w:val="kk-KZ"/>
        </w:rPr>
        <w:t xml:space="preserve"> </w:t>
      </w:r>
      <w:r w:rsidR="00837D45" w:rsidRPr="00B97C90">
        <w:rPr>
          <w:rFonts w:ascii="Times New Roman" w:hAnsi="Times New Roman"/>
          <w:sz w:val="28"/>
          <w:szCs w:val="28"/>
          <w:lang w:val="kk-KZ"/>
        </w:rPr>
        <w:t xml:space="preserve">маммографиялық кескіндерді талдауға және </w:t>
      </w:r>
      <w:r w:rsidR="00837D45" w:rsidRPr="000E0DB0">
        <w:rPr>
          <w:rFonts w:ascii="Times New Roman" w:hAnsi="Times New Roman"/>
          <w:sz w:val="28"/>
          <w:szCs w:val="28"/>
          <w:lang w:val="kk-KZ"/>
        </w:rPr>
        <w:t>диагностикада</w:t>
      </w:r>
      <w:r w:rsidR="00837D45" w:rsidRPr="00B97C90">
        <w:rPr>
          <w:rFonts w:ascii="Times New Roman" w:hAnsi="Times New Roman"/>
          <w:sz w:val="28"/>
          <w:szCs w:val="28"/>
          <w:lang w:val="kk-KZ"/>
        </w:rPr>
        <w:t xml:space="preserve"> шешім қабылдауды қолдау көрсетуге арналған «AI-</w:t>
      </w:r>
      <w:r w:rsidR="00837D45" w:rsidRPr="00B97C90">
        <w:rPr>
          <w:rFonts w:ascii="Times New Roman" w:eastAsia="Times New Roman" w:hAnsi="Times New Roman"/>
          <w:sz w:val="28"/>
          <w:szCs w:val="28"/>
          <w:lang w:val="kk-KZ" w:eastAsia="ru-RU"/>
        </w:rPr>
        <w:t xml:space="preserve"> Диагностика</w:t>
      </w:r>
      <w:r w:rsidR="00837D45" w:rsidRPr="00B97C90">
        <w:rPr>
          <w:rFonts w:ascii="Times New Roman" w:hAnsi="Times New Roman"/>
          <w:sz w:val="28"/>
          <w:szCs w:val="28"/>
          <w:lang w:val="kk-KZ"/>
        </w:rPr>
        <w:t>» деп аталатын веб-қосымшаның интерфейсі көрсет</w:t>
      </w:r>
      <w:r w:rsidR="00837D45" w:rsidRPr="000E0DB0">
        <w:rPr>
          <w:rFonts w:ascii="Times New Roman" w:hAnsi="Times New Roman"/>
          <w:sz w:val="28"/>
          <w:szCs w:val="28"/>
          <w:lang w:val="kk-KZ"/>
        </w:rPr>
        <w:t>і</w:t>
      </w:r>
      <w:r w:rsidR="00837D45" w:rsidRPr="00B97C90">
        <w:rPr>
          <w:rFonts w:ascii="Times New Roman" w:hAnsi="Times New Roman"/>
          <w:sz w:val="28"/>
          <w:szCs w:val="28"/>
          <w:lang w:val="kk-KZ"/>
        </w:rPr>
        <w:t>лген. Ұсынылған скриншоттардың әрқайсысы</w:t>
      </w:r>
      <w:r w:rsidR="00837D45" w:rsidRPr="000E0DB0">
        <w:rPr>
          <w:rFonts w:ascii="Times New Roman" w:hAnsi="Times New Roman"/>
          <w:sz w:val="28"/>
          <w:szCs w:val="28"/>
          <w:lang w:val="kk-KZ"/>
        </w:rPr>
        <w:t>нда</w:t>
      </w:r>
      <w:r w:rsidR="00837D45" w:rsidRPr="00B97C90">
        <w:rPr>
          <w:rFonts w:ascii="Times New Roman" w:hAnsi="Times New Roman"/>
          <w:sz w:val="28"/>
          <w:szCs w:val="28"/>
          <w:lang w:val="kk-KZ"/>
        </w:rPr>
        <w:t xml:space="preserve"> диагностикалық әдістер мен кескінді талдау нәтижелері туралы ақпараты бар </w:t>
      </w:r>
      <w:r w:rsidR="00837D45" w:rsidRPr="000E0DB0">
        <w:rPr>
          <w:rFonts w:ascii="Times New Roman" w:hAnsi="Times New Roman"/>
          <w:sz w:val="28"/>
          <w:szCs w:val="28"/>
          <w:lang w:val="kk-KZ"/>
        </w:rPr>
        <w:t>панельді</w:t>
      </w:r>
      <w:r w:rsidR="00837D45" w:rsidRPr="00B97C90">
        <w:rPr>
          <w:rFonts w:ascii="Times New Roman" w:hAnsi="Times New Roman"/>
          <w:sz w:val="28"/>
          <w:szCs w:val="28"/>
          <w:lang w:val="kk-KZ"/>
        </w:rPr>
        <w:t xml:space="preserve"> қамтитын қолданбаның жұмыс </w:t>
      </w:r>
      <w:r w:rsidR="00837D45" w:rsidRPr="000E0DB0">
        <w:rPr>
          <w:rFonts w:ascii="Times New Roman" w:hAnsi="Times New Roman"/>
          <w:sz w:val="28"/>
          <w:szCs w:val="28"/>
          <w:lang w:val="kk-KZ"/>
        </w:rPr>
        <w:t>облысы</w:t>
      </w:r>
      <w:r w:rsidR="00837D45" w:rsidRPr="00B97C90">
        <w:rPr>
          <w:rFonts w:ascii="Times New Roman" w:hAnsi="Times New Roman"/>
          <w:sz w:val="28"/>
          <w:szCs w:val="28"/>
          <w:lang w:val="kk-KZ"/>
        </w:rPr>
        <w:t xml:space="preserve"> көрсет</w:t>
      </w:r>
      <w:r w:rsidR="00837D45" w:rsidRPr="000E0DB0">
        <w:rPr>
          <w:rFonts w:ascii="Times New Roman" w:hAnsi="Times New Roman"/>
          <w:sz w:val="28"/>
          <w:szCs w:val="28"/>
          <w:lang w:val="kk-KZ"/>
        </w:rPr>
        <w:t>іледі</w:t>
      </w:r>
      <w:r w:rsidR="00837D45" w:rsidRPr="00B97C90">
        <w:rPr>
          <w:rFonts w:ascii="Times New Roman" w:hAnsi="Times New Roman"/>
          <w:sz w:val="28"/>
          <w:szCs w:val="28"/>
          <w:lang w:val="kk-KZ"/>
        </w:rPr>
        <w:t xml:space="preserve">. </w:t>
      </w:r>
      <w:r w:rsidR="00FB0DF8">
        <w:rPr>
          <w:rFonts w:ascii="Times New Roman" w:hAnsi="Times New Roman"/>
          <w:sz w:val="28"/>
          <w:szCs w:val="28"/>
          <w:lang w:val="kk-KZ"/>
        </w:rPr>
        <w:t>20</w:t>
      </w:r>
      <w:r w:rsidR="00837D45" w:rsidRPr="000E0DB0">
        <w:rPr>
          <w:rFonts w:ascii="Times New Roman" w:hAnsi="Times New Roman"/>
          <w:sz w:val="28"/>
          <w:szCs w:val="28"/>
          <w:lang w:val="kk-KZ"/>
        </w:rPr>
        <w:t>-</w:t>
      </w:r>
      <w:r w:rsidR="00837D45" w:rsidRPr="00B97C90">
        <w:rPr>
          <w:rFonts w:ascii="Times New Roman" w:hAnsi="Times New Roman"/>
          <w:sz w:val="28"/>
          <w:szCs w:val="28"/>
          <w:lang w:val="kk-KZ"/>
        </w:rPr>
        <w:t>суретт</w:t>
      </w:r>
      <w:r w:rsidR="00837D45" w:rsidRPr="000E0DB0">
        <w:rPr>
          <w:rFonts w:ascii="Times New Roman" w:hAnsi="Times New Roman"/>
          <w:sz w:val="28"/>
          <w:szCs w:val="28"/>
          <w:lang w:val="kk-KZ"/>
        </w:rPr>
        <w:t>ің</w:t>
      </w:r>
      <w:r w:rsidR="00837D45" w:rsidRPr="00B97C90">
        <w:rPr>
          <w:rFonts w:ascii="Times New Roman" w:hAnsi="Times New Roman"/>
          <w:sz w:val="28"/>
          <w:szCs w:val="28"/>
          <w:lang w:val="kk-KZ"/>
        </w:rPr>
        <w:t xml:space="preserve"> сол жа</w:t>
      </w:r>
      <w:r w:rsidR="00837D45" w:rsidRPr="000E0DB0">
        <w:rPr>
          <w:rFonts w:ascii="Times New Roman" w:hAnsi="Times New Roman"/>
          <w:sz w:val="28"/>
          <w:szCs w:val="28"/>
          <w:lang w:val="kk-KZ"/>
        </w:rPr>
        <w:t>ғында</w:t>
      </w:r>
      <w:r w:rsidR="00837D45" w:rsidRPr="00B97C90">
        <w:rPr>
          <w:rFonts w:ascii="Times New Roman" w:hAnsi="Times New Roman"/>
          <w:sz w:val="28"/>
          <w:szCs w:val="28"/>
          <w:lang w:val="kk-KZ"/>
        </w:rPr>
        <w:t xml:space="preserve"> екі негізгі түймесі бар панель </w:t>
      </w:r>
      <w:r w:rsidR="00837D45" w:rsidRPr="000E0DB0">
        <w:rPr>
          <w:rFonts w:ascii="Times New Roman" w:hAnsi="Times New Roman"/>
          <w:sz w:val="28"/>
          <w:szCs w:val="28"/>
          <w:lang w:val="kk-KZ"/>
        </w:rPr>
        <w:t>орналасқан</w:t>
      </w:r>
      <w:r w:rsidR="00837D45" w:rsidRPr="00B97C90">
        <w:rPr>
          <w:rFonts w:ascii="Times New Roman" w:hAnsi="Times New Roman"/>
          <w:sz w:val="28"/>
          <w:szCs w:val="28"/>
          <w:lang w:val="kk-KZ"/>
        </w:rPr>
        <w:t>: сәйкесінше файлдарды таңдауға және нәтижелерді тазалауға арналған «</w:t>
      </w:r>
      <w:r w:rsidR="00837D45" w:rsidRPr="00B97C90">
        <w:rPr>
          <w:rFonts w:ascii="Times New Roman" w:eastAsia="Times New Roman" w:hAnsi="Times New Roman"/>
          <w:sz w:val="28"/>
          <w:szCs w:val="28"/>
          <w:lang w:val="kk-KZ" w:eastAsia="ru-RU"/>
        </w:rPr>
        <w:t>Файлды таңдау</w:t>
      </w:r>
      <w:r w:rsidR="00837D45" w:rsidRPr="00B97C90">
        <w:rPr>
          <w:rFonts w:ascii="Times New Roman" w:hAnsi="Times New Roman"/>
          <w:sz w:val="28"/>
          <w:szCs w:val="28"/>
          <w:lang w:val="kk-KZ"/>
        </w:rPr>
        <w:t>» және «</w:t>
      </w:r>
      <w:r w:rsidR="00837D45" w:rsidRPr="00B97C90">
        <w:rPr>
          <w:rFonts w:ascii="Times New Roman" w:eastAsia="Times New Roman" w:hAnsi="Times New Roman"/>
          <w:sz w:val="28"/>
          <w:szCs w:val="28"/>
          <w:lang w:val="kk-KZ" w:eastAsia="ru-RU"/>
        </w:rPr>
        <w:t>Тазарту</w:t>
      </w:r>
      <w:r w:rsidR="00837D45" w:rsidRPr="00B97C90">
        <w:rPr>
          <w:rFonts w:ascii="Times New Roman" w:hAnsi="Times New Roman"/>
          <w:sz w:val="28"/>
          <w:szCs w:val="28"/>
          <w:lang w:val="kk-KZ"/>
        </w:rPr>
        <w:t>». Бұл панельдің оң жағында қазіргі уақытта бос және талдауды бастау үшін суретті жүктеу керек екенін көрсететін «</w:t>
      </w:r>
      <w:r w:rsidR="00837D45" w:rsidRPr="00B97C90">
        <w:rPr>
          <w:rFonts w:ascii="Times New Roman" w:eastAsia="Times New Roman" w:hAnsi="Times New Roman"/>
          <w:sz w:val="28"/>
          <w:szCs w:val="28"/>
          <w:lang w:val="kk-KZ" w:eastAsia="ru-RU"/>
        </w:rPr>
        <w:t>Аналитика кемелденді іске қосу үшін суретті таңдаңыз...,</w:t>
      </w:r>
      <w:r w:rsidR="00837D45" w:rsidRPr="00B97C90">
        <w:rPr>
          <w:rFonts w:ascii="Times New Roman" w:hAnsi="Times New Roman"/>
          <w:sz w:val="28"/>
          <w:szCs w:val="28"/>
          <w:lang w:val="kk-KZ"/>
        </w:rPr>
        <w:t>» хабары</w:t>
      </w:r>
      <w:r w:rsidR="00837D45" w:rsidRPr="000E0DB0">
        <w:rPr>
          <w:rFonts w:ascii="Times New Roman" w:hAnsi="Times New Roman"/>
          <w:sz w:val="28"/>
          <w:szCs w:val="28"/>
          <w:lang w:val="kk-KZ"/>
        </w:rPr>
        <w:t xml:space="preserve">нан тұратын </w:t>
      </w:r>
      <w:r w:rsidR="00837D45" w:rsidRPr="00B97C90">
        <w:rPr>
          <w:rFonts w:ascii="Times New Roman" w:hAnsi="Times New Roman"/>
          <w:sz w:val="28"/>
          <w:szCs w:val="28"/>
          <w:lang w:val="kk-KZ"/>
        </w:rPr>
        <w:t xml:space="preserve">нәтижелер </w:t>
      </w:r>
      <w:r w:rsidR="00837D45" w:rsidRPr="000E0DB0">
        <w:rPr>
          <w:rFonts w:ascii="Times New Roman" w:hAnsi="Times New Roman"/>
          <w:sz w:val="28"/>
          <w:szCs w:val="28"/>
          <w:lang w:val="kk-KZ"/>
        </w:rPr>
        <w:t>облысы</w:t>
      </w:r>
      <w:r w:rsidR="00837D45" w:rsidRPr="00B97C90">
        <w:rPr>
          <w:rFonts w:ascii="Times New Roman" w:hAnsi="Times New Roman"/>
          <w:sz w:val="28"/>
          <w:szCs w:val="28"/>
          <w:lang w:val="kk-KZ"/>
        </w:rPr>
        <w:t xml:space="preserve"> орналасқан.</w:t>
      </w:r>
    </w:p>
    <w:p w:rsidR="00837D45" w:rsidRPr="00B97C90" w:rsidRDefault="00837D45" w:rsidP="00837D45">
      <w:pPr>
        <w:spacing w:after="0" w:line="240" w:lineRule="auto"/>
        <w:ind w:firstLine="709"/>
        <w:jc w:val="center"/>
        <w:rPr>
          <w:rFonts w:ascii="Times New Roman" w:hAnsi="Times New Roman"/>
          <w:sz w:val="28"/>
          <w:szCs w:val="28"/>
          <w:lang w:val="kk-KZ"/>
        </w:rPr>
      </w:pPr>
    </w:p>
    <w:p w:rsidR="00837D45" w:rsidRPr="000E0DB0" w:rsidRDefault="00837D45" w:rsidP="00124ACB">
      <w:pPr>
        <w:spacing w:after="0" w:line="240" w:lineRule="auto"/>
        <w:jc w:val="center"/>
        <w:rPr>
          <w:rFonts w:ascii="Times New Roman" w:eastAsia="Times New Roman" w:hAnsi="Times New Roman"/>
          <w:sz w:val="28"/>
          <w:szCs w:val="28"/>
          <w:lang w:eastAsia="ru-RU"/>
        </w:rPr>
      </w:pPr>
      <w:r w:rsidRPr="000E0DB0">
        <w:rPr>
          <w:rFonts w:ascii="Times New Roman" w:eastAsia="Times New Roman" w:hAnsi="Times New Roman"/>
          <w:noProof/>
          <w:sz w:val="28"/>
          <w:szCs w:val="28"/>
          <w:lang w:eastAsia="ru-RU"/>
        </w:rPr>
        <w:drawing>
          <wp:inline distT="0" distB="0" distL="0" distR="0" wp14:anchorId="192A51B1" wp14:editId="078CB05F">
            <wp:extent cx="5662413" cy="3660188"/>
            <wp:effectExtent l="0" t="0" r="0" b="0"/>
            <wp:docPr id="11" name="Рисунок 11" descr="C:\Users\moldir\Downloads\WhatsApp Image 2024-08-14 at 08.54.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ldir\Downloads\WhatsApp Image 2024-08-14 at 08.54.3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85652" cy="3675210"/>
                    </a:xfrm>
                    <a:prstGeom prst="rect">
                      <a:avLst/>
                    </a:prstGeom>
                    <a:noFill/>
                    <a:ln>
                      <a:noFill/>
                    </a:ln>
                  </pic:spPr>
                </pic:pic>
              </a:graphicData>
            </a:graphic>
          </wp:inline>
        </w:drawing>
      </w:r>
    </w:p>
    <w:p w:rsidR="00124ACB" w:rsidRPr="00124ACB" w:rsidRDefault="00124ACB" w:rsidP="00124ACB">
      <w:pPr>
        <w:spacing w:after="0" w:line="240" w:lineRule="auto"/>
        <w:jc w:val="center"/>
        <w:rPr>
          <w:rFonts w:ascii="Times New Roman" w:eastAsia="Times New Roman" w:hAnsi="Times New Roman"/>
          <w:sz w:val="16"/>
          <w:szCs w:val="16"/>
          <w:lang w:val="kk-KZ" w:eastAsia="ru-RU"/>
        </w:rPr>
      </w:pPr>
    </w:p>
    <w:p w:rsidR="00837D45" w:rsidRDefault="00837D45" w:rsidP="00124ACB">
      <w:pPr>
        <w:spacing w:after="0" w:line="240" w:lineRule="auto"/>
        <w:jc w:val="center"/>
        <w:rPr>
          <w:rFonts w:ascii="Times New Roman" w:eastAsia="Times New Roman" w:hAnsi="Times New Roman"/>
          <w:sz w:val="28"/>
          <w:szCs w:val="28"/>
          <w:lang w:val="kk-KZ" w:eastAsia="ru-RU"/>
        </w:rPr>
      </w:pPr>
      <w:r w:rsidRPr="00837D45">
        <w:rPr>
          <w:rFonts w:ascii="Times New Roman" w:eastAsia="Times New Roman" w:hAnsi="Times New Roman"/>
          <w:sz w:val="28"/>
          <w:szCs w:val="28"/>
          <w:lang w:val="kk-KZ" w:eastAsia="ru-RU"/>
        </w:rPr>
        <w:t>Сурет</w:t>
      </w:r>
      <w:r w:rsidRPr="00FB0DF8">
        <w:rPr>
          <w:rFonts w:ascii="Times New Roman" w:eastAsia="Times New Roman" w:hAnsi="Times New Roman"/>
          <w:sz w:val="28"/>
          <w:szCs w:val="28"/>
          <w:lang w:val="kk-KZ" w:eastAsia="ru-RU"/>
        </w:rPr>
        <w:t xml:space="preserve"> </w:t>
      </w:r>
      <w:r w:rsidR="00FB0DF8">
        <w:rPr>
          <w:rFonts w:ascii="Times New Roman" w:eastAsia="Times New Roman" w:hAnsi="Times New Roman"/>
          <w:sz w:val="28"/>
          <w:szCs w:val="28"/>
          <w:lang w:val="kk-KZ" w:eastAsia="ru-RU"/>
        </w:rPr>
        <w:t>20</w:t>
      </w:r>
      <w:r w:rsidR="00F07B2D">
        <w:rPr>
          <w:rFonts w:ascii="Times New Roman" w:eastAsia="Times New Roman" w:hAnsi="Times New Roman"/>
          <w:sz w:val="28"/>
          <w:szCs w:val="28"/>
          <w:lang w:val="kk-KZ" w:eastAsia="ru-RU"/>
        </w:rPr>
        <w:t xml:space="preserve"> </w:t>
      </w:r>
      <w:r w:rsidR="00124ACB">
        <w:rPr>
          <w:rFonts w:ascii="Times New Roman" w:eastAsia="Times New Roman" w:hAnsi="Times New Roman"/>
          <w:sz w:val="28"/>
          <w:szCs w:val="28"/>
          <w:lang w:val="kk-KZ" w:eastAsia="ru-RU"/>
        </w:rPr>
        <w:t>‒</w:t>
      </w:r>
      <w:r w:rsidRPr="00FB0DF8">
        <w:rPr>
          <w:rFonts w:ascii="Times New Roman" w:eastAsia="Times New Roman" w:hAnsi="Times New Roman"/>
          <w:sz w:val="28"/>
          <w:szCs w:val="28"/>
          <w:lang w:val="kk-KZ" w:eastAsia="ru-RU"/>
        </w:rPr>
        <w:t xml:space="preserve"> </w:t>
      </w:r>
      <w:r w:rsidRPr="00837D45">
        <w:rPr>
          <w:rFonts w:ascii="Times New Roman" w:eastAsia="Times New Roman" w:hAnsi="Times New Roman"/>
          <w:sz w:val="28"/>
          <w:szCs w:val="28"/>
          <w:lang w:val="kk-KZ" w:eastAsia="ru-RU"/>
        </w:rPr>
        <w:t>Нәтижелер облысы</w:t>
      </w:r>
    </w:p>
    <w:p w:rsidR="00837D45" w:rsidRPr="00837D45" w:rsidRDefault="00837D45" w:rsidP="00837D45">
      <w:pPr>
        <w:spacing w:after="0" w:line="240" w:lineRule="auto"/>
        <w:ind w:firstLine="709"/>
        <w:jc w:val="center"/>
        <w:rPr>
          <w:rFonts w:ascii="Times New Roman" w:eastAsia="Times New Roman" w:hAnsi="Times New Roman"/>
          <w:sz w:val="28"/>
          <w:szCs w:val="28"/>
          <w:lang w:val="kk-KZ" w:eastAsia="ru-RU"/>
        </w:rPr>
      </w:pPr>
    </w:p>
    <w:p w:rsidR="00837D45" w:rsidRPr="000E0DB0" w:rsidRDefault="00837D45" w:rsidP="00837D45">
      <w:pPr>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2</w:t>
      </w:r>
      <w:r w:rsidR="00FB0DF8">
        <w:rPr>
          <w:rFonts w:ascii="Times New Roman" w:eastAsia="Times New Roman" w:hAnsi="Times New Roman"/>
          <w:sz w:val="28"/>
          <w:szCs w:val="28"/>
          <w:lang w:val="kk-KZ" w:eastAsia="ru-RU"/>
        </w:rPr>
        <w:t>1</w:t>
      </w:r>
      <w:r>
        <w:rPr>
          <w:rFonts w:ascii="Times New Roman" w:eastAsia="Times New Roman" w:hAnsi="Times New Roman"/>
          <w:sz w:val="28"/>
          <w:szCs w:val="28"/>
          <w:lang w:val="kk-KZ" w:eastAsia="ru-RU"/>
        </w:rPr>
        <w:t>-</w:t>
      </w:r>
      <w:r w:rsidRPr="00837D45">
        <w:rPr>
          <w:rFonts w:ascii="Times New Roman" w:eastAsia="Times New Roman" w:hAnsi="Times New Roman"/>
          <w:sz w:val="28"/>
          <w:szCs w:val="28"/>
          <w:lang w:val="kk-KZ" w:eastAsia="ru-RU"/>
        </w:rPr>
        <w:t>суретте кескіннің проекциясын білдіретін</w:t>
      </w:r>
      <w:r w:rsidRPr="000E0DB0">
        <w:rPr>
          <w:rFonts w:ascii="Times New Roman" w:eastAsia="Times New Roman" w:hAnsi="Times New Roman"/>
          <w:sz w:val="28"/>
          <w:szCs w:val="28"/>
          <w:lang w:val="kk-KZ" w:eastAsia="ru-RU"/>
        </w:rPr>
        <w:t xml:space="preserve"> «L-MLO» деп белгіленген сол жақ терезеде әлдеқашан жүктелген маммографиялық кескін көрсетілгенін көреміз. Оң жақта қызыл тіктөртбұрышпен ерекшеленген қызығушылық аймақтары бар өңделген кескін ықтимал күдікті аймақтарды көрсетеді. Әртүрлі BI-RADS санаттары үшін пайыздық ықтималдығы бар классификациялау нәтижелері экранның төменгі жағында көрсетіледі, мысалы, 100% ықтималдығы бар BI-RADS 3 және 6% ықтималдығы бар BI-RADS 3 сияқты. Экранның сол жағында BI-RADS 3 диагнозының нені білдіретінін және қандай қадамдар жасау керектігін түсіндіретін келесі қадамдарға арналған ұсынымдар мен жағдайды сипаттайтын мәтіндік панель де бар.</w:t>
      </w:r>
    </w:p>
    <w:p w:rsidR="00837D45" w:rsidRPr="000E0DB0" w:rsidRDefault="00837D45" w:rsidP="00837D45">
      <w:pPr>
        <w:spacing w:after="0" w:line="240" w:lineRule="auto"/>
        <w:ind w:firstLine="709"/>
        <w:rPr>
          <w:rFonts w:ascii="Times New Roman" w:eastAsia="Times New Roman" w:hAnsi="Times New Roman"/>
          <w:sz w:val="28"/>
          <w:szCs w:val="28"/>
          <w:lang w:eastAsia="ru-RU"/>
        </w:rPr>
      </w:pPr>
      <w:r w:rsidRPr="000E0DB0">
        <w:rPr>
          <w:rFonts w:ascii="Times New Roman" w:eastAsia="Times New Roman" w:hAnsi="Times New Roman"/>
          <w:noProof/>
          <w:sz w:val="28"/>
          <w:szCs w:val="28"/>
          <w:lang w:eastAsia="ru-RU"/>
        </w:rPr>
        <w:drawing>
          <wp:inline distT="0" distB="0" distL="0" distR="0" wp14:anchorId="3B56E169" wp14:editId="0F125C21">
            <wp:extent cx="5697940" cy="3682823"/>
            <wp:effectExtent l="0" t="0" r="0" b="0"/>
            <wp:docPr id="12" name="Рисунок 12" descr="C:\Users\moldir\Downloads\WhatsApp Image 2024-08-14 at 08.5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ldir\Downloads\WhatsApp Image 2024-08-14 at 08.54.1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3723" cy="3693024"/>
                    </a:xfrm>
                    <a:prstGeom prst="rect">
                      <a:avLst/>
                    </a:prstGeom>
                    <a:noFill/>
                    <a:ln>
                      <a:noFill/>
                    </a:ln>
                  </pic:spPr>
                </pic:pic>
              </a:graphicData>
            </a:graphic>
          </wp:inline>
        </w:drawing>
      </w:r>
    </w:p>
    <w:p w:rsidR="00124ACB" w:rsidRPr="00124ACB" w:rsidRDefault="00124ACB" w:rsidP="00124ACB">
      <w:pPr>
        <w:spacing w:after="0" w:line="240" w:lineRule="auto"/>
        <w:jc w:val="center"/>
        <w:rPr>
          <w:rFonts w:ascii="Times New Roman" w:eastAsia="Times New Roman" w:hAnsi="Times New Roman"/>
          <w:sz w:val="16"/>
          <w:szCs w:val="16"/>
          <w:lang w:val="kk-KZ" w:eastAsia="ru-RU"/>
        </w:rPr>
      </w:pPr>
    </w:p>
    <w:p w:rsidR="00837D45" w:rsidRDefault="00837D45" w:rsidP="00124ACB">
      <w:pPr>
        <w:spacing w:after="0" w:line="240" w:lineRule="auto"/>
        <w:jc w:val="center"/>
        <w:rPr>
          <w:rFonts w:ascii="Times New Roman" w:eastAsia="Times New Roman" w:hAnsi="Times New Roman"/>
          <w:sz w:val="28"/>
          <w:szCs w:val="28"/>
          <w:lang w:val="kk-KZ" w:eastAsia="ru-RU"/>
        </w:rPr>
      </w:pPr>
      <w:r w:rsidRPr="00837D45">
        <w:rPr>
          <w:rFonts w:ascii="Times New Roman" w:eastAsia="Times New Roman" w:hAnsi="Times New Roman"/>
          <w:sz w:val="28"/>
          <w:szCs w:val="28"/>
          <w:lang w:val="kk-KZ" w:eastAsia="ru-RU"/>
        </w:rPr>
        <w:t>Сурет</w:t>
      </w:r>
      <w:r w:rsidR="00F07B2D" w:rsidRPr="00CD049E">
        <w:rPr>
          <w:rFonts w:ascii="Times New Roman" w:eastAsia="Times New Roman" w:hAnsi="Times New Roman"/>
          <w:sz w:val="28"/>
          <w:szCs w:val="28"/>
          <w:lang w:val="kk-KZ" w:eastAsia="ru-RU"/>
        </w:rPr>
        <w:t xml:space="preserve"> 2</w:t>
      </w:r>
      <w:r w:rsidR="00FB0DF8">
        <w:rPr>
          <w:rFonts w:ascii="Times New Roman" w:eastAsia="Times New Roman" w:hAnsi="Times New Roman"/>
          <w:sz w:val="28"/>
          <w:szCs w:val="28"/>
          <w:lang w:val="kk-KZ" w:eastAsia="ru-RU"/>
        </w:rPr>
        <w:t>1</w:t>
      </w:r>
      <w:r w:rsidR="00F07B2D">
        <w:rPr>
          <w:rFonts w:ascii="Times New Roman" w:eastAsia="Times New Roman" w:hAnsi="Times New Roman"/>
          <w:sz w:val="28"/>
          <w:szCs w:val="28"/>
          <w:lang w:val="kk-KZ" w:eastAsia="ru-RU"/>
        </w:rPr>
        <w:t xml:space="preserve"> </w:t>
      </w:r>
      <w:r w:rsidR="00124ACB" w:rsidRPr="00CD049E">
        <w:rPr>
          <w:rFonts w:ascii="Times New Roman" w:eastAsia="Times New Roman" w:hAnsi="Times New Roman"/>
          <w:sz w:val="28"/>
          <w:szCs w:val="28"/>
          <w:lang w:val="kk-KZ" w:eastAsia="ru-RU"/>
        </w:rPr>
        <w:t>‒</w:t>
      </w:r>
      <w:r w:rsidRPr="00837D45">
        <w:rPr>
          <w:rFonts w:ascii="Times New Roman" w:eastAsia="Times New Roman" w:hAnsi="Times New Roman"/>
          <w:sz w:val="28"/>
          <w:szCs w:val="28"/>
          <w:lang w:val="kk-KZ" w:eastAsia="ru-RU"/>
        </w:rPr>
        <w:t xml:space="preserve"> А</w:t>
      </w:r>
      <w:r w:rsidRPr="000E0DB0">
        <w:rPr>
          <w:rFonts w:ascii="Times New Roman" w:eastAsia="Times New Roman" w:hAnsi="Times New Roman"/>
          <w:sz w:val="28"/>
          <w:szCs w:val="28"/>
          <w:lang w:val="kk-KZ" w:eastAsia="ru-RU"/>
        </w:rPr>
        <w:t>нықтама терезесі</w:t>
      </w:r>
    </w:p>
    <w:p w:rsidR="00837D45" w:rsidRPr="000E0DB0" w:rsidRDefault="00837D45" w:rsidP="00837D45">
      <w:pPr>
        <w:spacing w:after="0" w:line="240" w:lineRule="auto"/>
        <w:ind w:firstLine="709"/>
        <w:jc w:val="center"/>
        <w:rPr>
          <w:rFonts w:ascii="Times New Roman" w:eastAsia="Times New Roman" w:hAnsi="Times New Roman"/>
          <w:sz w:val="28"/>
          <w:szCs w:val="28"/>
          <w:lang w:val="kk-KZ" w:eastAsia="ru-RU"/>
        </w:rPr>
      </w:pPr>
    </w:p>
    <w:p w:rsidR="00837D45" w:rsidRPr="00B97C90" w:rsidRDefault="00837D45" w:rsidP="00837D45">
      <w:pPr>
        <w:spacing w:after="0" w:line="240" w:lineRule="auto"/>
        <w:ind w:firstLine="709"/>
        <w:jc w:val="both"/>
        <w:rPr>
          <w:rFonts w:ascii="Times New Roman" w:eastAsia="Times New Roman" w:hAnsi="Times New Roman"/>
          <w:sz w:val="28"/>
          <w:szCs w:val="28"/>
          <w:lang w:val="kk-KZ" w:eastAsia="ru-RU"/>
        </w:rPr>
      </w:pPr>
      <w:r w:rsidRPr="00CD049E">
        <w:rPr>
          <w:rFonts w:ascii="Times New Roman" w:eastAsia="Times New Roman" w:hAnsi="Times New Roman"/>
          <w:sz w:val="28"/>
          <w:szCs w:val="28"/>
          <w:lang w:val="kk-KZ" w:eastAsia="ru-RU"/>
        </w:rPr>
        <w:t xml:space="preserve">Интерфейс алдыңғы скриншоттардың құрылымын қайталайтын </w:t>
      </w:r>
      <w:r w:rsidR="00CD049E">
        <w:rPr>
          <w:rFonts w:ascii="Times New Roman" w:eastAsia="Times New Roman" w:hAnsi="Times New Roman"/>
          <w:sz w:val="28"/>
          <w:szCs w:val="28"/>
          <w:lang w:val="kk-KZ" w:eastAsia="ru-RU"/>
        </w:rPr>
        <w:t>21-</w:t>
      </w:r>
      <w:r w:rsidRPr="00CD049E">
        <w:rPr>
          <w:rFonts w:ascii="Times New Roman" w:eastAsia="Times New Roman" w:hAnsi="Times New Roman"/>
          <w:sz w:val="28"/>
          <w:szCs w:val="28"/>
          <w:lang w:val="kk-KZ" w:eastAsia="ru-RU"/>
        </w:rPr>
        <w:t xml:space="preserve">суретте қолданбаның жұмыс істеуге дайын екенін көруге болады, бірақ талдауға арналған кескін әлі жүктелмеген. </w:t>
      </w:r>
      <w:r w:rsidRPr="00B97C90">
        <w:rPr>
          <w:rFonts w:ascii="Times New Roman" w:eastAsia="Times New Roman" w:hAnsi="Times New Roman"/>
          <w:sz w:val="28"/>
          <w:szCs w:val="28"/>
          <w:lang w:val="kk-KZ" w:eastAsia="ru-RU"/>
        </w:rPr>
        <w:t xml:space="preserve">Экранның сол жағында файлды таңдауға және нәтижелерді тазалауға арналған «Файлды таңдау» және «Тазарту» </w:t>
      </w:r>
      <w:r w:rsidRPr="000E0DB0">
        <w:rPr>
          <w:rFonts w:ascii="Times New Roman" w:eastAsia="Times New Roman" w:hAnsi="Times New Roman"/>
          <w:sz w:val="28"/>
          <w:szCs w:val="28"/>
          <w:lang w:val="kk-KZ" w:eastAsia="ru-RU"/>
        </w:rPr>
        <w:t>кнопкалары</w:t>
      </w:r>
      <w:r w:rsidRPr="00B97C90">
        <w:rPr>
          <w:rFonts w:ascii="Times New Roman" w:eastAsia="Times New Roman" w:hAnsi="Times New Roman"/>
          <w:sz w:val="28"/>
          <w:szCs w:val="28"/>
          <w:lang w:val="kk-KZ" w:eastAsia="ru-RU"/>
        </w:rPr>
        <w:t xml:space="preserve"> бар. Оң жақтағы орталық бөлікте түпнұсқа және өңделген кескінді көрсетуге арналған аймақ бар, бірақ ол бос және «Аналитика кемелденді іске қосу үшін суретті таңдаңыз...,» деген хабарды қамтиды, бұл талдауды бастау үшін сізге сурет</w:t>
      </w:r>
      <w:r w:rsidRPr="000E0DB0">
        <w:rPr>
          <w:rFonts w:ascii="Times New Roman" w:eastAsia="Times New Roman" w:hAnsi="Times New Roman"/>
          <w:sz w:val="28"/>
          <w:szCs w:val="28"/>
          <w:lang w:val="kk-KZ" w:eastAsia="ru-RU"/>
        </w:rPr>
        <w:t>ті</w:t>
      </w:r>
      <w:r w:rsidRPr="00B97C90">
        <w:rPr>
          <w:rFonts w:ascii="Times New Roman" w:eastAsia="Times New Roman" w:hAnsi="Times New Roman"/>
          <w:sz w:val="28"/>
          <w:szCs w:val="28"/>
          <w:lang w:val="kk-KZ" w:eastAsia="ru-RU"/>
        </w:rPr>
        <w:t xml:space="preserve"> жүктеп алу керек екенін білдіреді. Осылайша, интерфейс пайдаланушының талдау үшін </w:t>
      </w:r>
      <w:r w:rsidR="009A41D3">
        <w:rPr>
          <w:rFonts w:ascii="Times New Roman" w:eastAsia="Times New Roman" w:hAnsi="Times New Roman"/>
          <w:sz w:val="28"/>
          <w:szCs w:val="28"/>
          <w:lang w:val="kk-KZ" w:eastAsia="ru-RU"/>
        </w:rPr>
        <w:t>2</w:t>
      </w:r>
      <w:r w:rsidR="00FB0DF8">
        <w:rPr>
          <w:rFonts w:ascii="Times New Roman" w:eastAsia="Times New Roman" w:hAnsi="Times New Roman"/>
          <w:sz w:val="28"/>
          <w:szCs w:val="28"/>
          <w:lang w:val="kk-KZ" w:eastAsia="ru-RU"/>
        </w:rPr>
        <w:t>2</w:t>
      </w:r>
      <w:r w:rsidR="009A41D3">
        <w:rPr>
          <w:rFonts w:ascii="Times New Roman" w:eastAsia="Times New Roman" w:hAnsi="Times New Roman"/>
          <w:sz w:val="28"/>
          <w:szCs w:val="28"/>
          <w:lang w:val="kk-KZ" w:eastAsia="ru-RU"/>
        </w:rPr>
        <w:t>-</w:t>
      </w:r>
      <w:r w:rsidRPr="00B97C90">
        <w:rPr>
          <w:rFonts w:ascii="Times New Roman" w:eastAsia="Times New Roman" w:hAnsi="Times New Roman"/>
          <w:sz w:val="28"/>
          <w:szCs w:val="28"/>
          <w:lang w:val="kk-KZ" w:eastAsia="ru-RU"/>
        </w:rPr>
        <w:t>суретті таңдауын күтеді, содан кейін өңдеу нәтижелері көрсетіледі.</w:t>
      </w:r>
    </w:p>
    <w:p w:rsidR="00837D45" w:rsidRPr="00B97C90" w:rsidRDefault="00837D45" w:rsidP="00837D45">
      <w:pPr>
        <w:spacing w:after="0" w:line="240" w:lineRule="auto"/>
        <w:ind w:firstLine="709"/>
        <w:jc w:val="both"/>
        <w:rPr>
          <w:rFonts w:ascii="Times New Roman" w:eastAsia="Times New Roman" w:hAnsi="Times New Roman"/>
          <w:sz w:val="28"/>
          <w:szCs w:val="28"/>
          <w:lang w:val="kk-KZ" w:eastAsia="ru-RU"/>
        </w:rPr>
      </w:pPr>
    </w:p>
    <w:p w:rsidR="00837D45" w:rsidRPr="000E0DB0" w:rsidRDefault="00837D45" w:rsidP="00124ACB">
      <w:pPr>
        <w:spacing w:after="0" w:line="240" w:lineRule="auto"/>
        <w:rPr>
          <w:rFonts w:ascii="Times New Roman" w:eastAsia="Times New Roman" w:hAnsi="Times New Roman"/>
          <w:sz w:val="28"/>
          <w:szCs w:val="28"/>
          <w:lang w:eastAsia="ru-RU"/>
        </w:rPr>
      </w:pPr>
      <w:r w:rsidRPr="000E0DB0">
        <w:rPr>
          <w:rFonts w:ascii="Times New Roman" w:eastAsia="Times New Roman" w:hAnsi="Times New Roman"/>
          <w:noProof/>
          <w:sz w:val="28"/>
          <w:szCs w:val="28"/>
          <w:lang w:eastAsia="ru-RU"/>
        </w:rPr>
        <w:drawing>
          <wp:inline distT="0" distB="0" distL="0" distR="0" wp14:anchorId="4E650F71" wp14:editId="160E3766">
            <wp:extent cx="5922546" cy="3830076"/>
            <wp:effectExtent l="0" t="0" r="2540" b="0"/>
            <wp:docPr id="13" name="Рисунок 13" descr="C:\Users\moldir\Downloads\WhatsApp Image 2024-08-14 at 08.5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ldir\Downloads\WhatsApp Image 2024-08-14 at 08.51.46.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388" cy="3841614"/>
                    </a:xfrm>
                    <a:prstGeom prst="rect">
                      <a:avLst/>
                    </a:prstGeom>
                    <a:noFill/>
                    <a:ln>
                      <a:noFill/>
                    </a:ln>
                  </pic:spPr>
                </pic:pic>
              </a:graphicData>
            </a:graphic>
          </wp:inline>
        </w:drawing>
      </w:r>
    </w:p>
    <w:p w:rsidR="009A41D3" w:rsidRPr="009A41D3" w:rsidRDefault="009A41D3" w:rsidP="009A41D3">
      <w:pPr>
        <w:spacing w:after="0" w:line="240" w:lineRule="auto"/>
        <w:jc w:val="center"/>
        <w:rPr>
          <w:rFonts w:ascii="Times New Roman" w:eastAsia="Times New Roman" w:hAnsi="Times New Roman"/>
          <w:sz w:val="16"/>
          <w:szCs w:val="16"/>
          <w:lang w:val="kk-KZ" w:eastAsia="ru-RU"/>
        </w:rPr>
      </w:pPr>
    </w:p>
    <w:p w:rsidR="00837D45" w:rsidRDefault="00837D45" w:rsidP="009A41D3">
      <w:pPr>
        <w:spacing w:after="0" w:line="240" w:lineRule="auto"/>
        <w:jc w:val="center"/>
        <w:rPr>
          <w:rFonts w:ascii="Times New Roman" w:eastAsia="Times New Roman" w:hAnsi="Times New Roman"/>
          <w:sz w:val="28"/>
          <w:szCs w:val="28"/>
          <w:lang w:val="kk-KZ" w:eastAsia="ru-RU"/>
        </w:rPr>
      </w:pPr>
      <w:r w:rsidRPr="00837D45">
        <w:rPr>
          <w:rFonts w:ascii="Times New Roman" w:eastAsia="Times New Roman" w:hAnsi="Times New Roman"/>
          <w:sz w:val="28"/>
          <w:szCs w:val="28"/>
          <w:lang w:val="kk-KZ" w:eastAsia="ru-RU"/>
        </w:rPr>
        <w:t>Сурет</w:t>
      </w:r>
      <w:r w:rsidRPr="00837D45">
        <w:rPr>
          <w:rFonts w:ascii="Times New Roman" w:eastAsia="Times New Roman" w:hAnsi="Times New Roman"/>
          <w:sz w:val="28"/>
          <w:szCs w:val="28"/>
          <w:lang w:eastAsia="ru-RU"/>
        </w:rPr>
        <w:t xml:space="preserve"> 2</w:t>
      </w:r>
      <w:r w:rsidR="00FB0DF8">
        <w:rPr>
          <w:rFonts w:ascii="Times New Roman" w:eastAsia="Times New Roman" w:hAnsi="Times New Roman"/>
          <w:sz w:val="28"/>
          <w:szCs w:val="28"/>
          <w:lang w:val="kk-KZ" w:eastAsia="ru-RU"/>
        </w:rPr>
        <w:t>2</w:t>
      </w:r>
      <w:r w:rsidR="00F07B2D">
        <w:rPr>
          <w:rFonts w:ascii="Times New Roman" w:eastAsia="Times New Roman" w:hAnsi="Times New Roman"/>
          <w:sz w:val="28"/>
          <w:szCs w:val="28"/>
          <w:lang w:val="kk-KZ" w:eastAsia="ru-RU"/>
        </w:rPr>
        <w:t xml:space="preserve"> </w:t>
      </w:r>
      <w:r w:rsidR="009A41D3">
        <w:rPr>
          <w:rFonts w:ascii="Times New Roman" w:eastAsia="Times New Roman" w:hAnsi="Times New Roman"/>
          <w:sz w:val="28"/>
          <w:szCs w:val="28"/>
          <w:lang w:val="kk-KZ" w:eastAsia="ru-RU"/>
        </w:rPr>
        <w:t>‒</w:t>
      </w:r>
      <w:r w:rsidRPr="000E0DB0">
        <w:rPr>
          <w:rFonts w:ascii="Times New Roman" w:eastAsia="Times New Roman" w:hAnsi="Times New Roman"/>
          <w:sz w:val="28"/>
          <w:szCs w:val="28"/>
          <w:lang w:eastAsia="ru-RU"/>
        </w:rPr>
        <w:t xml:space="preserve"> </w:t>
      </w:r>
      <w:r w:rsidRPr="000E0DB0">
        <w:rPr>
          <w:rFonts w:ascii="Times New Roman" w:eastAsia="Times New Roman" w:hAnsi="Times New Roman"/>
          <w:sz w:val="28"/>
          <w:szCs w:val="28"/>
          <w:lang w:val="kk-KZ" w:eastAsia="ru-RU"/>
        </w:rPr>
        <w:t>Күту терезесі</w:t>
      </w:r>
    </w:p>
    <w:p w:rsidR="00837D45" w:rsidRPr="000E0DB0" w:rsidRDefault="00837D45" w:rsidP="00837D45">
      <w:pPr>
        <w:spacing w:after="0" w:line="240" w:lineRule="auto"/>
        <w:ind w:firstLine="709"/>
        <w:jc w:val="center"/>
        <w:rPr>
          <w:rFonts w:ascii="Times New Roman" w:eastAsia="Times New Roman" w:hAnsi="Times New Roman"/>
          <w:sz w:val="28"/>
          <w:szCs w:val="28"/>
          <w:lang w:val="kk-KZ" w:eastAsia="ru-RU"/>
        </w:rPr>
      </w:pPr>
    </w:p>
    <w:p w:rsidR="00837D45" w:rsidRPr="000E0DB0" w:rsidRDefault="00837D45" w:rsidP="009A41D3">
      <w:pPr>
        <w:spacing w:after="0" w:line="240" w:lineRule="auto"/>
        <w:jc w:val="center"/>
        <w:rPr>
          <w:rFonts w:ascii="Times New Roman" w:eastAsia="Times New Roman" w:hAnsi="Times New Roman"/>
          <w:sz w:val="28"/>
          <w:szCs w:val="28"/>
          <w:lang w:eastAsia="ru-RU"/>
        </w:rPr>
      </w:pPr>
      <w:r w:rsidRPr="000E0DB0">
        <w:rPr>
          <w:rFonts w:ascii="Times New Roman" w:eastAsia="Times New Roman" w:hAnsi="Times New Roman"/>
          <w:noProof/>
          <w:sz w:val="28"/>
          <w:szCs w:val="28"/>
          <w:lang w:eastAsia="ru-RU"/>
        </w:rPr>
        <w:drawing>
          <wp:inline distT="0" distB="0" distL="0" distR="0" wp14:anchorId="3A6FF343" wp14:editId="73D41572">
            <wp:extent cx="6032415" cy="3901127"/>
            <wp:effectExtent l="0" t="0" r="6985" b="4445"/>
            <wp:docPr id="14" name="Рисунок 14" descr="C:\Users\moldir\Downloads\WhatsApp Image 2024-08-14 at 08.5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ldir\Downloads\WhatsApp Image 2024-08-14 at 08.50.03.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43243" cy="3908129"/>
                    </a:xfrm>
                    <a:prstGeom prst="rect">
                      <a:avLst/>
                    </a:prstGeom>
                    <a:noFill/>
                    <a:ln>
                      <a:noFill/>
                    </a:ln>
                  </pic:spPr>
                </pic:pic>
              </a:graphicData>
            </a:graphic>
          </wp:inline>
        </w:drawing>
      </w:r>
    </w:p>
    <w:p w:rsidR="009A41D3" w:rsidRPr="009A41D3" w:rsidRDefault="009A41D3" w:rsidP="009A41D3">
      <w:pPr>
        <w:spacing w:after="0" w:line="240" w:lineRule="auto"/>
        <w:jc w:val="center"/>
        <w:rPr>
          <w:rFonts w:ascii="Times New Roman" w:eastAsia="Times New Roman" w:hAnsi="Times New Roman"/>
          <w:sz w:val="16"/>
          <w:szCs w:val="16"/>
          <w:lang w:val="kk-KZ" w:eastAsia="ru-RU"/>
        </w:rPr>
      </w:pPr>
    </w:p>
    <w:p w:rsidR="00837D45" w:rsidRDefault="00837D45" w:rsidP="009A41D3">
      <w:pPr>
        <w:spacing w:after="0" w:line="240" w:lineRule="auto"/>
        <w:jc w:val="center"/>
        <w:rPr>
          <w:rFonts w:ascii="Times New Roman" w:eastAsia="Times New Roman" w:hAnsi="Times New Roman"/>
          <w:sz w:val="28"/>
          <w:szCs w:val="28"/>
          <w:lang w:val="kk-KZ" w:eastAsia="ru-RU"/>
        </w:rPr>
      </w:pPr>
      <w:r w:rsidRPr="00837D45">
        <w:rPr>
          <w:rFonts w:ascii="Times New Roman" w:eastAsia="Times New Roman" w:hAnsi="Times New Roman"/>
          <w:sz w:val="28"/>
          <w:szCs w:val="28"/>
          <w:lang w:val="kk-KZ" w:eastAsia="ru-RU"/>
        </w:rPr>
        <w:t>Сурет</w:t>
      </w:r>
      <w:r w:rsidRPr="009A41D3">
        <w:rPr>
          <w:rFonts w:ascii="Times New Roman" w:eastAsia="Times New Roman" w:hAnsi="Times New Roman"/>
          <w:sz w:val="28"/>
          <w:szCs w:val="28"/>
          <w:lang w:val="kk-KZ" w:eastAsia="ru-RU"/>
        </w:rPr>
        <w:t xml:space="preserve"> 2</w:t>
      </w:r>
      <w:r w:rsidR="00FB0DF8">
        <w:rPr>
          <w:rFonts w:ascii="Times New Roman" w:eastAsia="Times New Roman" w:hAnsi="Times New Roman"/>
          <w:sz w:val="28"/>
          <w:szCs w:val="28"/>
          <w:lang w:val="kk-KZ" w:eastAsia="ru-RU"/>
        </w:rPr>
        <w:t>3</w:t>
      </w:r>
      <w:r w:rsidR="00F07B2D">
        <w:rPr>
          <w:rFonts w:ascii="Times New Roman" w:eastAsia="Times New Roman" w:hAnsi="Times New Roman"/>
          <w:sz w:val="28"/>
          <w:szCs w:val="28"/>
          <w:lang w:val="kk-KZ" w:eastAsia="ru-RU"/>
        </w:rPr>
        <w:t xml:space="preserve"> </w:t>
      </w:r>
      <w:r w:rsidR="009A41D3">
        <w:rPr>
          <w:rFonts w:ascii="Times New Roman" w:eastAsia="Times New Roman" w:hAnsi="Times New Roman"/>
          <w:sz w:val="28"/>
          <w:szCs w:val="28"/>
          <w:lang w:val="kk-KZ" w:eastAsia="ru-RU"/>
        </w:rPr>
        <w:t>‒</w:t>
      </w:r>
      <w:r w:rsidRPr="009A41D3">
        <w:rPr>
          <w:rFonts w:ascii="Times New Roman" w:eastAsia="Times New Roman" w:hAnsi="Times New Roman"/>
          <w:sz w:val="28"/>
          <w:szCs w:val="28"/>
          <w:lang w:val="kk-KZ" w:eastAsia="ru-RU"/>
        </w:rPr>
        <w:t xml:space="preserve"> </w:t>
      </w:r>
      <w:r w:rsidRPr="00837D45">
        <w:rPr>
          <w:rFonts w:ascii="Times New Roman" w:eastAsia="Times New Roman" w:hAnsi="Times New Roman"/>
          <w:sz w:val="28"/>
          <w:szCs w:val="28"/>
          <w:lang w:val="kk-KZ" w:eastAsia="ru-RU"/>
        </w:rPr>
        <w:t>Маммографиялық</w:t>
      </w:r>
      <w:r w:rsidRPr="000E0DB0">
        <w:rPr>
          <w:rFonts w:ascii="Times New Roman" w:eastAsia="Times New Roman" w:hAnsi="Times New Roman"/>
          <w:sz w:val="28"/>
          <w:szCs w:val="28"/>
          <w:lang w:val="kk-KZ" w:eastAsia="ru-RU"/>
        </w:rPr>
        <w:t xml:space="preserve"> кескіннің талдауы</w:t>
      </w:r>
    </w:p>
    <w:p w:rsidR="00837D45" w:rsidRPr="009A41D3" w:rsidRDefault="00837D45" w:rsidP="00837D45">
      <w:pPr>
        <w:spacing w:after="0" w:line="240" w:lineRule="auto"/>
        <w:ind w:firstLine="709"/>
        <w:jc w:val="center"/>
        <w:rPr>
          <w:rFonts w:ascii="Times New Roman" w:eastAsia="Times New Roman" w:hAnsi="Times New Roman"/>
          <w:sz w:val="28"/>
          <w:szCs w:val="28"/>
          <w:lang w:val="kk-KZ" w:eastAsia="ru-RU"/>
        </w:rPr>
      </w:pPr>
    </w:p>
    <w:p w:rsidR="009A41D3" w:rsidRPr="00837D45" w:rsidRDefault="009A41D3" w:rsidP="009A41D3">
      <w:pPr>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2</w:t>
      </w:r>
      <w:r w:rsidR="00FB0DF8">
        <w:rPr>
          <w:rFonts w:ascii="Times New Roman" w:eastAsia="Times New Roman" w:hAnsi="Times New Roman"/>
          <w:sz w:val="28"/>
          <w:szCs w:val="28"/>
          <w:lang w:val="kk-KZ" w:eastAsia="ru-RU"/>
        </w:rPr>
        <w:t>3</w:t>
      </w:r>
      <w:r w:rsidRPr="000E0DB0">
        <w:rPr>
          <w:rFonts w:ascii="Times New Roman" w:eastAsia="Times New Roman" w:hAnsi="Times New Roman"/>
          <w:sz w:val="28"/>
          <w:szCs w:val="28"/>
          <w:lang w:val="kk-KZ" w:eastAsia="ru-RU"/>
        </w:rPr>
        <w:t xml:space="preserve">-суретте «L-CC» деп белгіленген басқа маммографиялық кескіннің талдауы көрсетілген, алдыңғы нұсқадағыдай сол жағында қызығушылық аймақтары ерекшеленген. Классификация нәтижелері экранның төменгі жағында да көрсетілген, мұнда BI-RADS 3 100% және 49% ықтималдықтармен анықталған. </w:t>
      </w:r>
      <w:r w:rsidRPr="00837D45">
        <w:rPr>
          <w:rFonts w:ascii="Times New Roman" w:eastAsia="Times New Roman" w:hAnsi="Times New Roman"/>
          <w:sz w:val="28"/>
          <w:szCs w:val="28"/>
          <w:lang w:val="kk-KZ" w:eastAsia="ru-RU"/>
        </w:rPr>
        <w:t>Пайдаланушы суреттердің астындағы сәйкес түймелерді басу арқылы талдау нәтижелерін жүктей алады.</w:t>
      </w:r>
    </w:p>
    <w:p w:rsidR="00837D45" w:rsidRPr="009A41D3" w:rsidRDefault="00837D45" w:rsidP="00837D45">
      <w:pPr>
        <w:spacing w:after="0" w:line="240" w:lineRule="auto"/>
        <w:ind w:firstLine="709"/>
        <w:jc w:val="both"/>
        <w:rPr>
          <w:rFonts w:ascii="Times New Roman" w:eastAsia="Times New Roman" w:hAnsi="Times New Roman"/>
          <w:sz w:val="28"/>
          <w:szCs w:val="28"/>
          <w:lang w:val="kk-KZ" w:eastAsia="ru-RU"/>
        </w:rPr>
      </w:pPr>
      <w:r w:rsidRPr="009A41D3">
        <w:rPr>
          <w:rFonts w:ascii="Times New Roman" w:eastAsia="Times New Roman" w:hAnsi="Times New Roman"/>
          <w:sz w:val="28"/>
          <w:szCs w:val="28"/>
          <w:lang w:val="kk-KZ" w:eastAsia="ru-RU"/>
        </w:rPr>
        <w:t xml:space="preserve">Осылайша, интерфейс сүт безі </w:t>
      </w:r>
      <w:r w:rsidRPr="000E0DB0">
        <w:rPr>
          <w:rFonts w:ascii="Times New Roman" w:eastAsia="Times New Roman" w:hAnsi="Times New Roman"/>
          <w:sz w:val="28"/>
          <w:szCs w:val="28"/>
          <w:lang w:val="kk-KZ" w:eastAsia="ru-RU"/>
        </w:rPr>
        <w:t>қатерлі ісігін</w:t>
      </w:r>
      <w:r w:rsidRPr="009A41D3">
        <w:rPr>
          <w:rFonts w:ascii="Times New Roman" w:eastAsia="Times New Roman" w:hAnsi="Times New Roman"/>
          <w:sz w:val="28"/>
          <w:szCs w:val="28"/>
          <w:lang w:val="kk-KZ" w:eastAsia="ru-RU"/>
        </w:rPr>
        <w:t xml:space="preserve"> диагностикалау үшін AI жүйесін пайдалана отырып, суретті жүктеп салудан бастап нәтижелерді алуға және интерпретациялауға дейінгі маммографиялық кескіндермен жұмыс істеу процесін көрсетеді.</w:t>
      </w:r>
    </w:p>
    <w:p w:rsidR="00837D45" w:rsidRPr="000E0DB0" w:rsidRDefault="00837D45" w:rsidP="00837D45">
      <w:pPr>
        <w:spacing w:after="0" w:line="240" w:lineRule="auto"/>
        <w:ind w:firstLine="709"/>
        <w:jc w:val="both"/>
        <w:rPr>
          <w:rFonts w:ascii="Times New Roman" w:eastAsia="Times New Roman" w:hAnsi="Times New Roman"/>
          <w:sz w:val="28"/>
          <w:szCs w:val="28"/>
          <w:lang w:val="kk-KZ" w:eastAsia="ru-RU"/>
        </w:rPr>
      </w:pPr>
      <w:r w:rsidRPr="000E0DB0">
        <w:rPr>
          <w:rFonts w:ascii="Times New Roman" w:eastAsia="Times New Roman" w:hAnsi="Times New Roman"/>
          <w:sz w:val="28"/>
          <w:szCs w:val="28"/>
          <w:lang w:val="kk-KZ" w:eastAsia="ru-RU"/>
        </w:rPr>
        <w:t>Сүт безі қатерлі ісігін анықтауға арналған әзірленген ақпараттық жүйе медициналық суретті өңдеудің технологияларын және сүт безі қатерлі ісігін диагностикалау үшін терең оқыту әдістерін қолдануда айтарлықтай прогресті көрсетеді. Маммографиялық кескіндерді талдауға негізделіп құрылған жүйе BI-RADS санаттарына классификациялау және қалыптан тыс аймақтарды дәл локализациялау міндеттерін сәтті шешеді. Бұл диагноздың дәлдігі мен сенімділігін айтарлықтай арттырады, патологияларды ерте анықтауды жеңілдетеді. Толық емес немесе бүлінген деректерді өңдеуге байланысты кейбір қиындықтарға қарамастан, жүйе кескіндердің басым көпшілігін өңдеуде жоғары тиімділікті көрсетті. Бұл медициналық диагностиканы жақсарту және пациенттердің өмір сүруін жақсарту үшін осындай технологияларды әзірлеу мен қолданудың маңыздылығын көрсетеді. Талдау нәтижелерін визуализациялау және қолданушыға ыңғайлы қолданба интерфейсі де дәрігерлердің жұмысын жеңілдетуде шешуші рөл атқарады, нәтижелерді тез және дәл түсіндіруге мүмкіндік береді, бұл емдеуде уақтылы шешім қабылдауға ықпал етеді.</w:t>
      </w:r>
    </w:p>
    <w:p w:rsidR="00837D45" w:rsidRPr="000E0DB0" w:rsidRDefault="00837D45" w:rsidP="00837D45">
      <w:pPr>
        <w:spacing w:after="0" w:line="240" w:lineRule="auto"/>
        <w:ind w:firstLine="709"/>
        <w:jc w:val="both"/>
        <w:rPr>
          <w:rFonts w:ascii="Times New Roman" w:eastAsia="Times New Roman" w:hAnsi="Times New Roman"/>
          <w:sz w:val="28"/>
          <w:szCs w:val="28"/>
          <w:lang w:val="kk-KZ" w:eastAsia="ru-RU"/>
        </w:rPr>
      </w:pPr>
    </w:p>
    <w:p w:rsidR="00837D45" w:rsidRPr="00837D45" w:rsidRDefault="00837D45" w:rsidP="0027322C">
      <w:pPr>
        <w:spacing w:after="0" w:line="240" w:lineRule="auto"/>
        <w:ind w:firstLine="709"/>
        <w:jc w:val="both"/>
        <w:rPr>
          <w:rFonts w:ascii="Times New Roman" w:hAnsi="Times New Roman"/>
          <w:sz w:val="28"/>
          <w:szCs w:val="28"/>
          <w:lang w:val="kk-KZ"/>
        </w:rPr>
      </w:pPr>
    </w:p>
    <w:p w:rsidR="009A41D3" w:rsidRDefault="009A41D3" w:rsidP="0027322C">
      <w:pPr>
        <w:spacing w:after="0" w:line="240" w:lineRule="auto"/>
        <w:ind w:firstLine="709"/>
        <w:jc w:val="center"/>
        <w:rPr>
          <w:rFonts w:ascii="Times New Roman" w:hAnsi="Times New Roman"/>
          <w:b/>
          <w:sz w:val="28"/>
          <w:szCs w:val="28"/>
          <w:lang w:val="kk-KZ"/>
        </w:rPr>
      </w:pPr>
    </w:p>
    <w:p w:rsidR="009A41D3" w:rsidRDefault="009A41D3" w:rsidP="0027322C">
      <w:pPr>
        <w:spacing w:after="0" w:line="240" w:lineRule="auto"/>
        <w:ind w:firstLine="709"/>
        <w:jc w:val="center"/>
        <w:rPr>
          <w:rFonts w:ascii="Times New Roman" w:hAnsi="Times New Roman"/>
          <w:b/>
          <w:sz w:val="28"/>
          <w:szCs w:val="28"/>
          <w:lang w:val="kk-KZ"/>
        </w:rPr>
      </w:pPr>
    </w:p>
    <w:p w:rsidR="009A41D3" w:rsidRDefault="009A41D3" w:rsidP="0027322C">
      <w:pPr>
        <w:spacing w:after="0" w:line="240" w:lineRule="auto"/>
        <w:ind w:firstLine="709"/>
        <w:jc w:val="center"/>
        <w:rPr>
          <w:rFonts w:ascii="Times New Roman" w:hAnsi="Times New Roman"/>
          <w:b/>
          <w:sz w:val="28"/>
          <w:szCs w:val="28"/>
          <w:lang w:val="kk-KZ"/>
        </w:rPr>
      </w:pPr>
    </w:p>
    <w:p w:rsidR="009A41D3" w:rsidRDefault="009A41D3" w:rsidP="0027322C">
      <w:pPr>
        <w:spacing w:after="0" w:line="240" w:lineRule="auto"/>
        <w:ind w:firstLine="709"/>
        <w:jc w:val="center"/>
        <w:rPr>
          <w:rFonts w:ascii="Times New Roman" w:hAnsi="Times New Roman"/>
          <w:b/>
          <w:sz w:val="28"/>
          <w:szCs w:val="28"/>
          <w:lang w:val="kk-KZ"/>
        </w:rPr>
      </w:pPr>
    </w:p>
    <w:p w:rsidR="009A41D3" w:rsidRDefault="009A41D3" w:rsidP="0027322C">
      <w:pPr>
        <w:spacing w:after="0" w:line="240" w:lineRule="auto"/>
        <w:ind w:firstLine="709"/>
        <w:jc w:val="center"/>
        <w:rPr>
          <w:rFonts w:ascii="Times New Roman" w:hAnsi="Times New Roman"/>
          <w:b/>
          <w:sz w:val="28"/>
          <w:szCs w:val="28"/>
          <w:lang w:val="kk-KZ"/>
        </w:rPr>
      </w:pPr>
    </w:p>
    <w:p w:rsidR="009A41D3" w:rsidRDefault="009A41D3" w:rsidP="0027322C">
      <w:pPr>
        <w:spacing w:after="0" w:line="240" w:lineRule="auto"/>
        <w:ind w:firstLine="709"/>
        <w:jc w:val="center"/>
        <w:rPr>
          <w:rFonts w:ascii="Times New Roman" w:hAnsi="Times New Roman"/>
          <w:b/>
          <w:sz w:val="28"/>
          <w:szCs w:val="28"/>
          <w:lang w:val="kk-KZ"/>
        </w:rPr>
      </w:pPr>
    </w:p>
    <w:p w:rsidR="009A41D3" w:rsidRDefault="009A41D3" w:rsidP="0027322C">
      <w:pPr>
        <w:spacing w:after="0" w:line="240" w:lineRule="auto"/>
        <w:ind w:firstLine="709"/>
        <w:jc w:val="center"/>
        <w:rPr>
          <w:rFonts w:ascii="Times New Roman" w:hAnsi="Times New Roman"/>
          <w:b/>
          <w:sz w:val="28"/>
          <w:szCs w:val="28"/>
          <w:lang w:val="kk-KZ"/>
        </w:rPr>
      </w:pPr>
    </w:p>
    <w:p w:rsidR="009A41D3" w:rsidRDefault="009A41D3" w:rsidP="0027322C">
      <w:pPr>
        <w:spacing w:after="0" w:line="240" w:lineRule="auto"/>
        <w:ind w:firstLine="709"/>
        <w:jc w:val="center"/>
        <w:rPr>
          <w:rFonts w:ascii="Times New Roman" w:hAnsi="Times New Roman"/>
          <w:b/>
          <w:sz w:val="28"/>
          <w:szCs w:val="28"/>
          <w:lang w:val="kk-KZ"/>
        </w:rPr>
      </w:pPr>
    </w:p>
    <w:p w:rsidR="009A41D3" w:rsidRDefault="009A41D3" w:rsidP="0027322C">
      <w:pPr>
        <w:spacing w:after="0" w:line="240" w:lineRule="auto"/>
        <w:ind w:firstLine="709"/>
        <w:jc w:val="center"/>
        <w:rPr>
          <w:rFonts w:ascii="Times New Roman" w:hAnsi="Times New Roman"/>
          <w:b/>
          <w:sz w:val="28"/>
          <w:szCs w:val="28"/>
          <w:lang w:val="kk-KZ"/>
        </w:rPr>
      </w:pPr>
    </w:p>
    <w:p w:rsidR="009A41D3" w:rsidRDefault="009A41D3" w:rsidP="0027322C">
      <w:pPr>
        <w:spacing w:after="0" w:line="240" w:lineRule="auto"/>
        <w:ind w:firstLine="709"/>
        <w:jc w:val="center"/>
        <w:rPr>
          <w:rFonts w:ascii="Times New Roman" w:hAnsi="Times New Roman"/>
          <w:b/>
          <w:sz w:val="28"/>
          <w:szCs w:val="28"/>
          <w:lang w:val="kk-KZ"/>
        </w:rPr>
      </w:pPr>
    </w:p>
    <w:p w:rsidR="009A41D3" w:rsidRDefault="009A41D3" w:rsidP="0027322C">
      <w:pPr>
        <w:spacing w:after="0" w:line="240" w:lineRule="auto"/>
        <w:ind w:firstLine="709"/>
        <w:jc w:val="center"/>
        <w:rPr>
          <w:rFonts w:ascii="Times New Roman" w:hAnsi="Times New Roman"/>
          <w:b/>
          <w:sz w:val="28"/>
          <w:szCs w:val="28"/>
          <w:lang w:val="kk-KZ"/>
        </w:rPr>
      </w:pPr>
    </w:p>
    <w:p w:rsidR="009A41D3" w:rsidRDefault="009A41D3" w:rsidP="0027322C">
      <w:pPr>
        <w:spacing w:after="0" w:line="240" w:lineRule="auto"/>
        <w:ind w:firstLine="709"/>
        <w:jc w:val="center"/>
        <w:rPr>
          <w:rFonts w:ascii="Times New Roman" w:hAnsi="Times New Roman"/>
          <w:b/>
          <w:sz w:val="28"/>
          <w:szCs w:val="28"/>
          <w:lang w:val="kk-KZ"/>
        </w:rPr>
      </w:pPr>
    </w:p>
    <w:p w:rsidR="009A41D3" w:rsidRDefault="009A41D3" w:rsidP="0027322C">
      <w:pPr>
        <w:spacing w:after="0" w:line="240" w:lineRule="auto"/>
        <w:ind w:firstLine="709"/>
        <w:jc w:val="center"/>
        <w:rPr>
          <w:rFonts w:ascii="Times New Roman" w:hAnsi="Times New Roman"/>
          <w:b/>
          <w:sz w:val="28"/>
          <w:szCs w:val="28"/>
          <w:lang w:val="kk-KZ"/>
        </w:rPr>
      </w:pPr>
    </w:p>
    <w:p w:rsidR="009A41D3" w:rsidRDefault="009A41D3" w:rsidP="0027322C">
      <w:pPr>
        <w:spacing w:after="0" w:line="240" w:lineRule="auto"/>
        <w:ind w:firstLine="709"/>
        <w:jc w:val="center"/>
        <w:rPr>
          <w:rFonts w:ascii="Times New Roman" w:hAnsi="Times New Roman"/>
          <w:b/>
          <w:sz w:val="28"/>
          <w:szCs w:val="28"/>
          <w:lang w:val="kk-KZ"/>
        </w:rPr>
      </w:pPr>
    </w:p>
    <w:p w:rsidR="009A41D3" w:rsidRDefault="009A41D3" w:rsidP="0027322C">
      <w:pPr>
        <w:spacing w:after="0" w:line="240" w:lineRule="auto"/>
        <w:ind w:firstLine="709"/>
        <w:jc w:val="center"/>
        <w:rPr>
          <w:rFonts w:ascii="Times New Roman" w:hAnsi="Times New Roman"/>
          <w:b/>
          <w:sz w:val="28"/>
          <w:szCs w:val="28"/>
          <w:lang w:val="kk-KZ"/>
        </w:rPr>
      </w:pPr>
    </w:p>
    <w:p w:rsidR="009A41D3" w:rsidRDefault="009A41D3" w:rsidP="0027322C">
      <w:pPr>
        <w:spacing w:after="0" w:line="240" w:lineRule="auto"/>
        <w:ind w:firstLine="709"/>
        <w:jc w:val="center"/>
        <w:rPr>
          <w:rFonts w:ascii="Times New Roman" w:hAnsi="Times New Roman"/>
          <w:b/>
          <w:sz w:val="28"/>
          <w:szCs w:val="28"/>
          <w:lang w:val="kk-KZ"/>
        </w:rPr>
      </w:pPr>
    </w:p>
    <w:p w:rsidR="009A41D3" w:rsidRDefault="009A41D3" w:rsidP="0027322C">
      <w:pPr>
        <w:spacing w:after="0" w:line="240" w:lineRule="auto"/>
        <w:ind w:firstLine="709"/>
        <w:jc w:val="center"/>
        <w:rPr>
          <w:rFonts w:ascii="Times New Roman" w:hAnsi="Times New Roman"/>
          <w:b/>
          <w:sz w:val="28"/>
          <w:szCs w:val="28"/>
          <w:lang w:val="kk-KZ"/>
        </w:rPr>
      </w:pPr>
    </w:p>
    <w:p w:rsidR="009A41D3" w:rsidRDefault="009A41D3" w:rsidP="0027322C">
      <w:pPr>
        <w:spacing w:after="0" w:line="240" w:lineRule="auto"/>
        <w:ind w:firstLine="709"/>
        <w:jc w:val="center"/>
        <w:rPr>
          <w:rFonts w:ascii="Times New Roman" w:hAnsi="Times New Roman"/>
          <w:b/>
          <w:sz w:val="28"/>
          <w:szCs w:val="28"/>
          <w:lang w:val="kk-KZ"/>
        </w:rPr>
      </w:pPr>
    </w:p>
    <w:p w:rsidR="009A41D3" w:rsidRDefault="009A41D3" w:rsidP="0027322C">
      <w:pPr>
        <w:spacing w:after="0" w:line="240" w:lineRule="auto"/>
        <w:ind w:firstLine="709"/>
        <w:jc w:val="center"/>
        <w:rPr>
          <w:rFonts w:ascii="Times New Roman" w:hAnsi="Times New Roman"/>
          <w:b/>
          <w:sz w:val="28"/>
          <w:szCs w:val="28"/>
          <w:lang w:val="kk-KZ"/>
        </w:rPr>
      </w:pPr>
    </w:p>
    <w:p w:rsidR="007D7130" w:rsidRPr="0027322C" w:rsidRDefault="007D7130" w:rsidP="009A41D3">
      <w:pPr>
        <w:spacing w:after="0" w:line="240" w:lineRule="auto"/>
        <w:jc w:val="center"/>
        <w:rPr>
          <w:rFonts w:ascii="Times New Roman" w:hAnsi="Times New Roman"/>
          <w:b/>
          <w:sz w:val="28"/>
          <w:szCs w:val="28"/>
          <w:lang w:val="kk-KZ"/>
        </w:rPr>
      </w:pPr>
      <w:r w:rsidRPr="0027322C">
        <w:rPr>
          <w:rFonts w:ascii="Times New Roman" w:hAnsi="Times New Roman"/>
          <w:b/>
          <w:sz w:val="28"/>
          <w:szCs w:val="28"/>
          <w:lang w:val="kk-KZ"/>
        </w:rPr>
        <w:t>ҚОРЫТЫНДЫ</w:t>
      </w:r>
    </w:p>
    <w:p w:rsidR="00C82E60" w:rsidRPr="0027322C" w:rsidRDefault="007D7130" w:rsidP="0027322C">
      <w:pPr>
        <w:spacing w:after="0" w:line="240" w:lineRule="auto"/>
        <w:ind w:firstLine="709"/>
        <w:jc w:val="both"/>
        <w:rPr>
          <w:rFonts w:ascii="Times New Roman" w:hAnsi="Times New Roman"/>
          <w:sz w:val="28"/>
          <w:szCs w:val="28"/>
          <w:lang w:val="kk-KZ"/>
        </w:rPr>
      </w:pPr>
      <w:r w:rsidRPr="0027322C">
        <w:rPr>
          <w:rFonts w:ascii="Times New Roman" w:hAnsi="Times New Roman"/>
          <w:sz w:val="28"/>
          <w:szCs w:val="28"/>
          <w:lang w:val="kk-KZ"/>
        </w:rPr>
        <w:tab/>
      </w:r>
    </w:p>
    <w:p w:rsidR="00356B43" w:rsidRPr="00356B43" w:rsidRDefault="00356B43" w:rsidP="00356B43">
      <w:pPr>
        <w:pStyle w:val="a4"/>
        <w:spacing w:before="0" w:beforeAutospacing="0" w:after="0" w:afterAutospacing="0"/>
        <w:ind w:firstLine="709"/>
        <w:jc w:val="both"/>
        <w:rPr>
          <w:sz w:val="28"/>
          <w:szCs w:val="28"/>
          <w:lang w:val="kk-KZ"/>
        </w:rPr>
      </w:pPr>
      <w:r w:rsidRPr="00356B43">
        <w:rPr>
          <w:sz w:val="28"/>
          <w:szCs w:val="28"/>
          <w:lang w:val="kk-KZ"/>
        </w:rPr>
        <w:t xml:space="preserve">Бұл зерттеу машиналық оқытудың және медициналық кескіндерді өңдеудің заманауи әдістерін қолдануға негізделген сүт безі </w:t>
      </w:r>
      <w:r>
        <w:rPr>
          <w:sz w:val="28"/>
          <w:szCs w:val="28"/>
          <w:lang w:val="kk-KZ"/>
        </w:rPr>
        <w:t>қатерлі ісігін</w:t>
      </w:r>
      <w:r w:rsidRPr="00356B43">
        <w:rPr>
          <w:sz w:val="28"/>
          <w:szCs w:val="28"/>
          <w:lang w:val="kk-KZ"/>
        </w:rPr>
        <w:t xml:space="preserve"> диагностикалаудың инновациялық ақпараттық жүйесін жасауға бағытталған. Зерттеудің өзектілігі Қазақстан Республикасында денсаулық сақтауды цифрландырудың 2020–2026 жылдарға арналған мемлекеттік бағдарламасы және 2023–2027 жылдарға арналған қатерлі ісікке қарсы күрестің кешенді жоспары шеңберінде медициналық қызмет көрсету сапасын арттыру қажеттілігімен айқындалады. Зерттеу нәтижесінде негізгі мәселелер шешілді, оның ішінде маммографиялық кескіндердегі патологияларды анықтауға арналған </w:t>
      </w:r>
      <w:r w:rsidR="000F38AF" w:rsidRPr="00837D45">
        <w:rPr>
          <w:sz w:val="28"/>
          <w:szCs w:val="28"/>
          <w:lang w:val="kk-KZ"/>
        </w:rPr>
        <w:t>ақпаратты</w:t>
      </w:r>
      <w:r w:rsidRPr="00837D45">
        <w:rPr>
          <w:sz w:val="28"/>
          <w:szCs w:val="28"/>
          <w:lang w:val="kk-KZ"/>
        </w:rPr>
        <w:t xml:space="preserve"> </w:t>
      </w:r>
      <w:r w:rsidR="000F38AF" w:rsidRPr="00837D45">
        <w:rPr>
          <w:sz w:val="28"/>
          <w:szCs w:val="28"/>
          <w:lang w:val="kk-KZ"/>
        </w:rPr>
        <w:t xml:space="preserve">белгілер </w:t>
      </w:r>
      <w:r w:rsidRPr="00837D45">
        <w:rPr>
          <w:sz w:val="28"/>
          <w:szCs w:val="28"/>
          <w:lang w:val="kk-KZ"/>
        </w:rPr>
        <w:t xml:space="preserve">векторын </w:t>
      </w:r>
      <w:r w:rsidRPr="00356B43">
        <w:rPr>
          <w:sz w:val="28"/>
          <w:szCs w:val="28"/>
          <w:lang w:val="kk-KZ"/>
        </w:rPr>
        <w:t xml:space="preserve">құру және сүт безі </w:t>
      </w:r>
      <w:r>
        <w:rPr>
          <w:sz w:val="28"/>
          <w:szCs w:val="28"/>
          <w:lang w:val="kk-KZ"/>
        </w:rPr>
        <w:t>қатерлі ісігін</w:t>
      </w:r>
      <w:r w:rsidRPr="00356B43">
        <w:rPr>
          <w:sz w:val="28"/>
          <w:szCs w:val="28"/>
          <w:lang w:val="kk-KZ"/>
        </w:rPr>
        <w:t xml:space="preserve"> классификаци</w:t>
      </w:r>
      <w:r>
        <w:rPr>
          <w:sz w:val="28"/>
          <w:szCs w:val="28"/>
          <w:lang w:val="kk-KZ"/>
        </w:rPr>
        <w:t>ялау</w:t>
      </w:r>
      <w:r w:rsidR="004348CF">
        <w:rPr>
          <w:sz w:val="28"/>
          <w:szCs w:val="28"/>
          <w:lang w:val="kk-KZ"/>
        </w:rPr>
        <w:t xml:space="preserve"> моделі</w:t>
      </w:r>
      <w:r w:rsidRPr="00356B43">
        <w:rPr>
          <w:sz w:val="28"/>
          <w:szCs w:val="28"/>
          <w:lang w:val="kk-KZ"/>
        </w:rPr>
        <w:t xml:space="preserve"> жаса</w:t>
      </w:r>
      <w:r w:rsidR="004348CF">
        <w:rPr>
          <w:sz w:val="28"/>
          <w:szCs w:val="28"/>
          <w:lang w:val="kk-KZ"/>
        </w:rPr>
        <w:t>лды</w:t>
      </w:r>
      <w:r w:rsidRPr="00356B43">
        <w:rPr>
          <w:sz w:val="28"/>
          <w:szCs w:val="28"/>
          <w:lang w:val="kk-KZ"/>
        </w:rPr>
        <w:t>. Ауруды ерте анықтауға, өлім-жітімді азайтуға және науқастардың өмір сүру сапасын жақсартуға ықпал ететін диагностикалық үдерісті автоматтандыруға болатын ақпараттық жүйе де әзірленді.</w:t>
      </w:r>
    </w:p>
    <w:p w:rsidR="00356B43" w:rsidRPr="00356B43" w:rsidRDefault="00356B43" w:rsidP="00356B43">
      <w:pPr>
        <w:pStyle w:val="a4"/>
        <w:spacing w:before="0" w:beforeAutospacing="0" w:after="0" w:afterAutospacing="0"/>
        <w:ind w:firstLine="709"/>
        <w:jc w:val="both"/>
        <w:rPr>
          <w:sz w:val="28"/>
          <w:szCs w:val="28"/>
          <w:lang w:val="kk-KZ"/>
        </w:rPr>
      </w:pPr>
      <w:r w:rsidRPr="00356B43">
        <w:rPr>
          <w:sz w:val="28"/>
          <w:szCs w:val="28"/>
          <w:lang w:val="kk-KZ"/>
        </w:rPr>
        <w:t>Жұмыстың теориялық маңыздылығы сүт безі қатерлі ісігінің диагностикасының ғылыми түсінігін кеңейтетін жаңа математикалық модельдер мен алгоритмдерді әзірлеуде жатыр. Зерттеу терең нейрондық желілерді және медициналық диагностикалық мәселелерге арналған алгоритмдерді қолдануды көрсете отырып, машиналық оқыту теориясы мен деректерді талдауға елеулі үлес қосады. Зерттеудің практикалық маңыздылығы әзірленген модельдер мен ақпараттық жүйені клиникалық тәжірибеде тікелей қолдану мүмкіндігінде көрінеді</w:t>
      </w:r>
      <w:r w:rsidR="004348CF">
        <w:rPr>
          <w:sz w:val="28"/>
          <w:szCs w:val="28"/>
          <w:lang w:val="kk-KZ"/>
        </w:rPr>
        <w:t>.</w:t>
      </w:r>
      <w:r w:rsidRPr="00356B43">
        <w:rPr>
          <w:sz w:val="28"/>
          <w:szCs w:val="28"/>
          <w:lang w:val="kk-KZ"/>
        </w:rPr>
        <w:t xml:space="preserve"> </w:t>
      </w:r>
      <w:r w:rsidR="004348CF">
        <w:rPr>
          <w:sz w:val="28"/>
          <w:szCs w:val="28"/>
          <w:lang w:val="kk-KZ"/>
        </w:rPr>
        <w:t>Б</w:t>
      </w:r>
      <w:r w:rsidRPr="00356B43">
        <w:rPr>
          <w:sz w:val="28"/>
          <w:szCs w:val="28"/>
          <w:lang w:val="kk-KZ"/>
        </w:rPr>
        <w:t>ұл диагностиканың дәлдігі мен тиімділігін арттырады, медициналық қателердің ықтималдығын азайтады және медициналық мекемелер арасындағы өзара әрекеттесуді жақсартады. Жүйені енгізу диагностикалық процедураларды стандарттауға және денсаулық сақтауды дамытудың мемлекеттік бағдарламасының мақсаттарына сәйкес келетін орталықтандырылған деректер қорына қолжетімділікті қамтамасыз етуге көмектеседі.</w:t>
      </w:r>
    </w:p>
    <w:p w:rsidR="00356B43" w:rsidRPr="00356B43" w:rsidRDefault="00356B43" w:rsidP="00356B43">
      <w:pPr>
        <w:pStyle w:val="a4"/>
        <w:spacing w:before="0" w:beforeAutospacing="0" w:after="0" w:afterAutospacing="0"/>
        <w:ind w:firstLine="709"/>
        <w:jc w:val="both"/>
        <w:rPr>
          <w:sz w:val="28"/>
          <w:szCs w:val="28"/>
          <w:lang w:val="kk-KZ"/>
        </w:rPr>
      </w:pPr>
      <w:r w:rsidRPr="00356B43">
        <w:rPr>
          <w:sz w:val="28"/>
          <w:szCs w:val="28"/>
          <w:lang w:val="kk-KZ"/>
        </w:rPr>
        <w:t xml:space="preserve">Дәл және уақтылы диагностикалық әдістер табысты емдеуде және пациенттің өмір сүруін жақсартуда шешуші рөл атқарады. Соңғы жылдары медициналық кескіндерді өңдеу және терең оқыту әдістері сүт безі қатерлі ісігінің диагностикасының дәлдігі мен сенімділігін арттыруда айтарлықтай </w:t>
      </w:r>
      <w:r>
        <w:rPr>
          <w:sz w:val="28"/>
          <w:szCs w:val="28"/>
          <w:lang w:val="kk-KZ"/>
        </w:rPr>
        <w:t>потенциалды</w:t>
      </w:r>
      <w:r w:rsidRPr="00356B43">
        <w:rPr>
          <w:sz w:val="28"/>
          <w:szCs w:val="28"/>
          <w:lang w:val="kk-KZ"/>
        </w:rPr>
        <w:t xml:space="preserve"> көрсетті. Бұл зерттеу алдыңғы қатарлы деректерді өңдеу және терең оқыту әдістерін пайдалана отырып, маммографиялық суреттерге негізделген сүт безі </w:t>
      </w:r>
      <w:r>
        <w:rPr>
          <w:sz w:val="28"/>
          <w:szCs w:val="28"/>
          <w:lang w:val="kk-KZ"/>
        </w:rPr>
        <w:t>қатерлі ісігін</w:t>
      </w:r>
      <w:r w:rsidRPr="00356B43">
        <w:rPr>
          <w:sz w:val="28"/>
          <w:szCs w:val="28"/>
          <w:lang w:val="kk-KZ"/>
        </w:rPr>
        <w:t xml:space="preserve"> классификаци</w:t>
      </w:r>
      <w:r>
        <w:rPr>
          <w:sz w:val="28"/>
          <w:szCs w:val="28"/>
          <w:lang w:val="kk-KZ"/>
        </w:rPr>
        <w:t>ялау</w:t>
      </w:r>
      <w:r w:rsidRPr="00356B43">
        <w:rPr>
          <w:sz w:val="28"/>
          <w:szCs w:val="28"/>
          <w:lang w:val="kk-KZ"/>
        </w:rPr>
        <w:t xml:space="preserve"> </w:t>
      </w:r>
      <w:r>
        <w:rPr>
          <w:sz w:val="28"/>
          <w:szCs w:val="28"/>
          <w:lang w:val="kk-KZ"/>
        </w:rPr>
        <w:t>моделін</w:t>
      </w:r>
      <w:r w:rsidRPr="00356B43">
        <w:rPr>
          <w:sz w:val="28"/>
          <w:szCs w:val="28"/>
          <w:lang w:val="kk-KZ"/>
        </w:rPr>
        <w:t xml:space="preserve"> құруға бағытталған. Негізгі назар кескіндерді BI-RADS санаттарына </w:t>
      </w:r>
      <w:r w:rsidR="009D4404" w:rsidRPr="009D4404">
        <w:rPr>
          <w:sz w:val="28"/>
          <w:szCs w:val="28"/>
          <w:lang w:val="kk-KZ"/>
        </w:rPr>
        <w:t>классификациялап</w:t>
      </w:r>
      <w:r w:rsidRPr="009D4404">
        <w:rPr>
          <w:sz w:val="28"/>
          <w:szCs w:val="28"/>
          <w:lang w:val="kk-KZ"/>
        </w:rPr>
        <w:t xml:space="preserve"> </w:t>
      </w:r>
      <w:r w:rsidRPr="00356B43">
        <w:rPr>
          <w:sz w:val="28"/>
          <w:szCs w:val="28"/>
          <w:lang w:val="kk-KZ"/>
        </w:rPr>
        <w:t xml:space="preserve">қана қоймай, сонымен қатар </w:t>
      </w:r>
      <w:r>
        <w:rPr>
          <w:sz w:val="28"/>
          <w:szCs w:val="28"/>
          <w:lang w:val="kk-KZ"/>
        </w:rPr>
        <w:t>аномальді</w:t>
      </w:r>
      <w:r w:rsidRPr="00356B43">
        <w:rPr>
          <w:sz w:val="28"/>
          <w:szCs w:val="28"/>
          <w:lang w:val="kk-KZ"/>
        </w:rPr>
        <w:t xml:space="preserve"> аймақтарды дәл локализациялауға, осылайша диагностикалық дәлдікті жақсартуға және сүт безі </w:t>
      </w:r>
      <w:r>
        <w:rPr>
          <w:sz w:val="28"/>
          <w:szCs w:val="28"/>
          <w:lang w:val="kk-KZ"/>
        </w:rPr>
        <w:t>қатерлі ісігін</w:t>
      </w:r>
      <w:r w:rsidRPr="00356B43">
        <w:rPr>
          <w:sz w:val="28"/>
          <w:szCs w:val="28"/>
          <w:lang w:val="kk-KZ"/>
        </w:rPr>
        <w:t xml:space="preserve"> ерте анықтауға қабілетті модельді әзірлеуге және сынауға арналды.</w:t>
      </w:r>
    </w:p>
    <w:p w:rsidR="00356B43" w:rsidRPr="006A5D54" w:rsidRDefault="00356B43" w:rsidP="00356B43">
      <w:pPr>
        <w:pStyle w:val="a4"/>
        <w:spacing w:before="0" w:beforeAutospacing="0" w:after="0" w:afterAutospacing="0"/>
        <w:ind w:firstLine="709"/>
        <w:jc w:val="both"/>
        <w:rPr>
          <w:sz w:val="28"/>
          <w:szCs w:val="28"/>
          <w:lang w:val="kk-KZ"/>
        </w:rPr>
      </w:pPr>
      <w:r>
        <w:rPr>
          <w:sz w:val="28"/>
          <w:szCs w:val="28"/>
          <w:lang w:val="kk-KZ"/>
        </w:rPr>
        <w:t>Модельді құру</w:t>
      </w:r>
      <w:r w:rsidRPr="006A5D54">
        <w:rPr>
          <w:sz w:val="28"/>
          <w:szCs w:val="28"/>
          <w:lang w:val="kk-KZ"/>
        </w:rPr>
        <w:t xml:space="preserve"> барысында ұсынылған 20 654 кескіннің 19 990-ы өңделді. Қызығушылықты оятатын аймақтардың көрінуін жақсарту әдістерін пайдалана отырып, әртүрлі </w:t>
      </w:r>
      <w:r>
        <w:rPr>
          <w:sz w:val="28"/>
          <w:szCs w:val="28"/>
          <w:lang w:val="kk-KZ"/>
        </w:rPr>
        <w:t>белгілерді</w:t>
      </w:r>
      <w:r w:rsidRPr="006A5D54">
        <w:rPr>
          <w:sz w:val="28"/>
          <w:szCs w:val="28"/>
          <w:lang w:val="kk-KZ"/>
        </w:rPr>
        <w:t xml:space="preserve"> есептей отырып және Faster R-CNN алгоритмін пайдалана отырып, біз аномальді аймақтарды тиімді </w:t>
      </w:r>
      <w:r w:rsidR="000F38AF" w:rsidRPr="0001202B">
        <w:rPr>
          <w:sz w:val="28"/>
          <w:szCs w:val="28"/>
          <w:lang w:val="kk-KZ"/>
        </w:rPr>
        <w:t>классификациялау</w:t>
      </w:r>
      <w:r w:rsidR="000F38AF">
        <w:rPr>
          <w:sz w:val="28"/>
          <w:szCs w:val="28"/>
          <w:lang w:val="kk-KZ"/>
        </w:rPr>
        <w:t xml:space="preserve">ға </w:t>
      </w:r>
      <w:r w:rsidRPr="006A5D54">
        <w:rPr>
          <w:sz w:val="28"/>
          <w:szCs w:val="28"/>
          <w:lang w:val="kk-KZ"/>
        </w:rPr>
        <w:t xml:space="preserve">және локализациялауға мүмкіндік беретін терең оқыту үлгісін жасадық. Жұмыстың нәтижесі сүт безі </w:t>
      </w:r>
      <w:r>
        <w:rPr>
          <w:sz w:val="28"/>
          <w:szCs w:val="28"/>
          <w:lang w:val="kk-KZ"/>
        </w:rPr>
        <w:t>қатерлі ісігін</w:t>
      </w:r>
      <w:r w:rsidRPr="006A5D54">
        <w:rPr>
          <w:sz w:val="28"/>
          <w:szCs w:val="28"/>
          <w:lang w:val="kk-KZ"/>
        </w:rPr>
        <w:t xml:space="preserve"> диагностикалау және ерте анықтау тиімділігін айтарлықтай арттыра алатын, сол арқылы табысты емдеу мен пациенттің өмір сүру мүмкіндігін арттыратын жоғары дәлдіктегі модель болып табылады. Осылайша, зерттеу нәтижелерін Қазақстан Республикасының денсаулық сақтау жүйесінің тиімділігін арттыру, медициналық қызмет көрсету сапасын жақсарту және әйелдер арасында сүт безі </w:t>
      </w:r>
      <w:r>
        <w:rPr>
          <w:sz w:val="28"/>
          <w:szCs w:val="28"/>
          <w:lang w:val="kk-KZ"/>
        </w:rPr>
        <w:t>қатерлі ісігінен</w:t>
      </w:r>
      <w:r w:rsidRPr="006A5D54">
        <w:rPr>
          <w:sz w:val="28"/>
          <w:szCs w:val="28"/>
          <w:lang w:val="kk-KZ"/>
        </w:rPr>
        <w:t xml:space="preserve"> болатын өлімді азайту үшін пайдалануға болады. Әзірленген шешімдерді енгізу мемлекеттік денсаулық сақтау саясатының басым бағыттарына сәйкес келетін сүт безі </w:t>
      </w:r>
      <w:r>
        <w:rPr>
          <w:sz w:val="28"/>
          <w:szCs w:val="28"/>
          <w:lang w:val="kk-KZ"/>
        </w:rPr>
        <w:t>қатерлі ісігін</w:t>
      </w:r>
      <w:r w:rsidRPr="006A5D54">
        <w:rPr>
          <w:sz w:val="28"/>
          <w:szCs w:val="28"/>
          <w:lang w:val="kk-KZ"/>
        </w:rPr>
        <w:t xml:space="preserve"> ерте диагностикалау және емдеу үдерісіне оң әсер етеді.</w:t>
      </w:r>
    </w:p>
    <w:p w:rsidR="00356B43" w:rsidRPr="006A5D54" w:rsidRDefault="00356B43" w:rsidP="00356B43">
      <w:pPr>
        <w:pStyle w:val="a4"/>
        <w:spacing w:before="0" w:beforeAutospacing="0" w:after="0" w:afterAutospacing="0"/>
        <w:ind w:firstLine="709"/>
        <w:jc w:val="both"/>
        <w:rPr>
          <w:sz w:val="28"/>
          <w:szCs w:val="28"/>
          <w:lang w:val="kk-KZ"/>
        </w:rPr>
      </w:pPr>
    </w:p>
    <w:p w:rsidR="00356B43" w:rsidRPr="006A5D54" w:rsidRDefault="00356B43" w:rsidP="00356B43">
      <w:pPr>
        <w:spacing w:after="0" w:line="240" w:lineRule="auto"/>
        <w:ind w:firstLine="709"/>
        <w:jc w:val="both"/>
        <w:rPr>
          <w:sz w:val="28"/>
          <w:szCs w:val="28"/>
          <w:lang w:val="kk-KZ"/>
        </w:rPr>
      </w:pPr>
    </w:p>
    <w:p w:rsidR="007D7130" w:rsidRPr="0027322C" w:rsidRDefault="007D7130" w:rsidP="0027322C">
      <w:pPr>
        <w:spacing w:after="0" w:line="240" w:lineRule="auto"/>
        <w:ind w:firstLine="709"/>
        <w:jc w:val="both"/>
        <w:rPr>
          <w:rFonts w:ascii="Times New Roman" w:hAnsi="Times New Roman"/>
          <w:sz w:val="28"/>
          <w:szCs w:val="28"/>
          <w:lang w:val="kk-KZ"/>
        </w:rPr>
      </w:pPr>
      <w:r w:rsidRPr="0027322C">
        <w:rPr>
          <w:rFonts w:ascii="Times New Roman" w:hAnsi="Times New Roman"/>
          <w:sz w:val="28"/>
          <w:szCs w:val="28"/>
          <w:lang w:val="kk-KZ"/>
        </w:rPr>
        <w:br w:type="page"/>
      </w:r>
    </w:p>
    <w:p w:rsidR="006849D4" w:rsidRPr="0027322C" w:rsidRDefault="006849D4" w:rsidP="00FB0DF8">
      <w:pPr>
        <w:spacing w:after="0" w:line="240" w:lineRule="auto"/>
        <w:jc w:val="center"/>
        <w:rPr>
          <w:rFonts w:ascii="Times New Roman" w:hAnsi="Times New Roman"/>
          <w:b/>
          <w:sz w:val="28"/>
          <w:szCs w:val="28"/>
          <w:lang w:val="kk-KZ"/>
        </w:rPr>
      </w:pPr>
      <w:r w:rsidRPr="0027322C">
        <w:rPr>
          <w:rFonts w:ascii="Times New Roman" w:hAnsi="Times New Roman"/>
          <w:b/>
          <w:sz w:val="28"/>
          <w:szCs w:val="28"/>
          <w:lang w:val="kk-KZ"/>
        </w:rPr>
        <w:t>ПАЙДАЛАНЫЛҒАН ӘДЕБИЕТТЕР ТІЗІМІ</w:t>
      </w:r>
    </w:p>
    <w:p w:rsidR="00305636" w:rsidRPr="0027322C" w:rsidRDefault="00305636" w:rsidP="0027322C">
      <w:pPr>
        <w:spacing w:after="0" w:line="240" w:lineRule="auto"/>
        <w:ind w:firstLine="709"/>
        <w:jc w:val="both"/>
        <w:rPr>
          <w:rFonts w:ascii="Times New Roman" w:hAnsi="Times New Roman"/>
          <w:sz w:val="28"/>
          <w:szCs w:val="28"/>
          <w:lang w:val="kk-KZ"/>
        </w:rPr>
      </w:pPr>
    </w:p>
    <w:p w:rsidR="00305636" w:rsidRPr="0027322C" w:rsidRDefault="00305636" w:rsidP="0027322C">
      <w:pPr>
        <w:spacing w:after="0" w:line="240" w:lineRule="auto"/>
        <w:ind w:firstLine="709"/>
        <w:jc w:val="both"/>
        <w:rPr>
          <w:rFonts w:ascii="Times New Roman" w:hAnsi="Times New Roman"/>
          <w:bCs/>
          <w:sz w:val="28"/>
          <w:szCs w:val="28"/>
          <w:lang w:val="kk-KZ"/>
        </w:rPr>
      </w:pPr>
      <w:r w:rsidRPr="0027322C">
        <w:rPr>
          <w:rFonts w:ascii="Times New Roman" w:hAnsi="Times New Roman"/>
          <w:bCs/>
          <w:sz w:val="28"/>
          <w:szCs w:val="28"/>
        </w:rPr>
        <w:t>1 Постановление Правительства Республики Казахстан</w:t>
      </w:r>
      <w:r w:rsidR="00FB0DF8">
        <w:rPr>
          <w:rFonts w:ascii="Times New Roman" w:hAnsi="Times New Roman"/>
          <w:bCs/>
          <w:sz w:val="28"/>
          <w:szCs w:val="28"/>
          <w:lang w:val="kk-KZ"/>
        </w:rPr>
        <w:t>.</w:t>
      </w:r>
      <w:r w:rsidRPr="0027322C">
        <w:rPr>
          <w:rFonts w:ascii="Times New Roman" w:hAnsi="Times New Roman"/>
          <w:bCs/>
          <w:sz w:val="28"/>
          <w:szCs w:val="28"/>
        </w:rPr>
        <w:t xml:space="preserve"> Об утверждении Комплексного плана по борьбе с онкологическими заболеваниями в Республике Казахстан на 2023</w:t>
      </w:r>
      <w:r w:rsidR="00FB0DF8">
        <w:rPr>
          <w:rFonts w:ascii="Times New Roman" w:hAnsi="Times New Roman"/>
          <w:bCs/>
          <w:sz w:val="28"/>
          <w:szCs w:val="28"/>
          <w:lang w:val="kk-KZ"/>
        </w:rPr>
        <w:t>-</w:t>
      </w:r>
      <w:r w:rsidRPr="0027322C">
        <w:rPr>
          <w:rFonts w:ascii="Times New Roman" w:hAnsi="Times New Roman"/>
          <w:bCs/>
          <w:sz w:val="28"/>
          <w:szCs w:val="28"/>
        </w:rPr>
        <w:t>2027 годы</w:t>
      </w:r>
      <w:r w:rsidR="00FB0DF8">
        <w:rPr>
          <w:rFonts w:ascii="Times New Roman" w:hAnsi="Times New Roman"/>
          <w:bCs/>
          <w:sz w:val="28"/>
          <w:szCs w:val="28"/>
          <w:lang w:val="kk-KZ"/>
        </w:rPr>
        <w:t>:</w:t>
      </w:r>
      <w:r w:rsidRPr="0027322C">
        <w:rPr>
          <w:rFonts w:ascii="Times New Roman" w:hAnsi="Times New Roman"/>
          <w:bCs/>
          <w:sz w:val="28"/>
          <w:szCs w:val="28"/>
        </w:rPr>
        <w:t xml:space="preserve"> </w:t>
      </w:r>
      <w:r w:rsidR="00FB0DF8">
        <w:rPr>
          <w:rFonts w:ascii="Times New Roman" w:hAnsi="Times New Roman"/>
          <w:bCs/>
          <w:sz w:val="28"/>
          <w:szCs w:val="28"/>
          <w:lang w:val="kk-KZ"/>
        </w:rPr>
        <w:t>утв.</w:t>
      </w:r>
      <w:r w:rsidR="00FB0DF8" w:rsidRPr="0027322C">
        <w:rPr>
          <w:rFonts w:ascii="Times New Roman" w:hAnsi="Times New Roman"/>
          <w:bCs/>
          <w:sz w:val="28"/>
          <w:szCs w:val="28"/>
        </w:rPr>
        <w:t xml:space="preserve"> 5 октября 2023 года</w:t>
      </w:r>
      <w:r w:rsidR="00FB0DF8">
        <w:rPr>
          <w:rFonts w:ascii="Times New Roman" w:hAnsi="Times New Roman"/>
          <w:bCs/>
          <w:sz w:val="28"/>
          <w:szCs w:val="28"/>
          <w:lang w:val="kk-KZ"/>
        </w:rPr>
        <w:t>,</w:t>
      </w:r>
      <w:r w:rsidR="00FB0DF8" w:rsidRPr="0027322C">
        <w:rPr>
          <w:rFonts w:ascii="Times New Roman" w:hAnsi="Times New Roman"/>
          <w:bCs/>
          <w:sz w:val="28"/>
          <w:szCs w:val="28"/>
        </w:rPr>
        <w:t xml:space="preserve"> №874</w:t>
      </w:r>
      <w:r w:rsidR="00FB0DF8">
        <w:rPr>
          <w:rFonts w:ascii="Times New Roman" w:hAnsi="Times New Roman"/>
          <w:bCs/>
          <w:sz w:val="28"/>
          <w:szCs w:val="28"/>
          <w:lang w:val="kk-KZ"/>
        </w:rPr>
        <w:t xml:space="preserve"> // </w:t>
      </w:r>
      <w:hyperlink r:id="rId33" w:history="1">
        <w:r w:rsidRPr="0027322C">
          <w:rPr>
            <w:rFonts w:ascii="Times New Roman" w:hAnsi="Times New Roman"/>
            <w:bCs/>
            <w:sz w:val="28"/>
            <w:szCs w:val="28"/>
            <w:lang w:val="kk-KZ"/>
          </w:rPr>
          <w:t>https://adilet.zan.kz/rus/docs/P2300000874</w:t>
        </w:r>
      </w:hyperlink>
      <w:r w:rsidR="007C56F2" w:rsidRPr="007C56F2">
        <w:rPr>
          <w:rFonts w:ascii="Times New Roman" w:hAnsi="Times New Roman"/>
          <w:bCs/>
          <w:sz w:val="28"/>
          <w:szCs w:val="28"/>
        </w:rPr>
        <w:t>.</w:t>
      </w:r>
      <w:r w:rsidRPr="0027322C">
        <w:rPr>
          <w:rFonts w:ascii="Times New Roman" w:hAnsi="Times New Roman"/>
          <w:bCs/>
          <w:sz w:val="28"/>
          <w:szCs w:val="28"/>
          <w:lang w:val="kk-KZ"/>
        </w:rPr>
        <w:t xml:space="preserve"> 20.07.2024</w:t>
      </w:r>
      <w:r w:rsidR="007C56F2" w:rsidRPr="00B97C90">
        <w:rPr>
          <w:rFonts w:ascii="Times New Roman" w:hAnsi="Times New Roman"/>
          <w:bCs/>
          <w:sz w:val="28"/>
          <w:szCs w:val="28"/>
        </w:rPr>
        <w:t>.</w:t>
      </w:r>
    </w:p>
    <w:p w:rsidR="00305636" w:rsidRPr="0027322C" w:rsidRDefault="00305636" w:rsidP="0027322C">
      <w:pPr>
        <w:spacing w:after="0" w:line="240" w:lineRule="auto"/>
        <w:ind w:firstLine="709"/>
        <w:jc w:val="both"/>
        <w:rPr>
          <w:rFonts w:ascii="Times New Roman" w:hAnsi="Times New Roman"/>
          <w:bCs/>
          <w:sz w:val="28"/>
          <w:szCs w:val="28"/>
          <w:lang w:val="kk-KZ"/>
        </w:rPr>
      </w:pPr>
      <w:r w:rsidRPr="0027322C">
        <w:rPr>
          <w:rFonts w:ascii="Times New Roman" w:hAnsi="Times New Roman"/>
          <w:bCs/>
          <w:sz w:val="28"/>
          <w:szCs w:val="28"/>
        </w:rPr>
        <w:t>2 Тамкович</w:t>
      </w:r>
      <w:r w:rsidR="00FB0DF8" w:rsidRPr="00FB0DF8">
        <w:rPr>
          <w:rFonts w:ascii="Times New Roman" w:hAnsi="Times New Roman"/>
          <w:bCs/>
          <w:sz w:val="28"/>
          <w:szCs w:val="28"/>
        </w:rPr>
        <w:t xml:space="preserve"> </w:t>
      </w:r>
      <w:r w:rsidR="00FB0DF8" w:rsidRPr="0027322C">
        <w:rPr>
          <w:rFonts w:ascii="Times New Roman" w:hAnsi="Times New Roman"/>
          <w:bCs/>
          <w:sz w:val="28"/>
          <w:szCs w:val="28"/>
        </w:rPr>
        <w:t>С.Н.</w:t>
      </w:r>
      <w:r w:rsidRPr="0027322C">
        <w:rPr>
          <w:rFonts w:ascii="Times New Roman" w:hAnsi="Times New Roman"/>
          <w:bCs/>
          <w:sz w:val="28"/>
          <w:szCs w:val="28"/>
        </w:rPr>
        <w:t>, Войцицкий</w:t>
      </w:r>
      <w:r w:rsidR="00FB0DF8" w:rsidRPr="00FB0DF8">
        <w:rPr>
          <w:rFonts w:ascii="Times New Roman" w:hAnsi="Times New Roman"/>
          <w:bCs/>
          <w:sz w:val="28"/>
          <w:szCs w:val="28"/>
        </w:rPr>
        <w:t xml:space="preserve"> </w:t>
      </w:r>
      <w:r w:rsidR="00FB0DF8" w:rsidRPr="0027322C">
        <w:rPr>
          <w:rFonts w:ascii="Times New Roman" w:hAnsi="Times New Roman"/>
          <w:bCs/>
          <w:sz w:val="28"/>
          <w:szCs w:val="28"/>
        </w:rPr>
        <w:t>В.Е.</w:t>
      </w:r>
      <w:r w:rsidRPr="0027322C">
        <w:rPr>
          <w:rFonts w:ascii="Times New Roman" w:hAnsi="Times New Roman"/>
          <w:bCs/>
          <w:sz w:val="28"/>
          <w:szCs w:val="28"/>
        </w:rPr>
        <w:t>, Лактионов</w:t>
      </w:r>
      <w:r w:rsidR="00FB0DF8" w:rsidRPr="00FB0DF8">
        <w:rPr>
          <w:rFonts w:ascii="Times New Roman" w:hAnsi="Times New Roman"/>
          <w:bCs/>
          <w:sz w:val="28"/>
          <w:szCs w:val="28"/>
        </w:rPr>
        <w:t xml:space="preserve"> </w:t>
      </w:r>
      <w:r w:rsidR="00FB0DF8" w:rsidRPr="0027322C">
        <w:rPr>
          <w:rFonts w:ascii="Times New Roman" w:hAnsi="Times New Roman"/>
          <w:bCs/>
          <w:sz w:val="28"/>
          <w:szCs w:val="28"/>
        </w:rPr>
        <w:t>П.П</w:t>
      </w:r>
      <w:r w:rsidRPr="0027322C">
        <w:rPr>
          <w:rFonts w:ascii="Times New Roman" w:hAnsi="Times New Roman"/>
          <w:bCs/>
          <w:sz w:val="28"/>
          <w:szCs w:val="28"/>
        </w:rPr>
        <w:t>. Современные методы</w:t>
      </w:r>
      <w:r w:rsidRPr="0027322C">
        <w:rPr>
          <w:rFonts w:ascii="Times New Roman" w:hAnsi="Times New Roman"/>
          <w:bCs/>
          <w:sz w:val="28"/>
          <w:szCs w:val="28"/>
          <w:lang w:val="kk-KZ"/>
        </w:rPr>
        <w:t xml:space="preserve"> диагностики рака молочной железы</w:t>
      </w:r>
      <w:r w:rsidR="00FB0DF8">
        <w:rPr>
          <w:rFonts w:ascii="Times New Roman" w:hAnsi="Times New Roman"/>
          <w:bCs/>
          <w:sz w:val="28"/>
          <w:szCs w:val="28"/>
          <w:lang w:val="kk-KZ"/>
        </w:rPr>
        <w:t xml:space="preserve"> //</w:t>
      </w:r>
      <w:r w:rsidRPr="0027322C">
        <w:rPr>
          <w:rFonts w:ascii="Times New Roman" w:hAnsi="Times New Roman"/>
          <w:bCs/>
          <w:sz w:val="28"/>
          <w:szCs w:val="28"/>
          <w:lang w:val="kk-KZ"/>
        </w:rPr>
        <w:t xml:space="preserve"> Биомедицинская химия</w:t>
      </w:r>
      <w:r w:rsidR="00FB0DF8">
        <w:rPr>
          <w:rFonts w:ascii="Times New Roman" w:hAnsi="Times New Roman"/>
          <w:bCs/>
          <w:sz w:val="28"/>
          <w:szCs w:val="28"/>
          <w:lang w:val="kk-KZ"/>
        </w:rPr>
        <w:t>.</w:t>
      </w:r>
      <w:r w:rsidRPr="0027322C">
        <w:rPr>
          <w:rFonts w:ascii="Times New Roman" w:hAnsi="Times New Roman"/>
          <w:bCs/>
          <w:sz w:val="28"/>
          <w:szCs w:val="28"/>
          <w:lang w:val="kk-KZ"/>
        </w:rPr>
        <w:t xml:space="preserve"> </w:t>
      </w:r>
      <w:r w:rsidR="00FB0DF8">
        <w:rPr>
          <w:rFonts w:ascii="Times New Roman" w:hAnsi="Times New Roman"/>
          <w:bCs/>
          <w:sz w:val="28"/>
          <w:szCs w:val="28"/>
          <w:lang w:val="kk-KZ"/>
        </w:rPr>
        <w:t xml:space="preserve">– </w:t>
      </w:r>
      <w:r w:rsidRPr="0027322C">
        <w:rPr>
          <w:rFonts w:ascii="Times New Roman" w:hAnsi="Times New Roman"/>
          <w:bCs/>
          <w:sz w:val="28"/>
          <w:szCs w:val="28"/>
          <w:lang w:val="kk-KZ"/>
        </w:rPr>
        <w:t>2014</w:t>
      </w:r>
      <w:r w:rsidR="00FB0DF8">
        <w:rPr>
          <w:rFonts w:ascii="Times New Roman" w:hAnsi="Times New Roman"/>
          <w:bCs/>
          <w:sz w:val="28"/>
          <w:szCs w:val="28"/>
          <w:lang w:val="kk-KZ"/>
        </w:rPr>
        <w:t>. – Т.</w:t>
      </w:r>
      <w:r w:rsidRPr="0027322C">
        <w:rPr>
          <w:rFonts w:ascii="Times New Roman" w:hAnsi="Times New Roman"/>
          <w:bCs/>
          <w:sz w:val="28"/>
          <w:szCs w:val="28"/>
          <w:lang w:val="kk-KZ"/>
        </w:rPr>
        <w:t xml:space="preserve"> 60, вып. 2</w:t>
      </w:r>
      <w:r w:rsidR="00FB0DF8">
        <w:rPr>
          <w:rFonts w:ascii="Times New Roman" w:hAnsi="Times New Roman"/>
          <w:bCs/>
          <w:sz w:val="28"/>
          <w:szCs w:val="28"/>
          <w:lang w:val="kk-KZ"/>
        </w:rPr>
        <w:t>. – С.</w:t>
      </w:r>
      <w:r w:rsidRPr="0027322C">
        <w:rPr>
          <w:rFonts w:ascii="Times New Roman" w:hAnsi="Times New Roman"/>
          <w:bCs/>
          <w:sz w:val="28"/>
          <w:szCs w:val="28"/>
          <w:lang w:val="kk-KZ"/>
        </w:rPr>
        <w:t xml:space="preserve"> 141-160.</w:t>
      </w:r>
    </w:p>
    <w:p w:rsidR="00305636" w:rsidRPr="0032451F" w:rsidRDefault="00305636" w:rsidP="0027322C">
      <w:pPr>
        <w:spacing w:after="0" w:line="240" w:lineRule="auto"/>
        <w:ind w:firstLine="709"/>
        <w:jc w:val="both"/>
        <w:rPr>
          <w:rFonts w:ascii="Times New Roman" w:hAnsi="Times New Roman"/>
          <w:bCs/>
          <w:sz w:val="28"/>
          <w:szCs w:val="28"/>
          <w:lang w:val="kk-KZ"/>
        </w:rPr>
      </w:pPr>
      <w:r w:rsidRPr="0027322C">
        <w:rPr>
          <w:rFonts w:ascii="Times New Roman" w:hAnsi="Times New Roman"/>
          <w:bCs/>
          <w:sz w:val="28"/>
          <w:szCs w:val="28"/>
        </w:rPr>
        <w:t xml:space="preserve">3 </w:t>
      </w:r>
      <w:r w:rsidRPr="0027322C">
        <w:rPr>
          <w:rFonts w:ascii="Times New Roman" w:hAnsi="Times New Roman"/>
          <w:bCs/>
          <w:sz w:val="28"/>
          <w:szCs w:val="28"/>
          <w:lang w:val="kk-KZ"/>
        </w:rPr>
        <w:t>Давыдов М.И., Аксель Е.М. Заболеваемость злокачественными заболеваниями</w:t>
      </w:r>
      <w:r w:rsidR="0032451F">
        <w:rPr>
          <w:rFonts w:ascii="Times New Roman" w:hAnsi="Times New Roman"/>
          <w:bCs/>
          <w:sz w:val="28"/>
          <w:szCs w:val="28"/>
          <w:lang w:val="kk-KZ"/>
        </w:rPr>
        <w:t xml:space="preserve"> // ВестникРОНЦ им. Н.</w:t>
      </w:r>
      <w:r w:rsidRPr="0027322C">
        <w:rPr>
          <w:rFonts w:ascii="Times New Roman" w:hAnsi="Times New Roman"/>
          <w:bCs/>
          <w:sz w:val="28"/>
          <w:szCs w:val="28"/>
          <w:lang w:val="kk-KZ"/>
        </w:rPr>
        <w:t>Н. Блохина РАМН</w:t>
      </w:r>
      <w:r w:rsidR="0032451F">
        <w:rPr>
          <w:rFonts w:ascii="Times New Roman" w:hAnsi="Times New Roman"/>
          <w:bCs/>
          <w:sz w:val="28"/>
          <w:szCs w:val="28"/>
          <w:lang w:val="kk-KZ"/>
        </w:rPr>
        <w:t>. – 2</w:t>
      </w:r>
      <w:r w:rsidRPr="0027322C">
        <w:rPr>
          <w:rFonts w:ascii="Times New Roman" w:hAnsi="Times New Roman"/>
          <w:bCs/>
          <w:sz w:val="28"/>
          <w:szCs w:val="28"/>
          <w:lang w:val="kk-KZ"/>
        </w:rPr>
        <w:t xml:space="preserve">011. </w:t>
      </w:r>
      <w:r w:rsidR="0032451F">
        <w:rPr>
          <w:rFonts w:ascii="Times New Roman" w:hAnsi="Times New Roman"/>
          <w:bCs/>
          <w:sz w:val="28"/>
          <w:szCs w:val="28"/>
          <w:lang w:val="kk-KZ"/>
        </w:rPr>
        <w:t xml:space="preserve">– </w:t>
      </w:r>
      <w:r w:rsidRPr="0027322C">
        <w:rPr>
          <w:rFonts w:ascii="Times New Roman" w:hAnsi="Times New Roman"/>
          <w:bCs/>
          <w:sz w:val="28"/>
          <w:szCs w:val="28"/>
          <w:lang w:val="kk-KZ"/>
        </w:rPr>
        <w:t>Т. 22</w:t>
      </w:r>
      <w:r w:rsidR="0032451F">
        <w:rPr>
          <w:rFonts w:ascii="Times New Roman" w:hAnsi="Times New Roman"/>
          <w:bCs/>
          <w:sz w:val="28"/>
          <w:szCs w:val="28"/>
          <w:lang w:val="kk-KZ"/>
        </w:rPr>
        <w:t>,</w:t>
      </w:r>
      <w:r w:rsidRPr="0027322C">
        <w:rPr>
          <w:rFonts w:ascii="Times New Roman" w:hAnsi="Times New Roman"/>
          <w:bCs/>
          <w:sz w:val="28"/>
          <w:szCs w:val="28"/>
          <w:lang w:val="kk-KZ"/>
        </w:rPr>
        <w:t xml:space="preserve"> №3. </w:t>
      </w:r>
      <w:r w:rsidR="0032451F">
        <w:rPr>
          <w:rFonts w:ascii="Times New Roman" w:hAnsi="Times New Roman"/>
          <w:bCs/>
          <w:sz w:val="28"/>
          <w:szCs w:val="28"/>
          <w:lang w:val="kk-KZ"/>
        </w:rPr>
        <w:t>– С.</w:t>
      </w:r>
      <w:r w:rsidRPr="0027322C">
        <w:rPr>
          <w:rFonts w:ascii="Times New Roman" w:hAnsi="Times New Roman"/>
          <w:bCs/>
          <w:sz w:val="28"/>
          <w:szCs w:val="28"/>
          <w:lang w:val="kk-KZ"/>
        </w:rPr>
        <w:t xml:space="preserve"> 54</w:t>
      </w:r>
      <w:r w:rsidR="0032451F">
        <w:rPr>
          <w:rFonts w:ascii="Times New Roman" w:hAnsi="Times New Roman"/>
          <w:bCs/>
          <w:sz w:val="28"/>
          <w:szCs w:val="28"/>
          <w:lang w:val="kk-KZ"/>
        </w:rPr>
        <w:t>-</w:t>
      </w:r>
      <w:r w:rsidRPr="0027322C">
        <w:rPr>
          <w:rFonts w:ascii="Times New Roman" w:hAnsi="Times New Roman"/>
          <w:bCs/>
          <w:sz w:val="28"/>
          <w:szCs w:val="28"/>
          <w:lang w:val="kk-KZ"/>
        </w:rPr>
        <w:t>56.</w:t>
      </w:r>
    </w:p>
    <w:p w:rsidR="00305636" w:rsidRPr="0032451F" w:rsidRDefault="00305636" w:rsidP="0027322C">
      <w:pPr>
        <w:spacing w:after="0" w:line="240" w:lineRule="auto"/>
        <w:ind w:firstLine="709"/>
        <w:jc w:val="both"/>
        <w:rPr>
          <w:rFonts w:ascii="Times New Roman" w:hAnsi="Times New Roman"/>
          <w:bCs/>
          <w:sz w:val="28"/>
          <w:szCs w:val="28"/>
          <w:lang w:val="kk-KZ"/>
        </w:rPr>
      </w:pPr>
      <w:r w:rsidRPr="0032451F">
        <w:rPr>
          <w:rFonts w:ascii="Times New Roman" w:hAnsi="Times New Roman"/>
          <w:bCs/>
          <w:sz w:val="28"/>
          <w:szCs w:val="28"/>
          <w:lang w:val="kk-KZ"/>
        </w:rPr>
        <w:t>4</w:t>
      </w:r>
      <w:r w:rsidRPr="0032451F">
        <w:rPr>
          <w:rFonts w:ascii="Times New Roman" w:hAnsi="Times New Roman"/>
          <w:sz w:val="28"/>
          <w:szCs w:val="28"/>
          <w:lang w:val="kk-KZ"/>
        </w:rPr>
        <w:t xml:space="preserve"> </w:t>
      </w:r>
      <w:r w:rsidRPr="0032451F">
        <w:rPr>
          <w:rFonts w:ascii="Times New Roman" w:hAnsi="Times New Roman"/>
          <w:bCs/>
          <w:sz w:val="28"/>
          <w:szCs w:val="28"/>
          <w:lang w:val="kk-KZ"/>
        </w:rPr>
        <w:t xml:space="preserve">Y. Xu et al. </w:t>
      </w:r>
      <w:r w:rsidRPr="0027322C">
        <w:rPr>
          <w:rFonts w:ascii="Times New Roman" w:hAnsi="Times New Roman"/>
          <w:bCs/>
          <w:sz w:val="28"/>
          <w:szCs w:val="28"/>
          <w:lang w:val="en-US"/>
        </w:rPr>
        <w:t>Transformer Image Recognition System Based on Deep Learning</w:t>
      </w:r>
      <w:r w:rsidR="0032451F">
        <w:rPr>
          <w:rFonts w:ascii="Times New Roman" w:hAnsi="Times New Roman"/>
          <w:bCs/>
          <w:sz w:val="28"/>
          <w:szCs w:val="28"/>
          <w:lang w:val="kk-KZ"/>
        </w:rPr>
        <w:t xml:space="preserve"> //</w:t>
      </w:r>
      <w:r w:rsidRPr="0027322C">
        <w:rPr>
          <w:rFonts w:ascii="Times New Roman" w:hAnsi="Times New Roman"/>
          <w:bCs/>
          <w:sz w:val="28"/>
          <w:szCs w:val="28"/>
          <w:lang w:val="en-US"/>
        </w:rPr>
        <w:t xml:space="preserve"> </w:t>
      </w:r>
      <w:r w:rsidR="0032451F">
        <w:rPr>
          <w:rFonts w:ascii="Times New Roman" w:hAnsi="Times New Roman"/>
          <w:bCs/>
          <w:sz w:val="28"/>
          <w:szCs w:val="28"/>
          <w:lang w:val="en-US"/>
        </w:rPr>
        <w:t xml:space="preserve">Procced. </w:t>
      </w:r>
      <w:r w:rsidRPr="0027322C">
        <w:rPr>
          <w:rFonts w:ascii="Times New Roman" w:hAnsi="Times New Roman"/>
          <w:bCs/>
          <w:sz w:val="28"/>
          <w:szCs w:val="28"/>
          <w:lang w:val="en-US"/>
        </w:rPr>
        <w:t xml:space="preserve">6th </w:t>
      </w:r>
      <w:r w:rsidR="0032451F" w:rsidRPr="0027322C">
        <w:rPr>
          <w:rFonts w:ascii="Times New Roman" w:hAnsi="Times New Roman"/>
          <w:bCs/>
          <w:sz w:val="28"/>
          <w:szCs w:val="28"/>
          <w:lang w:val="en-US"/>
        </w:rPr>
        <w:t>internat</w:t>
      </w:r>
      <w:r w:rsidR="0032451F">
        <w:rPr>
          <w:rFonts w:ascii="Times New Roman" w:hAnsi="Times New Roman"/>
          <w:bCs/>
          <w:sz w:val="28"/>
          <w:szCs w:val="28"/>
          <w:lang w:val="en-US"/>
        </w:rPr>
        <w:t>.</w:t>
      </w:r>
      <w:r w:rsidR="0032451F" w:rsidRPr="0027322C">
        <w:rPr>
          <w:rFonts w:ascii="Times New Roman" w:hAnsi="Times New Roman"/>
          <w:bCs/>
          <w:sz w:val="28"/>
          <w:szCs w:val="28"/>
          <w:lang w:val="en-US"/>
        </w:rPr>
        <w:t xml:space="preserve"> conf</w:t>
      </w:r>
      <w:r w:rsidR="0032451F">
        <w:rPr>
          <w:rFonts w:ascii="Times New Roman" w:hAnsi="Times New Roman"/>
          <w:bCs/>
          <w:sz w:val="28"/>
          <w:szCs w:val="28"/>
          <w:lang w:val="en-US"/>
        </w:rPr>
        <w:t>.</w:t>
      </w:r>
      <w:r w:rsidR="0032451F" w:rsidRPr="0027322C">
        <w:rPr>
          <w:rFonts w:ascii="Times New Roman" w:hAnsi="Times New Roman"/>
          <w:bCs/>
          <w:sz w:val="28"/>
          <w:szCs w:val="28"/>
          <w:lang w:val="en-US"/>
        </w:rPr>
        <w:t xml:space="preserve"> </w:t>
      </w:r>
      <w:r w:rsidRPr="0027322C">
        <w:rPr>
          <w:rFonts w:ascii="Times New Roman" w:hAnsi="Times New Roman"/>
          <w:bCs/>
          <w:sz w:val="28"/>
          <w:szCs w:val="28"/>
          <w:lang w:val="en-US"/>
        </w:rPr>
        <w:t>on Systems and Informatics (ICSAI)</w:t>
      </w:r>
      <w:r w:rsidR="0032451F">
        <w:rPr>
          <w:rFonts w:ascii="Times New Roman" w:hAnsi="Times New Roman"/>
          <w:bCs/>
          <w:sz w:val="28"/>
          <w:szCs w:val="28"/>
          <w:lang w:val="en-US"/>
        </w:rPr>
        <w:t>.</w:t>
      </w:r>
      <w:r w:rsidRPr="0027322C">
        <w:rPr>
          <w:rFonts w:ascii="Times New Roman" w:hAnsi="Times New Roman"/>
          <w:bCs/>
          <w:sz w:val="28"/>
          <w:szCs w:val="28"/>
          <w:lang w:val="en-US"/>
        </w:rPr>
        <w:t xml:space="preserve"> </w:t>
      </w:r>
      <w:r w:rsidR="0032451F">
        <w:rPr>
          <w:rFonts w:ascii="Times New Roman" w:hAnsi="Times New Roman"/>
          <w:bCs/>
          <w:sz w:val="28"/>
          <w:szCs w:val="28"/>
          <w:lang w:val="en-US"/>
        </w:rPr>
        <w:t xml:space="preserve">– </w:t>
      </w:r>
      <w:r w:rsidR="0032451F" w:rsidRPr="0032451F">
        <w:rPr>
          <w:rFonts w:ascii="Times New Roman" w:hAnsi="Times New Roman"/>
          <w:sz w:val="28"/>
          <w:szCs w:val="28"/>
          <w:lang w:val="en-US"/>
        </w:rPr>
        <w:t>Shanghai,</w:t>
      </w:r>
      <w:r w:rsidR="0032451F">
        <w:rPr>
          <w:rFonts w:ascii="Times New Roman" w:hAnsi="Times New Roman"/>
          <w:sz w:val="28"/>
          <w:szCs w:val="28"/>
          <w:lang w:val="kk-KZ"/>
        </w:rPr>
        <w:t xml:space="preserve"> 2019. – Р. </w:t>
      </w:r>
      <w:r w:rsidRPr="0032451F">
        <w:rPr>
          <w:rFonts w:ascii="Times New Roman" w:hAnsi="Times New Roman"/>
          <w:bCs/>
          <w:sz w:val="28"/>
          <w:szCs w:val="28"/>
          <w:lang w:val="en-US"/>
        </w:rPr>
        <w:t>595-599</w:t>
      </w:r>
      <w:r w:rsidR="0032451F">
        <w:rPr>
          <w:rFonts w:ascii="Times New Roman" w:hAnsi="Times New Roman"/>
          <w:bCs/>
          <w:sz w:val="28"/>
          <w:szCs w:val="28"/>
          <w:lang w:val="kk-KZ"/>
        </w:rPr>
        <w:t>.</w:t>
      </w:r>
    </w:p>
    <w:p w:rsidR="00305636" w:rsidRPr="0027322C" w:rsidRDefault="0032451F" w:rsidP="0027322C">
      <w:pPr>
        <w:spacing w:after="0" w:line="240" w:lineRule="auto"/>
        <w:ind w:firstLine="709"/>
        <w:jc w:val="both"/>
        <w:rPr>
          <w:rFonts w:ascii="Times New Roman" w:hAnsi="Times New Roman"/>
          <w:bCs/>
          <w:sz w:val="28"/>
          <w:szCs w:val="28"/>
          <w:lang w:val="en-US"/>
        </w:rPr>
      </w:pPr>
      <w:r>
        <w:rPr>
          <w:rFonts w:ascii="Times New Roman" w:hAnsi="Times New Roman"/>
          <w:bCs/>
          <w:sz w:val="28"/>
          <w:szCs w:val="28"/>
          <w:lang w:val="en-US"/>
        </w:rPr>
        <w:t xml:space="preserve">5 Sacerdoti F.M. </w:t>
      </w:r>
      <w:r w:rsidR="00305636" w:rsidRPr="0027322C">
        <w:rPr>
          <w:rFonts w:ascii="Times New Roman" w:hAnsi="Times New Roman"/>
          <w:bCs/>
          <w:sz w:val="28"/>
          <w:szCs w:val="28"/>
          <w:lang w:val="en-US"/>
        </w:rPr>
        <w:t xml:space="preserve">Digital Image Processing </w:t>
      </w:r>
      <w:r>
        <w:rPr>
          <w:rFonts w:ascii="Times New Roman" w:hAnsi="Times New Roman"/>
          <w:bCs/>
          <w:sz w:val="28"/>
          <w:szCs w:val="28"/>
          <w:lang w:val="en-US"/>
        </w:rPr>
        <w:t xml:space="preserve">// </w:t>
      </w:r>
      <w:r w:rsidR="00305636" w:rsidRPr="0027322C">
        <w:rPr>
          <w:rFonts w:ascii="Times New Roman" w:hAnsi="Times New Roman"/>
          <w:bCs/>
          <w:sz w:val="28"/>
          <w:szCs w:val="28"/>
          <w:lang w:val="en-US"/>
        </w:rPr>
        <w:t>In</w:t>
      </w:r>
      <w:r>
        <w:rPr>
          <w:rFonts w:ascii="Times New Roman" w:hAnsi="Times New Roman"/>
          <w:bCs/>
          <w:sz w:val="28"/>
          <w:szCs w:val="28"/>
          <w:lang w:val="en-US"/>
        </w:rPr>
        <w:t xml:space="preserve"> book:</w:t>
      </w:r>
      <w:r w:rsidR="00305636" w:rsidRPr="0027322C">
        <w:rPr>
          <w:rFonts w:ascii="Times New Roman" w:hAnsi="Times New Roman"/>
          <w:bCs/>
          <w:sz w:val="28"/>
          <w:szCs w:val="28"/>
          <w:lang w:val="en-US"/>
        </w:rPr>
        <w:t xml:space="preserve"> Advanced Imaging Techniques in Clinical Pathology. </w:t>
      </w:r>
      <w:r>
        <w:rPr>
          <w:rFonts w:ascii="Times New Roman" w:hAnsi="Times New Roman"/>
          <w:bCs/>
          <w:sz w:val="28"/>
          <w:szCs w:val="28"/>
          <w:lang w:val="en-US"/>
        </w:rPr>
        <w:t xml:space="preserve">– </w:t>
      </w:r>
      <w:r w:rsidR="00305636" w:rsidRPr="0027322C">
        <w:rPr>
          <w:rFonts w:ascii="Times New Roman" w:hAnsi="Times New Roman"/>
          <w:bCs/>
          <w:sz w:val="28"/>
          <w:szCs w:val="28"/>
          <w:lang w:val="en-US"/>
        </w:rPr>
        <w:t>NY</w:t>
      </w:r>
      <w:r>
        <w:rPr>
          <w:rFonts w:ascii="Times New Roman" w:hAnsi="Times New Roman"/>
          <w:bCs/>
          <w:sz w:val="28"/>
          <w:szCs w:val="28"/>
          <w:lang w:val="en-US"/>
        </w:rPr>
        <w:t xml:space="preserve">., </w:t>
      </w:r>
      <w:r w:rsidR="00305636" w:rsidRPr="0027322C">
        <w:rPr>
          <w:rFonts w:ascii="Times New Roman" w:hAnsi="Times New Roman"/>
          <w:bCs/>
          <w:sz w:val="28"/>
          <w:szCs w:val="28"/>
          <w:lang w:val="en-US"/>
        </w:rPr>
        <w:t>2016.</w:t>
      </w:r>
      <w:r>
        <w:rPr>
          <w:rFonts w:ascii="Times New Roman" w:hAnsi="Times New Roman"/>
          <w:bCs/>
          <w:sz w:val="28"/>
          <w:szCs w:val="28"/>
          <w:lang w:val="en-US"/>
        </w:rPr>
        <w:t xml:space="preserve"> – P. 5-13.</w:t>
      </w:r>
    </w:p>
    <w:p w:rsidR="00305636" w:rsidRPr="0027322C" w:rsidRDefault="00305636" w:rsidP="0027322C">
      <w:pPr>
        <w:spacing w:after="0" w:line="240" w:lineRule="auto"/>
        <w:ind w:firstLine="709"/>
        <w:jc w:val="both"/>
        <w:rPr>
          <w:rFonts w:ascii="Times New Roman" w:hAnsi="Times New Roman"/>
          <w:bCs/>
          <w:sz w:val="28"/>
          <w:szCs w:val="28"/>
          <w:lang w:val="en-US"/>
        </w:rPr>
      </w:pPr>
      <w:r w:rsidRPr="0027322C">
        <w:rPr>
          <w:rFonts w:ascii="Times New Roman" w:hAnsi="Times New Roman"/>
          <w:bCs/>
          <w:sz w:val="28"/>
          <w:szCs w:val="28"/>
          <w:lang w:val="en-US"/>
        </w:rPr>
        <w:t>6 Alzahrani Y.</w:t>
      </w:r>
      <w:r w:rsidR="008F387D">
        <w:rPr>
          <w:rFonts w:ascii="Times New Roman" w:hAnsi="Times New Roman"/>
          <w:bCs/>
          <w:sz w:val="28"/>
          <w:szCs w:val="28"/>
          <w:lang w:val="en-US"/>
        </w:rPr>
        <w:t>,</w:t>
      </w:r>
      <w:r w:rsidRPr="0027322C">
        <w:rPr>
          <w:rFonts w:ascii="Times New Roman" w:hAnsi="Times New Roman"/>
          <w:bCs/>
          <w:sz w:val="28"/>
          <w:szCs w:val="28"/>
          <w:lang w:val="en-US"/>
        </w:rPr>
        <w:t xml:space="preserve"> Boufama B. Biomedical Image Segmentation: A Survey</w:t>
      </w:r>
      <w:r w:rsidR="0032451F">
        <w:rPr>
          <w:rFonts w:ascii="Times New Roman" w:hAnsi="Times New Roman"/>
          <w:bCs/>
          <w:sz w:val="28"/>
          <w:szCs w:val="28"/>
          <w:lang w:val="en-US"/>
        </w:rPr>
        <w:t xml:space="preserve"> //</w:t>
      </w:r>
      <w:r w:rsidRPr="0027322C">
        <w:rPr>
          <w:rFonts w:ascii="Times New Roman" w:hAnsi="Times New Roman"/>
          <w:bCs/>
          <w:sz w:val="28"/>
          <w:szCs w:val="28"/>
          <w:lang w:val="en-US"/>
        </w:rPr>
        <w:t xml:space="preserve"> SN Computer Science</w:t>
      </w:r>
      <w:r w:rsidR="008F387D">
        <w:rPr>
          <w:rFonts w:ascii="Times New Roman" w:hAnsi="Times New Roman"/>
          <w:bCs/>
          <w:sz w:val="28"/>
          <w:szCs w:val="28"/>
          <w:lang w:val="en-US"/>
        </w:rPr>
        <w:t>. – 2021. – Vol.</w:t>
      </w:r>
      <w:r w:rsidRPr="0027322C">
        <w:rPr>
          <w:rFonts w:ascii="Times New Roman" w:hAnsi="Times New Roman"/>
          <w:bCs/>
          <w:sz w:val="28"/>
          <w:szCs w:val="28"/>
          <w:lang w:val="en-US"/>
        </w:rPr>
        <w:t xml:space="preserve"> 2</w:t>
      </w:r>
      <w:r w:rsidR="008F387D">
        <w:rPr>
          <w:rFonts w:ascii="Times New Roman" w:hAnsi="Times New Roman"/>
          <w:bCs/>
          <w:sz w:val="28"/>
          <w:szCs w:val="28"/>
          <w:lang w:val="en-US"/>
        </w:rPr>
        <w:t xml:space="preserve">. – P. </w:t>
      </w:r>
      <w:r w:rsidRPr="0027322C">
        <w:rPr>
          <w:rFonts w:ascii="Times New Roman" w:hAnsi="Times New Roman"/>
          <w:bCs/>
          <w:sz w:val="28"/>
          <w:szCs w:val="28"/>
          <w:lang w:val="en-US"/>
        </w:rPr>
        <w:t>310.</w:t>
      </w:r>
    </w:p>
    <w:p w:rsidR="00305636" w:rsidRPr="0027322C" w:rsidRDefault="008F387D" w:rsidP="0027322C">
      <w:pPr>
        <w:spacing w:after="0" w:line="240" w:lineRule="auto"/>
        <w:ind w:firstLine="709"/>
        <w:jc w:val="both"/>
        <w:rPr>
          <w:rFonts w:ascii="Times New Roman" w:hAnsi="Times New Roman"/>
          <w:bCs/>
          <w:sz w:val="28"/>
          <w:szCs w:val="28"/>
          <w:lang w:val="en-US"/>
        </w:rPr>
      </w:pPr>
      <w:r>
        <w:rPr>
          <w:rFonts w:ascii="Times New Roman" w:hAnsi="Times New Roman"/>
          <w:bCs/>
          <w:sz w:val="28"/>
          <w:szCs w:val="28"/>
          <w:lang w:val="en-US"/>
        </w:rPr>
        <w:t>7 Moraleda R.</w:t>
      </w:r>
      <w:r w:rsidR="00305636" w:rsidRPr="0027322C">
        <w:rPr>
          <w:rFonts w:ascii="Times New Roman" w:hAnsi="Times New Roman"/>
          <w:bCs/>
          <w:sz w:val="28"/>
          <w:szCs w:val="28"/>
          <w:lang w:val="en-US"/>
        </w:rPr>
        <w:t xml:space="preserve">R., Valous N., Xiong W. </w:t>
      </w:r>
      <w:r>
        <w:rPr>
          <w:rFonts w:ascii="Times New Roman" w:hAnsi="Times New Roman"/>
          <w:bCs/>
          <w:sz w:val="28"/>
          <w:szCs w:val="28"/>
          <w:lang w:val="en-US"/>
        </w:rPr>
        <w:t>et al.</w:t>
      </w:r>
      <w:r w:rsidR="00305636" w:rsidRPr="0027322C">
        <w:rPr>
          <w:rFonts w:ascii="Times New Roman" w:hAnsi="Times New Roman"/>
          <w:bCs/>
          <w:sz w:val="28"/>
          <w:szCs w:val="28"/>
          <w:lang w:val="en-US"/>
        </w:rPr>
        <w:t xml:space="preserve"> Computational Topology for Biomedical Image and Data Analysis: Theory and Applications</w:t>
      </w:r>
      <w:r>
        <w:rPr>
          <w:rFonts w:ascii="Times New Roman" w:hAnsi="Times New Roman"/>
          <w:bCs/>
          <w:sz w:val="28"/>
          <w:szCs w:val="28"/>
          <w:lang w:val="en-US"/>
        </w:rPr>
        <w:t xml:space="preserve">. – </w:t>
      </w:r>
      <w:r w:rsidR="00305636" w:rsidRPr="0027322C">
        <w:rPr>
          <w:rFonts w:ascii="Times New Roman" w:hAnsi="Times New Roman"/>
          <w:bCs/>
          <w:sz w:val="28"/>
          <w:szCs w:val="28"/>
          <w:lang w:val="en-US"/>
        </w:rPr>
        <w:t xml:space="preserve">Boca Raton, </w:t>
      </w:r>
      <w:r>
        <w:rPr>
          <w:rFonts w:ascii="Times New Roman" w:hAnsi="Times New Roman"/>
          <w:bCs/>
          <w:sz w:val="28"/>
          <w:szCs w:val="28"/>
          <w:lang w:val="en-US"/>
        </w:rPr>
        <w:t>2019. – 138 p.</w:t>
      </w:r>
    </w:p>
    <w:p w:rsidR="00305636" w:rsidRPr="008F387D" w:rsidRDefault="00305636" w:rsidP="0027322C">
      <w:pPr>
        <w:spacing w:after="0" w:line="240" w:lineRule="auto"/>
        <w:ind w:firstLine="709"/>
        <w:jc w:val="both"/>
        <w:rPr>
          <w:rFonts w:ascii="Times New Roman" w:hAnsi="Times New Roman"/>
          <w:bCs/>
          <w:sz w:val="28"/>
          <w:szCs w:val="28"/>
          <w:lang w:val="en-US"/>
        </w:rPr>
      </w:pPr>
      <w:r w:rsidRPr="0027322C">
        <w:rPr>
          <w:rFonts w:ascii="Times New Roman" w:hAnsi="Times New Roman"/>
          <w:bCs/>
          <w:sz w:val="28"/>
          <w:szCs w:val="28"/>
          <w:lang w:val="en-US"/>
        </w:rPr>
        <w:t>8 Wang X., Liu Z.</w:t>
      </w:r>
      <w:r w:rsidR="008F387D">
        <w:rPr>
          <w:rFonts w:ascii="Times New Roman" w:hAnsi="Times New Roman"/>
          <w:bCs/>
          <w:sz w:val="28"/>
          <w:szCs w:val="28"/>
          <w:lang w:val="en-US"/>
        </w:rPr>
        <w:t>,</w:t>
      </w:r>
      <w:r w:rsidRPr="0027322C">
        <w:rPr>
          <w:rFonts w:ascii="Times New Roman" w:hAnsi="Times New Roman"/>
          <w:bCs/>
          <w:sz w:val="28"/>
          <w:szCs w:val="28"/>
          <w:lang w:val="en-US"/>
        </w:rPr>
        <w:t xml:space="preserve"> Su K. Analysis of Medical Image Segmentation</w:t>
      </w:r>
      <w:r w:rsidR="008F387D">
        <w:rPr>
          <w:rFonts w:ascii="Times New Roman" w:hAnsi="Times New Roman"/>
          <w:bCs/>
          <w:sz w:val="28"/>
          <w:szCs w:val="28"/>
          <w:lang w:val="en-US"/>
        </w:rPr>
        <w:t xml:space="preserve"> //</w:t>
      </w:r>
      <w:r w:rsidRPr="0027322C">
        <w:rPr>
          <w:rFonts w:ascii="Times New Roman" w:hAnsi="Times New Roman"/>
          <w:bCs/>
          <w:sz w:val="28"/>
          <w:szCs w:val="28"/>
          <w:lang w:val="en-US"/>
        </w:rPr>
        <w:t xml:space="preserve"> Proc</w:t>
      </w:r>
      <w:r w:rsidR="008F387D">
        <w:rPr>
          <w:rFonts w:ascii="Times New Roman" w:hAnsi="Times New Roman"/>
          <w:bCs/>
          <w:sz w:val="28"/>
          <w:szCs w:val="28"/>
          <w:lang w:val="en-US"/>
        </w:rPr>
        <w:t>ced</w:t>
      </w:r>
      <w:r w:rsidRPr="0027322C">
        <w:rPr>
          <w:rFonts w:ascii="Times New Roman" w:hAnsi="Times New Roman"/>
          <w:bCs/>
          <w:sz w:val="28"/>
          <w:szCs w:val="28"/>
          <w:lang w:val="en-US"/>
        </w:rPr>
        <w:t xml:space="preserve">. </w:t>
      </w:r>
      <w:r w:rsidR="008F387D" w:rsidRPr="0027322C">
        <w:rPr>
          <w:rFonts w:ascii="Times New Roman" w:hAnsi="Times New Roman"/>
          <w:bCs/>
          <w:sz w:val="28"/>
          <w:szCs w:val="28"/>
          <w:lang w:val="en-US"/>
        </w:rPr>
        <w:t>internat</w:t>
      </w:r>
      <w:r w:rsidR="008F387D">
        <w:rPr>
          <w:rFonts w:ascii="Times New Roman" w:hAnsi="Times New Roman"/>
          <w:bCs/>
          <w:sz w:val="28"/>
          <w:szCs w:val="28"/>
          <w:lang w:val="en-US"/>
        </w:rPr>
        <w:t>.</w:t>
      </w:r>
      <w:r w:rsidR="008F387D" w:rsidRPr="0027322C">
        <w:rPr>
          <w:rFonts w:ascii="Times New Roman" w:hAnsi="Times New Roman"/>
          <w:bCs/>
          <w:sz w:val="28"/>
          <w:szCs w:val="28"/>
          <w:lang w:val="en-US"/>
        </w:rPr>
        <w:t xml:space="preserve"> conf</w:t>
      </w:r>
      <w:r w:rsidR="008F387D">
        <w:rPr>
          <w:rFonts w:ascii="Times New Roman" w:hAnsi="Times New Roman"/>
          <w:bCs/>
          <w:sz w:val="28"/>
          <w:szCs w:val="28"/>
          <w:lang w:val="en-US"/>
        </w:rPr>
        <w:t>.</w:t>
      </w:r>
      <w:r w:rsidRPr="0027322C">
        <w:rPr>
          <w:rFonts w:ascii="Times New Roman" w:hAnsi="Times New Roman"/>
          <w:bCs/>
          <w:sz w:val="28"/>
          <w:szCs w:val="28"/>
          <w:lang w:val="en-US"/>
        </w:rPr>
        <w:t xml:space="preserve"> on Data Processing Techniques and Applications for Cyber-Physical </w:t>
      </w:r>
      <w:r w:rsidRPr="008F387D">
        <w:rPr>
          <w:rFonts w:ascii="Times New Roman" w:hAnsi="Times New Roman"/>
          <w:bCs/>
          <w:sz w:val="28"/>
          <w:szCs w:val="28"/>
          <w:lang w:val="en-US"/>
        </w:rPr>
        <w:t>Systems</w:t>
      </w:r>
      <w:r w:rsidR="008F387D" w:rsidRPr="008F387D">
        <w:rPr>
          <w:rFonts w:ascii="Times New Roman" w:hAnsi="Times New Roman"/>
          <w:bCs/>
          <w:sz w:val="28"/>
          <w:szCs w:val="28"/>
          <w:lang w:val="en-US"/>
        </w:rPr>
        <w:t>.</w:t>
      </w:r>
      <w:r w:rsidRPr="008F387D">
        <w:rPr>
          <w:rFonts w:ascii="Times New Roman" w:hAnsi="Times New Roman"/>
          <w:bCs/>
          <w:sz w:val="28"/>
          <w:szCs w:val="28"/>
          <w:lang w:val="en-US"/>
        </w:rPr>
        <w:t xml:space="preserve"> </w:t>
      </w:r>
      <w:r w:rsidR="008F387D" w:rsidRPr="008F387D">
        <w:rPr>
          <w:rFonts w:ascii="Times New Roman" w:hAnsi="Times New Roman"/>
          <w:bCs/>
          <w:sz w:val="28"/>
          <w:szCs w:val="28"/>
          <w:lang w:val="en-US"/>
        </w:rPr>
        <w:t xml:space="preserve">– </w:t>
      </w:r>
      <w:r w:rsidR="008F387D" w:rsidRPr="008F387D">
        <w:rPr>
          <w:rStyle w:val="c-bibliographic-informationvalue"/>
          <w:rFonts w:ascii="Times New Roman" w:hAnsi="Times New Roman"/>
          <w:sz w:val="28"/>
          <w:szCs w:val="28"/>
          <w:lang w:val="en-US"/>
        </w:rPr>
        <w:t xml:space="preserve">Singapore, </w:t>
      </w:r>
      <w:r w:rsidR="008F387D" w:rsidRPr="008F387D">
        <w:rPr>
          <w:rFonts w:ascii="Times New Roman" w:hAnsi="Times New Roman"/>
          <w:bCs/>
          <w:sz w:val="28"/>
          <w:szCs w:val="28"/>
          <w:lang w:val="en-US"/>
        </w:rPr>
        <w:t xml:space="preserve">2020. – P. </w:t>
      </w:r>
      <w:r w:rsidRPr="008F387D">
        <w:rPr>
          <w:rFonts w:ascii="Times New Roman" w:hAnsi="Times New Roman"/>
          <w:bCs/>
          <w:sz w:val="28"/>
          <w:szCs w:val="28"/>
          <w:lang w:val="en-US"/>
        </w:rPr>
        <w:t>1041-1046.</w:t>
      </w:r>
    </w:p>
    <w:p w:rsidR="00305636" w:rsidRPr="0027322C" w:rsidRDefault="00305636" w:rsidP="0027322C">
      <w:pPr>
        <w:spacing w:after="0" w:line="240" w:lineRule="auto"/>
        <w:ind w:firstLine="709"/>
        <w:jc w:val="both"/>
        <w:rPr>
          <w:rFonts w:ascii="Times New Roman" w:hAnsi="Times New Roman"/>
          <w:sz w:val="28"/>
          <w:szCs w:val="28"/>
          <w:lang w:val="en-US"/>
        </w:rPr>
      </w:pPr>
      <w:r w:rsidRPr="0027322C">
        <w:rPr>
          <w:rFonts w:ascii="Times New Roman" w:hAnsi="Times New Roman"/>
          <w:bCs/>
          <w:sz w:val="28"/>
          <w:szCs w:val="28"/>
          <w:lang w:val="en-US"/>
        </w:rPr>
        <w:t xml:space="preserve">9 </w:t>
      </w:r>
      <w:r w:rsidR="008F387D">
        <w:rPr>
          <w:rFonts w:ascii="Times New Roman" w:hAnsi="Times New Roman"/>
          <w:sz w:val="28"/>
          <w:szCs w:val="28"/>
          <w:lang w:val="en-US"/>
        </w:rPr>
        <w:t>Pavlov S.</w:t>
      </w:r>
      <w:r w:rsidRPr="0027322C">
        <w:rPr>
          <w:rFonts w:ascii="Times New Roman" w:hAnsi="Times New Roman"/>
          <w:sz w:val="28"/>
          <w:szCs w:val="28"/>
          <w:lang w:val="en-US"/>
        </w:rPr>
        <w:t xml:space="preserve">V. </w:t>
      </w:r>
      <w:r w:rsidR="008F387D" w:rsidRPr="008F387D">
        <w:rPr>
          <w:rFonts w:ascii="Times New Roman" w:hAnsi="Times New Roman"/>
          <w:sz w:val="28"/>
          <w:szCs w:val="28"/>
          <w:lang w:val="en-US"/>
        </w:rPr>
        <w:t xml:space="preserve">Methods and systems of 2D polarization multi-matrix tomography of birefringent biological tissues and fluids </w:t>
      </w:r>
      <w:r w:rsidR="008F387D">
        <w:rPr>
          <w:rFonts w:ascii="Times New Roman" w:hAnsi="Times New Roman"/>
          <w:sz w:val="28"/>
          <w:szCs w:val="28"/>
          <w:lang w:val="en-US"/>
        </w:rPr>
        <w:t xml:space="preserve">// In book: </w:t>
      </w:r>
      <w:r w:rsidRPr="0027322C">
        <w:rPr>
          <w:rFonts w:ascii="Times New Roman" w:hAnsi="Times New Roman"/>
          <w:sz w:val="28"/>
          <w:szCs w:val="28"/>
          <w:lang w:val="en-US"/>
        </w:rPr>
        <w:t>Information Technology in Medical Diagnostics</w:t>
      </w:r>
      <w:r w:rsidR="00D10001">
        <w:rPr>
          <w:rFonts w:ascii="Times New Roman" w:hAnsi="Times New Roman"/>
          <w:sz w:val="28"/>
          <w:szCs w:val="28"/>
          <w:lang w:val="en-US"/>
        </w:rPr>
        <w:t>. – London</w:t>
      </w:r>
      <w:r w:rsidRPr="0027322C">
        <w:rPr>
          <w:rFonts w:ascii="Times New Roman" w:hAnsi="Times New Roman"/>
          <w:sz w:val="28"/>
          <w:szCs w:val="28"/>
          <w:lang w:val="en-US"/>
        </w:rPr>
        <w:t>, 2017</w:t>
      </w:r>
      <w:r w:rsidR="00D10001">
        <w:rPr>
          <w:rFonts w:ascii="Times New Roman" w:hAnsi="Times New Roman"/>
          <w:sz w:val="28"/>
          <w:szCs w:val="28"/>
          <w:lang w:val="en-US"/>
        </w:rPr>
        <w:t>.</w:t>
      </w:r>
      <w:r w:rsidRPr="0027322C">
        <w:rPr>
          <w:rFonts w:ascii="Times New Roman" w:hAnsi="Times New Roman"/>
          <w:sz w:val="28"/>
          <w:szCs w:val="28"/>
          <w:lang w:val="en-US"/>
        </w:rPr>
        <w:t xml:space="preserve"> </w:t>
      </w:r>
      <w:r w:rsidR="00D10001">
        <w:rPr>
          <w:rFonts w:ascii="Times New Roman" w:hAnsi="Times New Roman"/>
          <w:sz w:val="28"/>
          <w:szCs w:val="28"/>
          <w:lang w:val="en-US"/>
        </w:rPr>
        <w:t>–</w:t>
      </w:r>
      <w:r w:rsidRPr="0027322C">
        <w:rPr>
          <w:rFonts w:ascii="Times New Roman" w:hAnsi="Times New Roman"/>
          <w:sz w:val="28"/>
          <w:szCs w:val="28"/>
          <w:lang w:val="en-US"/>
        </w:rPr>
        <w:t xml:space="preserve"> </w:t>
      </w:r>
      <w:r w:rsidR="00D10001">
        <w:rPr>
          <w:rFonts w:ascii="Times New Roman" w:hAnsi="Times New Roman"/>
          <w:sz w:val="28"/>
          <w:szCs w:val="28"/>
          <w:lang w:val="en-US"/>
        </w:rPr>
        <w:t>P. 65-93.</w:t>
      </w:r>
    </w:p>
    <w:p w:rsidR="00305636" w:rsidRPr="0027322C" w:rsidRDefault="00305636" w:rsidP="0027322C">
      <w:pPr>
        <w:spacing w:after="0" w:line="240" w:lineRule="auto"/>
        <w:ind w:firstLine="709"/>
        <w:jc w:val="both"/>
        <w:rPr>
          <w:rFonts w:ascii="Times New Roman" w:hAnsi="Times New Roman"/>
          <w:sz w:val="28"/>
          <w:szCs w:val="28"/>
          <w:lang w:val="kk-KZ"/>
        </w:rPr>
      </w:pPr>
      <w:r w:rsidRPr="0027322C">
        <w:rPr>
          <w:rFonts w:ascii="Times New Roman" w:hAnsi="Times New Roman"/>
          <w:bCs/>
          <w:sz w:val="28"/>
          <w:szCs w:val="28"/>
          <w:lang w:val="kk-KZ"/>
        </w:rPr>
        <w:t>10</w:t>
      </w:r>
      <w:r w:rsidRPr="0027322C">
        <w:rPr>
          <w:rFonts w:ascii="Times New Roman" w:hAnsi="Times New Roman"/>
          <w:bCs/>
          <w:sz w:val="28"/>
          <w:szCs w:val="28"/>
        </w:rPr>
        <w:t xml:space="preserve"> </w:t>
      </w:r>
      <w:r w:rsidRPr="0027322C">
        <w:rPr>
          <w:rFonts w:ascii="Times New Roman" w:hAnsi="Times New Roman"/>
          <w:sz w:val="28"/>
          <w:szCs w:val="28"/>
          <w:lang w:val="kk-KZ"/>
        </w:rPr>
        <w:t xml:space="preserve">Кайдарова Д.Р. Реализация программ скрининга онкологических заболеваний в Республике Казахстан: опыт и перспективы // Матер. </w:t>
      </w:r>
      <w:r w:rsidR="00D10001" w:rsidRPr="0027322C">
        <w:rPr>
          <w:rFonts w:ascii="Times New Roman" w:hAnsi="Times New Roman"/>
          <w:sz w:val="28"/>
          <w:szCs w:val="28"/>
          <w:lang w:val="kk-KZ"/>
        </w:rPr>
        <w:t>в</w:t>
      </w:r>
      <w:r w:rsidRPr="0027322C">
        <w:rPr>
          <w:rFonts w:ascii="Times New Roman" w:hAnsi="Times New Roman"/>
          <w:sz w:val="28"/>
          <w:szCs w:val="28"/>
          <w:lang w:val="kk-KZ"/>
        </w:rPr>
        <w:t>неочеред</w:t>
      </w:r>
      <w:r w:rsidR="00D10001">
        <w:rPr>
          <w:rFonts w:ascii="Times New Roman" w:hAnsi="Times New Roman"/>
          <w:sz w:val="28"/>
          <w:szCs w:val="28"/>
          <w:lang w:val="kk-KZ"/>
        </w:rPr>
        <w:t>.</w:t>
      </w:r>
      <w:r w:rsidRPr="0027322C">
        <w:rPr>
          <w:rFonts w:ascii="Times New Roman" w:hAnsi="Times New Roman"/>
          <w:sz w:val="28"/>
          <w:szCs w:val="28"/>
          <w:lang w:val="kk-KZ"/>
        </w:rPr>
        <w:t xml:space="preserve"> </w:t>
      </w:r>
      <w:r w:rsidR="00D10001">
        <w:rPr>
          <w:rFonts w:ascii="Times New Roman" w:hAnsi="Times New Roman"/>
          <w:sz w:val="28"/>
          <w:szCs w:val="28"/>
          <w:lang w:val="kk-KZ"/>
        </w:rPr>
        <w:t>12-го</w:t>
      </w:r>
      <w:r w:rsidRPr="0027322C">
        <w:rPr>
          <w:rFonts w:ascii="Times New Roman" w:hAnsi="Times New Roman"/>
          <w:sz w:val="28"/>
          <w:szCs w:val="28"/>
          <w:lang w:val="kk-KZ"/>
        </w:rPr>
        <w:t xml:space="preserve"> </w:t>
      </w:r>
      <w:r w:rsidR="00D10001" w:rsidRPr="0027322C">
        <w:rPr>
          <w:rFonts w:ascii="Times New Roman" w:hAnsi="Times New Roman"/>
          <w:sz w:val="28"/>
          <w:szCs w:val="28"/>
          <w:lang w:val="kk-KZ"/>
        </w:rPr>
        <w:t xml:space="preserve">съезда </w:t>
      </w:r>
      <w:r w:rsidRPr="0027322C">
        <w:rPr>
          <w:rFonts w:ascii="Times New Roman" w:hAnsi="Times New Roman"/>
          <w:sz w:val="28"/>
          <w:szCs w:val="28"/>
          <w:lang w:val="kk-KZ"/>
        </w:rPr>
        <w:t>онкологов и радиологов стран СНГ и Евразии</w:t>
      </w:r>
      <w:r w:rsidR="00D10001" w:rsidRPr="00D10001">
        <w:rPr>
          <w:rFonts w:ascii="Times New Roman" w:hAnsi="Times New Roman"/>
          <w:sz w:val="28"/>
          <w:szCs w:val="28"/>
        </w:rPr>
        <w:t>.</w:t>
      </w:r>
      <w:r w:rsidRPr="0027322C">
        <w:rPr>
          <w:rFonts w:ascii="Times New Roman" w:hAnsi="Times New Roman"/>
          <w:sz w:val="28"/>
          <w:szCs w:val="28"/>
          <w:lang w:val="kk-KZ"/>
        </w:rPr>
        <w:t xml:space="preserve"> </w:t>
      </w:r>
      <w:r w:rsidR="00D10001">
        <w:rPr>
          <w:rFonts w:ascii="Times New Roman" w:hAnsi="Times New Roman"/>
          <w:sz w:val="28"/>
          <w:szCs w:val="28"/>
        </w:rPr>
        <w:t>–</w:t>
      </w:r>
      <w:r w:rsidR="00D10001" w:rsidRPr="00D10001">
        <w:rPr>
          <w:rFonts w:ascii="Times New Roman" w:hAnsi="Times New Roman"/>
          <w:sz w:val="28"/>
          <w:szCs w:val="28"/>
        </w:rPr>
        <w:t xml:space="preserve"> </w:t>
      </w:r>
      <w:r w:rsidRPr="0027322C">
        <w:rPr>
          <w:rFonts w:ascii="Times New Roman" w:hAnsi="Times New Roman"/>
          <w:sz w:val="28"/>
          <w:szCs w:val="28"/>
          <w:lang w:val="kk-KZ"/>
        </w:rPr>
        <w:t>М</w:t>
      </w:r>
      <w:r w:rsidR="00D10001" w:rsidRPr="00D10001">
        <w:rPr>
          <w:rFonts w:ascii="Times New Roman" w:hAnsi="Times New Roman"/>
          <w:sz w:val="28"/>
          <w:szCs w:val="28"/>
        </w:rPr>
        <w:t>.</w:t>
      </w:r>
      <w:r w:rsidRPr="0027322C">
        <w:rPr>
          <w:rFonts w:ascii="Times New Roman" w:hAnsi="Times New Roman"/>
          <w:sz w:val="28"/>
          <w:szCs w:val="28"/>
          <w:lang w:val="kk-KZ"/>
        </w:rPr>
        <w:t xml:space="preserve"> 2021. – </w:t>
      </w:r>
      <w:r w:rsidR="00D10001">
        <w:rPr>
          <w:rFonts w:ascii="Times New Roman" w:hAnsi="Times New Roman"/>
          <w:sz w:val="28"/>
          <w:szCs w:val="28"/>
          <w:lang w:val="en-US"/>
        </w:rPr>
        <w:t>C</w:t>
      </w:r>
      <w:r w:rsidR="00D10001" w:rsidRPr="00D10001">
        <w:rPr>
          <w:rFonts w:ascii="Times New Roman" w:hAnsi="Times New Roman"/>
          <w:sz w:val="28"/>
          <w:szCs w:val="28"/>
        </w:rPr>
        <w:t xml:space="preserve">. </w:t>
      </w:r>
      <w:r w:rsidRPr="0027322C">
        <w:rPr>
          <w:rFonts w:ascii="Times New Roman" w:hAnsi="Times New Roman"/>
          <w:sz w:val="28"/>
          <w:szCs w:val="28"/>
          <w:lang w:val="kk-KZ"/>
        </w:rPr>
        <w:t>1</w:t>
      </w:r>
      <w:r w:rsidR="00D10001" w:rsidRPr="00D10001">
        <w:rPr>
          <w:rFonts w:ascii="Times New Roman" w:hAnsi="Times New Roman"/>
          <w:sz w:val="28"/>
          <w:szCs w:val="28"/>
        </w:rPr>
        <w:t>-1</w:t>
      </w:r>
      <w:r w:rsidRPr="0027322C">
        <w:rPr>
          <w:rFonts w:ascii="Times New Roman" w:hAnsi="Times New Roman"/>
          <w:sz w:val="28"/>
          <w:szCs w:val="28"/>
          <w:lang w:val="kk-KZ"/>
        </w:rPr>
        <w:t>0.</w:t>
      </w:r>
    </w:p>
    <w:p w:rsidR="00305636" w:rsidRPr="0027322C" w:rsidRDefault="00305636" w:rsidP="0027322C">
      <w:pPr>
        <w:spacing w:after="0" w:line="240" w:lineRule="auto"/>
        <w:ind w:firstLine="709"/>
        <w:jc w:val="both"/>
        <w:rPr>
          <w:rFonts w:ascii="Times New Roman" w:hAnsi="Times New Roman"/>
          <w:sz w:val="28"/>
          <w:szCs w:val="28"/>
          <w:lang w:val="kk-KZ"/>
        </w:rPr>
      </w:pPr>
      <w:r w:rsidRPr="0027322C">
        <w:rPr>
          <w:rFonts w:ascii="Times New Roman" w:hAnsi="Times New Roman"/>
          <w:bCs/>
          <w:sz w:val="28"/>
          <w:szCs w:val="28"/>
          <w:lang w:val="kk-KZ"/>
        </w:rPr>
        <w:t>11</w:t>
      </w:r>
      <w:r w:rsidRPr="0027322C">
        <w:rPr>
          <w:rFonts w:ascii="Times New Roman" w:hAnsi="Times New Roman"/>
          <w:sz w:val="28"/>
          <w:szCs w:val="28"/>
        </w:rPr>
        <w:t xml:space="preserve"> </w:t>
      </w:r>
      <w:r w:rsidRPr="0027322C">
        <w:rPr>
          <w:rFonts w:ascii="Times New Roman" w:hAnsi="Times New Roman"/>
          <w:bCs/>
          <w:sz w:val="28"/>
          <w:szCs w:val="28"/>
        </w:rPr>
        <w:t>Нелюбина Л.А. Рак молочной железы: стратегии</w:t>
      </w:r>
      <w:r w:rsidRPr="0027322C">
        <w:rPr>
          <w:rFonts w:ascii="Times New Roman" w:hAnsi="Times New Roman"/>
          <w:bCs/>
          <w:sz w:val="28"/>
          <w:szCs w:val="28"/>
          <w:lang w:val="kk-KZ"/>
        </w:rPr>
        <w:t xml:space="preserve"> </w:t>
      </w:r>
      <w:r w:rsidRPr="0027322C">
        <w:rPr>
          <w:rFonts w:ascii="Times New Roman" w:hAnsi="Times New Roman"/>
          <w:bCs/>
          <w:sz w:val="28"/>
          <w:szCs w:val="28"/>
        </w:rPr>
        <w:t>оценки и снижения риска заболевания // Вестник ТГУ</w:t>
      </w:r>
      <w:r w:rsidR="00D10001">
        <w:rPr>
          <w:rFonts w:ascii="Times New Roman" w:hAnsi="Times New Roman"/>
          <w:bCs/>
          <w:sz w:val="28"/>
          <w:szCs w:val="28"/>
        </w:rPr>
        <w:t>.</w:t>
      </w:r>
      <w:r w:rsidRPr="0027322C">
        <w:rPr>
          <w:rFonts w:ascii="Times New Roman" w:hAnsi="Times New Roman"/>
          <w:bCs/>
          <w:sz w:val="28"/>
          <w:szCs w:val="28"/>
          <w:lang w:val="kk-KZ"/>
        </w:rPr>
        <w:t xml:space="preserve"> </w:t>
      </w:r>
      <w:r w:rsidR="00D10001">
        <w:rPr>
          <w:rFonts w:ascii="Times New Roman" w:hAnsi="Times New Roman"/>
          <w:bCs/>
          <w:sz w:val="28"/>
          <w:szCs w:val="28"/>
          <w:lang w:val="kk-KZ"/>
        </w:rPr>
        <w:t xml:space="preserve">– </w:t>
      </w:r>
      <w:r w:rsidRPr="0027322C">
        <w:rPr>
          <w:rFonts w:ascii="Times New Roman" w:hAnsi="Times New Roman"/>
          <w:bCs/>
          <w:sz w:val="28"/>
          <w:szCs w:val="28"/>
        </w:rPr>
        <w:t>2014. – Т. 19</w:t>
      </w:r>
      <w:r w:rsidR="00D10001">
        <w:rPr>
          <w:rFonts w:ascii="Times New Roman" w:hAnsi="Times New Roman"/>
          <w:bCs/>
          <w:sz w:val="28"/>
          <w:szCs w:val="28"/>
        </w:rPr>
        <w:t xml:space="preserve">, </w:t>
      </w:r>
      <w:r w:rsidRPr="0027322C">
        <w:rPr>
          <w:rFonts w:ascii="Times New Roman" w:hAnsi="Times New Roman"/>
          <w:bCs/>
          <w:sz w:val="28"/>
          <w:szCs w:val="28"/>
        </w:rPr>
        <w:t>вып</w:t>
      </w:r>
      <w:r w:rsidR="00D10001">
        <w:rPr>
          <w:rFonts w:ascii="Times New Roman" w:hAnsi="Times New Roman"/>
          <w:bCs/>
          <w:sz w:val="28"/>
          <w:szCs w:val="28"/>
        </w:rPr>
        <w:t>.</w:t>
      </w:r>
      <w:r w:rsidRPr="0027322C">
        <w:rPr>
          <w:rFonts w:ascii="Times New Roman" w:hAnsi="Times New Roman"/>
          <w:bCs/>
          <w:sz w:val="28"/>
          <w:szCs w:val="28"/>
        </w:rPr>
        <w:t xml:space="preserve"> 6. – С. 1919-1927.</w:t>
      </w:r>
    </w:p>
    <w:p w:rsidR="00305636" w:rsidRPr="0027322C" w:rsidRDefault="00305636" w:rsidP="0027322C">
      <w:pPr>
        <w:spacing w:after="0" w:line="240" w:lineRule="auto"/>
        <w:ind w:firstLine="709"/>
        <w:jc w:val="both"/>
        <w:rPr>
          <w:rFonts w:ascii="Times New Roman" w:hAnsi="Times New Roman"/>
          <w:sz w:val="28"/>
          <w:szCs w:val="28"/>
          <w:lang w:val="kk-KZ"/>
        </w:rPr>
      </w:pPr>
      <w:r w:rsidRPr="0027322C">
        <w:rPr>
          <w:rFonts w:ascii="Times New Roman" w:hAnsi="Times New Roman"/>
          <w:bCs/>
          <w:sz w:val="28"/>
          <w:szCs w:val="28"/>
          <w:lang w:val="kk-KZ"/>
        </w:rPr>
        <w:t>12</w:t>
      </w:r>
      <w:r w:rsidRPr="0027322C">
        <w:rPr>
          <w:rFonts w:ascii="Times New Roman" w:hAnsi="Times New Roman"/>
          <w:sz w:val="28"/>
          <w:szCs w:val="28"/>
          <w:lang w:val="kk-KZ"/>
        </w:rPr>
        <w:t xml:space="preserve"> </w:t>
      </w:r>
      <w:r w:rsidRPr="0027322C">
        <w:rPr>
          <w:rFonts w:ascii="Times New Roman" w:hAnsi="Times New Roman"/>
          <w:bCs/>
          <w:sz w:val="28"/>
          <w:szCs w:val="28"/>
          <w:lang w:val="kk-KZ"/>
        </w:rPr>
        <w:t xml:space="preserve">Gluskova N.E., Rakhypbekov T.K., Apsalikov K.N. et al. </w:t>
      </w:r>
      <w:r w:rsidRPr="0027322C">
        <w:rPr>
          <w:rFonts w:ascii="Times New Roman" w:hAnsi="Times New Roman"/>
          <w:bCs/>
          <w:sz w:val="28"/>
          <w:szCs w:val="28"/>
          <w:lang w:val="en-US"/>
        </w:rPr>
        <w:t>Cancer effects in the offspring of the people exposed to</w:t>
      </w:r>
      <w:r w:rsidRPr="0027322C">
        <w:rPr>
          <w:rFonts w:ascii="Times New Roman" w:hAnsi="Times New Roman"/>
          <w:bCs/>
          <w:sz w:val="28"/>
          <w:szCs w:val="28"/>
          <w:lang w:val="kk-KZ"/>
        </w:rPr>
        <w:t xml:space="preserve"> </w:t>
      </w:r>
      <w:r w:rsidRPr="0027322C">
        <w:rPr>
          <w:rFonts w:ascii="Times New Roman" w:hAnsi="Times New Roman"/>
          <w:bCs/>
          <w:sz w:val="28"/>
          <w:szCs w:val="28"/>
          <w:lang w:val="en-US"/>
        </w:rPr>
        <w:t>radiation in Kazakhstan // European Journal of Public</w:t>
      </w:r>
      <w:r w:rsidRPr="0027322C">
        <w:rPr>
          <w:rFonts w:ascii="Times New Roman" w:hAnsi="Times New Roman"/>
          <w:bCs/>
          <w:sz w:val="28"/>
          <w:szCs w:val="28"/>
          <w:lang w:val="kk-KZ"/>
        </w:rPr>
        <w:t xml:space="preserve"> </w:t>
      </w:r>
      <w:r w:rsidRPr="0027322C">
        <w:rPr>
          <w:rFonts w:ascii="Times New Roman" w:hAnsi="Times New Roman"/>
          <w:bCs/>
          <w:sz w:val="28"/>
          <w:szCs w:val="28"/>
          <w:lang w:val="en-US"/>
        </w:rPr>
        <w:t>Health</w:t>
      </w:r>
      <w:r w:rsidR="007C56F2">
        <w:rPr>
          <w:rFonts w:ascii="Times New Roman" w:hAnsi="Times New Roman"/>
          <w:bCs/>
          <w:sz w:val="28"/>
          <w:szCs w:val="28"/>
          <w:lang w:val="en-US"/>
        </w:rPr>
        <w:t>.</w:t>
      </w:r>
      <w:r w:rsidRPr="0027322C">
        <w:rPr>
          <w:rFonts w:ascii="Times New Roman" w:hAnsi="Times New Roman"/>
          <w:bCs/>
          <w:sz w:val="28"/>
          <w:szCs w:val="28"/>
          <w:lang w:val="en-US"/>
        </w:rPr>
        <w:t xml:space="preserve"> </w:t>
      </w:r>
      <w:r w:rsidR="007C56F2">
        <w:rPr>
          <w:rFonts w:ascii="Times New Roman" w:hAnsi="Times New Roman"/>
          <w:bCs/>
          <w:sz w:val="28"/>
          <w:szCs w:val="28"/>
          <w:lang w:val="en-US"/>
        </w:rPr>
        <w:t xml:space="preserve">– </w:t>
      </w:r>
      <w:r w:rsidRPr="0027322C">
        <w:rPr>
          <w:rFonts w:ascii="Times New Roman" w:hAnsi="Times New Roman"/>
          <w:bCs/>
          <w:sz w:val="28"/>
          <w:szCs w:val="28"/>
          <w:lang w:val="en-US"/>
        </w:rPr>
        <w:t xml:space="preserve">2015. </w:t>
      </w:r>
      <w:r w:rsidR="007C56F2">
        <w:rPr>
          <w:rFonts w:ascii="Times New Roman" w:hAnsi="Times New Roman"/>
          <w:bCs/>
          <w:sz w:val="28"/>
          <w:szCs w:val="28"/>
          <w:lang w:val="en-US"/>
        </w:rPr>
        <w:t xml:space="preserve">– Vol. 25, Suppl. 3. </w:t>
      </w:r>
      <w:r w:rsidRPr="0027322C">
        <w:rPr>
          <w:rFonts w:ascii="Times New Roman" w:hAnsi="Times New Roman"/>
          <w:bCs/>
          <w:sz w:val="28"/>
          <w:szCs w:val="28"/>
          <w:lang w:val="en-US"/>
        </w:rPr>
        <w:t>– P. 2</w:t>
      </w:r>
      <w:r w:rsidR="007C56F2">
        <w:rPr>
          <w:rFonts w:ascii="Times New Roman" w:hAnsi="Times New Roman"/>
          <w:bCs/>
          <w:sz w:val="28"/>
          <w:szCs w:val="28"/>
          <w:lang w:val="en-US"/>
        </w:rPr>
        <w:t>77-278</w:t>
      </w:r>
      <w:r w:rsidRPr="0027322C">
        <w:rPr>
          <w:rFonts w:ascii="Times New Roman" w:hAnsi="Times New Roman"/>
          <w:bCs/>
          <w:sz w:val="28"/>
          <w:szCs w:val="28"/>
          <w:lang w:val="en-US"/>
        </w:rPr>
        <w:t>.</w:t>
      </w:r>
    </w:p>
    <w:p w:rsidR="00305636" w:rsidRPr="0027322C" w:rsidRDefault="00305636" w:rsidP="0027322C">
      <w:pPr>
        <w:spacing w:after="0" w:line="240" w:lineRule="auto"/>
        <w:ind w:firstLine="709"/>
        <w:jc w:val="both"/>
        <w:rPr>
          <w:rFonts w:ascii="Times New Roman" w:hAnsi="Times New Roman"/>
          <w:bCs/>
          <w:sz w:val="28"/>
          <w:szCs w:val="28"/>
          <w:lang w:val="kk-KZ"/>
        </w:rPr>
      </w:pPr>
      <w:r w:rsidRPr="0027322C">
        <w:rPr>
          <w:rFonts w:ascii="Times New Roman" w:hAnsi="Times New Roman"/>
          <w:bCs/>
          <w:sz w:val="28"/>
          <w:szCs w:val="28"/>
          <w:lang w:val="kk-KZ"/>
        </w:rPr>
        <w:t>13</w:t>
      </w:r>
      <w:r w:rsidRPr="0027322C">
        <w:rPr>
          <w:rFonts w:ascii="Times New Roman" w:hAnsi="Times New Roman"/>
          <w:bCs/>
          <w:sz w:val="28"/>
          <w:szCs w:val="28"/>
          <w:lang w:val="en-US"/>
        </w:rPr>
        <w:t xml:space="preserve"> Sung H., Ferlay J., Siegel R.L. et al. Global cancer statistics</w:t>
      </w:r>
      <w:r w:rsidRPr="0027322C">
        <w:rPr>
          <w:rFonts w:ascii="Times New Roman" w:hAnsi="Times New Roman"/>
          <w:bCs/>
          <w:sz w:val="28"/>
          <w:szCs w:val="28"/>
          <w:lang w:val="kk-KZ"/>
        </w:rPr>
        <w:t xml:space="preserve"> </w:t>
      </w:r>
      <w:r w:rsidRPr="0027322C">
        <w:rPr>
          <w:rFonts w:ascii="Times New Roman" w:hAnsi="Times New Roman"/>
          <w:bCs/>
          <w:sz w:val="28"/>
          <w:szCs w:val="28"/>
          <w:lang w:val="en-US"/>
        </w:rPr>
        <w:t>2020: GLOBOCAN Estimates of incidence and mortality</w:t>
      </w:r>
      <w:r w:rsidRPr="0027322C">
        <w:rPr>
          <w:rFonts w:ascii="Times New Roman" w:hAnsi="Times New Roman"/>
          <w:bCs/>
          <w:sz w:val="28"/>
          <w:szCs w:val="28"/>
          <w:lang w:val="kk-KZ"/>
        </w:rPr>
        <w:t xml:space="preserve"> </w:t>
      </w:r>
      <w:r w:rsidRPr="0027322C">
        <w:rPr>
          <w:rFonts w:ascii="Times New Roman" w:hAnsi="Times New Roman"/>
          <w:bCs/>
          <w:sz w:val="28"/>
          <w:szCs w:val="28"/>
          <w:lang w:val="en-US"/>
        </w:rPr>
        <w:t>Worldwide for 36 cancers in 185 countries // CA Cancer J.</w:t>
      </w:r>
      <w:r w:rsidRPr="0027322C">
        <w:rPr>
          <w:rFonts w:ascii="Times New Roman" w:hAnsi="Times New Roman"/>
          <w:bCs/>
          <w:sz w:val="28"/>
          <w:szCs w:val="28"/>
          <w:lang w:val="kk-KZ"/>
        </w:rPr>
        <w:t xml:space="preserve"> </w:t>
      </w:r>
      <w:r w:rsidRPr="0027322C">
        <w:rPr>
          <w:rFonts w:ascii="Times New Roman" w:hAnsi="Times New Roman"/>
          <w:bCs/>
          <w:sz w:val="28"/>
          <w:szCs w:val="28"/>
          <w:lang w:val="en-US"/>
        </w:rPr>
        <w:t xml:space="preserve">Clin. </w:t>
      </w:r>
      <w:r w:rsidR="007C56F2">
        <w:rPr>
          <w:rFonts w:ascii="Times New Roman" w:hAnsi="Times New Roman"/>
          <w:bCs/>
          <w:sz w:val="28"/>
          <w:szCs w:val="28"/>
          <w:lang w:val="en-US"/>
        </w:rPr>
        <w:t xml:space="preserve">– </w:t>
      </w:r>
      <w:r w:rsidRPr="0027322C">
        <w:rPr>
          <w:rFonts w:ascii="Times New Roman" w:hAnsi="Times New Roman"/>
          <w:bCs/>
          <w:sz w:val="28"/>
          <w:szCs w:val="28"/>
          <w:lang w:val="en-US"/>
        </w:rPr>
        <w:t>2021</w:t>
      </w:r>
      <w:r w:rsidR="007C56F2">
        <w:rPr>
          <w:rFonts w:ascii="Times New Roman" w:hAnsi="Times New Roman"/>
          <w:bCs/>
          <w:sz w:val="28"/>
          <w:szCs w:val="28"/>
          <w:lang w:val="en-US"/>
        </w:rPr>
        <w:t>. – Vol.</w:t>
      </w:r>
      <w:r w:rsidRPr="0027322C">
        <w:rPr>
          <w:rFonts w:ascii="Times New Roman" w:hAnsi="Times New Roman"/>
          <w:bCs/>
          <w:sz w:val="28"/>
          <w:szCs w:val="28"/>
          <w:lang w:val="en-US"/>
        </w:rPr>
        <w:t xml:space="preserve"> 71</w:t>
      </w:r>
      <w:r w:rsidR="007C56F2">
        <w:rPr>
          <w:rFonts w:ascii="Times New Roman" w:hAnsi="Times New Roman"/>
          <w:bCs/>
          <w:sz w:val="28"/>
          <w:szCs w:val="28"/>
          <w:lang w:val="en-US"/>
        </w:rPr>
        <w:t xml:space="preserve">, </w:t>
      </w:r>
      <w:r w:rsidR="007C56F2">
        <w:rPr>
          <w:rFonts w:ascii="Times New Roman" w:hAnsi="Times New Roman"/>
          <w:bCs/>
          <w:sz w:val="28"/>
          <w:szCs w:val="28"/>
          <w:lang w:val="kk-KZ"/>
        </w:rPr>
        <w:t>№</w:t>
      </w:r>
      <w:r w:rsidRPr="0027322C">
        <w:rPr>
          <w:rFonts w:ascii="Times New Roman" w:hAnsi="Times New Roman"/>
          <w:bCs/>
          <w:sz w:val="28"/>
          <w:szCs w:val="28"/>
          <w:lang w:val="en-US"/>
        </w:rPr>
        <w:t>3</w:t>
      </w:r>
      <w:r w:rsidR="007C56F2">
        <w:rPr>
          <w:rFonts w:ascii="Times New Roman" w:hAnsi="Times New Roman"/>
          <w:bCs/>
          <w:sz w:val="28"/>
          <w:szCs w:val="28"/>
          <w:lang w:val="en-US"/>
        </w:rPr>
        <w:t>.</w:t>
      </w:r>
      <w:r w:rsidRPr="0027322C">
        <w:rPr>
          <w:rFonts w:ascii="Times New Roman" w:hAnsi="Times New Roman"/>
          <w:bCs/>
          <w:sz w:val="28"/>
          <w:szCs w:val="28"/>
          <w:lang w:val="en-US"/>
        </w:rPr>
        <w:t xml:space="preserve"> </w:t>
      </w:r>
      <w:r w:rsidR="007C56F2">
        <w:rPr>
          <w:rFonts w:ascii="Times New Roman" w:hAnsi="Times New Roman"/>
          <w:bCs/>
          <w:sz w:val="28"/>
          <w:szCs w:val="28"/>
          <w:lang w:val="en-US"/>
        </w:rPr>
        <w:t xml:space="preserve">– P. </w:t>
      </w:r>
      <w:r w:rsidRPr="0027322C">
        <w:rPr>
          <w:rFonts w:ascii="Times New Roman" w:hAnsi="Times New Roman"/>
          <w:bCs/>
          <w:sz w:val="28"/>
          <w:szCs w:val="28"/>
          <w:lang w:val="en-US"/>
        </w:rPr>
        <w:t>209-249</w:t>
      </w:r>
      <w:r w:rsidRPr="0027322C">
        <w:rPr>
          <w:rFonts w:ascii="Times New Roman" w:hAnsi="Times New Roman"/>
          <w:bCs/>
          <w:sz w:val="28"/>
          <w:szCs w:val="28"/>
          <w:lang w:val="kk-KZ"/>
        </w:rPr>
        <w:t>.</w:t>
      </w:r>
    </w:p>
    <w:p w:rsidR="00305636" w:rsidRPr="007C56F2" w:rsidRDefault="00305636" w:rsidP="0027322C">
      <w:pPr>
        <w:spacing w:after="0" w:line="240" w:lineRule="auto"/>
        <w:ind w:firstLine="709"/>
        <w:jc w:val="both"/>
        <w:rPr>
          <w:rFonts w:ascii="Times New Roman" w:hAnsi="Times New Roman"/>
          <w:bCs/>
          <w:sz w:val="28"/>
          <w:szCs w:val="28"/>
          <w:lang w:val="en-US"/>
        </w:rPr>
      </w:pPr>
      <w:r w:rsidRPr="0027322C">
        <w:rPr>
          <w:rFonts w:ascii="Times New Roman" w:hAnsi="Times New Roman"/>
          <w:bCs/>
          <w:sz w:val="28"/>
          <w:szCs w:val="28"/>
          <w:lang w:val="kk-KZ"/>
        </w:rPr>
        <w:t>14</w:t>
      </w:r>
      <w:r w:rsidRPr="0027322C">
        <w:rPr>
          <w:rFonts w:ascii="Times New Roman" w:hAnsi="Times New Roman"/>
          <w:bCs/>
          <w:sz w:val="28"/>
          <w:szCs w:val="28"/>
          <w:lang w:val="en-US"/>
        </w:rPr>
        <w:t xml:space="preserve"> Ferlay J., Colombet M., Soerjomataram I. et al. Cancer</w:t>
      </w:r>
      <w:r w:rsidRPr="0027322C">
        <w:rPr>
          <w:rFonts w:ascii="Times New Roman" w:hAnsi="Times New Roman"/>
          <w:bCs/>
          <w:sz w:val="28"/>
          <w:szCs w:val="28"/>
          <w:lang w:val="kk-KZ"/>
        </w:rPr>
        <w:t xml:space="preserve"> </w:t>
      </w:r>
      <w:r w:rsidRPr="0027322C">
        <w:rPr>
          <w:rFonts w:ascii="Times New Roman" w:hAnsi="Times New Roman"/>
          <w:bCs/>
          <w:sz w:val="28"/>
          <w:szCs w:val="28"/>
          <w:lang w:val="en-US"/>
        </w:rPr>
        <w:t>statistics for the year 2020: An overview // Int. J. Cancer</w:t>
      </w:r>
      <w:r w:rsidR="007C56F2">
        <w:rPr>
          <w:rFonts w:ascii="Times New Roman" w:hAnsi="Times New Roman"/>
          <w:bCs/>
          <w:sz w:val="28"/>
          <w:szCs w:val="28"/>
          <w:lang w:val="en-US"/>
        </w:rPr>
        <w:t>.</w:t>
      </w:r>
      <w:r w:rsidRPr="0027322C">
        <w:rPr>
          <w:rFonts w:ascii="Times New Roman" w:hAnsi="Times New Roman"/>
          <w:bCs/>
          <w:sz w:val="28"/>
          <w:szCs w:val="28"/>
          <w:lang w:val="kk-KZ"/>
        </w:rPr>
        <w:t xml:space="preserve"> </w:t>
      </w:r>
      <w:r w:rsidR="007C56F2">
        <w:rPr>
          <w:rFonts w:ascii="Times New Roman" w:hAnsi="Times New Roman"/>
          <w:bCs/>
          <w:sz w:val="28"/>
          <w:szCs w:val="28"/>
          <w:lang w:val="en-US"/>
        </w:rPr>
        <w:t xml:space="preserve">– </w:t>
      </w:r>
      <w:r w:rsidRPr="0027322C">
        <w:rPr>
          <w:rFonts w:ascii="Times New Roman" w:hAnsi="Times New Roman"/>
          <w:bCs/>
          <w:sz w:val="28"/>
          <w:szCs w:val="28"/>
          <w:lang w:val="en-US"/>
        </w:rPr>
        <w:t>2021</w:t>
      </w:r>
      <w:r w:rsidR="007C56F2">
        <w:rPr>
          <w:rFonts w:ascii="Times New Roman" w:hAnsi="Times New Roman"/>
          <w:bCs/>
          <w:sz w:val="28"/>
          <w:szCs w:val="28"/>
          <w:lang w:val="en-US"/>
        </w:rPr>
        <w:t>. – Vol.</w:t>
      </w:r>
      <w:r w:rsidRPr="0027322C">
        <w:rPr>
          <w:rFonts w:ascii="Times New Roman" w:hAnsi="Times New Roman"/>
          <w:bCs/>
          <w:sz w:val="28"/>
          <w:szCs w:val="28"/>
          <w:lang w:val="en-US"/>
        </w:rPr>
        <w:t xml:space="preserve"> 1</w:t>
      </w:r>
      <w:r w:rsidR="007C56F2">
        <w:rPr>
          <w:rFonts w:ascii="Times New Roman" w:hAnsi="Times New Roman"/>
          <w:bCs/>
          <w:sz w:val="28"/>
          <w:szCs w:val="28"/>
          <w:lang w:val="en-US"/>
        </w:rPr>
        <w:t xml:space="preserve">49, </w:t>
      </w:r>
      <w:r w:rsidR="007C56F2">
        <w:rPr>
          <w:rFonts w:ascii="Times New Roman" w:hAnsi="Times New Roman"/>
          <w:bCs/>
          <w:sz w:val="28"/>
          <w:szCs w:val="28"/>
          <w:lang w:val="kk-KZ"/>
        </w:rPr>
        <w:t>№</w:t>
      </w:r>
      <w:r w:rsidR="007C56F2">
        <w:rPr>
          <w:rFonts w:ascii="Times New Roman" w:hAnsi="Times New Roman"/>
          <w:bCs/>
          <w:sz w:val="28"/>
          <w:szCs w:val="28"/>
          <w:lang w:val="en-US"/>
        </w:rPr>
        <w:t>4. – P. 778-789</w:t>
      </w:r>
      <w:r w:rsidRPr="007C56F2">
        <w:rPr>
          <w:rFonts w:ascii="Times New Roman" w:hAnsi="Times New Roman"/>
          <w:bCs/>
          <w:sz w:val="28"/>
          <w:szCs w:val="28"/>
          <w:lang w:val="en-US"/>
        </w:rPr>
        <w:t>.</w:t>
      </w:r>
    </w:p>
    <w:p w:rsidR="00305636" w:rsidRPr="0027322C" w:rsidRDefault="00305636" w:rsidP="0027322C">
      <w:pPr>
        <w:spacing w:after="0" w:line="240" w:lineRule="auto"/>
        <w:ind w:firstLine="709"/>
        <w:jc w:val="both"/>
        <w:rPr>
          <w:rFonts w:ascii="Times New Roman" w:hAnsi="Times New Roman"/>
          <w:bCs/>
          <w:sz w:val="28"/>
          <w:szCs w:val="28"/>
          <w:lang w:val="kk-KZ"/>
        </w:rPr>
      </w:pPr>
      <w:r w:rsidRPr="0027322C">
        <w:rPr>
          <w:rFonts w:ascii="Times New Roman" w:hAnsi="Times New Roman"/>
          <w:bCs/>
          <w:sz w:val="28"/>
          <w:szCs w:val="28"/>
          <w:lang w:val="kk-KZ"/>
        </w:rPr>
        <w:t>15 Чертищева</w:t>
      </w:r>
      <w:r w:rsidR="00D10001" w:rsidRPr="00D10001">
        <w:rPr>
          <w:rFonts w:ascii="Times New Roman" w:hAnsi="Times New Roman"/>
          <w:bCs/>
          <w:sz w:val="28"/>
          <w:szCs w:val="28"/>
          <w:lang w:val="kk-KZ"/>
        </w:rPr>
        <w:t xml:space="preserve"> </w:t>
      </w:r>
      <w:r w:rsidR="00D10001" w:rsidRPr="0027322C">
        <w:rPr>
          <w:rFonts w:ascii="Times New Roman" w:hAnsi="Times New Roman"/>
          <w:bCs/>
          <w:sz w:val="28"/>
          <w:szCs w:val="28"/>
          <w:lang w:val="kk-KZ"/>
        </w:rPr>
        <w:t>И.Л.</w:t>
      </w:r>
      <w:r w:rsidRPr="0027322C">
        <w:rPr>
          <w:rFonts w:ascii="Times New Roman" w:hAnsi="Times New Roman"/>
          <w:bCs/>
          <w:sz w:val="28"/>
          <w:szCs w:val="28"/>
          <w:lang w:val="kk-KZ"/>
        </w:rPr>
        <w:t>, Ли</w:t>
      </w:r>
      <w:r w:rsidR="00D10001" w:rsidRPr="00D10001">
        <w:rPr>
          <w:rFonts w:ascii="Times New Roman" w:hAnsi="Times New Roman"/>
          <w:bCs/>
          <w:sz w:val="28"/>
          <w:szCs w:val="28"/>
          <w:lang w:val="kk-KZ"/>
        </w:rPr>
        <w:t xml:space="preserve"> </w:t>
      </w:r>
      <w:r w:rsidR="00D10001" w:rsidRPr="0027322C">
        <w:rPr>
          <w:rFonts w:ascii="Times New Roman" w:hAnsi="Times New Roman"/>
          <w:bCs/>
          <w:sz w:val="28"/>
          <w:szCs w:val="28"/>
          <w:lang w:val="kk-KZ"/>
        </w:rPr>
        <w:t>В.Е.</w:t>
      </w:r>
      <w:r w:rsidRPr="0027322C">
        <w:rPr>
          <w:rFonts w:ascii="Times New Roman" w:hAnsi="Times New Roman"/>
          <w:bCs/>
          <w:sz w:val="28"/>
          <w:szCs w:val="28"/>
          <w:lang w:val="kk-KZ"/>
        </w:rPr>
        <w:t>, Бекежан</w:t>
      </w:r>
      <w:r w:rsidR="00D10001" w:rsidRPr="00D10001">
        <w:rPr>
          <w:rFonts w:ascii="Times New Roman" w:hAnsi="Times New Roman"/>
          <w:bCs/>
          <w:sz w:val="28"/>
          <w:szCs w:val="28"/>
          <w:lang w:val="kk-KZ"/>
        </w:rPr>
        <w:t xml:space="preserve"> </w:t>
      </w:r>
      <w:r w:rsidR="00D10001" w:rsidRPr="0027322C">
        <w:rPr>
          <w:rFonts w:ascii="Times New Roman" w:hAnsi="Times New Roman"/>
          <w:bCs/>
          <w:sz w:val="28"/>
          <w:szCs w:val="28"/>
          <w:lang w:val="kk-KZ"/>
        </w:rPr>
        <w:t>А.Б.</w:t>
      </w:r>
      <w:r w:rsidR="00D10001">
        <w:rPr>
          <w:rFonts w:ascii="Times New Roman" w:hAnsi="Times New Roman"/>
          <w:bCs/>
          <w:sz w:val="28"/>
          <w:szCs w:val="28"/>
          <w:lang w:val="kk-KZ"/>
        </w:rPr>
        <w:t xml:space="preserve"> и др.</w:t>
      </w:r>
      <w:r w:rsidRPr="0027322C">
        <w:rPr>
          <w:rFonts w:ascii="Times New Roman" w:hAnsi="Times New Roman"/>
          <w:bCs/>
          <w:sz w:val="28"/>
          <w:szCs w:val="28"/>
          <w:lang w:val="kk-KZ"/>
        </w:rPr>
        <w:t xml:space="preserve"> Заболеваемость и смертность от рака молочной железы в казахстане за 2015-2019 годы</w:t>
      </w:r>
      <w:r w:rsidR="00D10001">
        <w:rPr>
          <w:rFonts w:ascii="Times New Roman" w:hAnsi="Times New Roman"/>
          <w:bCs/>
          <w:sz w:val="28"/>
          <w:szCs w:val="28"/>
          <w:lang w:val="kk-KZ"/>
        </w:rPr>
        <w:t xml:space="preserve"> //</w:t>
      </w:r>
      <w:r w:rsidRPr="0027322C">
        <w:rPr>
          <w:rFonts w:ascii="Times New Roman" w:hAnsi="Times New Roman"/>
          <w:bCs/>
          <w:sz w:val="28"/>
          <w:szCs w:val="28"/>
          <w:lang w:val="kk-KZ"/>
        </w:rPr>
        <w:t xml:space="preserve"> Science &amp; Healthcare</w:t>
      </w:r>
      <w:r w:rsidR="00D10001">
        <w:rPr>
          <w:rFonts w:ascii="Times New Roman" w:hAnsi="Times New Roman"/>
          <w:bCs/>
          <w:sz w:val="28"/>
          <w:szCs w:val="28"/>
          <w:lang w:val="kk-KZ"/>
        </w:rPr>
        <w:t>.</w:t>
      </w:r>
      <w:r w:rsidRPr="0027322C">
        <w:rPr>
          <w:rFonts w:ascii="Times New Roman" w:hAnsi="Times New Roman"/>
          <w:bCs/>
          <w:sz w:val="28"/>
          <w:szCs w:val="28"/>
          <w:lang w:val="kk-KZ"/>
        </w:rPr>
        <w:t xml:space="preserve"> </w:t>
      </w:r>
      <w:r w:rsidR="00D10001">
        <w:rPr>
          <w:rFonts w:ascii="Times New Roman" w:hAnsi="Times New Roman"/>
          <w:bCs/>
          <w:sz w:val="28"/>
          <w:szCs w:val="28"/>
          <w:lang w:val="kk-KZ"/>
        </w:rPr>
        <w:t xml:space="preserve">– </w:t>
      </w:r>
      <w:r w:rsidRPr="0027322C">
        <w:rPr>
          <w:rFonts w:ascii="Times New Roman" w:hAnsi="Times New Roman"/>
          <w:bCs/>
          <w:sz w:val="28"/>
          <w:szCs w:val="28"/>
          <w:lang w:val="kk-KZ"/>
        </w:rPr>
        <w:t xml:space="preserve">2021. </w:t>
      </w:r>
      <w:r w:rsidR="00D10001">
        <w:rPr>
          <w:rFonts w:ascii="Times New Roman" w:hAnsi="Times New Roman"/>
          <w:bCs/>
          <w:sz w:val="28"/>
          <w:szCs w:val="28"/>
          <w:lang w:val="kk-KZ"/>
        </w:rPr>
        <w:t xml:space="preserve">– </w:t>
      </w:r>
      <w:r w:rsidRPr="0027322C">
        <w:rPr>
          <w:rFonts w:ascii="Times New Roman" w:hAnsi="Times New Roman"/>
          <w:bCs/>
          <w:sz w:val="28"/>
          <w:szCs w:val="28"/>
          <w:lang w:val="kk-KZ"/>
        </w:rPr>
        <w:t>Vol. 23</w:t>
      </w:r>
      <w:r w:rsidR="00D10001">
        <w:rPr>
          <w:rFonts w:ascii="Times New Roman" w:hAnsi="Times New Roman"/>
          <w:bCs/>
          <w:sz w:val="28"/>
          <w:szCs w:val="28"/>
          <w:lang w:val="kk-KZ"/>
        </w:rPr>
        <w:t>, №</w:t>
      </w:r>
      <w:r w:rsidRPr="0027322C">
        <w:rPr>
          <w:rFonts w:ascii="Times New Roman" w:hAnsi="Times New Roman"/>
          <w:bCs/>
          <w:sz w:val="28"/>
          <w:szCs w:val="28"/>
          <w:lang w:val="kk-KZ"/>
        </w:rPr>
        <w:t xml:space="preserve">2. </w:t>
      </w:r>
      <w:r w:rsidR="00D10001">
        <w:rPr>
          <w:rFonts w:ascii="Times New Roman" w:hAnsi="Times New Roman"/>
          <w:bCs/>
          <w:sz w:val="28"/>
          <w:szCs w:val="28"/>
          <w:lang w:val="kk-KZ"/>
        </w:rPr>
        <w:t>– Р</w:t>
      </w:r>
      <w:r w:rsidRPr="0027322C">
        <w:rPr>
          <w:rFonts w:ascii="Times New Roman" w:hAnsi="Times New Roman"/>
          <w:bCs/>
          <w:sz w:val="28"/>
          <w:szCs w:val="28"/>
          <w:lang w:val="kk-KZ"/>
        </w:rPr>
        <w:t xml:space="preserve">. 148-157. </w:t>
      </w:r>
    </w:p>
    <w:p w:rsidR="00305636" w:rsidRPr="0027322C" w:rsidRDefault="00305636" w:rsidP="0027322C">
      <w:pPr>
        <w:spacing w:after="0" w:line="240" w:lineRule="auto"/>
        <w:ind w:firstLine="709"/>
        <w:jc w:val="both"/>
        <w:rPr>
          <w:rFonts w:ascii="Times New Roman" w:hAnsi="Times New Roman"/>
          <w:sz w:val="28"/>
          <w:szCs w:val="28"/>
          <w:lang w:val="kk-KZ"/>
        </w:rPr>
      </w:pPr>
      <w:r w:rsidRPr="0027322C">
        <w:rPr>
          <w:rFonts w:ascii="Times New Roman" w:hAnsi="Times New Roman"/>
          <w:bCs/>
          <w:sz w:val="28"/>
          <w:szCs w:val="28"/>
          <w:lang w:val="kk-KZ"/>
        </w:rPr>
        <w:t xml:space="preserve">16 </w:t>
      </w:r>
      <w:r w:rsidRPr="0027322C">
        <w:rPr>
          <w:rFonts w:ascii="Times New Roman" w:hAnsi="Times New Roman"/>
          <w:sz w:val="28"/>
          <w:szCs w:val="28"/>
          <w:lang w:val="kk-KZ"/>
        </w:rPr>
        <w:t xml:space="preserve">Заридзе Д.Г., Максимович Д.М. Профилактика </w:t>
      </w:r>
      <w:r w:rsidR="00D10001">
        <w:rPr>
          <w:rFonts w:ascii="Times New Roman" w:hAnsi="Times New Roman"/>
          <w:sz w:val="28"/>
          <w:szCs w:val="28"/>
          <w:lang w:val="kk-KZ"/>
        </w:rPr>
        <w:t>злокачественных новообразований</w:t>
      </w:r>
      <w:r w:rsidRPr="0027322C">
        <w:rPr>
          <w:rFonts w:ascii="Times New Roman" w:hAnsi="Times New Roman"/>
          <w:sz w:val="28"/>
          <w:szCs w:val="28"/>
          <w:lang w:val="kk-KZ"/>
        </w:rPr>
        <w:t xml:space="preserve"> //</w:t>
      </w:r>
      <w:r w:rsidR="00D10001">
        <w:rPr>
          <w:rFonts w:ascii="Times New Roman" w:hAnsi="Times New Roman"/>
          <w:sz w:val="28"/>
          <w:szCs w:val="28"/>
          <w:lang w:val="kk-KZ"/>
        </w:rPr>
        <w:t xml:space="preserve"> Успехи молекуляр. онкологии. – 2017. – Т. 4, №2. – С. 8-25</w:t>
      </w:r>
      <w:r w:rsidRPr="0027322C">
        <w:rPr>
          <w:rFonts w:ascii="Times New Roman" w:hAnsi="Times New Roman"/>
          <w:sz w:val="28"/>
          <w:szCs w:val="28"/>
          <w:lang w:val="kk-KZ"/>
        </w:rPr>
        <w:t>.</w:t>
      </w:r>
    </w:p>
    <w:p w:rsidR="00305636" w:rsidRPr="0027322C" w:rsidRDefault="00D10001" w:rsidP="0027322C">
      <w:pPr>
        <w:spacing w:after="0" w:line="240" w:lineRule="auto"/>
        <w:ind w:firstLine="709"/>
        <w:jc w:val="both"/>
        <w:rPr>
          <w:rFonts w:ascii="Times New Roman" w:hAnsi="Times New Roman"/>
          <w:bCs/>
          <w:sz w:val="28"/>
          <w:szCs w:val="28"/>
          <w:lang w:val="kk-KZ"/>
        </w:rPr>
      </w:pPr>
      <w:r>
        <w:rPr>
          <w:rFonts w:ascii="Times New Roman" w:hAnsi="Times New Roman"/>
          <w:bCs/>
          <w:sz w:val="28"/>
          <w:szCs w:val="28"/>
          <w:lang w:val="kk-KZ"/>
        </w:rPr>
        <w:t>17 Давыдов М.И., Заридзе Д.</w:t>
      </w:r>
      <w:r w:rsidR="00305636" w:rsidRPr="0027322C">
        <w:rPr>
          <w:rFonts w:ascii="Times New Roman" w:hAnsi="Times New Roman"/>
          <w:bCs/>
          <w:sz w:val="28"/>
          <w:szCs w:val="28"/>
          <w:lang w:val="kk-KZ"/>
        </w:rPr>
        <w:t>Г. Скрининг злокачественных опухолей</w:t>
      </w:r>
      <w:r>
        <w:rPr>
          <w:rFonts w:ascii="Times New Roman" w:hAnsi="Times New Roman"/>
          <w:bCs/>
          <w:sz w:val="28"/>
          <w:szCs w:val="28"/>
          <w:lang w:val="kk-KZ"/>
        </w:rPr>
        <w:t xml:space="preserve"> // Вестник РОНЦ им. Н.</w:t>
      </w:r>
      <w:r w:rsidR="00305636" w:rsidRPr="0027322C">
        <w:rPr>
          <w:rFonts w:ascii="Times New Roman" w:hAnsi="Times New Roman"/>
          <w:bCs/>
          <w:sz w:val="28"/>
          <w:szCs w:val="28"/>
          <w:lang w:val="kk-KZ"/>
        </w:rPr>
        <w:t>Н. Блохина</w:t>
      </w:r>
      <w:r>
        <w:rPr>
          <w:rFonts w:ascii="Times New Roman" w:hAnsi="Times New Roman"/>
          <w:bCs/>
          <w:sz w:val="28"/>
          <w:szCs w:val="28"/>
          <w:lang w:val="kk-KZ"/>
        </w:rPr>
        <w:t>.</w:t>
      </w:r>
      <w:r w:rsidR="00305636" w:rsidRPr="0027322C">
        <w:rPr>
          <w:rFonts w:ascii="Times New Roman" w:hAnsi="Times New Roman"/>
          <w:bCs/>
          <w:sz w:val="28"/>
          <w:szCs w:val="28"/>
          <w:lang w:val="kk-KZ"/>
        </w:rPr>
        <w:t xml:space="preserve"> </w:t>
      </w:r>
      <w:r>
        <w:rPr>
          <w:rFonts w:ascii="Times New Roman" w:hAnsi="Times New Roman"/>
          <w:bCs/>
          <w:sz w:val="28"/>
          <w:szCs w:val="28"/>
          <w:lang w:val="kk-KZ"/>
        </w:rPr>
        <w:t xml:space="preserve">– </w:t>
      </w:r>
      <w:r w:rsidR="00305636" w:rsidRPr="0027322C">
        <w:rPr>
          <w:rFonts w:ascii="Times New Roman" w:hAnsi="Times New Roman"/>
          <w:bCs/>
          <w:sz w:val="28"/>
          <w:szCs w:val="28"/>
          <w:lang w:val="kk-KZ"/>
        </w:rPr>
        <w:t>2014</w:t>
      </w:r>
      <w:r>
        <w:rPr>
          <w:rFonts w:ascii="Times New Roman" w:hAnsi="Times New Roman"/>
          <w:bCs/>
          <w:sz w:val="28"/>
          <w:szCs w:val="28"/>
          <w:lang w:val="kk-KZ"/>
        </w:rPr>
        <w:t>. – Т.</w:t>
      </w:r>
      <w:r w:rsidR="00305636" w:rsidRPr="0027322C">
        <w:rPr>
          <w:rFonts w:ascii="Times New Roman" w:hAnsi="Times New Roman"/>
          <w:bCs/>
          <w:sz w:val="28"/>
          <w:szCs w:val="28"/>
          <w:lang w:val="kk-KZ"/>
        </w:rPr>
        <w:t xml:space="preserve"> 25</w:t>
      </w:r>
      <w:r>
        <w:rPr>
          <w:rFonts w:ascii="Times New Roman" w:hAnsi="Times New Roman"/>
          <w:bCs/>
          <w:sz w:val="28"/>
          <w:szCs w:val="28"/>
          <w:lang w:val="kk-KZ"/>
        </w:rPr>
        <w:t>, №</w:t>
      </w:r>
      <w:r w:rsidR="00305636" w:rsidRPr="0027322C">
        <w:rPr>
          <w:rFonts w:ascii="Times New Roman" w:hAnsi="Times New Roman"/>
          <w:bCs/>
          <w:sz w:val="28"/>
          <w:szCs w:val="28"/>
          <w:lang w:val="kk-KZ"/>
        </w:rPr>
        <w:t>3</w:t>
      </w:r>
      <w:r>
        <w:rPr>
          <w:rFonts w:ascii="Times New Roman" w:hAnsi="Times New Roman"/>
          <w:bCs/>
          <w:sz w:val="28"/>
          <w:szCs w:val="28"/>
          <w:lang w:val="kk-KZ"/>
        </w:rPr>
        <w:t>-</w:t>
      </w:r>
      <w:r w:rsidR="00305636" w:rsidRPr="0027322C">
        <w:rPr>
          <w:rFonts w:ascii="Times New Roman" w:hAnsi="Times New Roman"/>
          <w:bCs/>
          <w:sz w:val="28"/>
          <w:szCs w:val="28"/>
          <w:lang w:val="kk-KZ"/>
        </w:rPr>
        <w:t>4</w:t>
      </w:r>
      <w:r>
        <w:rPr>
          <w:rFonts w:ascii="Times New Roman" w:hAnsi="Times New Roman"/>
          <w:bCs/>
          <w:sz w:val="28"/>
          <w:szCs w:val="28"/>
          <w:lang w:val="kk-KZ"/>
        </w:rPr>
        <w:t xml:space="preserve">. – С. </w:t>
      </w:r>
      <w:r w:rsidR="00305636" w:rsidRPr="0027322C">
        <w:rPr>
          <w:rFonts w:ascii="Times New Roman" w:hAnsi="Times New Roman"/>
          <w:bCs/>
          <w:sz w:val="28"/>
          <w:szCs w:val="28"/>
          <w:lang w:val="kk-KZ"/>
        </w:rPr>
        <w:t>5</w:t>
      </w:r>
      <w:r>
        <w:rPr>
          <w:rFonts w:ascii="Times New Roman" w:hAnsi="Times New Roman"/>
          <w:bCs/>
          <w:sz w:val="28"/>
          <w:szCs w:val="28"/>
          <w:lang w:val="kk-KZ"/>
        </w:rPr>
        <w:t>-</w:t>
      </w:r>
      <w:r w:rsidR="00305636" w:rsidRPr="0027322C">
        <w:rPr>
          <w:rFonts w:ascii="Times New Roman" w:hAnsi="Times New Roman"/>
          <w:bCs/>
          <w:sz w:val="28"/>
          <w:szCs w:val="28"/>
          <w:lang w:val="kk-KZ"/>
        </w:rPr>
        <w:t xml:space="preserve">16. </w:t>
      </w:r>
    </w:p>
    <w:p w:rsidR="00305636" w:rsidRPr="0027322C" w:rsidRDefault="00305636" w:rsidP="0027322C">
      <w:pPr>
        <w:spacing w:after="0" w:line="240" w:lineRule="auto"/>
        <w:ind w:firstLine="709"/>
        <w:jc w:val="both"/>
        <w:rPr>
          <w:rFonts w:ascii="Times New Roman" w:hAnsi="Times New Roman"/>
          <w:bCs/>
          <w:sz w:val="28"/>
          <w:szCs w:val="28"/>
          <w:lang w:val="kk-KZ"/>
        </w:rPr>
      </w:pPr>
      <w:r w:rsidRPr="0027322C">
        <w:rPr>
          <w:rFonts w:ascii="Times New Roman" w:hAnsi="Times New Roman"/>
          <w:bCs/>
          <w:sz w:val="28"/>
          <w:szCs w:val="28"/>
          <w:lang w:val="kk-KZ"/>
        </w:rPr>
        <w:t>18</w:t>
      </w:r>
      <w:r w:rsidRPr="0027322C">
        <w:rPr>
          <w:rFonts w:ascii="Times New Roman" w:hAnsi="Times New Roman"/>
          <w:sz w:val="28"/>
          <w:szCs w:val="28"/>
        </w:rPr>
        <w:t xml:space="preserve"> </w:t>
      </w:r>
      <w:r w:rsidRPr="0027322C">
        <w:rPr>
          <w:rFonts w:ascii="Times New Roman" w:hAnsi="Times New Roman"/>
          <w:bCs/>
          <w:sz w:val="28"/>
          <w:szCs w:val="28"/>
        </w:rPr>
        <w:t>Нурманова А., Султанова З.И., Аннаоразов</w:t>
      </w:r>
      <w:r w:rsidRPr="0027322C">
        <w:rPr>
          <w:rFonts w:ascii="Times New Roman" w:hAnsi="Times New Roman"/>
          <w:bCs/>
          <w:sz w:val="28"/>
          <w:szCs w:val="28"/>
          <w:lang w:val="kk-KZ"/>
        </w:rPr>
        <w:t xml:space="preserve"> </w:t>
      </w:r>
      <w:r w:rsidRPr="0027322C">
        <w:rPr>
          <w:rFonts w:ascii="Times New Roman" w:hAnsi="Times New Roman"/>
          <w:bCs/>
          <w:sz w:val="28"/>
          <w:szCs w:val="28"/>
        </w:rPr>
        <w:t>Ы.А. Факторы и их роль в заболеваемости, смертности,</w:t>
      </w:r>
      <w:r w:rsidRPr="0027322C">
        <w:rPr>
          <w:rFonts w:ascii="Times New Roman" w:hAnsi="Times New Roman"/>
          <w:bCs/>
          <w:sz w:val="28"/>
          <w:szCs w:val="28"/>
          <w:lang w:val="kk-KZ"/>
        </w:rPr>
        <w:t xml:space="preserve"> </w:t>
      </w:r>
      <w:r w:rsidRPr="0027322C">
        <w:rPr>
          <w:rFonts w:ascii="Times New Roman" w:hAnsi="Times New Roman"/>
          <w:bCs/>
          <w:sz w:val="28"/>
          <w:szCs w:val="28"/>
        </w:rPr>
        <w:t>выживаемости при раке молочной железы // Вестник</w:t>
      </w:r>
      <w:r w:rsidRPr="0027322C">
        <w:rPr>
          <w:rFonts w:ascii="Times New Roman" w:hAnsi="Times New Roman"/>
          <w:bCs/>
          <w:sz w:val="28"/>
          <w:szCs w:val="28"/>
          <w:lang w:val="kk-KZ"/>
        </w:rPr>
        <w:t xml:space="preserve"> </w:t>
      </w:r>
      <w:r w:rsidRPr="0027322C">
        <w:rPr>
          <w:rFonts w:ascii="Times New Roman" w:hAnsi="Times New Roman"/>
          <w:bCs/>
          <w:sz w:val="28"/>
          <w:szCs w:val="28"/>
        </w:rPr>
        <w:t xml:space="preserve">КазНМУ. </w:t>
      </w:r>
      <w:r w:rsidR="002C702E">
        <w:rPr>
          <w:rFonts w:ascii="Times New Roman" w:hAnsi="Times New Roman"/>
          <w:bCs/>
          <w:sz w:val="28"/>
          <w:szCs w:val="28"/>
        </w:rPr>
        <w:t xml:space="preserve">– </w:t>
      </w:r>
      <w:r w:rsidRPr="002C702E">
        <w:rPr>
          <w:rFonts w:ascii="Times New Roman" w:hAnsi="Times New Roman"/>
          <w:bCs/>
          <w:sz w:val="28"/>
          <w:szCs w:val="28"/>
        </w:rPr>
        <w:t xml:space="preserve">2019. </w:t>
      </w:r>
      <w:r w:rsidR="002C702E">
        <w:rPr>
          <w:rFonts w:ascii="Times New Roman" w:hAnsi="Times New Roman"/>
          <w:bCs/>
          <w:sz w:val="28"/>
          <w:szCs w:val="28"/>
        </w:rPr>
        <w:t xml:space="preserve">– </w:t>
      </w:r>
      <w:r w:rsidRPr="002C702E">
        <w:rPr>
          <w:rFonts w:ascii="Times New Roman" w:hAnsi="Times New Roman"/>
          <w:bCs/>
          <w:sz w:val="28"/>
          <w:szCs w:val="28"/>
        </w:rPr>
        <w:t xml:space="preserve">№1. </w:t>
      </w:r>
      <w:r w:rsidR="002C702E">
        <w:rPr>
          <w:rFonts w:ascii="Times New Roman" w:hAnsi="Times New Roman"/>
          <w:bCs/>
          <w:sz w:val="28"/>
          <w:szCs w:val="28"/>
        </w:rPr>
        <w:t xml:space="preserve">– </w:t>
      </w:r>
      <w:r w:rsidRPr="0027322C">
        <w:rPr>
          <w:rFonts w:ascii="Times New Roman" w:hAnsi="Times New Roman"/>
          <w:bCs/>
          <w:sz w:val="28"/>
          <w:szCs w:val="28"/>
        </w:rPr>
        <w:t>С</w:t>
      </w:r>
      <w:r w:rsidRPr="002C702E">
        <w:rPr>
          <w:rFonts w:ascii="Times New Roman" w:hAnsi="Times New Roman"/>
          <w:bCs/>
          <w:sz w:val="28"/>
          <w:szCs w:val="28"/>
        </w:rPr>
        <w:t>.</w:t>
      </w:r>
      <w:r w:rsidR="002C702E">
        <w:rPr>
          <w:rFonts w:ascii="Times New Roman" w:hAnsi="Times New Roman"/>
          <w:bCs/>
          <w:sz w:val="28"/>
          <w:szCs w:val="28"/>
        </w:rPr>
        <w:t xml:space="preserve"> </w:t>
      </w:r>
      <w:r w:rsidRPr="002C702E">
        <w:rPr>
          <w:rFonts w:ascii="Times New Roman" w:hAnsi="Times New Roman"/>
          <w:bCs/>
          <w:sz w:val="28"/>
          <w:szCs w:val="28"/>
        </w:rPr>
        <w:t>112-114</w:t>
      </w:r>
      <w:r w:rsidRPr="0027322C">
        <w:rPr>
          <w:rFonts w:ascii="Times New Roman" w:hAnsi="Times New Roman"/>
          <w:bCs/>
          <w:sz w:val="28"/>
          <w:szCs w:val="28"/>
          <w:lang w:val="kk-KZ"/>
        </w:rPr>
        <w:t>.</w:t>
      </w:r>
    </w:p>
    <w:p w:rsidR="00305636" w:rsidRPr="0027322C" w:rsidRDefault="00305636" w:rsidP="0027322C">
      <w:pPr>
        <w:spacing w:after="0" w:line="240" w:lineRule="auto"/>
        <w:ind w:firstLine="709"/>
        <w:jc w:val="both"/>
        <w:rPr>
          <w:rFonts w:ascii="Times New Roman" w:hAnsi="Times New Roman"/>
          <w:sz w:val="28"/>
          <w:szCs w:val="28"/>
          <w:lang w:val="kk-KZ"/>
        </w:rPr>
      </w:pPr>
      <w:r w:rsidRPr="0027322C">
        <w:rPr>
          <w:rFonts w:ascii="Times New Roman" w:hAnsi="Times New Roman"/>
          <w:bCs/>
          <w:sz w:val="28"/>
          <w:szCs w:val="28"/>
          <w:lang w:val="kk-KZ"/>
        </w:rPr>
        <w:t>19</w:t>
      </w:r>
      <w:r w:rsidRPr="0027322C">
        <w:rPr>
          <w:rFonts w:ascii="Times New Roman" w:hAnsi="Times New Roman"/>
          <w:sz w:val="28"/>
          <w:szCs w:val="28"/>
          <w:lang w:val="kk-KZ"/>
        </w:rPr>
        <w:t xml:space="preserve"> Koohbanani</w:t>
      </w:r>
      <w:r w:rsidR="00D7628E" w:rsidRPr="00D7628E">
        <w:rPr>
          <w:rFonts w:ascii="Times New Roman" w:hAnsi="Times New Roman"/>
          <w:sz w:val="28"/>
          <w:szCs w:val="28"/>
          <w:lang w:val="kk-KZ"/>
        </w:rPr>
        <w:t xml:space="preserve"> </w:t>
      </w:r>
      <w:r w:rsidR="00D7628E">
        <w:rPr>
          <w:rFonts w:ascii="Times New Roman" w:hAnsi="Times New Roman"/>
          <w:sz w:val="28"/>
          <w:szCs w:val="28"/>
          <w:lang w:val="kk-KZ"/>
        </w:rPr>
        <w:t>N.</w:t>
      </w:r>
      <w:r w:rsidR="00D7628E" w:rsidRPr="0027322C">
        <w:rPr>
          <w:rFonts w:ascii="Times New Roman" w:hAnsi="Times New Roman"/>
          <w:sz w:val="28"/>
          <w:szCs w:val="28"/>
          <w:lang w:val="kk-KZ"/>
        </w:rPr>
        <w:t>A.</w:t>
      </w:r>
      <w:r w:rsidRPr="0027322C">
        <w:rPr>
          <w:rFonts w:ascii="Times New Roman" w:hAnsi="Times New Roman"/>
          <w:sz w:val="28"/>
          <w:szCs w:val="28"/>
          <w:lang w:val="kk-KZ"/>
        </w:rPr>
        <w:t>, Unnikrishnan</w:t>
      </w:r>
      <w:r w:rsidR="00D7628E" w:rsidRPr="00D7628E">
        <w:rPr>
          <w:rFonts w:ascii="Times New Roman" w:hAnsi="Times New Roman"/>
          <w:sz w:val="28"/>
          <w:szCs w:val="28"/>
          <w:lang w:val="kk-KZ"/>
        </w:rPr>
        <w:t xml:space="preserve"> </w:t>
      </w:r>
      <w:r w:rsidR="00D7628E" w:rsidRPr="0027322C">
        <w:rPr>
          <w:rFonts w:ascii="Times New Roman" w:hAnsi="Times New Roman"/>
          <w:sz w:val="28"/>
          <w:szCs w:val="28"/>
          <w:lang w:val="kk-KZ"/>
        </w:rPr>
        <w:t>B.</w:t>
      </w:r>
      <w:r w:rsidRPr="0027322C">
        <w:rPr>
          <w:rFonts w:ascii="Times New Roman" w:hAnsi="Times New Roman"/>
          <w:sz w:val="28"/>
          <w:szCs w:val="28"/>
          <w:lang w:val="kk-KZ"/>
        </w:rPr>
        <w:t>, Khurram</w:t>
      </w:r>
      <w:r w:rsidR="00D7628E" w:rsidRPr="00D7628E">
        <w:rPr>
          <w:rFonts w:ascii="Times New Roman" w:hAnsi="Times New Roman"/>
          <w:sz w:val="28"/>
          <w:szCs w:val="28"/>
          <w:lang w:val="kk-KZ"/>
        </w:rPr>
        <w:t xml:space="preserve"> </w:t>
      </w:r>
      <w:r w:rsidR="00D7628E">
        <w:rPr>
          <w:rFonts w:ascii="Times New Roman" w:hAnsi="Times New Roman"/>
          <w:sz w:val="28"/>
          <w:szCs w:val="28"/>
          <w:lang w:val="kk-KZ"/>
        </w:rPr>
        <w:t>S.</w:t>
      </w:r>
      <w:r w:rsidR="00D7628E" w:rsidRPr="0027322C">
        <w:rPr>
          <w:rFonts w:ascii="Times New Roman" w:hAnsi="Times New Roman"/>
          <w:sz w:val="28"/>
          <w:szCs w:val="28"/>
          <w:lang w:val="kk-KZ"/>
        </w:rPr>
        <w:t>A.</w:t>
      </w:r>
      <w:r w:rsidR="00D7628E">
        <w:rPr>
          <w:rFonts w:ascii="Times New Roman" w:hAnsi="Times New Roman"/>
          <w:sz w:val="28"/>
          <w:szCs w:val="28"/>
          <w:lang w:val="en-US"/>
        </w:rPr>
        <w:t xml:space="preserve"> et al. </w:t>
      </w:r>
      <w:r w:rsidRPr="0027322C">
        <w:rPr>
          <w:rFonts w:ascii="Times New Roman" w:hAnsi="Times New Roman"/>
          <w:sz w:val="28"/>
          <w:szCs w:val="28"/>
          <w:lang w:val="kk-KZ"/>
        </w:rPr>
        <w:t>Self-Path: Self-Supervision for Classification of Pathology Images With Limited Annotations</w:t>
      </w:r>
      <w:r w:rsidR="00D7628E">
        <w:rPr>
          <w:rFonts w:ascii="Times New Roman" w:hAnsi="Times New Roman"/>
          <w:sz w:val="28"/>
          <w:szCs w:val="28"/>
          <w:lang w:val="en-US"/>
        </w:rPr>
        <w:t xml:space="preserve"> //</w:t>
      </w:r>
      <w:r w:rsidRPr="0027322C">
        <w:rPr>
          <w:rFonts w:ascii="Times New Roman" w:hAnsi="Times New Roman"/>
          <w:sz w:val="28"/>
          <w:szCs w:val="28"/>
          <w:lang w:val="kk-KZ"/>
        </w:rPr>
        <w:t xml:space="preserve"> IEEE Transactions on Medical Imaging</w:t>
      </w:r>
      <w:r w:rsidR="00D7628E">
        <w:rPr>
          <w:rFonts w:ascii="Times New Roman" w:hAnsi="Times New Roman"/>
          <w:sz w:val="28"/>
          <w:szCs w:val="28"/>
          <w:lang w:val="en-US"/>
        </w:rPr>
        <w:t>. – 2021. – Vol.</w:t>
      </w:r>
      <w:r w:rsidRPr="0027322C">
        <w:rPr>
          <w:rFonts w:ascii="Times New Roman" w:hAnsi="Times New Roman"/>
          <w:sz w:val="28"/>
          <w:szCs w:val="28"/>
          <w:lang w:val="kk-KZ"/>
        </w:rPr>
        <w:t xml:space="preserve"> 40, </w:t>
      </w:r>
      <w:r w:rsidR="00D7628E" w:rsidRPr="00D7628E">
        <w:rPr>
          <w:rFonts w:ascii="Times New Roman" w:hAnsi="Times New Roman"/>
          <w:bCs/>
          <w:sz w:val="28"/>
          <w:szCs w:val="28"/>
          <w:lang w:val="en-US"/>
        </w:rPr>
        <w:t>№</w:t>
      </w:r>
      <w:r w:rsidRPr="0027322C">
        <w:rPr>
          <w:rFonts w:ascii="Times New Roman" w:hAnsi="Times New Roman"/>
          <w:sz w:val="28"/>
          <w:szCs w:val="28"/>
          <w:lang w:val="kk-KZ"/>
        </w:rPr>
        <w:t>10</w:t>
      </w:r>
      <w:r w:rsidR="00D7628E">
        <w:rPr>
          <w:rFonts w:ascii="Times New Roman" w:hAnsi="Times New Roman"/>
          <w:sz w:val="28"/>
          <w:szCs w:val="28"/>
          <w:lang w:val="en-US"/>
        </w:rPr>
        <w:t>. – P.</w:t>
      </w:r>
      <w:r w:rsidRPr="0027322C">
        <w:rPr>
          <w:rFonts w:ascii="Times New Roman" w:hAnsi="Times New Roman"/>
          <w:sz w:val="28"/>
          <w:szCs w:val="28"/>
          <w:lang w:val="kk-KZ"/>
        </w:rPr>
        <w:t xml:space="preserve"> 2845-2856.</w:t>
      </w:r>
    </w:p>
    <w:p w:rsidR="00305636" w:rsidRPr="00D7628E" w:rsidRDefault="00305636" w:rsidP="0027322C">
      <w:pPr>
        <w:spacing w:after="0" w:line="240" w:lineRule="auto"/>
        <w:ind w:firstLine="709"/>
        <w:jc w:val="both"/>
        <w:rPr>
          <w:rFonts w:ascii="Times New Roman" w:hAnsi="Times New Roman"/>
          <w:sz w:val="28"/>
          <w:szCs w:val="28"/>
          <w:lang w:val="kk-KZ"/>
        </w:rPr>
      </w:pPr>
      <w:r w:rsidRPr="0027322C">
        <w:rPr>
          <w:rFonts w:ascii="Times New Roman" w:hAnsi="Times New Roman"/>
          <w:bCs/>
          <w:sz w:val="28"/>
          <w:szCs w:val="28"/>
          <w:lang w:val="kk-KZ"/>
        </w:rPr>
        <w:t>20</w:t>
      </w:r>
      <w:r w:rsidRPr="0027322C">
        <w:rPr>
          <w:rFonts w:ascii="Times New Roman" w:hAnsi="Times New Roman"/>
          <w:sz w:val="28"/>
          <w:szCs w:val="28"/>
          <w:lang w:val="kk-KZ"/>
        </w:rPr>
        <w:t xml:space="preserve"> Azizi</w:t>
      </w:r>
      <w:r w:rsidR="00D7628E" w:rsidRPr="00D7628E">
        <w:rPr>
          <w:rFonts w:ascii="Times New Roman" w:hAnsi="Times New Roman"/>
          <w:sz w:val="28"/>
          <w:szCs w:val="28"/>
          <w:lang w:val="kk-KZ"/>
        </w:rPr>
        <w:t xml:space="preserve"> </w:t>
      </w:r>
      <w:r w:rsidR="00D7628E" w:rsidRPr="0027322C">
        <w:rPr>
          <w:rFonts w:ascii="Times New Roman" w:hAnsi="Times New Roman"/>
          <w:sz w:val="28"/>
          <w:szCs w:val="28"/>
          <w:lang w:val="kk-KZ"/>
        </w:rPr>
        <w:t>S.</w:t>
      </w:r>
      <w:r w:rsidRPr="0027322C">
        <w:rPr>
          <w:rFonts w:ascii="Times New Roman" w:hAnsi="Times New Roman"/>
          <w:sz w:val="28"/>
          <w:szCs w:val="28"/>
          <w:lang w:val="kk-KZ"/>
        </w:rPr>
        <w:t>, Mustafa</w:t>
      </w:r>
      <w:r w:rsidR="00D7628E" w:rsidRPr="00D7628E">
        <w:rPr>
          <w:rFonts w:ascii="Times New Roman" w:hAnsi="Times New Roman"/>
          <w:sz w:val="28"/>
          <w:szCs w:val="28"/>
          <w:lang w:val="kk-KZ"/>
        </w:rPr>
        <w:t xml:space="preserve"> </w:t>
      </w:r>
      <w:r w:rsidR="00D7628E" w:rsidRPr="0027322C">
        <w:rPr>
          <w:rFonts w:ascii="Times New Roman" w:hAnsi="Times New Roman"/>
          <w:sz w:val="28"/>
          <w:szCs w:val="28"/>
          <w:lang w:val="kk-KZ"/>
        </w:rPr>
        <w:t>B</w:t>
      </w:r>
      <w:r w:rsidR="00D7628E">
        <w:rPr>
          <w:rFonts w:ascii="Times New Roman" w:hAnsi="Times New Roman"/>
          <w:sz w:val="28"/>
          <w:szCs w:val="28"/>
          <w:lang w:val="en-US"/>
        </w:rPr>
        <w:t>.</w:t>
      </w:r>
      <w:r w:rsidRPr="0027322C">
        <w:rPr>
          <w:rFonts w:ascii="Times New Roman" w:hAnsi="Times New Roman"/>
          <w:sz w:val="28"/>
          <w:szCs w:val="28"/>
          <w:lang w:val="kk-KZ"/>
        </w:rPr>
        <w:t>, Ryan</w:t>
      </w:r>
      <w:r w:rsidR="00D7628E" w:rsidRPr="00D7628E">
        <w:rPr>
          <w:rFonts w:ascii="Times New Roman" w:hAnsi="Times New Roman"/>
          <w:sz w:val="28"/>
          <w:szCs w:val="28"/>
          <w:lang w:val="kk-KZ"/>
        </w:rPr>
        <w:t xml:space="preserve"> </w:t>
      </w:r>
      <w:r w:rsidR="00D7628E" w:rsidRPr="0027322C">
        <w:rPr>
          <w:rFonts w:ascii="Times New Roman" w:hAnsi="Times New Roman"/>
          <w:sz w:val="28"/>
          <w:szCs w:val="28"/>
          <w:lang w:val="kk-KZ"/>
        </w:rPr>
        <w:t>F.</w:t>
      </w:r>
      <w:r w:rsidR="00D7628E">
        <w:rPr>
          <w:rFonts w:ascii="Times New Roman" w:hAnsi="Times New Roman"/>
          <w:sz w:val="28"/>
          <w:szCs w:val="28"/>
          <w:lang w:val="en-US"/>
        </w:rPr>
        <w:t xml:space="preserve"> et al. </w:t>
      </w:r>
      <w:r w:rsidRPr="0027322C">
        <w:rPr>
          <w:rFonts w:ascii="Times New Roman" w:hAnsi="Times New Roman"/>
          <w:sz w:val="28"/>
          <w:szCs w:val="28"/>
          <w:lang w:val="kk-KZ"/>
        </w:rPr>
        <w:t>Big self-supervised models advance medical image classification</w:t>
      </w:r>
      <w:r w:rsidR="00D7628E">
        <w:rPr>
          <w:rFonts w:ascii="Times New Roman" w:hAnsi="Times New Roman"/>
          <w:sz w:val="28"/>
          <w:szCs w:val="28"/>
          <w:lang w:val="en-US"/>
        </w:rPr>
        <w:t xml:space="preserve"> //</w:t>
      </w:r>
      <w:r w:rsidRPr="0027322C">
        <w:rPr>
          <w:rFonts w:ascii="Times New Roman" w:hAnsi="Times New Roman"/>
          <w:sz w:val="28"/>
          <w:szCs w:val="28"/>
          <w:lang w:val="kk-KZ"/>
        </w:rPr>
        <w:t xml:space="preserve"> </w:t>
      </w:r>
      <w:r w:rsidRPr="00D7628E">
        <w:rPr>
          <w:rFonts w:ascii="Times New Roman" w:hAnsi="Times New Roman"/>
          <w:sz w:val="28"/>
          <w:szCs w:val="28"/>
          <w:lang w:val="kk-KZ"/>
        </w:rPr>
        <w:t>Proceed</w:t>
      </w:r>
      <w:r w:rsidR="00D7628E">
        <w:rPr>
          <w:rFonts w:ascii="Times New Roman" w:hAnsi="Times New Roman"/>
          <w:sz w:val="28"/>
          <w:szCs w:val="28"/>
          <w:lang w:val="en-US"/>
        </w:rPr>
        <w:t>.</w:t>
      </w:r>
      <w:r w:rsidRPr="00D7628E">
        <w:rPr>
          <w:rFonts w:ascii="Times New Roman" w:hAnsi="Times New Roman"/>
          <w:sz w:val="28"/>
          <w:szCs w:val="28"/>
          <w:lang w:val="kk-KZ"/>
        </w:rPr>
        <w:t xml:space="preserve"> of the IEEE/CVF internat</w:t>
      </w:r>
      <w:r w:rsidR="00D7628E">
        <w:rPr>
          <w:rFonts w:ascii="Times New Roman" w:hAnsi="Times New Roman"/>
          <w:sz w:val="28"/>
          <w:szCs w:val="28"/>
          <w:lang w:val="en-US"/>
        </w:rPr>
        <w:t>.</w:t>
      </w:r>
      <w:r w:rsidRPr="00D7628E">
        <w:rPr>
          <w:rFonts w:ascii="Times New Roman" w:hAnsi="Times New Roman"/>
          <w:sz w:val="28"/>
          <w:szCs w:val="28"/>
          <w:lang w:val="kk-KZ"/>
        </w:rPr>
        <w:t xml:space="preserve"> conf</w:t>
      </w:r>
      <w:r w:rsidR="00D7628E">
        <w:rPr>
          <w:rFonts w:ascii="Times New Roman" w:hAnsi="Times New Roman"/>
          <w:sz w:val="28"/>
          <w:szCs w:val="28"/>
          <w:lang w:val="en-US"/>
        </w:rPr>
        <w:t>.</w:t>
      </w:r>
      <w:r w:rsidRPr="00D7628E">
        <w:rPr>
          <w:rFonts w:ascii="Times New Roman" w:hAnsi="Times New Roman"/>
          <w:sz w:val="28"/>
          <w:szCs w:val="28"/>
          <w:lang w:val="kk-KZ"/>
        </w:rPr>
        <w:t xml:space="preserve"> on computer vision</w:t>
      </w:r>
      <w:r w:rsidR="00D7628E">
        <w:rPr>
          <w:rFonts w:ascii="Times New Roman" w:hAnsi="Times New Roman"/>
          <w:sz w:val="28"/>
          <w:szCs w:val="28"/>
          <w:lang w:val="en-US"/>
        </w:rPr>
        <w:t>.</w:t>
      </w:r>
      <w:r w:rsidRPr="00D7628E">
        <w:rPr>
          <w:rFonts w:ascii="Times New Roman" w:hAnsi="Times New Roman"/>
          <w:sz w:val="28"/>
          <w:szCs w:val="28"/>
          <w:lang w:val="kk-KZ"/>
        </w:rPr>
        <w:t xml:space="preserve"> </w:t>
      </w:r>
      <w:r w:rsidR="00D7628E">
        <w:rPr>
          <w:rFonts w:ascii="Times New Roman" w:hAnsi="Times New Roman"/>
          <w:sz w:val="28"/>
          <w:szCs w:val="28"/>
          <w:lang w:val="en-US"/>
        </w:rPr>
        <w:t xml:space="preserve">– </w:t>
      </w:r>
      <w:r w:rsidR="00D7628E" w:rsidRPr="00D7628E">
        <w:rPr>
          <w:rFonts w:ascii="Times New Roman" w:hAnsi="Times New Roman"/>
          <w:sz w:val="28"/>
          <w:szCs w:val="28"/>
          <w:lang w:val="en-US"/>
        </w:rPr>
        <w:t>Montreal,</w:t>
      </w:r>
      <w:r w:rsidR="00D7628E">
        <w:rPr>
          <w:rFonts w:ascii="Times New Roman" w:hAnsi="Times New Roman"/>
          <w:sz w:val="28"/>
          <w:szCs w:val="28"/>
          <w:lang w:val="en-US"/>
        </w:rPr>
        <w:t xml:space="preserve"> 2021. – P.</w:t>
      </w:r>
      <w:r w:rsidRPr="00D7628E">
        <w:rPr>
          <w:rFonts w:ascii="Times New Roman" w:hAnsi="Times New Roman"/>
          <w:sz w:val="28"/>
          <w:szCs w:val="28"/>
          <w:lang w:val="kk-KZ"/>
        </w:rPr>
        <w:t xml:space="preserve"> 3478-3488.</w:t>
      </w:r>
    </w:p>
    <w:p w:rsidR="00305636" w:rsidRPr="0027322C" w:rsidRDefault="00305636" w:rsidP="0027322C">
      <w:pPr>
        <w:spacing w:after="0" w:line="240" w:lineRule="auto"/>
        <w:ind w:firstLine="709"/>
        <w:jc w:val="both"/>
        <w:rPr>
          <w:rFonts w:ascii="Times New Roman" w:hAnsi="Times New Roman"/>
          <w:sz w:val="28"/>
          <w:szCs w:val="28"/>
          <w:lang w:val="kk-KZ"/>
        </w:rPr>
      </w:pPr>
      <w:r w:rsidRPr="0027322C">
        <w:rPr>
          <w:rFonts w:ascii="Times New Roman" w:hAnsi="Times New Roman"/>
          <w:bCs/>
          <w:sz w:val="28"/>
          <w:szCs w:val="28"/>
          <w:lang w:val="kk-KZ"/>
        </w:rPr>
        <w:t>21</w:t>
      </w:r>
      <w:r w:rsidR="00D7628E">
        <w:rPr>
          <w:rFonts w:ascii="Times New Roman" w:hAnsi="Times New Roman"/>
          <w:sz w:val="28"/>
          <w:szCs w:val="28"/>
          <w:lang w:val="kk-KZ"/>
        </w:rPr>
        <w:t xml:space="preserve"> Raj R.J.</w:t>
      </w:r>
      <w:r w:rsidRPr="0027322C">
        <w:rPr>
          <w:rFonts w:ascii="Times New Roman" w:hAnsi="Times New Roman"/>
          <w:sz w:val="28"/>
          <w:szCs w:val="28"/>
          <w:lang w:val="kk-KZ"/>
        </w:rPr>
        <w:t>S. et al. Optimal feature selection-based medical image classification using deep learning model in internet of medical things //</w:t>
      </w:r>
      <w:r w:rsidR="00D7628E">
        <w:rPr>
          <w:rFonts w:ascii="Times New Roman" w:hAnsi="Times New Roman"/>
          <w:sz w:val="28"/>
          <w:szCs w:val="28"/>
          <w:lang w:val="en-US"/>
        </w:rPr>
        <w:t xml:space="preserve"> </w:t>
      </w:r>
      <w:r w:rsidRPr="0027322C">
        <w:rPr>
          <w:rFonts w:ascii="Times New Roman" w:hAnsi="Times New Roman"/>
          <w:sz w:val="28"/>
          <w:szCs w:val="28"/>
          <w:lang w:val="kk-KZ"/>
        </w:rPr>
        <w:t xml:space="preserve">IEEE Access. – 2020. – </w:t>
      </w:r>
      <w:r w:rsidR="00D7628E">
        <w:rPr>
          <w:rFonts w:ascii="Times New Roman" w:hAnsi="Times New Roman"/>
          <w:sz w:val="28"/>
          <w:szCs w:val="28"/>
          <w:lang w:val="en-US"/>
        </w:rPr>
        <w:t>Vol.</w:t>
      </w:r>
      <w:r w:rsidRPr="0027322C">
        <w:rPr>
          <w:rFonts w:ascii="Times New Roman" w:hAnsi="Times New Roman"/>
          <w:sz w:val="28"/>
          <w:szCs w:val="28"/>
          <w:lang w:val="kk-KZ"/>
        </w:rPr>
        <w:t xml:space="preserve"> 8. – </w:t>
      </w:r>
      <w:r w:rsidR="00D7628E">
        <w:rPr>
          <w:rFonts w:ascii="Times New Roman" w:hAnsi="Times New Roman"/>
          <w:sz w:val="28"/>
          <w:szCs w:val="28"/>
          <w:lang w:val="en-US"/>
        </w:rPr>
        <w:t>P</w:t>
      </w:r>
      <w:r w:rsidRPr="0027322C">
        <w:rPr>
          <w:rFonts w:ascii="Times New Roman" w:hAnsi="Times New Roman"/>
          <w:sz w:val="28"/>
          <w:szCs w:val="28"/>
          <w:lang w:val="kk-KZ"/>
        </w:rPr>
        <w:t>. 58006-58017.</w:t>
      </w:r>
    </w:p>
    <w:p w:rsidR="00305636" w:rsidRPr="0027322C" w:rsidRDefault="00305636" w:rsidP="0027322C">
      <w:pPr>
        <w:spacing w:after="0" w:line="240" w:lineRule="auto"/>
        <w:ind w:firstLine="709"/>
        <w:jc w:val="both"/>
        <w:rPr>
          <w:rFonts w:ascii="Times New Roman" w:hAnsi="Times New Roman"/>
          <w:sz w:val="28"/>
          <w:szCs w:val="28"/>
          <w:lang w:val="kk-KZ"/>
        </w:rPr>
      </w:pPr>
      <w:r w:rsidRPr="0027322C">
        <w:rPr>
          <w:rFonts w:ascii="Times New Roman" w:hAnsi="Times New Roman"/>
          <w:bCs/>
          <w:sz w:val="28"/>
          <w:szCs w:val="28"/>
          <w:lang w:val="kk-KZ"/>
        </w:rPr>
        <w:t xml:space="preserve">22 </w:t>
      </w:r>
      <w:r w:rsidR="002C702E">
        <w:rPr>
          <w:rFonts w:ascii="Times New Roman" w:hAnsi="Times New Roman"/>
          <w:sz w:val="28"/>
          <w:szCs w:val="28"/>
          <w:lang w:val="kk-KZ"/>
        </w:rPr>
        <w:t>Хрипунов Д.</w:t>
      </w:r>
      <w:r w:rsidRPr="0027322C">
        <w:rPr>
          <w:rFonts w:ascii="Times New Roman" w:hAnsi="Times New Roman"/>
          <w:sz w:val="28"/>
          <w:szCs w:val="28"/>
          <w:lang w:val="kk-KZ"/>
        </w:rPr>
        <w:t>Д. Методы машинного обучения в анализе медицинских изображений. история и обзор актуальных проблем //</w:t>
      </w:r>
      <w:r w:rsidR="002C702E">
        <w:rPr>
          <w:rFonts w:ascii="Times New Roman" w:hAnsi="Times New Roman"/>
          <w:sz w:val="28"/>
          <w:szCs w:val="28"/>
          <w:lang w:val="kk-KZ"/>
        </w:rPr>
        <w:t xml:space="preserve"> </w:t>
      </w:r>
      <w:r w:rsidRPr="0027322C">
        <w:rPr>
          <w:rFonts w:ascii="Times New Roman" w:hAnsi="Times New Roman"/>
          <w:sz w:val="28"/>
          <w:szCs w:val="28"/>
          <w:lang w:val="kk-KZ"/>
        </w:rPr>
        <w:t>Научные исследования 2023: актуальные теории и концепции: сб</w:t>
      </w:r>
      <w:r w:rsidR="002C702E">
        <w:rPr>
          <w:rFonts w:ascii="Times New Roman" w:hAnsi="Times New Roman"/>
          <w:sz w:val="28"/>
          <w:szCs w:val="28"/>
          <w:lang w:val="kk-KZ"/>
        </w:rPr>
        <w:t xml:space="preserve">. </w:t>
      </w:r>
      <w:r w:rsidRPr="0027322C">
        <w:rPr>
          <w:rFonts w:ascii="Times New Roman" w:hAnsi="Times New Roman"/>
          <w:sz w:val="28"/>
          <w:szCs w:val="28"/>
          <w:lang w:val="kk-KZ"/>
        </w:rPr>
        <w:t>матер</w:t>
      </w:r>
      <w:r w:rsidR="002C702E">
        <w:rPr>
          <w:rFonts w:ascii="Times New Roman" w:hAnsi="Times New Roman"/>
          <w:sz w:val="28"/>
          <w:szCs w:val="28"/>
          <w:lang w:val="kk-KZ"/>
        </w:rPr>
        <w:t>.</w:t>
      </w:r>
      <w:r w:rsidRPr="0027322C">
        <w:rPr>
          <w:rFonts w:ascii="Times New Roman" w:hAnsi="Times New Roman"/>
          <w:sz w:val="28"/>
          <w:szCs w:val="28"/>
          <w:lang w:val="kk-KZ"/>
        </w:rPr>
        <w:t xml:space="preserve"> </w:t>
      </w:r>
      <w:r w:rsidR="002C702E">
        <w:rPr>
          <w:rFonts w:ascii="Times New Roman" w:hAnsi="Times New Roman"/>
          <w:sz w:val="28"/>
          <w:szCs w:val="28"/>
          <w:lang w:val="kk-KZ"/>
        </w:rPr>
        <w:t>29-</w:t>
      </w:r>
      <w:r w:rsidRPr="0027322C">
        <w:rPr>
          <w:rFonts w:ascii="Times New Roman" w:hAnsi="Times New Roman"/>
          <w:sz w:val="28"/>
          <w:szCs w:val="28"/>
          <w:lang w:val="kk-KZ"/>
        </w:rPr>
        <w:t>й междунар</w:t>
      </w:r>
      <w:r w:rsidR="002C702E">
        <w:rPr>
          <w:rFonts w:ascii="Times New Roman" w:hAnsi="Times New Roman"/>
          <w:sz w:val="28"/>
          <w:szCs w:val="28"/>
          <w:lang w:val="kk-KZ"/>
        </w:rPr>
        <w:t>.</w:t>
      </w:r>
      <w:r w:rsidRPr="0027322C">
        <w:rPr>
          <w:rFonts w:ascii="Times New Roman" w:hAnsi="Times New Roman"/>
          <w:sz w:val="28"/>
          <w:szCs w:val="28"/>
          <w:lang w:val="kk-KZ"/>
        </w:rPr>
        <w:t xml:space="preserve"> очно-заоч</w:t>
      </w:r>
      <w:r w:rsidR="002C702E">
        <w:rPr>
          <w:rFonts w:ascii="Times New Roman" w:hAnsi="Times New Roman"/>
          <w:sz w:val="28"/>
          <w:szCs w:val="28"/>
          <w:lang w:val="kk-KZ"/>
        </w:rPr>
        <w:t>.</w:t>
      </w:r>
      <w:r w:rsidRPr="0027322C">
        <w:rPr>
          <w:rFonts w:ascii="Times New Roman" w:hAnsi="Times New Roman"/>
          <w:sz w:val="28"/>
          <w:szCs w:val="28"/>
          <w:lang w:val="kk-KZ"/>
        </w:rPr>
        <w:t xml:space="preserve"> науч</w:t>
      </w:r>
      <w:r w:rsidR="002C702E">
        <w:rPr>
          <w:rFonts w:ascii="Times New Roman" w:hAnsi="Times New Roman"/>
          <w:sz w:val="28"/>
          <w:szCs w:val="28"/>
          <w:lang w:val="kk-KZ"/>
        </w:rPr>
        <w:t>.</w:t>
      </w:r>
      <w:r w:rsidRPr="0027322C">
        <w:rPr>
          <w:rFonts w:ascii="Times New Roman" w:hAnsi="Times New Roman"/>
          <w:sz w:val="28"/>
          <w:szCs w:val="28"/>
          <w:lang w:val="kk-KZ"/>
        </w:rPr>
        <w:t>-практ</w:t>
      </w:r>
      <w:r w:rsidR="002C702E">
        <w:rPr>
          <w:rFonts w:ascii="Times New Roman" w:hAnsi="Times New Roman"/>
          <w:sz w:val="28"/>
          <w:szCs w:val="28"/>
          <w:lang w:val="kk-KZ"/>
        </w:rPr>
        <w:t>.</w:t>
      </w:r>
      <w:r w:rsidRPr="0027322C">
        <w:rPr>
          <w:rFonts w:ascii="Times New Roman" w:hAnsi="Times New Roman"/>
          <w:sz w:val="28"/>
          <w:szCs w:val="28"/>
          <w:lang w:val="kk-KZ"/>
        </w:rPr>
        <w:t xml:space="preserve"> конф</w:t>
      </w:r>
      <w:r w:rsidR="002C702E">
        <w:rPr>
          <w:rFonts w:ascii="Times New Roman" w:hAnsi="Times New Roman"/>
          <w:sz w:val="28"/>
          <w:szCs w:val="28"/>
          <w:lang w:val="kk-KZ"/>
        </w:rPr>
        <w:t xml:space="preserve">. </w:t>
      </w:r>
      <w:r w:rsidRPr="0027322C">
        <w:rPr>
          <w:rFonts w:ascii="Times New Roman" w:hAnsi="Times New Roman"/>
          <w:sz w:val="28"/>
          <w:szCs w:val="28"/>
          <w:lang w:val="kk-KZ"/>
        </w:rPr>
        <w:t>–</w:t>
      </w:r>
      <w:r w:rsidR="002C702E">
        <w:rPr>
          <w:rFonts w:ascii="Times New Roman" w:hAnsi="Times New Roman"/>
          <w:sz w:val="28"/>
          <w:szCs w:val="28"/>
          <w:lang w:val="kk-KZ"/>
        </w:rPr>
        <w:t xml:space="preserve"> </w:t>
      </w:r>
      <w:r w:rsidRPr="0027322C">
        <w:rPr>
          <w:rFonts w:ascii="Times New Roman" w:hAnsi="Times New Roman"/>
          <w:sz w:val="28"/>
          <w:szCs w:val="28"/>
          <w:lang w:val="kk-KZ"/>
        </w:rPr>
        <w:t>М</w:t>
      </w:r>
      <w:r w:rsidR="002C702E">
        <w:rPr>
          <w:rFonts w:ascii="Times New Roman" w:hAnsi="Times New Roman"/>
          <w:sz w:val="28"/>
          <w:szCs w:val="28"/>
          <w:lang w:val="kk-KZ"/>
        </w:rPr>
        <w:t>.</w:t>
      </w:r>
      <w:r w:rsidRPr="0027322C">
        <w:rPr>
          <w:rFonts w:ascii="Times New Roman" w:hAnsi="Times New Roman"/>
          <w:sz w:val="28"/>
          <w:szCs w:val="28"/>
          <w:lang w:val="kk-KZ"/>
        </w:rPr>
        <w:t>, 2023.</w:t>
      </w:r>
      <w:r w:rsidR="002C702E">
        <w:rPr>
          <w:rFonts w:ascii="Times New Roman" w:hAnsi="Times New Roman"/>
          <w:sz w:val="28"/>
          <w:szCs w:val="28"/>
          <w:lang w:val="kk-KZ"/>
        </w:rPr>
        <w:t xml:space="preserve"> </w:t>
      </w:r>
      <w:r w:rsidRPr="0027322C">
        <w:rPr>
          <w:rFonts w:ascii="Times New Roman" w:hAnsi="Times New Roman"/>
          <w:sz w:val="28"/>
          <w:szCs w:val="28"/>
          <w:lang w:val="kk-KZ"/>
        </w:rPr>
        <w:t>–</w:t>
      </w:r>
      <w:r w:rsidR="002C702E">
        <w:rPr>
          <w:rFonts w:ascii="Times New Roman" w:hAnsi="Times New Roman"/>
          <w:sz w:val="28"/>
          <w:szCs w:val="28"/>
          <w:lang w:val="kk-KZ"/>
        </w:rPr>
        <w:t xml:space="preserve"> </w:t>
      </w:r>
      <w:r w:rsidRPr="0027322C">
        <w:rPr>
          <w:rFonts w:ascii="Times New Roman" w:hAnsi="Times New Roman"/>
          <w:sz w:val="28"/>
          <w:szCs w:val="28"/>
          <w:lang w:val="kk-KZ"/>
        </w:rPr>
        <w:t>С. 141</w:t>
      </w:r>
      <w:r w:rsidR="002C702E">
        <w:rPr>
          <w:rFonts w:ascii="Times New Roman" w:hAnsi="Times New Roman"/>
          <w:sz w:val="28"/>
          <w:szCs w:val="28"/>
          <w:lang w:val="kk-KZ"/>
        </w:rPr>
        <w:t>-147</w:t>
      </w:r>
      <w:r w:rsidRPr="0027322C">
        <w:rPr>
          <w:rFonts w:ascii="Times New Roman" w:hAnsi="Times New Roman"/>
          <w:sz w:val="28"/>
          <w:szCs w:val="28"/>
          <w:lang w:val="kk-KZ"/>
        </w:rPr>
        <w:t>.</w:t>
      </w:r>
    </w:p>
    <w:p w:rsidR="00305636" w:rsidRPr="0027322C" w:rsidRDefault="00305636" w:rsidP="0027322C">
      <w:pPr>
        <w:spacing w:after="0" w:line="240" w:lineRule="auto"/>
        <w:ind w:firstLine="709"/>
        <w:jc w:val="both"/>
        <w:rPr>
          <w:rFonts w:ascii="Times New Roman" w:hAnsi="Times New Roman"/>
          <w:sz w:val="28"/>
          <w:szCs w:val="28"/>
          <w:lang w:val="kk-KZ"/>
        </w:rPr>
      </w:pPr>
      <w:r w:rsidRPr="0027322C">
        <w:rPr>
          <w:rFonts w:ascii="Times New Roman" w:hAnsi="Times New Roman"/>
          <w:bCs/>
          <w:sz w:val="28"/>
          <w:szCs w:val="28"/>
          <w:lang w:val="kk-KZ"/>
        </w:rPr>
        <w:t>23</w:t>
      </w:r>
      <w:r w:rsidRPr="0027322C">
        <w:rPr>
          <w:rFonts w:ascii="Times New Roman" w:hAnsi="Times New Roman"/>
          <w:bCs/>
          <w:sz w:val="28"/>
          <w:szCs w:val="28"/>
        </w:rPr>
        <w:t xml:space="preserve"> </w:t>
      </w:r>
      <w:r w:rsidRPr="0027322C">
        <w:rPr>
          <w:rFonts w:ascii="Times New Roman" w:hAnsi="Times New Roman"/>
          <w:sz w:val="28"/>
          <w:szCs w:val="28"/>
          <w:lang w:val="kk-KZ"/>
        </w:rPr>
        <w:t>Гонсалес Р., Вудс Р. Цифровая обработка изображений. – Изд. 3-е, испр., и доп. – М.: Техносфера, 2012. – 1104 с</w:t>
      </w:r>
      <w:r w:rsidR="002C702E">
        <w:rPr>
          <w:rFonts w:ascii="Times New Roman" w:hAnsi="Times New Roman"/>
          <w:sz w:val="28"/>
          <w:szCs w:val="28"/>
          <w:lang w:val="kk-KZ"/>
        </w:rPr>
        <w:t>.</w:t>
      </w:r>
    </w:p>
    <w:p w:rsidR="00305636" w:rsidRPr="0027322C" w:rsidRDefault="00305636" w:rsidP="009D690E">
      <w:pPr>
        <w:tabs>
          <w:tab w:val="left" w:pos="1134"/>
        </w:tabs>
        <w:spacing w:after="0" w:line="240" w:lineRule="auto"/>
        <w:ind w:firstLine="709"/>
        <w:jc w:val="both"/>
        <w:rPr>
          <w:rFonts w:ascii="Times New Roman" w:hAnsi="Times New Roman"/>
          <w:sz w:val="28"/>
          <w:szCs w:val="28"/>
          <w:lang w:val="kk-KZ"/>
        </w:rPr>
      </w:pPr>
      <w:r w:rsidRPr="0027322C">
        <w:rPr>
          <w:rFonts w:ascii="Times New Roman" w:hAnsi="Times New Roman"/>
          <w:bCs/>
          <w:sz w:val="28"/>
          <w:szCs w:val="28"/>
          <w:lang w:val="kk-KZ"/>
        </w:rPr>
        <w:t>24</w:t>
      </w:r>
      <w:r w:rsidRPr="0027322C">
        <w:rPr>
          <w:rFonts w:ascii="Times New Roman" w:hAnsi="Times New Roman"/>
          <w:sz w:val="28"/>
          <w:szCs w:val="28"/>
          <w:lang w:val="kk-KZ"/>
        </w:rPr>
        <w:tab/>
        <w:t>Прэтт У. Цифровая обработка изображений</w:t>
      </w:r>
      <w:r w:rsidR="007C56F2">
        <w:rPr>
          <w:rFonts w:ascii="Times New Roman" w:hAnsi="Times New Roman"/>
          <w:sz w:val="28"/>
          <w:szCs w:val="28"/>
          <w:lang w:val="kk-KZ"/>
        </w:rPr>
        <w:t xml:space="preserve"> / пер. с англ.</w:t>
      </w:r>
      <w:r w:rsidRPr="0027322C">
        <w:rPr>
          <w:rFonts w:ascii="Times New Roman" w:hAnsi="Times New Roman"/>
          <w:sz w:val="28"/>
          <w:szCs w:val="28"/>
          <w:lang w:val="kk-KZ"/>
        </w:rPr>
        <w:t xml:space="preserve"> </w:t>
      </w:r>
      <w:r w:rsidR="007C56F2">
        <w:rPr>
          <w:rFonts w:ascii="Times New Roman" w:hAnsi="Times New Roman"/>
          <w:sz w:val="28"/>
          <w:szCs w:val="28"/>
          <w:lang w:val="kk-KZ"/>
        </w:rPr>
        <w:t xml:space="preserve">– </w:t>
      </w:r>
      <w:r w:rsidRPr="0027322C">
        <w:rPr>
          <w:rFonts w:ascii="Times New Roman" w:hAnsi="Times New Roman"/>
          <w:sz w:val="28"/>
          <w:szCs w:val="28"/>
          <w:lang w:val="kk-KZ"/>
        </w:rPr>
        <w:t xml:space="preserve">М.: Мир, 1982. – </w:t>
      </w:r>
      <w:r w:rsidR="007C56F2">
        <w:rPr>
          <w:rFonts w:ascii="Times New Roman" w:hAnsi="Times New Roman"/>
          <w:sz w:val="28"/>
          <w:szCs w:val="28"/>
          <w:lang w:val="kk-KZ"/>
        </w:rPr>
        <w:t>312 с.</w:t>
      </w:r>
    </w:p>
    <w:p w:rsidR="00305636" w:rsidRPr="0027322C" w:rsidRDefault="00305636" w:rsidP="009D690E">
      <w:pPr>
        <w:tabs>
          <w:tab w:val="left" w:pos="1134"/>
        </w:tabs>
        <w:spacing w:after="0" w:line="240" w:lineRule="auto"/>
        <w:ind w:firstLine="709"/>
        <w:jc w:val="both"/>
        <w:rPr>
          <w:rFonts w:ascii="Times New Roman" w:hAnsi="Times New Roman"/>
          <w:sz w:val="28"/>
          <w:szCs w:val="28"/>
          <w:lang w:val="kk-KZ"/>
        </w:rPr>
      </w:pPr>
      <w:r w:rsidRPr="0027322C">
        <w:rPr>
          <w:rFonts w:ascii="Times New Roman" w:hAnsi="Times New Roman"/>
          <w:bCs/>
          <w:sz w:val="28"/>
          <w:szCs w:val="28"/>
          <w:lang w:val="kk-KZ"/>
        </w:rPr>
        <w:t>25</w:t>
      </w:r>
      <w:r w:rsidR="002C702E">
        <w:rPr>
          <w:rFonts w:ascii="Times New Roman" w:hAnsi="Times New Roman"/>
          <w:sz w:val="28"/>
          <w:szCs w:val="28"/>
          <w:lang w:val="kk-KZ"/>
        </w:rPr>
        <w:tab/>
        <w:t>Хамад Ю.А., Капсаргин Ф.П., Симонов К.</w:t>
      </w:r>
      <w:r w:rsidRPr="0027322C">
        <w:rPr>
          <w:rFonts w:ascii="Times New Roman" w:hAnsi="Times New Roman"/>
          <w:sz w:val="28"/>
          <w:szCs w:val="28"/>
          <w:lang w:val="kk-KZ"/>
        </w:rPr>
        <w:t>В. Алгоритмы обнаружения и распознавания локальных областей на изображениях //</w:t>
      </w:r>
      <w:r w:rsidR="002C702E">
        <w:rPr>
          <w:rFonts w:ascii="Times New Roman" w:hAnsi="Times New Roman"/>
          <w:sz w:val="28"/>
          <w:szCs w:val="28"/>
          <w:lang w:val="kk-KZ"/>
        </w:rPr>
        <w:t xml:space="preserve"> </w:t>
      </w:r>
      <w:r w:rsidRPr="0027322C">
        <w:rPr>
          <w:rFonts w:ascii="Times New Roman" w:hAnsi="Times New Roman"/>
          <w:sz w:val="28"/>
          <w:szCs w:val="28"/>
          <w:lang w:val="kk-KZ"/>
        </w:rPr>
        <w:t>Информатизация и связь. – 2020. – №2. – С. 25-34.</w:t>
      </w:r>
    </w:p>
    <w:p w:rsidR="00305636" w:rsidRPr="0027322C" w:rsidRDefault="00305636" w:rsidP="0027322C">
      <w:pPr>
        <w:spacing w:after="0" w:line="240" w:lineRule="auto"/>
        <w:ind w:firstLine="709"/>
        <w:jc w:val="both"/>
        <w:rPr>
          <w:rFonts w:ascii="Times New Roman" w:hAnsi="Times New Roman"/>
          <w:sz w:val="28"/>
          <w:szCs w:val="28"/>
          <w:lang w:val="kk-KZ"/>
        </w:rPr>
      </w:pPr>
      <w:r w:rsidRPr="0027322C">
        <w:rPr>
          <w:rFonts w:ascii="Times New Roman" w:hAnsi="Times New Roman"/>
          <w:sz w:val="28"/>
          <w:szCs w:val="28"/>
          <w:lang w:val="kk-KZ"/>
        </w:rPr>
        <w:t>26 Chen L.</w:t>
      </w:r>
      <w:r w:rsidR="00D7628E">
        <w:rPr>
          <w:rFonts w:ascii="Times New Roman" w:hAnsi="Times New Roman"/>
          <w:sz w:val="28"/>
          <w:szCs w:val="28"/>
          <w:lang w:val="en-US"/>
        </w:rPr>
        <w:t>, Li S., Bai Q.</w:t>
      </w:r>
      <w:r w:rsidRPr="0027322C">
        <w:rPr>
          <w:rFonts w:ascii="Times New Roman" w:hAnsi="Times New Roman"/>
          <w:sz w:val="28"/>
          <w:szCs w:val="28"/>
          <w:lang w:val="kk-KZ"/>
        </w:rPr>
        <w:t xml:space="preserve"> et al. Review of image classification algorithms based on convolutional neural networks //</w:t>
      </w:r>
      <w:r w:rsidR="002C702E">
        <w:rPr>
          <w:rFonts w:ascii="Times New Roman" w:hAnsi="Times New Roman"/>
          <w:sz w:val="28"/>
          <w:szCs w:val="28"/>
          <w:lang w:val="kk-KZ"/>
        </w:rPr>
        <w:t xml:space="preserve"> </w:t>
      </w:r>
      <w:r w:rsidR="00D7628E">
        <w:rPr>
          <w:rFonts w:ascii="Times New Roman" w:hAnsi="Times New Roman"/>
          <w:sz w:val="28"/>
          <w:szCs w:val="28"/>
          <w:lang w:val="kk-KZ"/>
        </w:rPr>
        <w:t xml:space="preserve">Remote Sensing. – 2021. – </w:t>
      </w:r>
      <w:r w:rsidR="00D7628E">
        <w:rPr>
          <w:rFonts w:ascii="Times New Roman" w:hAnsi="Times New Roman"/>
          <w:sz w:val="28"/>
          <w:szCs w:val="28"/>
          <w:lang w:val="en-US"/>
        </w:rPr>
        <w:t>Vol</w:t>
      </w:r>
      <w:r w:rsidRPr="0027322C">
        <w:rPr>
          <w:rFonts w:ascii="Times New Roman" w:hAnsi="Times New Roman"/>
          <w:sz w:val="28"/>
          <w:szCs w:val="28"/>
          <w:lang w:val="kk-KZ"/>
        </w:rPr>
        <w:t>. 13</w:t>
      </w:r>
      <w:r w:rsidR="00D7628E">
        <w:rPr>
          <w:rFonts w:ascii="Times New Roman" w:hAnsi="Times New Roman"/>
          <w:sz w:val="28"/>
          <w:szCs w:val="28"/>
          <w:lang w:val="en-US"/>
        </w:rPr>
        <w:t>,</w:t>
      </w:r>
      <w:r w:rsidRPr="0027322C">
        <w:rPr>
          <w:rFonts w:ascii="Times New Roman" w:hAnsi="Times New Roman"/>
          <w:sz w:val="28"/>
          <w:szCs w:val="28"/>
          <w:lang w:val="kk-KZ"/>
        </w:rPr>
        <w:t xml:space="preserve"> №22. – </w:t>
      </w:r>
      <w:r w:rsidR="009A41D3">
        <w:rPr>
          <w:rFonts w:ascii="Times New Roman" w:hAnsi="Times New Roman"/>
          <w:sz w:val="28"/>
          <w:szCs w:val="28"/>
          <w:lang w:val="kk-KZ"/>
        </w:rPr>
        <w:t>Р</w:t>
      </w:r>
      <w:r w:rsidRPr="0027322C">
        <w:rPr>
          <w:rFonts w:ascii="Times New Roman" w:hAnsi="Times New Roman"/>
          <w:sz w:val="28"/>
          <w:szCs w:val="28"/>
          <w:lang w:val="kk-KZ"/>
        </w:rPr>
        <w:t>.</w:t>
      </w:r>
      <w:r w:rsidR="00D7628E">
        <w:rPr>
          <w:rFonts w:ascii="Times New Roman" w:hAnsi="Times New Roman"/>
          <w:sz w:val="28"/>
          <w:szCs w:val="28"/>
          <w:lang w:val="en-US"/>
        </w:rPr>
        <w:t> </w:t>
      </w:r>
      <w:r w:rsidRPr="0027322C">
        <w:rPr>
          <w:rFonts w:ascii="Times New Roman" w:hAnsi="Times New Roman"/>
          <w:sz w:val="28"/>
          <w:szCs w:val="28"/>
          <w:lang w:val="kk-KZ"/>
        </w:rPr>
        <w:t>4712</w:t>
      </w:r>
      <w:r w:rsidR="009A41D3">
        <w:rPr>
          <w:rFonts w:ascii="Times New Roman" w:hAnsi="Times New Roman"/>
          <w:sz w:val="28"/>
          <w:szCs w:val="28"/>
          <w:lang w:val="kk-KZ"/>
        </w:rPr>
        <w:t>-1-4712-49</w:t>
      </w:r>
      <w:r w:rsidRPr="0027322C">
        <w:rPr>
          <w:rFonts w:ascii="Times New Roman" w:hAnsi="Times New Roman"/>
          <w:sz w:val="28"/>
          <w:szCs w:val="28"/>
          <w:lang w:val="kk-KZ"/>
        </w:rPr>
        <w:t>.</w:t>
      </w:r>
    </w:p>
    <w:p w:rsidR="00305636" w:rsidRPr="0027322C" w:rsidRDefault="00305636" w:rsidP="009D690E">
      <w:pPr>
        <w:tabs>
          <w:tab w:val="left" w:pos="1134"/>
        </w:tabs>
        <w:spacing w:after="0" w:line="240" w:lineRule="auto"/>
        <w:ind w:firstLine="709"/>
        <w:jc w:val="both"/>
        <w:rPr>
          <w:rFonts w:ascii="Times New Roman" w:hAnsi="Times New Roman"/>
          <w:sz w:val="28"/>
          <w:szCs w:val="28"/>
          <w:lang w:val="kk-KZ"/>
        </w:rPr>
      </w:pPr>
      <w:r w:rsidRPr="0027322C">
        <w:rPr>
          <w:rFonts w:ascii="Times New Roman" w:hAnsi="Times New Roman"/>
          <w:sz w:val="28"/>
          <w:szCs w:val="28"/>
          <w:lang w:val="kk-KZ"/>
        </w:rPr>
        <w:t>27</w:t>
      </w:r>
      <w:r w:rsidRPr="0027322C">
        <w:rPr>
          <w:rFonts w:ascii="Times New Roman" w:hAnsi="Times New Roman"/>
          <w:sz w:val="28"/>
          <w:szCs w:val="28"/>
          <w:lang w:val="kk-KZ"/>
        </w:rPr>
        <w:tab/>
        <w:t xml:space="preserve">Diniz </w:t>
      </w:r>
      <w:r w:rsidR="00D7628E">
        <w:rPr>
          <w:rFonts w:ascii="Times New Roman" w:hAnsi="Times New Roman"/>
          <w:sz w:val="28"/>
          <w:szCs w:val="28"/>
          <w:lang w:val="kk-KZ"/>
        </w:rPr>
        <w:t>N.</w:t>
      </w:r>
      <w:r w:rsidRPr="0027322C">
        <w:rPr>
          <w:rFonts w:ascii="Times New Roman" w:hAnsi="Times New Roman"/>
          <w:sz w:val="28"/>
          <w:szCs w:val="28"/>
          <w:lang w:val="kk-KZ"/>
        </w:rPr>
        <w:t>D. et al. A deep learning ensemble method to assist cytopathologists in pap test image classification //</w:t>
      </w:r>
      <w:r w:rsidR="00D7628E">
        <w:rPr>
          <w:rFonts w:ascii="Times New Roman" w:hAnsi="Times New Roman"/>
          <w:sz w:val="28"/>
          <w:szCs w:val="28"/>
          <w:lang w:val="en-US"/>
        </w:rPr>
        <w:t xml:space="preserve"> </w:t>
      </w:r>
      <w:r w:rsidRPr="0027322C">
        <w:rPr>
          <w:rFonts w:ascii="Times New Roman" w:hAnsi="Times New Roman"/>
          <w:sz w:val="28"/>
          <w:szCs w:val="28"/>
          <w:lang w:val="kk-KZ"/>
        </w:rPr>
        <w:t xml:space="preserve">Journal of Imaging. – 2021. – </w:t>
      </w:r>
      <w:r w:rsidR="00D7628E">
        <w:rPr>
          <w:rFonts w:ascii="Times New Roman" w:hAnsi="Times New Roman"/>
          <w:sz w:val="28"/>
          <w:szCs w:val="28"/>
          <w:lang w:val="en-US"/>
        </w:rPr>
        <w:t>Vol. </w:t>
      </w:r>
      <w:r w:rsidRPr="0027322C">
        <w:rPr>
          <w:rFonts w:ascii="Times New Roman" w:hAnsi="Times New Roman"/>
          <w:sz w:val="28"/>
          <w:szCs w:val="28"/>
          <w:lang w:val="kk-KZ"/>
        </w:rPr>
        <w:t>7</w:t>
      </w:r>
      <w:r w:rsidR="00D7628E">
        <w:rPr>
          <w:rFonts w:ascii="Times New Roman" w:hAnsi="Times New Roman"/>
          <w:sz w:val="28"/>
          <w:szCs w:val="28"/>
          <w:lang w:val="en-US"/>
        </w:rPr>
        <w:t>,</w:t>
      </w:r>
      <w:r w:rsidRPr="0027322C">
        <w:rPr>
          <w:rFonts w:ascii="Times New Roman" w:hAnsi="Times New Roman"/>
          <w:sz w:val="28"/>
          <w:szCs w:val="28"/>
          <w:lang w:val="kk-KZ"/>
        </w:rPr>
        <w:t xml:space="preserve"> №7. – </w:t>
      </w:r>
      <w:r w:rsidR="00D7628E">
        <w:rPr>
          <w:rFonts w:ascii="Times New Roman" w:hAnsi="Times New Roman"/>
          <w:sz w:val="28"/>
          <w:szCs w:val="28"/>
          <w:lang w:val="en-US"/>
        </w:rPr>
        <w:t>P</w:t>
      </w:r>
      <w:r w:rsidRPr="0027322C">
        <w:rPr>
          <w:rFonts w:ascii="Times New Roman" w:hAnsi="Times New Roman"/>
          <w:sz w:val="28"/>
          <w:szCs w:val="28"/>
          <w:lang w:val="kk-KZ"/>
        </w:rPr>
        <w:t>. 111</w:t>
      </w:r>
      <w:r w:rsidR="009A41D3">
        <w:rPr>
          <w:rFonts w:ascii="Times New Roman" w:hAnsi="Times New Roman"/>
          <w:sz w:val="28"/>
          <w:szCs w:val="28"/>
          <w:lang w:val="kk-KZ"/>
        </w:rPr>
        <w:t>-1-111-20</w:t>
      </w:r>
      <w:r w:rsidRPr="0027322C">
        <w:rPr>
          <w:rFonts w:ascii="Times New Roman" w:hAnsi="Times New Roman"/>
          <w:sz w:val="28"/>
          <w:szCs w:val="28"/>
          <w:lang w:val="kk-KZ"/>
        </w:rPr>
        <w:t>.</w:t>
      </w:r>
    </w:p>
    <w:p w:rsidR="00305636" w:rsidRPr="002C702E" w:rsidRDefault="00305636" w:rsidP="0027322C">
      <w:pPr>
        <w:pStyle w:val="af3"/>
        <w:tabs>
          <w:tab w:val="left" w:pos="993"/>
        </w:tabs>
        <w:spacing w:line="240" w:lineRule="auto"/>
        <w:ind w:firstLine="709"/>
        <w:rPr>
          <w:sz w:val="28"/>
          <w:szCs w:val="28"/>
          <w:lang w:val="kk-KZ"/>
        </w:rPr>
      </w:pPr>
      <w:r w:rsidRPr="002C702E">
        <w:rPr>
          <w:sz w:val="28"/>
          <w:szCs w:val="28"/>
          <w:lang w:val="kk-KZ"/>
        </w:rPr>
        <w:t>2</w:t>
      </w:r>
      <w:r w:rsidR="0063254C" w:rsidRPr="0027322C">
        <w:rPr>
          <w:sz w:val="28"/>
          <w:szCs w:val="28"/>
          <w:lang w:val="kk-KZ"/>
        </w:rPr>
        <w:t>8</w:t>
      </w:r>
      <w:r w:rsidRPr="002C702E">
        <w:rPr>
          <w:sz w:val="28"/>
          <w:szCs w:val="28"/>
          <w:lang w:val="kk-KZ"/>
        </w:rPr>
        <w:t xml:space="preserve"> Магзумов Ж.М., Масадыков А.С., Сиязбекова З.С.</w:t>
      </w:r>
      <w:r w:rsidR="002C702E" w:rsidRPr="002C702E">
        <w:rPr>
          <w:sz w:val="28"/>
          <w:szCs w:val="28"/>
          <w:lang w:val="kk-KZ"/>
        </w:rPr>
        <w:t xml:space="preserve"> и др.</w:t>
      </w:r>
      <w:r w:rsidRPr="002C702E">
        <w:rPr>
          <w:sz w:val="28"/>
          <w:szCs w:val="28"/>
          <w:lang w:val="kk-KZ"/>
        </w:rPr>
        <w:t xml:space="preserve"> Эпидемиология рака гортани в Казахстане в 2008–2017 годах // Наука и Здравоохранение. </w:t>
      </w:r>
      <w:r w:rsidR="002C702E">
        <w:rPr>
          <w:sz w:val="28"/>
          <w:szCs w:val="28"/>
          <w:lang w:val="kk-KZ"/>
        </w:rPr>
        <w:t xml:space="preserve">– </w:t>
      </w:r>
      <w:r w:rsidRPr="002C702E">
        <w:rPr>
          <w:sz w:val="28"/>
          <w:szCs w:val="28"/>
          <w:lang w:val="kk-KZ"/>
        </w:rPr>
        <w:t xml:space="preserve">2019. </w:t>
      </w:r>
      <w:r w:rsidR="002C702E">
        <w:rPr>
          <w:sz w:val="28"/>
          <w:szCs w:val="28"/>
          <w:lang w:val="kk-KZ"/>
        </w:rPr>
        <w:t>– Т. 21, №</w:t>
      </w:r>
      <w:r w:rsidRPr="002C702E">
        <w:rPr>
          <w:sz w:val="28"/>
          <w:szCs w:val="28"/>
          <w:lang w:val="kk-KZ"/>
        </w:rPr>
        <w:t xml:space="preserve">2. </w:t>
      </w:r>
      <w:r w:rsidR="002C702E">
        <w:rPr>
          <w:sz w:val="28"/>
          <w:szCs w:val="28"/>
          <w:lang w:val="kk-KZ"/>
        </w:rPr>
        <w:t xml:space="preserve">– </w:t>
      </w:r>
      <w:r w:rsidRPr="002C702E">
        <w:rPr>
          <w:sz w:val="28"/>
          <w:szCs w:val="28"/>
          <w:lang w:val="kk-KZ"/>
        </w:rPr>
        <w:t>С. 91-97.</w:t>
      </w:r>
    </w:p>
    <w:p w:rsidR="00305636" w:rsidRPr="00D7628E" w:rsidRDefault="001745A1" w:rsidP="0027322C">
      <w:pPr>
        <w:pStyle w:val="af3"/>
        <w:tabs>
          <w:tab w:val="left" w:pos="993"/>
        </w:tabs>
        <w:spacing w:line="240" w:lineRule="auto"/>
        <w:ind w:firstLine="709"/>
        <w:rPr>
          <w:sz w:val="28"/>
          <w:szCs w:val="28"/>
        </w:rPr>
      </w:pPr>
      <w:r w:rsidRPr="002C702E">
        <w:rPr>
          <w:sz w:val="28"/>
          <w:szCs w:val="28"/>
          <w:lang w:val="kk-KZ"/>
        </w:rPr>
        <w:t xml:space="preserve">29 </w:t>
      </w:r>
      <w:r w:rsidR="00305636" w:rsidRPr="002C702E">
        <w:rPr>
          <w:sz w:val="28"/>
          <w:szCs w:val="28"/>
          <w:lang w:val="kk-KZ"/>
        </w:rPr>
        <w:t>Апсаликов Б.А., Манамбаева З.А., Белихина Т.И.</w:t>
      </w:r>
      <w:r w:rsidR="002C702E">
        <w:rPr>
          <w:sz w:val="28"/>
          <w:szCs w:val="28"/>
          <w:lang w:val="kk-KZ"/>
        </w:rPr>
        <w:t xml:space="preserve"> и др.</w:t>
      </w:r>
      <w:r w:rsidR="00305636" w:rsidRPr="0027322C">
        <w:rPr>
          <w:sz w:val="28"/>
          <w:szCs w:val="28"/>
        </w:rPr>
        <w:t xml:space="preserve"> Динамика заболеваемости раком молочной железы в Восточно-Казахстанской области и роль радиационного фактора</w:t>
      </w:r>
      <w:r w:rsidR="002C702E">
        <w:rPr>
          <w:sz w:val="28"/>
          <w:szCs w:val="28"/>
        </w:rPr>
        <w:t xml:space="preserve"> //</w:t>
      </w:r>
      <w:r w:rsidR="00305636" w:rsidRPr="0027322C">
        <w:rPr>
          <w:sz w:val="28"/>
          <w:szCs w:val="28"/>
        </w:rPr>
        <w:t xml:space="preserve"> </w:t>
      </w:r>
      <w:r w:rsidR="00305636" w:rsidRPr="0027322C">
        <w:rPr>
          <w:sz w:val="28"/>
          <w:szCs w:val="28"/>
          <w:lang w:val="en-US"/>
        </w:rPr>
        <w:t>The</w:t>
      </w:r>
      <w:r w:rsidR="00305636" w:rsidRPr="002C702E">
        <w:rPr>
          <w:sz w:val="28"/>
          <w:szCs w:val="28"/>
        </w:rPr>
        <w:t xml:space="preserve"> </w:t>
      </w:r>
      <w:r w:rsidR="00305636" w:rsidRPr="0027322C">
        <w:rPr>
          <w:sz w:val="28"/>
          <w:szCs w:val="28"/>
          <w:lang w:val="en-US"/>
        </w:rPr>
        <w:t>problems</w:t>
      </w:r>
      <w:r w:rsidR="00305636" w:rsidRPr="002C702E">
        <w:rPr>
          <w:sz w:val="28"/>
          <w:szCs w:val="28"/>
        </w:rPr>
        <w:t xml:space="preserve"> </w:t>
      </w:r>
      <w:r w:rsidR="00305636" w:rsidRPr="0027322C">
        <w:rPr>
          <w:sz w:val="28"/>
          <w:szCs w:val="28"/>
          <w:lang w:val="en-US"/>
        </w:rPr>
        <w:t>of</w:t>
      </w:r>
      <w:r w:rsidR="00305636" w:rsidRPr="002C702E">
        <w:rPr>
          <w:sz w:val="28"/>
          <w:szCs w:val="28"/>
        </w:rPr>
        <w:t xml:space="preserve"> </w:t>
      </w:r>
      <w:r w:rsidR="00305636" w:rsidRPr="0027322C">
        <w:rPr>
          <w:sz w:val="28"/>
          <w:szCs w:val="28"/>
          <w:lang w:val="en-US"/>
        </w:rPr>
        <w:t>social</w:t>
      </w:r>
      <w:r w:rsidR="00305636" w:rsidRPr="002C702E">
        <w:rPr>
          <w:sz w:val="28"/>
          <w:szCs w:val="28"/>
        </w:rPr>
        <w:t xml:space="preserve"> </w:t>
      </w:r>
      <w:r w:rsidR="00305636" w:rsidRPr="0027322C">
        <w:rPr>
          <w:sz w:val="28"/>
          <w:szCs w:val="28"/>
          <w:lang w:val="en-US"/>
        </w:rPr>
        <w:t>hygiene</w:t>
      </w:r>
      <w:r w:rsidR="00305636" w:rsidRPr="002C702E">
        <w:rPr>
          <w:sz w:val="28"/>
          <w:szCs w:val="28"/>
        </w:rPr>
        <w:t xml:space="preserve">, </w:t>
      </w:r>
      <w:r w:rsidR="00305636" w:rsidRPr="0027322C">
        <w:rPr>
          <w:sz w:val="28"/>
          <w:szCs w:val="28"/>
          <w:lang w:val="en-US"/>
        </w:rPr>
        <w:t>public</w:t>
      </w:r>
      <w:r w:rsidR="00305636" w:rsidRPr="002C702E">
        <w:rPr>
          <w:sz w:val="28"/>
          <w:szCs w:val="28"/>
        </w:rPr>
        <w:t xml:space="preserve"> </w:t>
      </w:r>
      <w:r w:rsidR="00305636" w:rsidRPr="0027322C">
        <w:rPr>
          <w:sz w:val="28"/>
          <w:szCs w:val="28"/>
          <w:lang w:val="en-US"/>
        </w:rPr>
        <w:t>health</w:t>
      </w:r>
      <w:r w:rsidR="00305636" w:rsidRPr="002C702E">
        <w:rPr>
          <w:sz w:val="28"/>
          <w:szCs w:val="28"/>
        </w:rPr>
        <w:t xml:space="preserve"> </w:t>
      </w:r>
      <w:r w:rsidR="00305636" w:rsidRPr="0027322C">
        <w:rPr>
          <w:sz w:val="28"/>
          <w:szCs w:val="28"/>
          <w:lang w:val="en-US"/>
        </w:rPr>
        <w:t>and</w:t>
      </w:r>
      <w:r w:rsidR="00305636" w:rsidRPr="002C702E">
        <w:rPr>
          <w:sz w:val="28"/>
          <w:szCs w:val="28"/>
        </w:rPr>
        <w:t xml:space="preserve"> </w:t>
      </w:r>
      <w:r w:rsidR="00305636" w:rsidRPr="0027322C">
        <w:rPr>
          <w:sz w:val="28"/>
          <w:szCs w:val="28"/>
          <w:lang w:val="en-US"/>
        </w:rPr>
        <w:t>history</w:t>
      </w:r>
      <w:r w:rsidR="00305636" w:rsidRPr="002C702E">
        <w:rPr>
          <w:sz w:val="28"/>
          <w:szCs w:val="28"/>
        </w:rPr>
        <w:t xml:space="preserve"> </w:t>
      </w:r>
      <w:r w:rsidR="00305636" w:rsidRPr="0027322C">
        <w:rPr>
          <w:sz w:val="28"/>
          <w:szCs w:val="28"/>
          <w:lang w:val="en-US"/>
        </w:rPr>
        <w:t>of</w:t>
      </w:r>
      <w:r w:rsidR="00305636" w:rsidRPr="002C702E">
        <w:rPr>
          <w:sz w:val="28"/>
          <w:szCs w:val="28"/>
        </w:rPr>
        <w:t xml:space="preserve"> </w:t>
      </w:r>
      <w:r w:rsidR="00305636" w:rsidRPr="0027322C">
        <w:rPr>
          <w:sz w:val="28"/>
          <w:szCs w:val="28"/>
          <w:lang w:val="en-US"/>
        </w:rPr>
        <w:t>medicine</w:t>
      </w:r>
      <w:r w:rsidR="00305636" w:rsidRPr="002C702E">
        <w:rPr>
          <w:sz w:val="28"/>
          <w:szCs w:val="28"/>
        </w:rPr>
        <w:t xml:space="preserve">. </w:t>
      </w:r>
      <w:r w:rsidR="00D7628E" w:rsidRPr="00D7628E">
        <w:rPr>
          <w:sz w:val="28"/>
          <w:szCs w:val="28"/>
        </w:rPr>
        <w:t xml:space="preserve">– </w:t>
      </w:r>
      <w:r w:rsidR="00305636" w:rsidRPr="00D7628E">
        <w:rPr>
          <w:sz w:val="28"/>
          <w:szCs w:val="28"/>
        </w:rPr>
        <w:t>2016</w:t>
      </w:r>
      <w:r w:rsidR="00D7628E" w:rsidRPr="00D7628E">
        <w:rPr>
          <w:sz w:val="28"/>
          <w:szCs w:val="28"/>
        </w:rPr>
        <w:t xml:space="preserve">. </w:t>
      </w:r>
      <w:r w:rsidR="00D7628E">
        <w:rPr>
          <w:sz w:val="28"/>
          <w:szCs w:val="28"/>
        </w:rPr>
        <w:t>–</w:t>
      </w:r>
      <w:r w:rsidR="00D7628E" w:rsidRPr="00D7628E">
        <w:rPr>
          <w:sz w:val="28"/>
          <w:szCs w:val="28"/>
        </w:rPr>
        <w:t xml:space="preserve"> </w:t>
      </w:r>
      <w:r w:rsidR="00D7628E">
        <w:rPr>
          <w:sz w:val="28"/>
          <w:szCs w:val="28"/>
          <w:lang w:val="en-US"/>
        </w:rPr>
        <w:t>Vol</w:t>
      </w:r>
      <w:r w:rsidR="00D7628E" w:rsidRPr="00D7628E">
        <w:rPr>
          <w:sz w:val="28"/>
          <w:szCs w:val="28"/>
        </w:rPr>
        <w:t>.</w:t>
      </w:r>
      <w:r w:rsidR="00305636" w:rsidRPr="00D7628E">
        <w:rPr>
          <w:sz w:val="28"/>
          <w:szCs w:val="28"/>
        </w:rPr>
        <w:t xml:space="preserve"> 24</w:t>
      </w:r>
      <w:r w:rsidR="00D7628E" w:rsidRPr="00D7628E">
        <w:rPr>
          <w:sz w:val="28"/>
          <w:szCs w:val="28"/>
        </w:rPr>
        <w:t xml:space="preserve">, </w:t>
      </w:r>
      <w:r w:rsidR="00D7628E" w:rsidRPr="0027322C">
        <w:rPr>
          <w:sz w:val="28"/>
          <w:szCs w:val="28"/>
          <w:lang w:val="kk-KZ"/>
        </w:rPr>
        <w:t>№</w:t>
      </w:r>
      <w:r w:rsidR="00305636" w:rsidRPr="00D7628E">
        <w:rPr>
          <w:sz w:val="28"/>
          <w:szCs w:val="28"/>
        </w:rPr>
        <w:t xml:space="preserve">1. </w:t>
      </w:r>
      <w:r w:rsidR="00D7628E" w:rsidRPr="00D7628E">
        <w:rPr>
          <w:sz w:val="28"/>
          <w:szCs w:val="28"/>
        </w:rPr>
        <w:t xml:space="preserve">– </w:t>
      </w:r>
      <w:r w:rsidR="00D7628E">
        <w:rPr>
          <w:sz w:val="28"/>
          <w:szCs w:val="28"/>
          <w:lang w:val="en-US"/>
        </w:rPr>
        <w:t>P</w:t>
      </w:r>
      <w:r w:rsidR="00D7628E" w:rsidRPr="00D7628E">
        <w:rPr>
          <w:sz w:val="28"/>
          <w:szCs w:val="28"/>
        </w:rPr>
        <w:t>. 7-10.</w:t>
      </w:r>
    </w:p>
    <w:p w:rsidR="00305636" w:rsidRPr="0027322C" w:rsidRDefault="001745A1" w:rsidP="0027322C">
      <w:pPr>
        <w:pStyle w:val="af3"/>
        <w:tabs>
          <w:tab w:val="left" w:pos="993"/>
        </w:tabs>
        <w:spacing w:line="240" w:lineRule="auto"/>
        <w:ind w:firstLine="709"/>
        <w:rPr>
          <w:sz w:val="28"/>
          <w:szCs w:val="28"/>
          <w:lang w:val="en-US"/>
        </w:rPr>
      </w:pPr>
      <w:r w:rsidRPr="00D7628E">
        <w:rPr>
          <w:sz w:val="28"/>
          <w:szCs w:val="28"/>
          <w:lang w:val="en-US"/>
        </w:rPr>
        <w:t xml:space="preserve">30 </w:t>
      </w:r>
      <w:r w:rsidR="00305636" w:rsidRPr="0027322C">
        <w:rPr>
          <w:sz w:val="28"/>
          <w:szCs w:val="28"/>
        </w:rPr>
        <w:t>А</w:t>
      </w:r>
      <w:r w:rsidR="00305636" w:rsidRPr="0027322C">
        <w:rPr>
          <w:sz w:val="28"/>
          <w:szCs w:val="28"/>
          <w:lang w:val="en-US"/>
        </w:rPr>
        <w:t>taollahi</w:t>
      </w:r>
      <w:r w:rsidR="00305636" w:rsidRPr="00D7628E">
        <w:rPr>
          <w:sz w:val="28"/>
          <w:szCs w:val="28"/>
          <w:lang w:val="en-US"/>
        </w:rPr>
        <w:t xml:space="preserve"> </w:t>
      </w:r>
      <w:r w:rsidR="00305636" w:rsidRPr="0027322C">
        <w:rPr>
          <w:sz w:val="28"/>
          <w:szCs w:val="28"/>
          <w:lang w:val="en-US"/>
        </w:rPr>
        <w:t>M</w:t>
      </w:r>
      <w:r w:rsidR="00305636" w:rsidRPr="00D7628E">
        <w:rPr>
          <w:sz w:val="28"/>
          <w:szCs w:val="28"/>
          <w:lang w:val="en-US"/>
        </w:rPr>
        <w:t xml:space="preserve">., </w:t>
      </w:r>
      <w:r w:rsidR="00305636" w:rsidRPr="0027322C">
        <w:rPr>
          <w:sz w:val="28"/>
          <w:szCs w:val="28"/>
          <w:lang w:val="en-US"/>
        </w:rPr>
        <w:t>Sedighi</w:t>
      </w:r>
      <w:r w:rsidR="00305636" w:rsidRPr="00D7628E">
        <w:rPr>
          <w:sz w:val="28"/>
          <w:szCs w:val="28"/>
          <w:lang w:val="en-US"/>
        </w:rPr>
        <w:t xml:space="preserve"> </w:t>
      </w:r>
      <w:r w:rsidR="00305636" w:rsidRPr="0027322C">
        <w:rPr>
          <w:sz w:val="28"/>
          <w:szCs w:val="28"/>
          <w:lang w:val="en-US"/>
        </w:rPr>
        <w:t>S</w:t>
      </w:r>
      <w:r w:rsidR="00305636" w:rsidRPr="00D7628E">
        <w:rPr>
          <w:sz w:val="28"/>
          <w:szCs w:val="28"/>
          <w:lang w:val="en-US"/>
        </w:rPr>
        <w:t xml:space="preserve">., </w:t>
      </w:r>
      <w:r w:rsidR="00305636" w:rsidRPr="0027322C">
        <w:rPr>
          <w:sz w:val="28"/>
          <w:szCs w:val="28"/>
          <w:lang w:val="en-US"/>
        </w:rPr>
        <w:t>Masoumi</w:t>
      </w:r>
      <w:r w:rsidR="00305636" w:rsidRPr="00D7628E">
        <w:rPr>
          <w:sz w:val="28"/>
          <w:szCs w:val="28"/>
          <w:lang w:val="en-US"/>
        </w:rPr>
        <w:t xml:space="preserve"> </w:t>
      </w:r>
      <w:r w:rsidR="00305636" w:rsidRPr="0027322C">
        <w:rPr>
          <w:sz w:val="28"/>
          <w:szCs w:val="28"/>
          <w:lang w:val="en-US"/>
        </w:rPr>
        <w:t>S</w:t>
      </w:r>
      <w:r w:rsidR="00305636" w:rsidRPr="00D7628E">
        <w:rPr>
          <w:sz w:val="28"/>
          <w:szCs w:val="28"/>
          <w:lang w:val="en-US"/>
        </w:rPr>
        <w:t>.</w:t>
      </w:r>
      <w:r w:rsidR="00305636" w:rsidRPr="0027322C">
        <w:rPr>
          <w:sz w:val="28"/>
          <w:szCs w:val="28"/>
          <w:lang w:val="en-US"/>
        </w:rPr>
        <w:t>Z</w:t>
      </w:r>
      <w:r w:rsidR="00305636" w:rsidRPr="00D7628E">
        <w:rPr>
          <w:sz w:val="28"/>
          <w:szCs w:val="28"/>
          <w:lang w:val="en-US"/>
        </w:rPr>
        <w:t xml:space="preserve">. </w:t>
      </w:r>
      <w:r w:rsidR="00305636" w:rsidRPr="0027322C">
        <w:rPr>
          <w:sz w:val="28"/>
          <w:szCs w:val="28"/>
          <w:lang w:val="en-US"/>
        </w:rPr>
        <w:t>Nutritional</w:t>
      </w:r>
      <w:r w:rsidR="00305636" w:rsidRPr="00D7628E">
        <w:rPr>
          <w:sz w:val="28"/>
          <w:szCs w:val="28"/>
          <w:lang w:val="en-US"/>
        </w:rPr>
        <w:t xml:space="preserve"> </w:t>
      </w:r>
      <w:r w:rsidR="00305636" w:rsidRPr="0027322C">
        <w:rPr>
          <w:sz w:val="28"/>
          <w:szCs w:val="28"/>
          <w:lang w:val="en-US"/>
        </w:rPr>
        <w:t>and</w:t>
      </w:r>
      <w:r w:rsidR="00305636" w:rsidRPr="00D7628E">
        <w:rPr>
          <w:sz w:val="28"/>
          <w:szCs w:val="28"/>
          <w:lang w:val="en-US"/>
        </w:rPr>
        <w:t xml:space="preserve"> </w:t>
      </w:r>
      <w:r w:rsidR="00305636" w:rsidRPr="0027322C">
        <w:rPr>
          <w:sz w:val="28"/>
          <w:szCs w:val="28"/>
          <w:lang w:val="en-US"/>
        </w:rPr>
        <w:t>unhealthy</w:t>
      </w:r>
      <w:r w:rsidR="00305636" w:rsidRPr="00D7628E">
        <w:rPr>
          <w:sz w:val="28"/>
          <w:szCs w:val="28"/>
          <w:lang w:val="en-US"/>
        </w:rPr>
        <w:t xml:space="preserve"> </w:t>
      </w:r>
      <w:r w:rsidR="00305636" w:rsidRPr="0027322C">
        <w:rPr>
          <w:sz w:val="28"/>
          <w:szCs w:val="28"/>
          <w:lang w:val="en-US"/>
        </w:rPr>
        <w:t>behaviors</w:t>
      </w:r>
      <w:r w:rsidR="00305636" w:rsidRPr="00D7628E">
        <w:rPr>
          <w:sz w:val="28"/>
          <w:szCs w:val="28"/>
          <w:lang w:val="en-US"/>
        </w:rPr>
        <w:t xml:space="preserve"> </w:t>
      </w:r>
      <w:r w:rsidR="00305636" w:rsidRPr="0027322C">
        <w:rPr>
          <w:sz w:val="28"/>
          <w:szCs w:val="28"/>
          <w:lang w:val="en-US"/>
        </w:rPr>
        <w:t>in</w:t>
      </w:r>
      <w:r w:rsidR="00305636" w:rsidRPr="00D7628E">
        <w:rPr>
          <w:sz w:val="28"/>
          <w:szCs w:val="28"/>
          <w:lang w:val="en-US"/>
        </w:rPr>
        <w:t xml:space="preserve"> </w:t>
      </w:r>
      <w:r w:rsidR="00305636" w:rsidRPr="0027322C">
        <w:rPr>
          <w:sz w:val="28"/>
          <w:szCs w:val="28"/>
          <w:lang w:val="en-US"/>
        </w:rPr>
        <w:t>women</w:t>
      </w:r>
      <w:r w:rsidR="00305636" w:rsidRPr="00D7628E">
        <w:rPr>
          <w:sz w:val="28"/>
          <w:szCs w:val="28"/>
          <w:lang w:val="en-US"/>
        </w:rPr>
        <w:t xml:space="preserve"> </w:t>
      </w:r>
      <w:r w:rsidR="00305636" w:rsidRPr="0027322C">
        <w:rPr>
          <w:sz w:val="28"/>
          <w:szCs w:val="28"/>
          <w:lang w:val="en-US"/>
        </w:rPr>
        <w:t>with</w:t>
      </w:r>
      <w:r w:rsidR="00305636" w:rsidRPr="00D7628E">
        <w:rPr>
          <w:sz w:val="28"/>
          <w:szCs w:val="28"/>
          <w:lang w:val="en-US"/>
        </w:rPr>
        <w:t xml:space="preserve"> </w:t>
      </w:r>
      <w:r w:rsidR="00305636" w:rsidRPr="0027322C">
        <w:rPr>
          <w:sz w:val="28"/>
          <w:szCs w:val="28"/>
          <w:lang w:val="en-US"/>
        </w:rPr>
        <w:t>and</w:t>
      </w:r>
      <w:r w:rsidR="00305636" w:rsidRPr="00D7628E">
        <w:rPr>
          <w:sz w:val="28"/>
          <w:szCs w:val="28"/>
          <w:lang w:val="en-US"/>
        </w:rPr>
        <w:t xml:space="preserve"> </w:t>
      </w:r>
      <w:r w:rsidR="00305636" w:rsidRPr="0027322C">
        <w:rPr>
          <w:sz w:val="28"/>
          <w:szCs w:val="28"/>
          <w:lang w:val="en-US"/>
        </w:rPr>
        <w:t>without</w:t>
      </w:r>
      <w:r w:rsidR="00305636" w:rsidRPr="00D7628E">
        <w:rPr>
          <w:sz w:val="28"/>
          <w:szCs w:val="28"/>
          <w:lang w:val="en-US"/>
        </w:rPr>
        <w:t xml:space="preserve"> </w:t>
      </w:r>
      <w:r w:rsidR="00305636" w:rsidRPr="0027322C">
        <w:rPr>
          <w:sz w:val="28"/>
          <w:szCs w:val="28"/>
          <w:lang w:val="en-US"/>
        </w:rPr>
        <w:t>breast</w:t>
      </w:r>
      <w:r w:rsidR="00305636" w:rsidRPr="00D7628E">
        <w:rPr>
          <w:sz w:val="28"/>
          <w:szCs w:val="28"/>
          <w:lang w:val="en-US"/>
        </w:rPr>
        <w:t xml:space="preserve"> </w:t>
      </w:r>
      <w:r w:rsidR="00305636" w:rsidRPr="0027322C">
        <w:rPr>
          <w:sz w:val="28"/>
          <w:szCs w:val="28"/>
          <w:lang w:val="en-US"/>
        </w:rPr>
        <w:t>cancer</w:t>
      </w:r>
      <w:r w:rsidR="00D7628E">
        <w:rPr>
          <w:sz w:val="28"/>
          <w:szCs w:val="28"/>
          <w:lang w:val="en-US"/>
        </w:rPr>
        <w:t xml:space="preserve"> //</w:t>
      </w:r>
      <w:r w:rsidR="00305636" w:rsidRPr="00D7628E">
        <w:rPr>
          <w:sz w:val="28"/>
          <w:szCs w:val="28"/>
          <w:lang w:val="en-US"/>
        </w:rPr>
        <w:t xml:space="preserve"> </w:t>
      </w:r>
      <w:r w:rsidR="00305636" w:rsidRPr="0027322C">
        <w:rPr>
          <w:sz w:val="28"/>
          <w:szCs w:val="28"/>
          <w:lang w:val="en-US"/>
        </w:rPr>
        <w:t>Iran</w:t>
      </w:r>
      <w:r w:rsidR="00305636" w:rsidRPr="00D7628E">
        <w:rPr>
          <w:sz w:val="28"/>
          <w:szCs w:val="28"/>
          <w:lang w:val="en-US"/>
        </w:rPr>
        <w:t xml:space="preserve"> </w:t>
      </w:r>
      <w:r w:rsidR="00305636" w:rsidRPr="0027322C">
        <w:rPr>
          <w:sz w:val="28"/>
          <w:szCs w:val="28"/>
          <w:lang w:val="en-US"/>
        </w:rPr>
        <w:t xml:space="preserve">Red. Crescent. Med. J. </w:t>
      </w:r>
      <w:r w:rsidR="00D7628E">
        <w:rPr>
          <w:sz w:val="28"/>
          <w:szCs w:val="28"/>
          <w:lang w:val="en-US"/>
        </w:rPr>
        <w:t xml:space="preserve">– </w:t>
      </w:r>
      <w:r w:rsidR="00305636" w:rsidRPr="0027322C">
        <w:rPr>
          <w:sz w:val="28"/>
          <w:szCs w:val="28"/>
          <w:lang w:val="en-US"/>
        </w:rPr>
        <w:t>2014</w:t>
      </w:r>
      <w:r w:rsidR="00D7628E">
        <w:rPr>
          <w:sz w:val="28"/>
          <w:szCs w:val="28"/>
          <w:lang w:val="en-US"/>
        </w:rPr>
        <w:t>. – Vol.</w:t>
      </w:r>
      <w:r w:rsidR="00305636" w:rsidRPr="0027322C">
        <w:rPr>
          <w:sz w:val="28"/>
          <w:szCs w:val="28"/>
          <w:lang w:val="en-US"/>
        </w:rPr>
        <w:t xml:space="preserve"> 16</w:t>
      </w:r>
      <w:r w:rsidR="00D7628E">
        <w:rPr>
          <w:sz w:val="28"/>
          <w:szCs w:val="28"/>
          <w:lang w:val="en-US"/>
        </w:rPr>
        <w:t>,</w:t>
      </w:r>
      <w:r w:rsidR="00305636" w:rsidRPr="0027322C">
        <w:rPr>
          <w:sz w:val="28"/>
          <w:szCs w:val="28"/>
          <w:lang w:val="en-US"/>
        </w:rPr>
        <w:t xml:space="preserve"> </w:t>
      </w:r>
      <w:r w:rsidR="00D7628E" w:rsidRPr="0027322C">
        <w:rPr>
          <w:sz w:val="28"/>
          <w:szCs w:val="28"/>
          <w:lang w:val="kk-KZ"/>
        </w:rPr>
        <w:t>№</w:t>
      </w:r>
      <w:r w:rsidR="00305636" w:rsidRPr="0027322C">
        <w:rPr>
          <w:sz w:val="28"/>
          <w:szCs w:val="28"/>
          <w:lang w:val="en-US"/>
        </w:rPr>
        <w:t>9</w:t>
      </w:r>
      <w:r w:rsidR="00D7628E">
        <w:rPr>
          <w:sz w:val="28"/>
          <w:szCs w:val="28"/>
          <w:lang w:val="en-US"/>
        </w:rPr>
        <w:t>. – P.</w:t>
      </w:r>
      <w:r w:rsidR="00305636" w:rsidRPr="0027322C">
        <w:rPr>
          <w:sz w:val="28"/>
          <w:szCs w:val="28"/>
          <w:lang w:val="en-US"/>
        </w:rPr>
        <w:t xml:space="preserve"> e19684</w:t>
      </w:r>
      <w:r w:rsidR="00D7628E">
        <w:rPr>
          <w:sz w:val="28"/>
          <w:szCs w:val="28"/>
          <w:lang w:val="en-US"/>
        </w:rPr>
        <w:t>-1-e19684-6</w:t>
      </w:r>
      <w:r w:rsidR="00305636" w:rsidRPr="0027322C">
        <w:rPr>
          <w:sz w:val="28"/>
          <w:szCs w:val="28"/>
          <w:lang w:val="en-US"/>
        </w:rPr>
        <w:t>.</w:t>
      </w:r>
    </w:p>
    <w:p w:rsidR="00305636" w:rsidRPr="0027322C" w:rsidRDefault="001745A1" w:rsidP="0027322C">
      <w:pPr>
        <w:pStyle w:val="af3"/>
        <w:tabs>
          <w:tab w:val="left" w:pos="993"/>
        </w:tabs>
        <w:spacing w:line="240" w:lineRule="auto"/>
        <w:ind w:firstLine="709"/>
        <w:rPr>
          <w:sz w:val="28"/>
          <w:szCs w:val="28"/>
          <w:lang w:val="en-US"/>
        </w:rPr>
      </w:pPr>
      <w:r w:rsidRPr="0027322C">
        <w:rPr>
          <w:sz w:val="28"/>
          <w:szCs w:val="28"/>
          <w:lang w:val="en-US"/>
        </w:rPr>
        <w:t xml:space="preserve">31 </w:t>
      </w:r>
      <w:r w:rsidR="00305636" w:rsidRPr="0027322C">
        <w:rPr>
          <w:sz w:val="28"/>
          <w:szCs w:val="28"/>
          <w:lang w:val="en-US"/>
        </w:rPr>
        <w:t>Dieterich M., Stubert J., Reimer T. et al. Influence of lifestyle factors on breast cancer risk</w:t>
      </w:r>
      <w:r w:rsidR="00D7628E">
        <w:rPr>
          <w:sz w:val="28"/>
          <w:szCs w:val="28"/>
          <w:lang w:val="en-US"/>
        </w:rPr>
        <w:t xml:space="preserve"> //</w:t>
      </w:r>
      <w:r w:rsidR="00305636" w:rsidRPr="0027322C">
        <w:rPr>
          <w:sz w:val="28"/>
          <w:szCs w:val="28"/>
          <w:lang w:val="en-US"/>
        </w:rPr>
        <w:t xml:space="preserve"> Breast Care (Basel). </w:t>
      </w:r>
      <w:r w:rsidR="00D7628E">
        <w:rPr>
          <w:sz w:val="28"/>
          <w:szCs w:val="28"/>
          <w:lang w:val="en-US"/>
        </w:rPr>
        <w:t xml:space="preserve">– </w:t>
      </w:r>
      <w:r w:rsidR="00305636" w:rsidRPr="0027322C">
        <w:rPr>
          <w:sz w:val="28"/>
          <w:szCs w:val="28"/>
          <w:lang w:val="en-US"/>
        </w:rPr>
        <w:t>2014</w:t>
      </w:r>
      <w:r w:rsidR="00D7628E">
        <w:rPr>
          <w:sz w:val="28"/>
          <w:szCs w:val="28"/>
          <w:lang w:val="en-US"/>
        </w:rPr>
        <w:t>. – Vol.</w:t>
      </w:r>
      <w:r w:rsidR="00305636" w:rsidRPr="0027322C">
        <w:rPr>
          <w:sz w:val="28"/>
          <w:szCs w:val="28"/>
          <w:lang w:val="en-US"/>
        </w:rPr>
        <w:t xml:space="preserve"> 9</w:t>
      </w:r>
      <w:r w:rsidR="00D7628E">
        <w:rPr>
          <w:sz w:val="28"/>
          <w:szCs w:val="28"/>
          <w:lang w:val="en-US"/>
        </w:rPr>
        <w:t>,</w:t>
      </w:r>
      <w:r w:rsidR="00305636" w:rsidRPr="0027322C">
        <w:rPr>
          <w:sz w:val="28"/>
          <w:szCs w:val="28"/>
          <w:lang w:val="en-US"/>
        </w:rPr>
        <w:t xml:space="preserve"> </w:t>
      </w:r>
      <w:r w:rsidR="00D7628E" w:rsidRPr="0027322C">
        <w:rPr>
          <w:sz w:val="28"/>
          <w:szCs w:val="28"/>
          <w:lang w:val="kk-KZ"/>
        </w:rPr>
        <w:t>№</w:t>
      </w:r>
      <w:r w:rsidR="00305636" w:rsidRPr="0027322C">
        <w:rPr>
          <w:sz w:val="28"/>
          <w:szCs w:val="28"/>
          <w:lang w:val="en-US"/>
        </w:rPr>
        <w:t>6</w:t>
      </w:r>
      <w:r w:rsidR="006E7C87">
        <w:rPr>
          <w:sz w:val="28"/>
          <w:szCs w:val="28"/>
          <w:lang w:val="en-US"/>
        </w:rPr>
        <w:t>. – P.</w:t>
      </w:r>
      <w:r w:rsidR="00305636" w:rsidRPr="0027322C">
        <w:rPr>
          <w:sz w:val="28"/>
          <w:szCs w:val="28"/>
          <w:lang w:val="en-US"/>
        </w:rPr>
        <w:t xml:space="preserve"> 407</w:t>
      </w:r>
      <w:r w:rsidR="006E7C87">
        <w:rPr>
          <w:sz w:val="28"/>
          <w:szCs w:val="28"/>
          <w:lang w:val="en-US"/>
        </w:rPr>
        <w:t>-4</w:t>
      </w:r>
      <w:r w:rsidR="00305636" w:rsidRPr="0027322C">
        <w:rPr>
          <w:sz w:val="28"/>
          <w:szCs w:val="28"/>
          <w:lang w:val="en-US"/>
        </w:rPr>
        <w:t>14.</w:t>
      </w:r>
    </w:p>
    <w:p w:rsidR="00305636" w:rsidRPr="0027322C" w:rsidRDefault="001745A1" w:rsidP="0027322C">
      <w:pPr>
        <w:pStyle w:val="af3"/>
        <w:tabs>
          <w:tab w:val="left" w:pos="993"/>
        </w:tabs>
        <w:spacing w:line="240" w:lineRule="auto"/>
        <w:ind w:firstLine="709"/>
        <w:rPr>
          <w:sz w:val="28"/>
          <w:szCs w:val="28"/>
          <w:lang w:val="en-US"/>
        </w:rPr>
      </w:pPr>
      <w:r w:rsidRPr="0027322C">
        <w:rPr>
          <w:sz w:val="28"/>
          <w:szCs w:val="28"/>
          <w:lang w:val="en-US"/>
        </w:rPr>
        <w:t xml:space="preserve">32 </w:t>
      </w:r>
      <w:r w:rsidR="00305636" w:rsidRPr="0027322C">
        <w:rPr>
          <w:sz w:val="28"/>
          <w:szCs w:val="28"/>
          <w:lang w:val="en-US"/>
        </w:rPr>
        <w:t>Kruk J. Overweight, obesity, oxidative stress and the risk of breast cancer</w:t>
      </w:r>
      <w:r w:rsidR="006E7C87">
        <w:rPr>
          <w:sz w:val="28"/>
          <w:szCs w:val="28"/>
          <w:lang w:val="en-US"/>
        </w:rPr>
        <w:t xml:space="preserve"> //</w:t>
      </w:r>
      <w:r w:rsidR="00305636" w:rsidRPr="0027322C">
        <w:rPr>
          <w:sz w:val="28"/>
          <w:szCs w:val="28"/>
          <w:lang w:val="en-US"/>
        </w:rPr>
        <w:t xml:space="preserve"> Asian Pac. J. Cancer Prev. </w:t>
      </w:r>
      <w:r w:rsidR="006E7C87">
        <w:rPr>
          <w:sz w:val="28"/>
          <w:szCs w:val="28"/>
          <w:lang w:val="en-US"/>
        </w:rPr>
        <w:t xml:space="preserve">– </w:t>
      </w:r>
      <w:r w:rsidR="00305636" w:rsidRPr="0027322C">
        <w:rPr>
          <w:sz w:val="28"/>
          <w:szCs w:val="28"/>
          <w:lang w:val="en-US"/>
        </w:rPr>
        <w:t>2014</w:t>
      </w:r>
      <w:r w:rsidR="006E7C87">
        <w:rPr>
          <w:sz w:val="28"/>
          <w:szCs w:val="28"/>
          <w:lang w:val="en-US"/>
        </w:rPr>
        <w:t>. – Vol.</w:t>
      </w:r>
      <w:r w:rsidR="00305636" w:rsidRPr="0027322C">
        <w:rPr>
          <w:sz w:val="28"/>
          <w:szCs w:val="28"/>
          <w:lang w:val="en-US"/>
        </w:rPr>
        <w:t xml:space="preserve"> 15</w:t>
      </w:r>
      <w:r w:rsidR="006E7C87">
        <w:rPr>
          <w:sz w:val="28"/>
          <w:szCs w:val="28"/>
          <w:lang w:val="en-US"/>
        </w:rPr>
        <w:t>,</w:t>
      </w:r>
      <w:r w:rsidR="00305636" w:rsidRPr="0027322C">
        <w:rPr>
          <w:sz w:val="28"/>
          <w:szCs w:val="28"/>
          <w:lang w:val="en-US"/>
        </w:rPr>
        <w:t xml:space="preserve"> </w:t>
      </w:r>
      <w:r w:rsidR="006E7C87" w:rsidRPr="0027322C">
        <w:rPr>
          <w:sz w:val="28"/>
          <w:szCs w:val="28"/>
          <w:lang w:val="kk-KZ"/>
        </w:rPr>
        <w:t>№</w:t>
      </w:r>
      <w:r w:rsidR="00305636" w:rsidRPr="0027322C">
        <w:rPr>
          <w:sz w:val="28"/>
          <w:szCs w:val="28"/>
          <w:lang w:val="en-US"/>
        </w:rPr>
        <w:t>22</w:t>
      </w:r>
      <w:r w:rsidR="006E7C87">
        <w:rPr>
          <w:sz w:val="28"/>
          <w:szCs w:val="28"/>
          <w:lang w:val="en-US"/>
        </w:rPr>
        <w:t>. – P.</w:t>
      </w:r>
      <w:r w:rsidR="00305636" w:rsidRPr="0027322C">
        <w:rPr>
          <w:sz w:val="28"/>
          <w:szCs w:val="28"/>
          <w:lang w:val="en-US"/>
        </w:rPr>
        <w:t xml:space="preserve"> 9579</w:t>
      </w:r>
      <w:r w:rsidR="006E7C87">
        <w:rPr>
          <w:sz w:val="28"/>
          <w:szCs w:val="28"/>
          <w:lang w:val="en-US"/>
        </w:rPr>
        <w:t>-95</w:t>
      </w:r>
      <w:r w:rsidR="00305636" w:rsidRPr="0027322C">
        <w:rPr>
          <w:sz w:val="28"/>
          <w:szCs w:val="28"/>
          <w:lang w:val="en-US"/>
        </w:rPr>
        <w:t>86.</w:t>
      </w:r>
    </w:p>
    <w:p w:rsidR="00305636" w:rsidRPr="006E7C87" w:rsidRDefault="001745A1" w:rsidP="0027322C">
      <w:pPr>
        <w:pStyle w:val="af3"/>
        <w:tabs>
          <w:tab w:val="left" w:pos="993"/>
        </w:tabs>
        <w:spacing w:line="240" w:lineRule="auto"/>
        <w:ind w:firstLine="709"/>
        <w:rPr>
          <w:sz w:val="28"/>
          <w:szCs w:val="28"/>
          <w:lang w:val="en-US"/>
        </w:rPr>
      </w:pPr>
      <w:r w:rsidRPr="0027322C">
        <w:rPr>
          <w:sz w:val="28"/>
          <w:szCs w:val="28"/>
          <w:lang w:val="en-US"/>
        </w:rPr>
        <w:t xml:space="preserve">33 </w:t>
      </w:r>
      <w:r w:rsidR="00305636" w:rsidRPr="0027322C">
        <w:rPr>
          <w:sz w:val="28"/>
          <w:szCs w:val="28"/>
          <w:lang w:val="en-US"/>
        </w:rPr>
        <w:t>Amadou A., Torres-Mejía G., Hainaut P., Romieu I. Breast cancer in Latin America: global burden, patterns, and risk factors</w:t>
      </w:r>
      <w:r w:rsidR="006E7C87">
        <w:rPr>
          <w:sz w:val="28"/>
          <w:szCs w:val="28"/>
          <w:lang w:val="en-US"/>
        </w:rPr>
        <w:t xml:space="preserve"> //</w:t>
      </w:r>
      <w:r w:rsidR="00305636" w:rsidRPr="0027322C">
        <w:rPr>
          <w:sz w:val="28"/>
          <w:szCs w:val="28"/>
          <w:lang w:val="en-US"/>
        </w:rPr>
        <w:t xml:space="preserve"> Salud</w:t>
      </w:r>
      <w:r w:rsidR="00305636" w:rsidRPr="006E7C87">
        <w:rPr>
          <w:sz w:val="28"/>
          <w:szCs w:val="28"/>
          <w:lang w:val="en-US"/>
        </w:rPr>
        <w:t xml:space="preserve"> </w:t>
      </w:r>
      <w:r w:rsidR="00305636" w:rsidRPr="0027322C">
        <w:rPr>
          <w:sz w:val="28"/>
          <w:szCs w:val="28"/>
          <w:lang w:val="en-US"/>
        </w:rPr>
        <w:t>Publ</w:t>
      </w:r>
      <w:r w:rsidR="00305636" w:rsidRPr="006E7C87">
        <w:rPr>
          <w:sz w:val="28"/>
          <w:szCs w:val="28"/>
          <w:lang w:val="en-US"/>
        </w:rPr>
        <w:t xml:space="preserve">. </w:t>
      </w:r>
      <w:r w:rsidR="00305636" w:rsidRPr="0027322C">
        <w:rPr>
          <w:sz w:val="28"/>
          <w:szCs w:val="28"/>
          <w:lang w:val="en-US"/>
        </w:rPr>
        <w:t>Mex</w:t>
      </w:r>
      <w:r w:rsidR="00305636" w:rsidRPr="006E7C87">
        <w:rPr>
          <w:sz w:val="28"/>
          <w:szCs w:val="28"/>
          <w:lang w:val="en-US"/>
        </w:rPr>
        <w:t xml:space="preserve">. </w:t>
      </w:r>
      <w:r w:rsidR="006E7C87">
        <w:rPr>
          <w:sz w:val="28"/>
          <w:szCs w:val="28"/>
          <w:lang w:val="en-US"/>
        </w:rPr>
        <w:t xml:space="preserve">– </w:t>
      </w:r>
      <w:r w:rsidR="00305636" w:rsidRPr="006E7C87">
        <w:rPr>
          <w:sz w:val="28"/>
          <w:szCs w:val="28"/>
          <w:lang w:val="en-US"/>
        </w:rPr>
        <w:t>2014</w:t>
      </w:r>
      <w:r w:rsidR="006E7C87">
        <w:rPr>
          <w:sz w:val="28"/>
          <w:szCs w:val="28"/>
          <w:lang w:val="en-US"/>
        </w:rPr>
        <w:t>. – Vol. </w:t>
      </w:r>
      <w:r w:rsidR="00305636" w:rsidRPr="006E7C87">
        <w:rPr>
          <w:sz w:val="28"/>
          <w:szCs w:val="28"/>
          <w:lang w:val="en-US"/>
        </w:rPr>
        <w:t>56</w:t>
      </w:r>
      <w:r w:rsidR="006E7C87">
        <w:rPr>
          <w:sz w:val="28"/>
          <w:szCs w:val="28"/>
          <w:lang w:val="en-US"/>
        </w:rPr>
        <w:t>,</w:t>
      </w:r>
      <w:r w:rsidR="00305636" w:rsidRPr="006E7C87">
        <w:rPr>
          <w:sz w:val="28"/>
          <w:szCs w:val="28"/>
          <w:lang w:val="en-US"/>
        </w:rPr>
        <w:t xml:space="preserve"> </w:t>
      </w:r>
      <w:r w:rsidR="006E7C87" w:rsidRPr="0027322C">
        <w:rPr>
          <w:sz w:val="28"/>
          <w:szCs w:val="28"/>
          <w:lang w:val="kk-KZ"/>
        </w:rPr>
        <w:t>№</w:t>
      </w:r>
      <w:r w:rsidR="00305636" w:rsidRPr="006E7C87">
        <w:rPr>
          <w:sz w:val="28"/>
          <w:szCs w:val="28"/>
          <w:lang w:val="en-US"/>
        </w:rPr>
        <w:t>5</w:t>
      </w:r>
      <w:r w:rsidR="006E7C87">
        <w:rPr>
          <w:sz w:val="28"/>
          <w:szCs w:val="28"/>
          <w:lang w:val="en-US"/>
        </w:rPr>
        <w:t>. – P.</w:t>
      </w:r>
      <w:r w:rsidR="00305636" w:rsidRPr="006E7C87">
        <w:rPr>
          <w:sz w:val="28"/>
          <w:szCs w:val="28"/>
          <w:lang w:val="en-US"/>
        </w:rPr>
        <w:t xml:space="preserve"> 547</w:t>
      </w:r>
      <w:r w:rsidR="006E7C87">
        <w:rPr>
          <w:sz w:val="28"/>
          <w:szCs w:val="28"/>
          <w:lang w:val="en-US"/>
        </w:rPr>
        <w:t>-5</w:t>
      </w:r>
      <w:r w:rsidR="00305636" w:rsidRPr="006E7C87">
        <w:rPr>
          <w:sz w:val="28"/>
          <w:szCs w:val="28"/>
          <w:lang w:val="en-US"/>
        </w:rPr>
        <w:t>54.</w:t>
      </w:r>
    </w:p>
    <w:p w:rsidR="00305636" w:rsidRPr="006E7C87" w:rsidRDefault="001745A1" w:rsidP="0027322C">
      <w:pPr>
        <w:pStyle w:val="af3"/>
        <w:tabs>
          <w:tab w:val="left" w:pos="993"/>
        </w:tabs>
        <w:spacing w:line="240" w:lineRule="auto"/>
        <w:ind w:firstLine="709"/>
        <w:rPr>
          <w:sz w:val="28"/>
          <w:szCs w:val="28"/>
        </w:rPr>
      </w:pPr>
      <w:r w:rsidRPr="00B97C90">
        <w:rPr>
          <w:sz w:val="28"/>
          <w:szCs w:val="28"/>
        </w:rPr>
        <w:t xml:space="preserve">34 </w:t>
      </w:r>
      <w:r w:rsidR="00305636" w:rsidRPr="0027322C">
        <w:rPr>
          <w:sz w:val="28"/>
          <w:szCs w:val="28"/>
        </w:rPr>
        <w:t>Чертищева</w:t>
      </w:r>
      <w:r w:rsidR="00305636" w:rsidRPr="00B97C90">
        <w:rPr>
          <w:sz w:val="28"/>
          <w:szCs w:val="28"/>
        </w:rPr>
        <w:t xml:space="preserve"> </w:t>
      </w:r>
      <w:r w:rsidR="00305636" w:rsidRPr="0027322C">
        <w:rPr>
          <w:sz w:val="28"/>
          <w:szCs w:val="28"/>
        </w:rPr>
        <w:t>И</w:t>
      </w:r>
      <w:r w:rsidR="00305636" w:rsidRPr="00B97C90">
        <w:rPr>
          <w:sz w:val="28"/>
          <w:szCs w:val="28"/>
        </w:rPr>
        <w:t>.</w:t>
      </w:r>
      <w:r w:rsidR="00305636" w:rsidRPr="0027322C">
        <w:rPr>
          <w:sz w:val="28"/>
          <w:szCs w:val="28"/>
        </w:rPr>
        <w:t>Л</w:t>
      </w:r>
      <w:r w:rsidR="00305636" w:rsidRPr="00B97C90">
        <w:rPr>
          <w:sz w:val="28"/>
          <w:szCs w:val="28"/>
        </w:rPr>
        <w:t xml:space="preserve">., </w:t>
      </w:r>
      <w:r w:rsidR="00305636" w:rsidRPr="0027322C">
        <w:rPr>
          <w:sz w:val="28"/>
          <w:szCs w:val="28"/>
        </w:rPr>
        <w:t>Ли</w:t>
      </w:r>
      <w:r w:rsidR="00305636" w:rsidRPr="00B97C90">
        <w:rPr>
          <w:sz w:val="28"/>
          <w:szCs w:val="28"/>
        </w:rPr>
        <w:t xml:space="preserve"> </w:t>
      </w:r>
      <w:r w:rsidR="00305636" w:rsidRPr="0027322C">
        <w:rPr>
          <w:sz w:val="28"/>
          <w:szCs w:val="28"/>
        </w:rPr>
        <w:t>В</w:t>
      </w:r>
      <w:r w:rsidR="00305636" w:rsidRPr="00B97C90">
        <w:rPr>
          <w:sz w:val="28"/>
          <w:szCs w:val="28"/>
        </w:rPr>
        <w:t>.</w:t>
      </w:r>
      <w:r w:rsidR="00305636" w:rsidRPr="0027322C">
        <w:rPr>
          <w:sz w:val="28"/>
          <w:szCs w:val="28"/>
        </w:rPr>
        <w:t>Е</w:t>
      </w:r>
      <w:r w:rsidR="00305636" w:rsidRPr="00B97C90">
        <w:rPr>
          <w:sz w:val="28"/>
          <w:szCs w:val="28"/>
        </w:rPr>
        <w:t xml:space="preserve">., </w:t>
      </w:r>
      <w:r w:rsidR="00305636" w:rsidRPr="0027322C">
        <w:rPr>
          <w:sz w:val="28"/>
          <w:szCs w:val="28"/>
        </w:rPr>
        <w:t>Бекежан</w:t>
      </w:r>
      <w:r w:rsidR="00305636" w:rsidRPr="00B97C90">
        <w:rPr>
          <w:sz w:val="28"/>
          <w:szCs w:val="28"/>
        </w:rPr>
        <w:t xml:space="preserve"> </w:t>
      </w:r>
      <w:r w:rsidR="00305636" w:rsidRPr="0027322C">
        <w:rPr>
          <w:sz w:val="28"/>
          <w:szCs w:val="28"/>
        </w:rPr>
        <w:t>А</w:t>
      </w:r>
      <w:r w:rsidR="00305636" w:rsidRPr="00B97C90">
        <w:rPr>
          <w:sz w:val="28"/>
          <w:szCs w:val="28"/>
        </w:rPr>
        <w:t>.</w:t>
      </w:r>
      <w:r w:rsidR="00305636" w:rsidRPr="0027322C">
        <w:rPr>
          <w:sz w:val="28"/>
          <w:szCs w:val="28"/>
        </w:rPr>
        <w:t>Б</w:t>
      </w:r>
      <w:r w:rsidR="00305636" w:rsidRPr="00B97C90">
        <w:rPr>
          <w:sz w:val="28"/>
          <w:szCs w:val="28"/>
        </w:rPr>
        <w:t>.</w:t>
      </w:r>
      <w:r w:rsidR="009F4DD2" w:rsidRPr="00B97C90">
        <w:rPr>
          <w:sz w:val="28"/>
          <w:szCs w:val="28"/>
        </w:rPr>
        <w:t xml:space="preserve"> </w:t>
      </w:r>
      <w:r w:rsidR="009F4DD2">
        <w:rPr>
          <w:sz w:val="28"/>
          <w:szCs w:val="28"/>
        </w:rPr>
        <w:t>и</w:t>
      </w:r>
      <w:r w:rsidR="009F4DD2" w:rsidRPr="00B97C90">
        <w:rPr>
          <w:sz w:val="28"/>
          <w:szCs w:val="28"/>
        </w:rPr>
        <w:t xml:space="preserve"> </w:t>
      </w:r>
      <w:r w:rsidR="009F4DD2">
        <w:rPr>
          <w:sz w:val="28"/>
          <w:szCs w:val="28"/>
        </w:rPr>
        <w:t>др</w:t>
      </w:r>
      <w:r w:rsidR="009F4DD2" w:rsidRPr="00B97C90">
        <w:rPr>
          <w:sz w:val="28"/>
          <w:szCs w:val="28"/>
        </w:rPr>
        <w:t>.</w:t>
      </w:r>
      <w:r w:rsidR="00305636" w:rsidRPr="00B97C90">
        <w:rPr>
          <w:sz w:val="28"/>
          <w:szCs w:val="28"/>
        </w:rPr>
        <w:t xml:space="preserve"> </w:t>
      </w:r>
      <w:r w:rsidR="00305636" w:rsidRPr="0027322C">
        <w:rPr>
          <w:sz w:val="28"/>
          <w:szCs w:val="28"/>
        </w:rPr>
        <w:t>Заболеваемость</w:t>
      </w:r>
      <w:r w:rsidR="00305636" w:rsidRPr="00B97C90">
        <w:rPr>
          <w:sz w:val="28"/>
          <w:szCs w:val="28"/>
        </w:rPr>
        <w:t xml:space="preserve"> </w:t>
      </w:r>
      <w:r w:rsidR="00305636" w:rsidRPr="0027322C">
        <w:rPr>
          <w:sz w:val="28"/>
          <w:szCs w:val="28"/>
        </w:rPr>
        <w:t>и</w:t>
      </w:r>
      <w:r w:rsidR="00305636" w:rsidRPr="00B97C90">
        <w:rPr>
          <w:sz w:val="28"/>
          <w:szCs w:val="28"/>
        </w:rPr>
        <w:t xml:space="preserve"> </w:t>
      </w:r>
      <w:r w:rsidR="00305636" w:rsidRPr="0027322C">
        <w:rPr>
          <w:sz w:val="28"/>
          <w:szCs w:val="28"/>
        </w:rPr>
        <w:t>смертность</w:t>
      </w:r>
      <w:r w:rsidR="00305636" w:rsidRPr="00B97C90">
        <w:rPr>
          <w:sz w:val="28"/>
          <w:szCs w:val="28"/>
        </w:rPr>
        <w:t xml:space="preserve"> </w:t>
      </w:r>
      <w:r w:rsidR="00305636" w:rsidRPr="0027322C">
        <w:rPr>
          <w:sz w:val="28"/>
          <w:szCs w:val="28"/>
        </w:rPr>
        <w:t>от</w:t>
      </w:r>
      <w:r w:rsidR="00305636" w:rsidRPr="00B97C90">
        <w:rPr>
          <w:sz w:val="28"/>
          <w:szCs w:val="28"/>
        </w:rPr>
        <w:t xml:space="preserve"> </w:t>
      </w:r>
      <w:r w:rsidR="00305636" w:rsidRPr="0027322C">
        <w:rPr>
          <w:sz w:val="28"/>
          <w:szCs w:val="28"/>
        </w:rPr>
        <w:t>рака</w:t>
      </w:r>
      <w:r w:rsidR="00305636" w:rsidRPr="00B97C90">
        <w:rPr>
          <w:sz w:val="28"/>
          <w:szCs w:val="28"/>
        </w:rPr>
        <w:t xml:space="preserve"> </w:t>
      </w:r>
      <w:r w:rsidR="00305636" w:rsidRPr="0027322C">
        <w:rPr>
          <w:sz w:val="28"/>
          <w:szCs w:val="28"/>
        </w:rPr>
        <w:t>молочной</w:t>
      </w:r>
      <w:r w:rsidR="00305636" w:rsidRPr="00B97C90">
        <w:rPr>
          <w:sz w:val="28"/>
          <w:szCs w:val="28"/>
        </w:rPr>
        <w:t xml:space="preserve"> </w:t>
      </w:r>
      <w:r w:rsidR="00305636" w:rsidRPr="0027322C">
        <w:rPr>
          <w:sz w:val="28"/>
          <w:szCs w:val="28"/>
        </w:rPr>
        <w:t>железы</w:t>
      </w:r>
      <w:r w:rsidR="00305636" w:rsidRPr="00B97C90">
        <w:rPr>
          <w:sz w:val="28"/>
          <w:szCs w:val="28"/>
        </w:rPr>
        <w:t xml:space="preserve"> </w:t>
      </w:r>
      <w:r w:rsidR="00305636" w:rsidRPr="0027322C">
        <w:rPr>
          <w:sz w:val="28"/>
          <w:szCs w:val="28"/>
        </w:rPr>
        <w:t>в</w:t>
      </w:r>
      <w:r w:rsidR="00305636" w:rsidRPr="00B97C90">
        <w:rPr>
          <w:sz w:val="28"/>
          <w:szCs w:val="28"/>
        </w:rPr>
        <w:t xml:space="preserve"> </w:t>
      </w:r>
      <w:r w:rsidR="00305636" w:rsidRPr="0027322C">
        <w:rPr>
          <w:sz w:val="28"/>
          <w:szCs w:val="28"/>
        </w:rPr>
        <w:t>Казахстане</w:t>
      </w:r>
      <w:r w:rsidR="00305636" w:rsidRPr="00B97C90">
        <w:rPr>
          <w:sz w:val="28"/>
          <w:szCs w:val="28"/>
        </w:rPr>
        <w:t xml:space="preserve"> </w:t>
      </w:r>
      <w:r w:rsidR="00305636" w:rsidRPr="0027322C">
        <w:rPr>
          <w:sz w:val="28"/>
          <w:szCs w:val="28"/>
        </w:rPr>
        <w:t>за</w:t>
      </w:r>
      <w:r w:rsidR="00305636" w:rsidRPr="00B97C90">
        <w:rPr>
          <w:sz w:val="28"/>
          <w:szCs w:val="28"/>
        </w:rPr>
        <w:t xml:space="preserve"> 2015-2019 </w:t>
      </w:r>
      <w:r w:rsidR="00305636" w:rsidRPr="0027322C">
        <w:rPr>
          <w:sz w:val="28"/>
          <w:szCs w:val="28"/>
        </w:rPr>
        <w:t xml:space="preserve">годы // Наука и Здравоохранение. </w:t>
      </w:r>
      <w:r w:rsidR="009F4DD2">
        <w:rPr>
          <w:sz w:val="28"/>
          <w:szCs w:val="28"/>
        </w:rPr>
        <w:t xml:space="preserve">– </w:t>
      </w:r>
      <w:r w:rsidR="00305636" w:rsidRPr="009F4DD2">
        <w:rPr>
          <w:sz w:val="28"/>
          <w:szCs w:val="28"/>
        </w:rPr>
        <w:t xml:space="preserve">2021. </w:t>
      </w:r>
      <w:r w:rsidR="009F4DD2">
        <w:rPr>
          <w:sz w:val="28"/>
          <w:szCs w:val="28"/>
        </w:rPr>
        <w:t>– Т. 23, №</w:t>
      </w:r>
      <w:r w:rsidR="00305636" w:rsidRPr="009F4DD2">
        <w:rPr>
          <w:sz w:val="28"/>
          <w:szCs w:val="28"/>
        </w:rPr>
        <w:t xml:space="preserve">2. </w:t>
      </w:r>
      <w:r w:rsidR="00305636" w:rsidRPr="0027322C">
        <w:rPr>
          <w:sz w:val="28"/>
          <w:szCs w:val="28"/>
        </w:rPr>
        <w:t>С</w:t>
      </w:r>
      <w:r w:rsidR="00305636" w:rsidRPr="006E7C87">
        <w:rPr>
          <w:sz w:val="28"/>
          <w:szCs w:val="28"/>
        </w:rPr>
        <w:t>. 148-154.</w:t>
      </w:r>
    </w:p>
    <w:p w:rsidR="00305636" w:rsidRPr="00B97C90" w:rsidRDefault="001745A1" w:rsidP="0027322C">
      <w:pPr>
        <w:pStyle w:val="af3"/>
        <w:tabs>
          <w:tab w:val="left" w:pos="993"/>
        </w:tabs>
        <w:spacing w:line="240" w:lineRule="auto"/>
        <w:ind w:firstLine="709"/>
        <w:rPr>
          <w:sz w:val="28"/>
          <w:szCs w:val="28"/>
        </w:rPr>
      </w:pPr>
      <w:r w:rsidRPr="006E7C87">
        <w:rPr>
          <w:sz w:val="28"/>
          <w:szCs w:val="28"/>
        </w:rPr>
        <w:t xml:space="preserve">35 </w:t>
      </w:r>
      <w:r w:rsidR="006E7C87" w:rsidRPr="006E7C87">
        <w:rPr>
          <w:sz w:val="28"/>
          <w:szCs w:val="28"/>
        </w:rPr>
        <w:t xml:space="preserve">Онкологическая помощь в Казахстане в 2023 году // </w:t>
      </w:r>
      <w:r w:rsidR="00305636" w:rsidRPr="0027322C">
        <w:rPr>
          <w:sz w:val="28"/>
          <w:szCs w:val="28"/>
          <w:lang w:val="en-US"/>
        </w:rPr>
        <w:t>https</w:t>
      </w:r>
      <w:r w:rsidR="00305636" w:rsidRPr="006E7C87">
        <w:rPr>
          <w:sz w:val="28"/>
          <w:szCs w:val="28"/>
        </w:rPr>
        <w:t>://</w:t>
      </w:r>
      <w:r w:rsidR="00305636" w:rsidRPr="0027322C">
        <w:rPr>
          <w:sz w:val="28"/>
          <w:szCs w:val="28"/>
          <w:lang w:val="en-US"/>
        </w:rPr>
        <w:t>pharmnewskz</w:t>
      </w:r>
      <w:r w:rsidR="00305636" w:rsidRPr="006E7C87">
        <w:rPr>
          <w:sz w:val="28"/>
          <w:szCs w:val="28"/>
        </w:rPr>
        <w:t>.</w:t>
      </w:r>
      <w:r w:rsidR="00305636" w:rsidRPr="0027322C">
        <w:rPr>
          <w:sz w:val="28"/>
          <w:szCs w:val="28"/>
          <w:lang w:val="en-US"/>
        </w:rPr>
        <w:t>com</w:t>
      </w:r>
      <w:r w:rsidR="00305636" w:rsidRPr="006E7C87">
        <w:rPr>
          <w:sz w:val="28"/>
          <w:szCs w:val="28"/>
        </w:rPr>
        <w:t>/</w:t>
      </w:r>
      <w:r w:rsidR="00305636" w:rsidRPr="0027322C">
        <w:rPr>
          <w:sz w:val="28"/>
          <w:szCs w:val="28"/>
          <w:lang w:val="en-US"/>
        </w:rPr>
        <w:t>ru</w:t>
      </w:r>
      <w:r w:rsidR="00305636" w:rsidRPr="006E7C87">
        <w:rPr>
          <w:sz w:val="28"/>
          <w:szCs w:val="28"/>
        </w:rPr>
        <w:t>/</w:t>
      </w:r>
      <w:r w:rsidR="00305636" w:rsidRPr="0027322C">
        <w:rPr>
          <w:sz w:val="28"/>
          <w:szCs w:val="28"/>
          <w:lang w:val="en-US"/>
        </w:rPr>
        <w:t>article</w:t>
      </w:r>
      <w:r w:rsidR="00305636" w:rsidRPr="006E7C87">
        <w:rPr>
          <w:sz w:val="28"/>
          <w:szCs w:val="28"/>
        </w:rPr>
        <w:t>/</w:t>
      </w:r>
      <w:r w:rsidR="00305636" w:rsidRPr="0027322C">
        <w:rPr>
          <w:sz w:val="28"/>
          <w:szCs w:val="28"/>
          <w:lang w:val="en-US"/>
        </w:rPr>
        <w:t>onkologicheskaya</w:t>
      </w:r>
      <w:r w:rsidR="00305636" w:rsidRPr="006E7C87">
        <w:rPr>
          <w:sz w:val="28"/>
          <w:szCs w:val="28"/>
        </w:rPr>
        <w:t>-</w:t>
      </w:r>
      <w:r w:rsidR="00305636" w:rsidRPr="0027322C">
        <w:rPr>
          <w:sz w:val="28"/>
          <w:szCs w:val="28"/>
          <w:lang w:val="en-US"/>
        </w:rPr>
        <w:t>pomosch</w:t>
      </w:r>
      <w:r w:rsidR="00305636" w:rsidRPr="006E7C87">
        <w:rPr>
          <w:sz w:val="28"/>
          <w:szCs w:val="28"/>
        </w:rPr>
        <w:t>-</w:t>
      </w:r>
      <w:r w:rsidR="00305636" w:rsidRPr="0027322C">
        <w:rPr>
          <w:sz w:val="28"/>
          <w:szCs w:val="28"/>
          <w:lang w:val="en-US"/>
        </w:rPr>
        <w:t>v</w:t>
      </w:r>
      <w:r w:rsidR="006E7C87" w:rsidRPr="006E7C87">
        <w:rPr>
          <w:sz w:val="28"/>
          <w:szCs w:val="28"/>
        </w:rPr>
        <w:t xml:space="preserve">. </w:t>
      </w:r>
      <w:r w:rsidR="006E7C87" w:rsidRPr="00B97C90">
        <w:rPr>
          <w:sz w:val="28"/>
          <w:szCs w:val="28"/>
        </w:rPr>
        <w:t>10.11.2023.</w:t>
      </w:r>
    </w:p>
    <w:p w:rsidR="00305636" w:rsidRPr="009F4DD2" w:rsidRDefault="001745A1" w:rsidP="0027322C">
      <w:pPr>
        <w:pStyle w:val="af3"/>
        <w:tabs>
          <w:tab w:val="left" w:pos="993"/>
        </w:tabs>
        <w:spacing w:line="240" w:lineRule="auto"/>
        <w:ind w:firstLine="709"/>
        <w:rPr>
          <w:sz w:val="28"/>
          <w:szCs w:val="28"/>
        </w:rPr>
      </w:pPr>
      <w:r w:rsidRPr="0027322C">
        <w:rPr>
          <w:sz w:val="28"/>
          <w:szCs w:val="28"/>
        </w:rPr>
        <w:t xml:space="preserve">36 </w:t>
      </w:r>
      <w:r w:rsidR="00305636" w:rsidRPr="0027322C">
        <w:rPr>
          <w:sz w:val="28"/>
          <w:szCs w:val="28"/>
        </w:rPr>
        <w:t>Иванов</w:t>
      </w:r>
      <w:r w:rsidR="009F4DD2" w:rsidRPr="009F4DD2">
        <w:rPr>
          <w:sz w:val="28"/>
          <w:szCs w:val="28"/>
        </w:rPr>
        <w:t xml:space="preserve"> </w:t>
      </w:r>
      <w:r w:rsidR="009F4DD2" w:rsidRPr="0027322C">
        <w:rPr>
          <w:sz w:val="28"/>
          <w:szCs w:val="28"/>
        </w:rPr>
        <w:t>В.Г</w:t>
      </w:r>
      <w:r w:rsidR="00305636" w:rsidRPr="0027322C">
        <w:rPr>
          <w:sz w:val="28"/>
          <w:szCs w:val="28"/>
        </w:rPr>
        <w:t>. Эпидемиологические факторы риска, ранняя диагностика рака молочной железы</w:t>
      </w:r>
      <w:r w:rsidR="009F4DD2">
        <w:rPr>
          <w:sz w:val="28"/>
          <w:szCs w:val="28"/>
        </w:rPr>
        <w:t xml:space="preserve"> //</w:t>
      </w:r>
      <w:r w:rsidR="00305636" w:rsidRPr="0027322C">
        <w:rPr>
          <w:sz w:val="28"/>
          <w:szCs w:val="28"/>
        </w:rPr>
        <w:t xml:space="preserve"> Практическая</w:t>
      </w:r>
      <w:r w:rsidR="00305636" w:rsidRPr="009F4DD2">
        <w:rPr>
          <w:sz w:val="28"/>
          <w:szCs w:val="28"/>
        </w:rPr>
        <w:t xml:space="preserve"> </w:t>
      </w:r>
      <w:r w:rsidR="00305636" w:rsidRPr="0027322C">
        <w:rPr>
          <w:sz w:val="28"/>
          <w:szCs w:val="28"/>
        </w:rPr>
        <w:t>онкология</w:t>
      </w:r>
      <w:r w:rsidR="009F4DD2">
        <w:rPr>
          <w:sz w:val="28"/>
          <w:szCs w:val="28"/>
        </w:rPr>
        <w:t>.</w:t>
      </w:r>
      <w:r w:rsidR="00305636" w:rsidRPr="009F4DD2">
        <w:rPr>
          <w:sz w:val="28"/>
          <w:szCs w:val="28"/>
        </w:rPr>
        <w:t xml:space="preserve"> </w:t>
      </w:r>
      <w:r w:rsidR="009F4DD2">
        <w:rPr>
          <w:sz w:val="28"/>
          <w:szCs w:val="28"/>
        </w:rPr>
        <w:t xml:space="preserve">– 2002. – </w:t>
      </w:r>
      <w:r w:rsidR="00305636" w:rsidRPr="0027322C">
        <w:rPr>
          <w:sz w:val="28"/>
          <w:szCs w:val="28"/>
        </w:rPr>
        <w:t>Т</w:t>
      </w:r>
      <w:r w:rsidR="00305636" w:rsidRPr="009F4DD2">
        <w:rPr>
          <w:sz w:val="28"/>
          <w:szCs w:val="28"/>
        </w:rPr>
        <w:t>. 3, №1</w:t>
      </w:r>
      <w:r w:rsidR="009F4DD2">
        <w:rPr>
          <w:sz w:val="28"/>
          <w:szCs w:val="28"/>
        </w:rPr>
        <w:t>.</w:t>
      </w:r>
      <w:r w:rsidR="00305636" w:rsidRPr="009F4DD2">
        <w:rPr>
          <w:sz w:val="28"/>
          <w:szCs w:val="28"/>
        </w:rPr>
        <w:t xml:space="preserve"> – </w:t>
      </w:r>
      <w:r w:rsidR="009F4DD2">
        <w:rPr>
          <w:sz w:val="28"/>
          <w:szCs w:val="28"/>
        </w:rPr>
        <w:t>С. 1-5</w:t>
      </w:r>
      <w:r w:rsidR="00305636" w:rsidRPr="009F4DD2">
        <w:rPr>
          <w:sz w:val="28"/>
          <w:szCs w:val="28"/>
        </w:rPr>
        <w:t>.</w:t>
      </w:r>
    </w:p>
    <w:p w:rsidR="00305636" w:rsidRPr="0027322C" w:rsidRDefault="00C3683D" w:rsidP="0027322C">
      <w:pPr>
        <w:pStyle w:val="af3"/>
        <w:tabs>
          <w:tab w:val="left" w:pos="993"/>
        </w:tabs>
        <w:spacing w:line="240" w:lineRule="auto"/>
        <w:ind w:firstLine="709"/>
        <w:rPr>
          <w:sz w:val="28"/>
          <w:szCs w:val="28"/>
          <w:lang w:val="en-US"/>
        </w:rPr>
      </w:pPr>
      <w:r w:rsidRPr="0027322C">
        <w:rPr>
          <w:sz w:val="28"/>
          <w:szCs w:val="28"/>
          <w:lang w:val="en-US"/>
        </w:rPr>
        <w:t xml:space="preserve">37 </w:t>
      </w:r>
      <w:r w:rsidR="00305636" w:rsidRPr="0027322C">
        <w:rPr>
          <w:sz w:val="28"/>
          <w:szCs w:val="28"/>
          <w:lang w:val="en-US"/>
        </w:rPr>
        <w:t>Nindrea R.D., Aryandono T., Lazuardi L. Breast Cancer Risk From Modifiable and Non-Modifiable Risk Factors among Women in Southeast Asia: A Meta-Analysis // Asian Pac. J. Cancer Prev. – 2017. – Vol.</w:t>
      </w:r>
      <w:r w:rsidR="006E7C87">
        <w:rPr>
          <w:sz w:val="28"/>
          <w:szCs w:val="28"/>
          <w:lang w:val="en-US"/>
        </w:rPr>
        <w:t xml:space="preserve"> </w:t>
      </w:r>
      <w:r w:rsidR="00305636" w:rsidRPr="0027322C">
        <w:rPr>
          <w:sz w:val="28"/>
          <w:szCs w:val="28"/>
          <w:lang w:val="en-US"/>
        </w:rPr>
        <w:t>18</w:t>
      </w:r>
      <w:r w:rsidR="006E7C87">
        <w:rPr>
          <w:sz w:val="28"/>
          <w:szCs w:val="28"/>
          <w:lang w:val="en-US"/>
        </w:rPr>
        <w:t xml:space="preserve">, </w:t>
      </w:r>
      <w:r w:rsidR="006E7C87" w:rsidRPr="006E7C87">
        <w:rPr>
          <w:sz w:val="28"/>
          <w:szCs w:val="28"/>
          <w:lang w:val="en-US"/>
        </w:rPr>
        <w:t>№</w:t>
      </w:r>
      <w:r w:rsidR="00305636" w:rsidRPr="0027322C">
        <w:rPr>
          <w:sz w:val="28"/>
          <w:szCs w:val="28"/>
          <w:lang w:val="en-US"/>
        </w:rPr>
        <w:t xml:space="preserve">12. – P. 3201-3206. </w:t>
      </w:r>
    </w:p>
    <w:p w:rsidR="00305636" w:rsidRPr="0027322C" w:rsidRDefault="00C3683D" w:rsidP="0027322C">
      <w:pPr>
        <w:pStyle w:val="af3"/>
        <w:tabs>
          <w:tab w:val="left" w:pos="993"/>
        </w:tabs>
        <w:spacing w:line="240" w:lineRule="auto"/>
        <w:ind w:firstLine="709"/>
        <w:rPr>
          <w:sz w:val="28"/>
          <w:szCs w:val="28"/>
          <w:lang w:val="en-US"/>
        </w:rPr>
      </w:pPr>
      <w:r w:rsidRPr="0027322C">
        <w:rPr>
          <w:sz w:val="28"/>
          <w:szCs w:val="28"/>
          <w:lang w:val="en-US"/>
        </w:rPr>
        <w:t xml:space="preserve">38 </w:t>
      </w:r>
      <w:r w:rsidR="00305636" w:rsidRPr="0027322C">
        <w:rPr>
          <w:sz w:val="28"/>
          <w:szCs w:val="28"/>
          <w:lang w:val="en-US"/>
        </w:rPr>
        <w:t xml:space="preserve">Anderson K. N., Schwab R. B., Martinez M. E. Reproductive risk factors and breast cancer subtypes: a review of the literature // Breast Cancer Res. Treat. – 2014. – Vol. 144. – </w:t>
      </w:r>
      <w:r w:rsidR="00305636" w:rsidRPr="0027322C">
        <w:rPr>
          <w:sz w:val="28"/>
          <w:szCs w:val="28"/>
        </w:rPr>
        <w:t>Р</w:t>
      </w:r>
      <w:r w:rsidR="00305636" w:rsidRPr="0027322C">
        <w:rPr>
          <w:sz w:val="28"/>
          <w:szCs w:val="28"/>
          <w:lang w:val="en-US"/>
        </w:rPr>
        <w:t xml:space="preserve">. 1-10. </w:t>
      </w:r>
    </w:p>
    <w:p w:rsidR="00305636" w:rsidRPr="0027322C" w:rsidRDefault="00C3683D" w:rsidP="0027322C">
      <w:pPr>
        <w:pStyle w:val="af3"/>
        <w:tabs>
          <w:tab w:val="left" w:pos="993"/>
        </w:tabs>
        <w:spacing w:line="240" w:lineRule="auto"/>
        <w:ind w:firstLine="709"/>
        <w:rPr>
          <w:rStyle w:val="topicparatopictextcub0d"/>
          <w:sz w:val="28"/>
          <w:szCs w:val="28"/>
          <w:lang w:val="en-US"/>
        </w:rPr>
      </w:pPr>
      <w:r w:rsidRPr="0027322C">
        <w:rPr>
          <w:rStyle w:val="topicparatopictextcub0d"/>
          <w:sz w:val="28"/>
          <w:szCs w:val="28"/>
          <w:lang w:val="en-US"/>
        </w:rPr>
        <w:t>39</w:t>
      </w:r>
      <w:r w:rsidR="00305636" w:rsidRPr="0027322C">
        <w:rPr>
          <w:rStyle w:val="topicparatopictextcub0d"/>
          <w:sz w:val="28"/>
          <w:szCs w:val="28"/>
          <w:lang w:val="en-US"/>
        </w:rPr>
        <w:t xml:space="preserve"> Key Statistics for Breast Cancer</w:t>
      </w:r>
      <w:r w:rsidR="006E7C87">
        <w:rPr>
          <w:rStyle w:val="topicparatopictextcub0d"/>
          <w:sz w:val="28"/>
          <w:szCs w:val="28"/>
          <w:lang w:val="en-US"/>
        </w:rPr>
        <w:t xml:space="preserve"> / </w:t>
      </w:r>
      <w:hyperlink r:id="rId34" w:tgtFrame="_blank" w:history="1">
        <w:r w:rsidR="006E7C87" w:rsidRPr="009D690E">
          <w:rPr>
            <w:rStyle w:val="a7"/>
            <w:color w:val="auto"/>
            <w:sz w:val="28"/>
            <w:szCs w:val="28"/>
            <w:u w:val="none"/>
            <w:lang w:val="en-US"/>
          </w:rPr>
          <w:t>American Cancer Society</w:t>
        </w:r>
      </w:hyperlink>
      <w:r w:rsidR="006E7C87">
        <w:rPr>
          <w:rStyle w:val="topicparatopictextcub0d"/>
          <w:sz w:val="28"/>
          <w:szCs w:val="28"/>
          <w:lang w:val="en-US"/>
        </w:rPr>
        <w:t xml:space="preserve"> // </w:t>
      </w:r>
      <w:r w:rsidR="006E7C87" w:rsidRPr="006E7C87">
        <w:rPr>
          <w:rStyle w:val="topicparatopictextcub0d"/>
          <w:sz w:val="28"/>
          <w:szCs w:val="28"/>
          <w:lang w:val="en-US"/>
        </w:rPr>
        <w:t>https://www.cancer.org/cancer/types/breast-cancer/about/how-common</w:t>
      </w:r>
      <w:r w:rsidR="006E7C87">
        <w:rPr>
          <w:rStyle w:val="topicparatopictextcub0d"/>
          <w:sz w:val="28"/>
          <w:szCs w:val="28"/>
          <w:lang w:val="en-US"/>
        </w:rPr>
        <w:t>.</w:t>
      </w:r>
      <w:r w:rsidR="00305636" w:rsidRPr="0027322C">
        <w:rPr>
          <w:rStyle w:val="topicparatopictextcub0d"/>
          <w:sz w:val="28"/>
          <w:szCs w:val="28"/>
          <w:lang w:val="en-US"/>
        </w:rPr>
        <w:t xml:space="preserve"> </w:t>
      </w:r>
      <w:r w:rsidR="006E7C87">
        <w:rPr>
          <w:rStyle w:val="topicparatopictextcub0d"/>
          <w:sz w:val="28"/>
          <w:szCs w:val="28"/>
          <w:lang w:val="en-US"/>
        </w:rPr>
        <w:t>04.05.</w:t>
      </w:r>
      <w:r w:rsidR="00305636" w:rsidRPr="0027322C">
        <w:rPr>
          <w:rStyle w:val="topicparatopictextcub0d"/>
          <w:sz w:val="28"/>
          <w:szCs w:val="28"/>
          <w:lang w:val="en-US"/>
        </w:rPr>
        <w:t>2023.</w:t>
      </w:r>
    </w:p>
    <w:p w:rsidR="00305636" w:rsidRPr="0027322C" w:rsidRDefault="00C3683D" w:rsidP="0027322C">
      <w:pPr>
        <w:pStyle w:val="af3"/>
        <w:tabs>
          <w:tab w:val="left" w:pos="993"/>
        </w:tabs>
        <w:spacing w:line="240" w:lineRule="auto"/>
        <w:ind w:firstLine="709"/>
        <w:rPr>
          <w:sz w:val="28"/>
          <w:szCs w:val="28"/>
          <w:lang w:val="en-US"/>
        </w:rPr>
      </w:pPr>
      <w:r w:rsidRPr="0027322C">
        <w:rPr>
          <w:sz w:val="28"/>
          <w:szCs w:val="28"/>
          <w:lang w:val="en-US"/>
        </w:rPr>
        <w:t xml:space="preserve">40 </w:t>
      </w:r>
      <w:r w:rsidR="00305636" w:rsidRPr="0027322C">
        <w:rPr>
          <w:sz w:val="28"/>
          <w:szCs w:val="28"/>
          <w:lang w:val="en-US"/>
        </w:rPr>
        <w:t>Picon R.M., Morata T.C., Valle J.J.</w:t>
      </w:r>
      <w:r w:rsidR="006E7C87">
        <w:rPr>
          <w:sz w:val="28"/>
          <w:szCs w:val="28"/>
          <w:lang w:val="en-US"/>
        </w:rPr>
        <w:t xml:space="preserve"> et al.</w:t>
      </w:r>
      <w:r w:rsidR="00305636" w:rsidRPr="0027322C">
        <w:rPr>
          <w:sz w:val="28"/>
          <w:szCs w:val="28"/>
          <w:lang w:val="en-US"/>
        </w:rPr>
        <w:t xml:space="preserve"> Obesity and adverse breast cancer risk and outcome: Mechanistic insights and strategies for intervention // CA Cancer J. Clin. – 2017. – Vol.</w:t>
      </w:r>
      <w:r w:rsidR="006E7C87">
        <w:rPr>
          <w:sz w:val="28"/>
          <w:szCs w:val="28"/>
          <w:lang w:val="en-US"/>
        </w:rPr>
        <w:t xml:space="preserve"> </w:t>
      </w:r>
      <w:r w:rsidR="00305636" w:rsidRPr="0027322C">
        <w:rPr>
          <w:sz w:val="28"/>
          <w:szCs w:val="28"/>
          <w:lang w:val="en-US"/>
        </w:rPr>
        <w:t>67</w:t>
      </w:r>
      <w:r w:rsidR="006E7C87">
        <w:rPr>
          <w:sz w:val="28"/>
          <w:szCs w:val="28"/>
          <w:lang w:val="en-US"/>
        </w:rPr>
        <w:t xml:space="preserve">, </w:t>
      </w:r>
      <w:r w:rsidR="006E7C87" w:rsidRPr="006E7C87">
        <w:rPr>
          <w:sz w:val="28"/>
          <w:szCs w:val="28"/>
          <w:lang w:val="en-US"/>
        </w:rPr>
        <w:t>№</w:t>
      </w:r>
      <w:r w:rsidR="00305636" w:rsidRPr="0027322C">
        <w:rPr>
          <w:sz w:val="28"/>
          <w:szCs w:val="28"/>
          <w:lang w:val="en-US"/>
        </w:rPr>
        <w:t xml:space="preserve">5. – </w:t>
      </w:r>
      <w:r w:rsidR="00305636" w:rsidRPr="0027322C">
        <w:rPr>
          <w:sz w:val="28"/>
          <w:szCs w:val="28"/>
        </w:rPr>
        <w:t>Р</w:t>
      </w:r>
      <w:r w:rsidR="00305636" w:rsidRPr="0027322C">
        <w:rPr>
          <w:sz w:val="28"/>
          <w:szCs w:val="28"/>
          <w:lang w:val="en-US"/>
        </w:rPr>
        <w:t xml:space="preserve">.378-397. </w:t>
      </w:r>
    </w:p>
    <w:p w:rsidR="00305636" w:rsidRPr="0027322C" w:rsidRDefault="00C3683D" w:rsidP="0027322C">
      <w:pPr>
        <w:pStyle w:val="af3"/>
        <w:tabs>
          <w:tab w:val="left" w:pos="993"/>
        </w:tabs>
        <w:spacing w:line="240" w:lineRule="auto"/>
        <w:ind w:firstLine="709"/>
        <w:rPr>
          <w:sz w:val="28"/>
          <w:szCs w:val="28"/>
        </w:rPr>
      </w:pPr>
      <w:r w:rsidRPr="0027322C">
        <w:rPr>
          <w:sz w:val="28"/>
          <w:szCs w:val="28"/>
        </w:rPr>
        <w:t xml:space="preserve">41 </w:t>
      </w:r>
      <w:r w:rsidR="00305636" w:rsidRPr="0027322C">
        <w:rPr>
          <w:sz w:val="28"/>
          <w:szCs w:val="28"/>
        </w:rPr>
        <w:t>Ширлина</w:t>
      </w:r>
      <w:r w:rsidR="009F4DD2">
        <w:rPr>
          <w:sz w:val="28"/>
          <w:szCs w:val="28"/>
        </w:rPr>
        <w:t xml:space="preserve"> Н.Г., </w:t>
      </w:r>
      <w:r w:rsidR="009F4DD2" w:rsidRPr="0027322C">
        <w:rPr>
          <w:sz w:val="28"/>
          <w:szCs w:val="28"/>
        </w:rPr>
        <w:t>Стасенко</w:t>
      </w:r>
      <w:r w:rsidR="009F4DD2" w:rsidRPr="009F4DD2">
        <w:rPr>
          <w:sz w:val="28"/>
          <w:szCs w:val="28"/>
        </w:rPr>
        <w:t xml:space="preserve"> </w:t>
      </w:r>
      <w:r w:rsidR="009F4DD2" w:rsidRPr="0027322C">
        <w:rPr>
          <w:sz w:val="28"/>
          <w:szCs w:val="28"/>
        </w:rPr>
        <w:t xml:space="preserve">В.Л., Ширинский В.А. </w:t>
      </w:r>
      <w:r w:rsidR="00305636" w:rsidRPr="0027322C">
        <w:rPr>
          <w:sz w:val="28"/>
          <w:szCs w:val="28"/>
        </w:rPr>
        <w:t>Эпидемиологические проявления рака молочной железы на территории Омской области // Медицинский альманах.</w:t>
      </w:r>
      <w:r w:rsidR="009F4DD2">
        <w:rPr>
          <w:sz w:val="28"/>
          <w:szCs w:val="28"/>
        </w:rPr>
        <w:t xml:space="preserve"> –</w:t>
      </w:r>
      <w:r w:rsidR="00305636" w:rsidRPr="0027322C">
        <w:rPr>
          <w:sz w:val="28"/>
          <w:szCs w:val="28"/>
        </w:rPr>
        <w:t xml:space="preserve"> 2011. – №5. </w:t>
      </w:r>
      <w:r w:rsidR="009F4DD2">
        <w:rPr>
          <w:sz w:val="28"/>
          <w:szCs w:val="28"/>
        </w:rPr>
        <w:t>–</w:t>
      </w:r>
      <w:r w:rsidR="00305636" w:rsidRPr="0027322C">
        <w:rPr>
          <w:sz w:val="28"/>
          <w:szCs w:val="28"/>
        </w:rPr>
        <w:t xml:space="preserve"> С.</w:t>
      </w:r>
      <w:r w:rsidR="009F4DD2">
        <w:rPr>
          <w:sz w:val="28"/>
          <w:szCs w:val="28"/>
        </w:rPr>
        <w:t xml:space="preserve"> </w:t>
      </w:r>
      <w:r w:rsidR="00305636" w:rsidRPr="0027322C">
        <w:rPr>
          <w:sz w:val="28"/>
          <w:szCs w:val="28"/>
        </w:rPr>
        <w:t>201-203.</w:t>
      </w:r>
    </w:p>
    <w:p w:rsidR="00305636" w:rsidRPr="0027322C" w:rsidRDefault="00C3683D" w:rsidP="0027322C">
      <w:pPr>
        <w:pStyle w:val="af3"/>
        <w:tabs>
          <w:tab w:val="left" w:pos="993"/>
        </w:tabs>
        <w:spacing w:line="240" w:lineRule="auto"/>
        <w:ind w:firstLine="709"/>
        <w:rPr>
          <w:sz w:val="28"/>
          <w:szCs w:val="28"/>
        </w:rPr>
      </w:pPr>
      <w:r w:rsidRPr="0027322C">
        <w:rPr>
          <w:sz w:val="28"/>
          <w:szCs w:val="28"/>
        </w:rPr>
        <w:t xml:space="preserve">42 </w:t>
      </w:r>
      <w:r w:rsidR="00305636" w:rsidRPr="0027322C">
        <w:rPr>
          <w:sz w:val="28"/>
          <w:szCs w:val="28"/>
        </w:rPr>
        <w:t xml:space="preserve">Злокачественные новообразования в России в 2008 году (заболеваемость и смертность) / </w:t>
      </w:r>
      <w:r w:rsidR="009F4DD2">
        <w:rPr>
          <w:sz w:val="28"/>
          <w:szCs w:val="28"/>
        </w:rPr>
        <w:t xml:space="preserve">под </w:t>
      </w:r>
      <w:r w:rsidR="00305636" w:rsidRPr="0027322C">
        <w:rPr>
          <w:sz w:val="28"/>
          <w:szCs w:val="28"/>
        </w:rPr>
        <w:t>ред. В.И. Чиссов, В.В. Старинский, Г.В.</w:t>
      </w:r>
      <w:r w:rsidR="009F4DD2">
        <w:rPr>
          <w:sz w:val="28"/>
          <w:szCs w:val="28"/>
        </w:rPr>
        <w:t> </w:t>
      </w:r>
      <w:r w:rsidR="00305636" w:rsidRPr="0027322C">
        <w:rPr>
          <w:sz w:val="28"/>
          <w:szCs w:val="28"/>
        </w:rPr>
        <w:t>Петрова. – М</w:t>
      </w:r>
      <w:r w:rsidR="009F4DD2">
        <w:rPr>
          <w:sz w:val="28"/>
          <w:szCs w:val="28"/>
        </w:rPr>
        <w:t>.</w:t>
      </w:r>
      <w:r w:rsidR="00305636" w:rsidRPr="0027322C">
        <w:rPr>
          <w:sz w:val="28"/>
          <w:szCs w:val="28"/>
        </w:rPr>
        <w:t xml:space="preserve">, 2010. – </w:t>
      </w:r>
      <w:r w:rsidR="009F4DD2">
        <w:rPr>
          <w:sz w:val="28"/>
          <w:szCs w:val="28"/>
        </w:rPr>
        <w:t>256 с.</w:t>
      </w:r>
    </w:p>
    <w:p w:rsidR="00305636" w:rsidRPr="0027322C" w:rsidRDefault="00C3683D" w:rsidP="0027322C">
      <w:pPr>
        <w:pStyle w:val="af3"/>
        <w:tabs>
          <w:tab w:val="left" w:pos="993"/>
        </w:tabs>
        <w:spacing w:line="240" w:lineRule="auto"/>
        <w:ind w:firstLine="709"/>
        <w:rPr>
          <w:sz w:val="28"/>
          <w:szCs w:val="28"/>
          <w:lang w:val="en-US"/>
        </w:rPr>
      </w:pPr>
      <w:r w:rsidRPr="0027322C">
        <w:rPr>
          <w:sz w:val="28"/>
          <w:szCs w:val="28"/>
          <w:lang w:val="en-US"/>
        </w:rPr>
        <w:t>43</w:t>
      </w:r>
      <w:r w:rsidR="00305636" w:rsidRPr="0027322C">
        <w:rPr>
          <w:sz w:val="28"/>
          <w:szCs w:val="28"/>
          <w:lang w:val="en-US"/>
        </w:rPr>
        <w:t xml:space="preserve"> </w:t>
      </w:r>
      <w:hyperlink r:id="rId35" w:tgtFrame="_blank" w:history="1">
        <w:r w:rsidR="00305636" w:rsidRPr="0027322C">
          <w:rPr>
            <w:sz w:val="28"/>
            <w:szCs w:val="28"/>
            <w:lang w:val="en-US"/>
          </w:rPr>
          <w:t>Wen H</w:t>
        </w:r>
        <w:r w:rsidR="006E7C87">
          <w:rPr>
            <w:sz w:val="28"/>
            <w:szCs w:val="28"/>
            <w:lang w:val="en-US"/>
          </w:rPr>
          <w:t>.</w:t>
        </w:r>
        <w:r w:rsidR="00305636" w:rsidRPr="0027322C">
          <w:rPr>
            <w:sz w:val="28"/>
            <w:szCs w:val="28"/>
            <w:lang w:val="en-US"/>
          </w:rPr>
          <w:t>Y</w:t>
        </w:r>
        <w:r w:rsidR="006E7C87">
          <w:rPr>
            <w:sz w:val="28"/>
            <w:szCs w:val="28"/>
            <w:lang w:val="en-US"/>
          </w:rPr>
          <w:t>.</w:t>
        </w:r>
        <w:r w:rsidR="00305636" w:rsidRPr="0027322C">
          <w:rPr>
            <w:sz w:val="28"/>
            <w:szCs w:val="28"/>
            <w:lang w:val="en-US"/>
          </w:rPr>
          <w:t>, Brogi E</w:t>
        </w:r>
      </w:hyperlink>
      <w:r w:rsidR="006E7C87">
        <w:rPr>
          <w:sz w:val="28"/>
          <w:szCs w:val="28"/>
          <w:lang w:val="en-US"/>
        </w:rPr>
        <w:t>.</w:t>
      </w:r>
      <w:r w:rsidR="00305636" w:rsidRPr="0027322C">
        <w:rPr>
          <w:sz w:val="28"/>
          <w:szCs w:val="28"/>
          <w:lang w:val="en-US"/>
        </w:rPr>
        <w:t xml:space="preserve"> Lobular Carcinoma In Situ</w:t>
      </w:r>
      <w:r w:rsidR="006E7C87">
        <w:rPr>
          <w:sz w:val="28"/>
          <w:szCs w:val="28"/>
          <w:lang w:val="en-US"/>
        </w:rPr>
        <w:t xml:space="preserve"> // </w:t>
      </w:r>
      <w:r w:rsidR="00305636" w:rsidRPr="0027322C">
        <w:rPr>
          <w:sz w:val="28"/>
          <w:szCs w:val="28"/>
          <w:lang w:val="en-US"/>
        </w:rPr>
        <w:t>Surg Pathol Clin</w:t>
      </w:r>
      <w:r w:rsidR="006E7C87">
        <w:rPr>
          <w:sz w:val="28"/>
          <w:szCs w:val="28"/>
          <w:lang w:val="en-US"/>
        </w:rPr>
        <w:t xml:space="preserve">. – 2018. – Vol. </w:t>
      </w:r>
      <w:r w:rsidR="00305636" w:rsidRPr="0027322C">
        <w:rPr>
          <w:sz w:val="28"/>
          <w:szCs w:val="28"/>
          <w:lang w:val="en-US"/>
        </w:rPr>
        <w:t>11</w:t>
      </w:r>
      <w:r w:rsidR="006E7C87">
        <w:rPr>
          <w:sz w:val="28"/>
          <w:szCs w:val="28"/>
          <w:lang w:val="en-US"/>
        </w:rPr>
        <w:t xml:space="preserve">, </w:t>
      </w:r>
      <w:r w:rsidR="006E7C87" w:rsidRPr="006E7C87">
        <w:rPr>
          <w:sz w:val="28"/>
          <w:szCs w:val="28"/>
          <w:lang w:val="en-US"/>
        </w:rPr>
        <w:t>№</w:t>
      </w:r>
      <w:r w:rsidR="00305636" w:rsidRPr="0027322C">
        <w:rPr>
          <w:sz w:val="28"/>
          <w:szCs w:val="28"/>
          <w:lang w:val="en-US"/>
        </w:rPr>
        <w:t>1</w:t>
      </w:r>
      <w:r w:rsidR="006E7C87">
        <w:rPr>
          <w:sz w:val="28"/>
          <w:szCs w:val="28"/>
          <w:lang w:val="en-US"/>
        </w:rPr>
        <w:t xml:space="preserve">. – P. </w:t>
      </w:r>
      <w:r w:rsidR="00305636" w:rsidRPr="0027322C">
        <w:rPr>
          <w:sz w:val="28"/>
          <w:szCs w:val="28"/>
          <w:lang w:val="en-US"/>
        </w:rPr>
        <w:t>123-145</w:t>
      </w:r>
      <w:r w:rsidR="006E7C87">
        <w:rPr>
          <w:sz w:val="28"/>
          <w:szCs w:val="28"/>
          <w:lang w:val="en-US"/>
        </w:rPr>
        <w:t>.</w:t>
      </w:r>
    </w:p>
    <w:p w:rsidR="00305636" w:rsidRPr="0027322C" w:rsidRDefault="00C3683D" w:rsidP="0027322C">
      <w:pPr>
        <w:pStyle w:val="af3"/>
        <w:tabs>
          <w:tab w:val="left" w:pos="993"/>
        </w:tabs>
        <w:spacing w:line="240" w:lineRule="auto"/>
        <w:ind w:firstLine="709"/>
        <w:rPr>
          <w:sz w:val="28"/>
          <w:szCs w:val="28"/>
          <w:lang w:val="en-US"/>
        </w:rPr>
      </w:pPr>
      <w:r w:rsidRPr="0027322C">
        <w:rPr>
          <w:sz w:val="28"/>
          <w:szCs w:val="28"/>
          <w:lang w:val="en-US"/>
        </w:rPr>
        <w:t xml:space="preserve">44 </w:t>
      </w:r>
      <w:r w:rsidR="00305636" w:rsidRPr="0027322C">
        <w:rPr>
          <w:sz w:val="28"/>
          <w:szCs w:val="28"/>
          <w:lang w:val="en-US"/>
        </w:rPr>
        <w:t>Nakashima E. Radiation dose response estimation with emphasis on low dose range using restricted cubic splines: application to all solid cancer mortality data, 1950</w:t>
      </w:r>
      <w:r w:rsidR="006E7C87">
        <w:rPr>
          <w:sz w:val="28"/>
          <w:szCs w:val="28"/>
          <w:lang w:val="en-US"/>
        </w:rPr>
        <w:t>-</w:t>
      </w:r>
      <w:r w:rsidR="00305636" w:rsidRPr="0027322C">
        <w:rPr>
          <w:sz w:val="28"/>
          <w:szCs w:val="28"/>
          <w:lang w:val="en-US"/>
        </w:rPr>
        <w:t>2003, in atomic bomb survivors</w:t>
      </w:r>
      <w:r w:rsidR="006E7C87">
        <w:rPr>
          <w:sz w:val="28"/>
          <w:szCs w:val="28"/>
          <w:lang w:val="en-US"/>
        </w:rPr>
        <w:t xml:space="preserve"> //</w:t>
      </w:r>
      <w:r w:rsidR="00305636" w:rsidRPr="0027322C">
        <w:rPr>
          <w:sz w:val="28"/>
          <w:szCs w:val="28"/>
          <w:lang w:val="en-US"/>
        </w:rPr>
        <w:t xml:space="preserve"> Hlth Phys. </w:t>
      </w:r>
      <w:r w:rsidR="006E7C87">
        <w:rPr>
          <w:sz w:val="28"/>
          <w:szCs w:val="28"/>
          <w:lang w:val="en-US"/>
        </w:rPr>
        <w:t xml:space="preserve">– </w:t>
      </w:r>
      <w:r w:rsidR="00305636" w:rsidRPr="0027322C">
        <w:rPr>
          <w:sz w:val="28"/>
          <w:szCs w:val="28"/>
          <w:lang w:val="en-US"/>
        </w:rPr>
        <w:t>2015</w:t>
      </w:r>
      <w:r w:rsidR="006E7C87">
        <w:rPr>
          <w:sz w:val="28"/>
          <w:szCs w:val="28"/>
          <w:lang w:val="en-US"/>
        </w:rPr>
        <w:t>. – Vol.</w:t>
      </w:r>
      <w:r w:rsidR="00305636" w:rsidRPr="0027322C">
        <w:rPr>
          <w:sz w:val="28"/>
          <w:szCs w:val="28"/>
          <w:lang w:val="en-US"/>
        </w:rPr>
        <w:t xml:space="preserve"> 109</w:t>
      </w:r>
      <w:r w:rsidR="006E7C87">
        <w:rPr>
          <w:sz w:val="28"/>
          <w:szCs w:val="28"/>
          <w:lang w:val="en-US"/>
        </w:rPr>
        <w:t xml:space="preserve">, </w:t>
      </w:r>
      <w:r w:rsidR="006E7C87" w:rsidRPr="006E7C87">
        <w:rPr>
          <w:sz w:val="28"/>
          <w:szCs w:val="28"/>
          <w:lang w:val="en-US"/>
        </w:rPr>
        <w:t>№</w:t>
      </w:r>
      <w:r w:rsidR="00305636" w:rsidRPr="0027322C">
        <w:rPr>
          <w:sz w:val="28"/>
          <w:szCs w:val="28"/>
          <w:lang w:val="en-US"/>
        </w:rPr>
        <w:t>1</w:t>
      </w:r>
      <w:r w:rsidR="006E7C87">
        <w:rPr>
          <w:sz w:val="28"/>
          <w:szCs w:val="28"/>
          <w:lang w:val="en-US"/>
        </w:rPr>
        <w:t>.</w:t>
      </w:r>
      <w:r w:rsidR="00305636" w:rsidRPr="0027322C">
        <w:rPr>
          <w:sz w:val="28"/>
          <w:szCs w:val="28"/>
          <w:lang w:val="en-US"/>
        </w:rPr>
        <w:t xml:space="preserve"> </w:t>
      </w:r>
      <w:r w:rsidR="006E7C87">
        <w:rPr>
          <w:sz w:val="28"/>
          <w:szCs w:val="28"/>
          <w:lang w:val="en-US"/>
        </w:rPr>
        <w:t>– P. </w:t>
      </w:r>
      <w:r w:rsidR="00305636" w:rsidRPr="0027322C">
        <w:rPr>
          <w:sz w:val="28"/>
          <w:szCs w:val="28"/>
          <w:lang w:val="en-US"/>
        </w:rPr>
        <w:t>15</w:t>
      </w:r>
      <w:r w:rsidR="006E7C87">
        <w:rPr>
          <w:sz w:val="28"/>
          <w:szCs w:val="28"/>
          <w:lang w:val="en-US"/>
        </w:rPr>
        <w:t>-</w:t>
      </w:r>
      <w:r w:rsidR="00305636" w:rsidRPr="0027322C">
        <w:rPr>
          <w:sz w:val="28"/>
          <w:szCs w:val="28"/>
          <w:lang w:val="en-US"/>
        </w:rPr>
        <w:t>24.</w:t>
      </w:r>
    </w:p>
    <w:p w:rsidR="00305636" w:rsidRPr="0027322C" w:rsidRDefault="00C3683D" w:rsidP="0027322C">
      <w:pPr>
        <w:pStyle w:val="af3"/>
        <w:tabs>
          <w:tab w:val="left" w:pos="993"/>
        </w:tabs>
        <w:spacing w:line="240" w:lineRule="auto"/>
        <w:ind w:firstLine="709"/>
        <w:rPr>
          <w:sz w:val="28"/>
          <w:szCs w:val="28"/>
          <w:lang w:val="en-US"/>
        </w:rPr>
      </w:pPr>
      <w:r w:rsidRPr="0027322C">
        <w:rPr>
          <w:sz w:val="28"/>
          <w:szCs w:val="28"/>
          <w:lang w:val="en-US"/>
        </w:rPr>
        <w:t xml:space="preserve">45 </w:t>
      </w:r>
      <w:r w:rsidR="00305636" w:rsidRPr="0027322C">
        <w:rPr>
          <w:sz w:val="28"/>
          <w:szCs w:val="28"/>
          <w:lang w:val="en-US"/>
        </w:rPr>
        <w:t>Hidalgo A., Salcedo M. Global analysis strategies. Toward the genetic management of neoplasias</w:t>
      </w:r>
      <w:r w:rsidR="006E7C87">
        <w:rPr>
          <w:sz w:val="28"/>
          <w:szCs w:val="28"/>
          <w:lang w:val="en-US"/>
        </w:rPr>
        <w:t xml:space="preserve"> //</w:t>
      </w:r>
      <w:r w:rsidR="00305636" w:rsidRPr="0027322C">
        <w:rPr>
          <w:sz w:val="28"/>
          <w:szCs w:val="28"/>
          <w:lang w:val="en-US"/>
        </w:rPr>
        <w:t xml:space="preserve"> Rev. Invest. Clin. </w:t>
      </w:r>
      <w:r w:rsidR="006E7C87">
        <w:rPr>
          <w:sz w:val="28"/>
          <w:szCs w:val="28"/>
          <w:lang w:val="en-US"/>
        </w:rPr>
        <w:t xml:space="preserve">– </w:t>
      </w:r>
      <w:r w:rsidR="00305636" w:rsidRPr="0027322C">
        <w:rPr>
          <w:sz w:val="28"/>
          <w:szCs w:val="28"/>
          <w:lang w:val="en-US"/>
        </w:rPr>
        <w:t>2001</w:t>
      </w:r>
      <w:r w:rsidR="006E7C87">
        <w:rPr>
          <w:sz w:val="28"/>
          <w:szCs w:val="28"/>
          <w:lang w:val="en-US"/>
        </w:rPr>
        <w:t>. – Vol.</w:t>
      </w:r>
      <w:r w:rsidR="00305636" w:rsidRPr="0027322C">
        <w:rPr>
          <w:sz w:val="28"/>
          <w:szCs w:val="28"/>
          <w:lang w:val="en-US"/>
        </w:rPr>
        <w:t xml:space="preserve"> 53</w:t>
      </w:r>
      <w:r w:rsidR="006E7C87">
        <w:rPr>
          <w:sz w:val="28"/>
          <w:szCs w:val="28"/>
          <w:lang w:val="en-US"/>
        </w:rPr>
        <w:t xml:space="preserve">, </w:t>
      </w:r>
      <w:r w:rsidR="006E7C87" w:rsidRPr="006E7C87">
        <w:rPr>
          <w:sz w:val="28"/>
          <w:szCs w:val="28"/>
          <w:lang w:val="en-US"/>
        </w:rPr>
        <w:t>№</w:t>
      </w:r>
      <w:r w:rsidR="00305636" w:rsidRPr="0027322C">
        <w:rPr>
          <w:sz w:val="28"/>
          <w:szCs w:val="28"/>
          <w:lang w:val="en-US"/>
        </w:rPr>
        <w:t>5</w:t>
      </w:r>
      <w:r w:rsidR="006E7C87">
        <w:rPr>
          <w:sz w:val="28"/>
          <w:szCs w:val="28"/>
          <w:lang w:val="en-US"/>
        </w:rPr>
        <w:t>. – P.</w:t>
      </w:r>
      <w:r w:rsidR="00305636" w:rsidRPr="0027322C">
        <w:rPr>
          <w:sz w:val="28"/>
          <w:szCs w:val="28"/>
          <w:lang w:val="en-US"/>
        </w:rPr>
        <w:t xml:space="preserve"> 430</w:t>
      </w:r>
      <w:r w:rsidR="006E7C87">
        <w:rPr>
          <w:sz w:val="28"/>
          <w:szCs w:val="28"/>
          <w:lang w:val="en-US"/>
        </w:rPr>
        <w:t>-4</w:t>
      </w:r>
      <w:r w:rsidR="00305636" w:rsidRPr="0027322C">
        <w:rPr>
          <w:sz w:val="28"/>
          <w:szCs w:val="28"/>
          <w:lang w:val="en-US"/>
        </w:rPr>
        <w:t>43.</w:t>
      </w:r>
    </w:p>
    <w:p w:rsidR="00305636" w:rsidRPr="0027322C" w:rsidRDefault="00C3683D" w:rsidP="0027322C">
      <w:pPr>
        <w:pStyle w:val="af3"/>
        <w:tabs>
          <w:tab w:val="left" w:pos="993"/>
        </w:tabs>
        <w:spacing w:line="240" w:lineRule="auto"/>
        <w:ind w:firstLine="709"/>
        <w:rPr>
          <w:sz w:val="28"/>
          <w:szCs w:val="28"/>
          <w:lang w:val="en-US"/>
        </w:rPr>
      </w:pPr>
      <w:r w:rsidRPr="0027322C">
        <w:rPr>
          <w:sz w:val="28"/>
          <w:szCs w:val="28"/>
          <w:lang w:val="en-US"/>
        </w:rPr>
        <w:t xml:space="preserve">46 </w:t>
      </w:r>
      <w:r w:rsidR="00305636" w:rsidRPr="0027322C">
        <w:rPr>
          <w:sz w:val="28"/>
          <w:szCs w:val="28"/>
          <w:lang w:val="en-US"/>
        </w:rPr>
        <w:t>Rebbeck T.R., Mitra N., Wan F. et al. Association of type and location of BRCA1 and BRCA2 mutations with risk of breast and ovarian cancer</w:t>
      </w:r>
      <w:r w:rsidR="000A3216">
        <w:rPr>
          <w:sz w:val="28"/>
          <w:szCs w:val="28"/>
          <w:lang w:val="en-US"/>
        </w:rPr>
        <w:t xml:space="preserve"> //</w:t>
      </w:r>
      <w:r w:rsidR="00305636" w:rsidRPr="0027322C">
        <w:rPr>
          <w:sz w:val="28"/>
          <w:szCs w:val="28"/>
          <w:lang w:val="en-US"/>
        </w:rPr>
        <w:t xml:space="preserve"> J.A.M.A. </w:t>
      </w:r>
      <w:r w:rsidR="000A3216">
        <w:rPr>
          <w:sz w:val="28"/>
          <w:szCs w:val="28"/>
          <w:lang w:val="en-US"/>
        </w:rPr>
        <w:t xml:space="preserve">– </w:t>
      </w:r>
      <w:r w:rsidR="00305636" w:rsidRPr="0027322C">
        <w:rPr>
          <w:sz w:val="28"/>
          <w:szCs w:val="28"/>
          <w:lang w:val="en-US"/>
        </w:rPr>
        <w:t>2015</w:t>
      </w:r>
      <w:r w:rsidR="000A3216">
        <w:rPr>
          <w:sz w:val="28"/>
          <w:szCs w:val="28"/>
          <w:lang w:val="en-US"/>
        </w:rPr>
        <w:t>. – Vol.</w:t>
      </w:r>
      <w:r w:rsidR="00305636" w:rsidRPr="0027322C">
        <w:rPr>
          <w:sz w:val="28"/>
          <w:szCs w:val="28"/>
          <w:lang w:val="en-US"/>
        </w:rPr>
        <w:t xml:space="preserve"> 313</w:t>
      </w:r>
      <w:r w:rsidR="000A3216">
        <w:rPr>
          <w:sz w:val="28"/>
          <w:szCs w:val="28"/>
          <w:lang w:val="en-US"/>
        </w:rPr>
        <w:t xml:space="preserve">, </w:t>
      </w:r>
      <w:r w:rsidR="000A3216" w:rsidRPr="000A3216">
        <w:rPr>
          <w:sz w:val="28"/>
          <w:szCs w:val="28"/>
          <w:lang w:val="en-US"/>
        </w:rPr>
        <w:t>№</w:t>
      </w:r>
      <w:r w:rsidR="00305636" w:rsidRPr="0027322C">
        <w:rPr>
          <w:sz w:val="28"/>
          <w:szCs w:val="28"/>
          <w:lang w:val="en-US"/>
        </w:rPr>
        <w:t>13</w:t>
      </w:r>
      <w:r w:rsidR="000A3216">
        <w:rPr>
          <w:sz w:val="28"/>
          <w:szCs w:val="28"/>
          <w:lang w:val="en-US"/>
        </w:rPr>
        <w:t>. – P.</w:t>
      </w:r>
      <w:r w:rsidR="00305636" w:rsidRPr="0027322C">
        <w:rPr>
          <w:sz w:val="28"/>
          <w:szCs w:val="28"/>
          <w:lang w:val="en-US"/>
        </w:rPr>
        <w:t xml:space="preserve"> 1347</w:t>
      </w:r>
      <w:r w:rsidR="000A3216">
        <w:rPr>
          <w:sz w:val="28"/>
          <w:szCs w:val="28"/>
          <w:lang w:val="en-US"/>
        </w:rPr>
        <w:t>-13</w:t>
      </w:r>
      <w:r w:rsidR="00305636" w:rsidRPr="0027322C">
        <w:rPr>
          <w:sz w:val="28"/>
          <w:szCs w:val="28"/>
          <w:lang w:val="en-US"/>
        </w:rPr>
        <w:t>61.</w:t>
      </w:r>
    </w:p>
    <w:p w:rsidR="0048020B" w:rsidRPr="000A3216" w:rsidRDefault="0048020B" w:rsidP="0027322C">
      <w:pPr>
        <w:spacing w:after="0" w:line="240" w:lineRule="auto"/>
        <w:ind w:firstLine="709"/>
        <w:jc w:val="both"/>
        <w:rPr>
          <w:rFonts w:ascii="Times New Roman" w:eastAsia="Times New Roman" w:hAnsi="Times New Roman"/>
          <w:sz w:val="28"/>
          <w:szCs w:val="28"/>
          <w:lang w:val="en-US" w:eastAsia="uk-UA"/>
        </w:rPr>
      </w:pPr>
      <w:r w:rsidRPr="0027322C">
        <w:rPr>
          <w:rFonts w:ascii="Times New Roman" w:eastAsia="Times New Roman" w:hAnsi="Times New Roman"/>
          <w:sz w:val="28"/>
          <w:szCs w:val="28"/>
          <w:lang w:val="en-US" w:eastAsia="uk-UA"/>
        </w:rPr>
        <w:t>47 MÆhle B</w:t>
      </w:r>
      <w:r w:rsidR="000A3216">
        <w:rPr>
          <w:rFonts w:ascii="Times New Roman" w:eastAsia="Times New Roman" w:hAnsi="Times New Roman"/>
          <w:sz w:val="28"/>
          <w:szCs w:val="28"/>
          <w:lang w:val="en-US" w:eastAsia="uk-UA"/>
        </w:rPr>
        <w:t>.</w:t>
      </w:r>
      <w:r w:rsidRPr="0027322C">
        <w:rPr>
          <w:rFonts w:ascii="Times New Roman" w:eastAsia="Times New Roman" w:hAnsi="Times New Roman"/>
          <w:sz w:val="28"/>
          <w:szCs w:val="28"/>
          <w:lang w:val="en-US" w:eastAsia="uk-UA"/>
        </w:rPr>
        <w:t>O</w:t>
      </w:r>
      <w:r w:rsidR="000A3216">
        <w:rPr>
          <w:rFonts w:ascii="Times New Roman" w:eastAsia="Times New Roman" w:hAnsi="Times New Roman"/>
          <w:sz w:val="28"/>
          <w:szCs w:val="28"/>
          <w:lang w:val="en-US" w:eastAsia="uk-UA"/>
        </w:rPr>
        <w:t>.</w:t>
      </w:r>
      <w:r w:rsidRPr="0027322C">
        <w:rPr>
          <w:rFonts w:ascii="Times New Roman" w:eastAsia="Times New Roman" w:hAnsi="Times New Roman"/>
          <w:sz w:val="28"/>
          <w:szCs w:val="28"/>
          <w:lang w:val="en-US" w:eastAsia="uk-UA"/>
        </w:rPr>
        <w:t>, Collett K</w:t>
      </w:r>
      <w:r w:rsidR="000A3216">
        <w:rPr>
          <w:rFonts w:ascii="Times New Roman" w:eastAsia="Times New Roman" w:hAnsi="Times New Roman"/>
          <w:sz w:val="28"/>
          <w:szCs w:val="28"/>
          <w:lang w:val="en-US" w:eastAsia="uk-UA"/>
        </w:rPr>
        <w:t>.</w:t>
      </w:r>
      <w:r w:rsidRPr="0027322C">
        <w:rPr>
          <w:rFonts w:ascii="Times New Roman" w:eastAsia="Times New Roman" w:hAnsi="Times New Roman"/>
          <w:sz w:val="28"/>
          <w:szCs w:val="28"/>
          <w:lang w:val="en-US" w:eastAsia="uk-UA"/>
        </w:rPr>
        <w:t>, Tretli S</w:t>
      </w:r>
      <w:r w:rsidR="000A3216">
        <w:rPr>
          <w:rFonts w:ascii="Times New Roman" w:eastAsia="Times New Roman" w:hAnsi="Times New Roman"/>
          <w:sz w:val="28"/>
          <w:szCs w:val="28"/>
          <w:lang w:val="en-US" w:eastAsia="uk-UA"/>
        </w:rPr>
        <w:t>. et al.</w:t>
      </w:r>
      <w:r w:rsidRPr="0027322C">
        <w:rPr>
          <w:rFonts w:ascii="Times New Roman" w:eastAsia="Times New Roman" w:hAnsi="Times New Roman"/>
          <w:sz w:val="28"/>
          <w:szCs w:val="28"/>
          <w:lang w:val="en-US" w:eastAsia="uk-UA"/>
        </w:rPr>
        <w:t xml:space="preserve"> Estrogen receptor </w:t>
      </w:r>
      <w:r w:rsidRPr="0027322C">
        <w:rPr>
          <w:rFonts w:ascii="Times New Roman" w:eastAsia="Times New Roman" w:hAnsi="Times New Roman"/>
          <w:sz w:val="28"/>
          <w:szCs w:val="28"/>
          <w:lang w:eastAsia="uk-UA"/>
        </w:rPr>
        <w:t>β</w:t>
      </w:r>
      <w:r w:rsidRPr="0027322C">
        <w:rPr>
          <w:rFonts w:ascii="Times New Roman" w:eastAsia="Times New Roman" w:hAnsi="Times New Roman"/>
          <w:sz w:val="28"/>
          <w:szCs w:val="28"/>
          <w:lang w:val="en-US" w:eastAsia="uk-UA"/>
        </w:rPr>
        <w:t xml:space="preserve">- An independent prognostic marker in estrogen receptor </w:t>
      </w:r>
      <w:r w:rsidRPr="0027322C">
        <w:rPr>
          <w:rFonts w:ascii="Times New Roman" w:eastAsia="Times New Roman" w:hAnsi="Times New Roman"/>
          <w:sz w:val="28"/>
          <w:szCs w:val="28"/>
          <w:lang w:eastAsia="uk-UA"/>
        </w:rPr>
        <w:t>α</w:t>
      </w:r>
      <w:r w:rsidRPr="0027322C">
        <w:rPr>
          <w:rFonts w:ascii="Times New Roman" w:eastAsia="Times New Roman" w:hAnsi="Times New Roman"/>
          <w:sz w:val="28"/>
          <w:szCs w:val="28"/>
          <w:lang w:val="en-US" w:eastAsia="uk-UA"/>
        </w:rPr>
        <w:t xml:space="preserve"> and progesterone receptor-positive breast cancer? APMIS. </w:t>
      </w:r>
      <w:r w:rsidR="000A3216">
        <w:rPr>
          <w:rFonts w:ascii="Times New Roman" w:eastAsia="Times New Roman" w:hAnsi="Times New Roman"/>
          <w:sz w:val="28"/>
          <w:szCs w:val="28"/>
          <w:lang w:val="en-US" w:eastAsia="uk-UA"/>
        </w:rPr>
        <w:t xml:space="preserve">– </w:t>
      </w:r>
      <w:r w:rsidRPr="0027322C">
        <w:rPr>
          <w:rFonts w:ascii="Times New Roman" w:eastAsia="Times New Roman" w:hAnsi="Times New Roman"/>
          <w:sz w:val="28"/>
          <w:szCs w:val="28"/>
          <w:lang w:val="en-US" w:eastAsia="uk-UA"/>
        </w:rPr>
        <w:t>2009</w:t>
      </w:r>
      <w:r w:rsidR="000A3216">
        <w:rPr>
          <w:rFonts w:ascii="Times New Roman" w:eastAsia="Times New Roman" w:hAnsi="Times New Roman"/>
          <w:sz w:val="28"/>
          <w:szCs w:val="28"/>
          <w:lang w:val="en-US" w:eastAsia="uk-UA"/>
        </w:rPr>
        <w:t xml:space="preserve">. – Vol. </w:t>
      </w:r>
      <w:r w:rsidRPr="0027322C">
        <w:rPr>
          <w:rFonts w:ascii="Times New Roman" w:eastAsia="Times New Roman" w:hAnsi="Times New Roman"/>
          <w:sz w:val="28"/>
          <w:szCs w:val="28"/>
          <w:lang w:val="en-US" w:eastAsia="uk-UA"/>
        </w:rPr>
        <w:t>117</w:t>
      </w:r>
      <w:r w:rsidR="000A3216">
        <w:rPr>
          <w:rFonts w:ascii="Times New Roman" w:eastAsia="Times New Roman" w:hAnsi="Times New Roman"/>
          <w:sz w:val="28"/>
          <w:szCs w:val="28"/>
          <w:lang w:val="en-US" w:eastAsia="uk-UA"/>
        </w:rPr>
        <w:t xml:space="preserve">, </w:t>
      </w:r>
      <w:r w:rsidR="000A3216" w:rsidRPr="000A3216">
        <w:rPr>
          <w:rFonts w:ascii="Times New Roman" w:hAnsi="Times New Roman"/>
          <w:sz w:val="28"/>
          <w:szCs w:val="28"/>
          <w:lang w:val="en-US"/>
        </w:rPr>
        <w:t>№</w:t>
      </w:r>
      <w:r w:rsidRPr="000A3216">
        <w:rPr>
          <w:rFonts w:ascii="Times New Roman" w:eastAsia="Times New Roman" w:hAnsi="Times New Roman"/>
          <w:sz w:val="28"/>
          <w:szCs w:val="28"/>
          <w:lang w:val="en-US" w:eastAsia="uk-UA"/>
        </w:rPr>
        <w:t>9</w:t>
      </w:r>
      <w:r w:rsidR="000A3216">
        <w:rPr>
          <w:rFonts w:ascii="Times New Roman" w:eastAsia="Times New Roman" w:hAnsi="Times New Roman"/>
          <w:sz w:val="28"/>
          <w:szCs w:val="28"/>
          <w:lang w:val="en-US" w:eastAsia="uk-UA"/>
        </w:rPr>
        <w:t xml:space="preserve">. – P. </w:t>
      </w:r>
      <w:r w:rsidRPr="000A3216">
        <w:rPr>
          <w:rFonts w:ascii="Times New Roman" w:eastAsia="Times New Roman" w:hAnsi="Times New Roman"/>
          <w:sz w:val="28"/>
          <w:szCs w:val="28"/>
          <w:lang w:val="en-US" w:eastAsia="uk-UA"/>
        </w:rPr>
        <w:t>644</w:t>
      </w:r>
      <w:r w:rsidR="000A3216">
        <w:rPr>
          <w:rFonts w:ascii="Times New Roman" w:eastAsia="Times New Roman" w:hAnsi="Times New Roman"/>
          <w:sz w:val="28"/>
          <w:szCs w:val="28"/>
          <w:lang w:val="en-US" w:eastAsia="uk-UA"/>
        </w:rPr>
        <w:t>-6</w:t>
      </w:r>
      <w:r w:rsidRPr="000A3216">
        <w:rPr>
          <w:rFonts w:ascii="Times New Roman" w:eastAsia="Times New Roman" w:hAnsi="Times New Roman"/>
          <w:sz w:val="28"/>
          <w:szCs w:val="28"/>
          <w:lang w:val="en-US" w:eastAsia="uk-UA"/>
        </w:rPr>
        <w:t>50.</w:t>
      </w:r>
    </w:p>
    <w:p w:rsidR="0048020B" w:rsidRPr="000A3216" w:rsidRDefault="0048020B" w:rsidP="0027322C">
      <w:pPr>
        <w:spacing w:after="0" w:line="240" w:lineRule="auto"/>
        <w:ind w:firstLine="709"/>
        <w:jc w:val="both"/>
        <w:rPr>
          <w:rFonts w:ascii="Times New Roman" w:hAnsi="Times New Roman"/>
          <w:sz w:val="28"/>
          <w:szCs w:val="28"/>
          <w:lang w:val="en-US"/>
        </w:rPr>
      </w:pPr>
      <w:r w:rsidRPr="0027322C">
        <w:rPr>
          <w:rFonts w:ascii="Times New Roman" w:eastAsia="Times New Roman" w:hAnsi="Times New Roman"/>
          <w:sz w:val="28"/>
          <w:szCs w:val="28"/>
          <w:lang w:val="en-US" w:eastAsia="uk-UA"/>
        </w:rPr>
        <w:t xml:space="preserve">48 </w:t>
      </w:r>
      <w:r w:rsidRPr="0027322C">
        <w:rPr>
          <w:rFonts w:ascii="Times New Roman" w:hAnsi="Times New Roman"/>
          <w:sz w:val="28"/>
          <w:szCs w:val="28"/>
          <w:lang w:val="en-US"/>
        </w:rPr>
        <w:t>Caferova S</w:t>
      </w:r>
      <w:r w:rsidR="000A3216">
        <w:rPr>
          <w:rFonts w:ascii="Times New Roman" w:hAnsi="Times New Roman"/>
          <w:sz w:val="28"/>
          <w:szCs w:val="28"/>
          <w:lang w:val="en-US"/>
        </w:rPr>
        <w:t>.</w:t>
      </w:r>
      <w:r w:rsidRPr="0027322C">
        <w:rPr>
          <w:rFonts w:ascii="Times New Roman" w:hAnsi="Times New Roman"/>
          <w:sz w:val="28"/>
          <w:szCs w:val="28"/>
          <w:lang w:val="en-US"/>
        </w:rPr>
        <w:t>, Uysal F</w:t>
      </w:r>
      <w:r w:rsidR="000A3216">
        <w:rPr>
          <w:rFonts w:ascii="Times New Roman" w:hAnsi="Times New Roman"/>
          <w:sz w:val="28"/>
          <w:szCs w:val="28"/>
          <w:lang w:val="en-US"/>
        </w:rPr>
        <w:t>.</w:t>
      </w:r>
      <w:r w:rsidRPr="0027322C">
        <w:rPr>
          <w:rFonts w:ascii="Times New Roman" w:hAnsi="Times New Roman"/>
          <w:sz w:val="28"/>
          <w:szCs w:val="28"/>
          <w:lang w:val="en-US"/>
        </w:rPr>
        <w:t>, Balci P</w:t>
      </w:r>
      <w:r w:rsidR="000A3216">
        <w:rPr>
          <w:rFonts w:ascii="Times New Roman" w:hAnsi="Times New Roman"/>
          <w:sz w:val="28"/>
          <w:szCs w:val="28"/>
          <w:lang w:val="en-US"/>
        </w:rPr>
        <w:t>. et al.</w:t>
      </w:r>
      <w:r w:rsidRPr="0027322C">
        <w:rPr>
          <w:rFonts w:ascii="Times New Roman" w:hAnsi="Times New Roman"/>
          <w:sz w:val="28"/>
          <w:szCs w:val="28"/>
          <w:lang w:val="en-US"/>
        </w:rPr>
        <w:t xml:space="preserve"> Efficacy and safety of breast radiothermometry in the differential diagnosis of breast lesions</w:t>
      </w:r>
      <w:r w:rsidR="000A3216">
        <w:rPr>
          <w:rFonts w:ascii="Times New Roman" w:hAnsi="Times New Roman"/>
          <w:sz w:val="28"/>
          <w:szCs w:val="28"/>
          <w:lang w:val="en-US"/>
        </w:rPr>
        <w:t xml:space="preserve"> //</w:t>
      </w:r>
      <w:r w:rsidRPr="0027322C">
        <w:rPr>
          <w:rFonts w:ascii="Times New Roman" w:hAnsi="Times New Roman"/>
          <w:sz w:val="28"/>
          <w:szCs w:val="28"/>
          <w:lang w:val="en-US"/>
        </w:rPr>
        <w:t xml:space="preserve"> Wspolczesna </w:t>
      </w:r>
      <w:r w:rsidRPr="000A3216">
        <w:rPr>
          <w:rFonts w:ascii="Times New Roman" w:hAnsi="Times New Roman"/>
          <w:sz w:val="28"/>
          <w:szCs w:val="28"/>
          <w:lang w:val="en-US"/>
        </w:rPr>
        <w:t xml:space="preserve">Onkologia. </w:t>
      </w:r>
      <w:r w:rsidR="000A3216" w:rsidRPr="000A3216">
        <w:rPr>
          <w:rFonts w:ascii="Times New Roman" w:hAnsi="Times New Roman"/>
          <w:sz w:val="28"/>
          <w:szCs w:val="28"/>
          <w:lang w:val="en-US"/>
        </w:rPr>
        <w:t xml:space="preserve">– </w:t>
      </w:r>
      <w:r w:rsidRPr="000A3216">
        <w:rPr>
          <w:rFonts w:ascii="Times New Roman" w:hAnsi="Times New Roman"/>
          <w:sz w:val="28"/>
          <w:szCs w:val="28"/>
          <w:lang w:val="en-US"/>
        </w:rPr>
        <w:t>2014</w:t>
      </w:r>
      <w:r w:rsidR="000A3216" w:rsidRPr="000A3216">
        <w:rPr>
          <w:rFonts w:ascii="Times New Roman" w:hAnsi="Times New Roman"/>
          <w:sz w:val="28"/>
          <w:szCs w:val="28"/>
          <w:lang w:val="en-US"/>
        </w:rPr>
        <w:t xml:space="preserve">. – Vol. </w:t>
      </w:r>
      <w:r w:rsidRPr="000A3216">
        <w:rPr>
          <w:rFonts w:ascii="Times New Roman" w:hAnsi="Times New Roman"/>
          <w:sz w:val="28"/>
          <w:szCs w:val="28"/>
          <w:lang w:val="en-US"/>
        </w:rPr>
        <w:t>18</w:t>
      </w:r>
      <w:r w:rsidR="000A3216" w:rsidRPr="000A3216">
        <w:rPr>
          <w:rFonts w:ascii="Times New Roman" w:hAnsi="Times New Roman"/>
          <w:sz w:val="28"/>
          <w:szCs w:val="28"/>
          <w:lang w:val="en-US"/>
        </w:rPr>
        <w:t>, №</w:t>
      </w:r>
      <w:r w:rsidRPr="000A3216">
        <w:rPr>
          <w:rFonts w:ascii="Times New Roman" w:hAnsi="Times New Roman"/>
          <w:sz w:val="28"/>
          <w:szCs w:val="28"/>
          <w:lang w:val="en-US"/>
        </w:rPr>
        <w:t>3</w:t>
      </w:r>
      <w:r w:rsidR="000A3216">
        <w:rPr>
          <w:rFonts w:ascii="Times New Roman" w:hAnsi="Times New Roman"/>
          <w:sz w:val="28"/>
          <w:szCs w:val="28"/>
          <w:lang w:val="en-US"/>
        </w:rPr>
        <w:t xml:space="preserve">. – P. </w:t>
      </w:r>
      <w:r w:rsidRPr="000A3216">
        <w:rPr>
          <w:rFonts w:ascii="Times New Roman" w:hAnsi="Times New Roman"/>
          <w:sz w:val="28"/>
          <w:szCs w:val="28"/>
          <w:lang w:val="en-US"/>
        </w:rPr>
        <w:t>197</w:t>
      </w:r>
      <w:r w:rsidR="000A3216">
        <w:rPr>
          <w:rFonts w:ascii="Times New Roman" w:hAnsi="Times New Roman"/>
          <w:sz w:val="28"/>
          <w:szCs w:val="28"/>
          <w:lang w:val="en-US"/>
        </w:rPr>
        <w:t>-</w:t>
      </w:r>
      <w:r w:rsidRPr="000A3216">
        <w:rPr>
          <w:rFonts w:ascii="Times New Roman" w:hAnsi="Times New Roman"/>
          <w:sz w:val="28"/>
          <w:szCs w:val="28"/>
          <w:lang w:val="en-US"/>
        </w:rPr>
        <w:t>203.</w:t>
      </w:r>
    </w:p>
    <w:p w:rsidR="0048020B" w:rsidRPr="0027322C" w:rsidRDefault="0048020B" w:rsidP="0027322C">
      <w:pPr>
        <w:spacing w:after="0" w:line="240" w:lineRule="auto"/>
        <w:ind w:firstLine="709"/>
        <w:jc w:val="both"/>
        <w:rPr>
          <w:rFonts w:ascii="Times New Roman" w:hAnsi="Times New Roman"/>
          <w:sz w:val="28"/>
          <w:szCs w:val="28"/>
          <w:lang w:val="en-US"/>
        </w:rPr>
      </w:pPr>
      <w:r w:rsidRPr="0027322C">
        <w:rPr>
          <w:rFonts w:ascii="Times New Roman" w:eastAsia="Times New Roman" w:hAnsi="Times New Roman"/>
          <w:sz w:val="28"/>
          <w:szCs w:val="28"/>
          <w:lang w:val="en-US" w:eastAsia="uk-UA"/>
        </w:rPr>
        <w:t xml:space="preserve">49 </w:t>
      </w:r>
      <w:r w:rsidRPr="0027322C">
        <w:rPr>
          <w:rFonts w:ascii="Times New Roman" w:hAnsi="Times New Roman"/>
          <w:sz w:val="28"/>
          <w:szCs w:val="28"/>
          <w:lang w:val="en-US"/>
        </w:rPr>
        <w:t>Kolak A</w:t>
      </w:r>
      <w:r w:rsidR="00820D1C" w:rsidRPr="00820D1C">
        <w:rPr>
          <w:rFonts w:ascii="Times New Roman" w:hAnsi="Times New Roman"/>
          <w:sz w:val="28"/>
          <w:szCs w:val="28"/>
          <w:lang w:val="en-US"/>
        </w:rPr>
        <w:t>.</w:t>
      </w:r>
      <w:r w:rsidRPr="0027322C">
        <w:rPr>
          <w:rFonts w:ascii="Times New Roman" w:hAnsi="Times New Roman"/>
          <w:sz w:val="28"/>
          <w:szCs w:val="28"/>
          <w:lang w:val="en-US"/>
        </w:rPr>
        <w:t>, Kamińska M</w:t>
      </w:r>
      <w:r w:rsidR="00820D1C" w:rsidRPr="00820D1C">
        <w:rPr>
          <w:rFonts w:ascii="Times New Roman" w:hAnsi="Times New Roman"/>
          <w:sz w:val="28"/>
          <w:szCs w:val="28"/>
          <w:lang w:val="en-US"/>
        </w:rPr>
        <w:t>.</w:t>
      </w:r>
      <w:r w:rsidRPr="0027322C">
        <w:rPr>
          <w:rFonts w:ascii="Times New Roman" w:hAnsi="Times New Roman"/>
          <w:sz w:val="28"/>
          <w:szCs w:val="28"/>
          <w:lang w:val="en-US"/>
        </w:rPr>
        <w:t>, Sygit K</w:t>
      </w:r>
      <w:r w:rsidR="00820D1C" w:rsidRPr="00820D1C">
        <w:rPr>
          <w:rFonts w:ascii="Times New Roman" w:hAnsi="Times New Roman"/>
          <w:sz w:val="28"/>
          <w:szCs w:val="28"/>
          <w:lang w:val="en-US"/>
        </w:rPr>
        <w:t>.</w:t>
      </w:r>
      <w:r w:rsidR="00820D1C">
        <w:rPr>
          <w:rFonts w:ascii="Times New Roman" w:hAnsi="Times New Roman"/>
          <w:sz w:val="28"/>
          <w:szCs w:val="28"/>
          <w:lang w:val="en-US"/>
        </w:rPr>
        <w:t xml:space="preserve"> et al.</w:t>
      </w:r>
      <w:r w:rsidRPr="0027322C">
        <w:rPr>
          <w:rFonts w:ascii="Times New Roman" w:hAnsi="Times New Roman"/>
          <w:sz w:val="28"/>
          <w:szCs w:val="28"/>
          <w:lang w:val="en-US"/>
        </w:rPr>
        <w:t xml:space="preserve"> Primary and secondary prevention of breast cancer</w:t>
      </w:r>
      <w:r w:rsidR="000A3216">
        <w:rPr>
          <w:rFonts w:ascii="Times New Roman" w:hAnsi="Times New Roman"/>
          <w:sz w:val="28"/>
          <w:szCs w:val="28"/>
          <w:lang w:val="en-US"/>
        </w:rPr>
        <w:t xml:space="preserve"> //</w:t>
      </w:r>
      <w:r w:rsidRPr="0027322C">
        <w:rPr>
          <w:rFonts w:ascii="Times New Roman" w:hAnsi="Times New Roman"/>
          <w:sz w:val="28"/>
          <w:szCs w:val="28"/>
          <w:lang w:val="en-US"/>
        </w:rPr>
        <w:t xml:space="preserve"> Annals of Agricultural and Environmental Medicine. </w:t>
      </w:r>
      <w:r w:rsidR="00820D1C">
        <w:rPr>
          <w:rFonts w:ascii="Times New Roman" w:hAnsi="Times New Roman"/>
          <w:sz w:val="28"/>
          <w:szCs w:val="28"/>
          <w:lang w:val="en-US"/>
        </w:rPr>
        <w:t xml:space="preserve">– </w:t>
      </w:r>
      <w:r w:rsidRPr="0027322C">
        <w:rPr>
          <w:rFonts w:ascii="Times New Roman" w:hAnsi="Times New Roman"/>
          <w:sz w:val="28"/>
          <w:szCs w:val="28"/>
          <w:lang w:val="en-US"/>
        </w:rPr>
        <w:t>2017</w:t>
      </w:r>
      <w:r w:rsidR="00820D1C">
        <w:rPr>
          <w:rFonts w:ascii="Times New Roman" w:hAnsi="Times New Roman"/>
          <w:sz w:val="28"/>
          <w:szCs w:val="28"/>
          <w:lang w:val="en-US"/>
        </w:rPr>
        <w:t xml:space="preserve">. – Vol. </w:t>
      </w:r>
      <w:r w:rsidRPr="0027322C">
        <w:rPr>
          <w:rFonts w:ascii="Times New Roman" w:hAnsi="Times New Roman"/>
          <w:sz w:val="28"/>
          <w:szCs w:val="28"/>
          <w:lang w:val="en-US"/>
        </w:rPr>
        <w:t>24</w:t>
      </w:r>
      <w:r w:rsidR="00820D1C">
        <w:rPr>
          <w:rFonts w:ascii="Times New Roman" w:hAnsi="Times New Roman"/>
          <w:sz w:val="28"/>
          <w:szCs w:val="28"/>
          <w:lang w:val="en-US"/>
        </w:rPr>
        <w:t xml:space="preserve">, </w:t>
      </w:r>
      <w:r w:rsidR="00820D1C" w:rsidRPr="000A3216">
        <w:rPr>
          <w:rFonts w:ascii="Times New Roman" w:hAnsi="Times New Roman"/>
          <w:sz w:val="28"/>
          <w:szCs w:val="28"/>
          <w:lang w:val="en-US"/>
        </w:rPr>
        <w:t>№</w:t>
      </w:r>
      <w:r w:rsidRPr="0027322C">
        <w:rPr>
          <w:rFonts w:ascii="Times New Roman" w:hAnsi="Times New Roman"/>
          <w:sz w:val="28"/>
          <w:szCs w:val="28"/>
          <w:lang w:val="en-US"/>
        </w:rPr>
        <w:t>4</w:t>
      </w:r>
      <w:r w:rsidR="00820D1C">
        <w:rPr>
          <w:rFonts w:ascii="Times New Roman" w:hAnsi="Times New Roman"/>
          <w:sz w:val="28"/>
          <w:szCs w:val="28"/>
          <w:lang w:val="en-US"/>
        </w:rPr>
        <w:t xml:space="preserve">. – P. </w:t>
      </w:r>
      <w:r w:rsidRPr="0027322C">
        <w:rPr>
          <w:rFonts w:ascii="Times New Roman" w:hAnsi="Times New Roman"/>
          <w:sz w:val="28"/>
          <w:szCs w:val="28"/>
          <w:lang w:val="en-US"/>
        </w:rPr>
        <w:t>549</w:t>
      </w:r>
      <w:r w:rsidR="00820D1C">
        <w:rPr>
          <w:rFonts w:ascii="Times New Roman" w:hAnsi="Times New Roman"/>
          <w:sz w:val="28"/>
          <w:szCs w:val="28"/>
          <w:lang w:val="en-US"/>
        </w:rPr>
        <w:t>-5</w:t>
      </w:r>
      <w:r w:rsidRPr="0027322C">
        <w:rPr>
          <w:rFonts w:ascii="Times New Roman" w:hAnsi="Times New Roman"/>
          <w:sz w:val="28"/>
          <w:szCs w:val="28"/>
          <w:lang w:val="en-US"/>
        </w:rPr>
        <w:t>53.</w:t>
      </w:r>
    </w:p>
    <w:p w:rsidR="0048020B" w:rsidRPr="0027322C" w:rsidRDefault="0048020B" w:rsidP="0027322C">
      <w:pPr>
        <w:spacing w:after="0" w:line="240" w:lineRule="auto"/>
        <w:ind w:firstLine="709"/>
        <w:jc w:val="both"/>
        <w:rPr>
          <w:rFonts w:ascii="Times New Roman" w:hAnsi="Times New Roman"/>
          <w:sz w:val="28"/>
          <w:szCs w:val="28"/>
          <w:lang w:val="en-US"/>
        </w:rPr>
      </w:pPr>
      <w:r w:rsidRPr="0027322C">
        <w:rPr>
          <w:rFonts w:ascii="Times New Roman" w:eastAsia="Times New Roman" w:hAnsi="Times New Roman"/>
          <w:sz w:val="28"/>
          <w:szCs w:val="28"/>
          <w:lang w:val="en-US" w:eastAsia="uk-UA"/>
        </w:rPr>
        <w:t xml:space="preserve">50 </w:t>
      </w:r>
      <w:r w:rsidRPr="0027322C">
        <w:rPr>
          <w:rFonts w:ascii="Times New Roman" w:hAnsi="Times New Roman"/>
          <w:sz w:val="28"/>
          <w:szCs w:val="28"/>
          <w:lang w:val="en-US"/>
        </w:rPr>
        <w:t>Yang S</w:t>
      </w:r>
      <w:r w:rsidR="00820D1C">
        <w:rPr>
          <w:rFonts w:ascii="Times New Roman" w:hAnsi="Times New Roman"/>
          <w:sz w:val="28"/>
          <w:szCs w:val="28"/>
          <w:lang w:val="en-US"/>
        </w:rPr>
        <w:t>.</w:t>
      </w:r>
      <w:r w:rsidRPr="0027322C">
        <w:rPr>
          <w:rFonts w:ascii="Times New Roman" w:hAnsi="Times New Roman"/>
          <w:sz w:val="28"/>
          <w:szCs w:val="28"/>
          <w:lang w:val="en-US"/>
        </w:rPr>
        <w:t>N</w:t>
      </w:r>
      <w:r w:rsidR="00820D1C">
        <w:rPr>
          <w:rFonts w:ascii="Times New Roman" w:hAnsi="Times New Roman"/>
          <w:sz w:val="28"/>
          <w:szCs w:val="28"/>
          <w:lang w:val="en-US"/>
        </w:rPr>
        <w:t>.</w:t>
      </w:r>
      <w:r w:rsidRPr="0027322C">
        <w:rPr>
          <w:rFonts w:ascii="Times New Roman" w:hAnsi="Times New Roman"/>
          <w:sz w:val="28"/>
          <w:szCs w:val="28"/>
          <w:lang w:val="en-US"/>
        </w:rPr>
        <w:t>, Li F</w:t>
      </w:r>
      <w:r w:rsidR="00820D1C">
        <w:rPr>
          <w:rFonts w:ascii="Times New Roman" w:hAnsi="Times New Roman"/>
          <w:sz w:val="28"/>
          <w:szCs w:val="28"/>
          <w:lang w:val="en-US"/>
        </w:rPr>
        <w:t>.</w:t>
      </w:r>
      <w:r w:rsidRPr="0027322C">
        <w:rPr>
          <w:rFonts w:ascii="Times New Roman" w:hAnsi="Times New Roman"/>
          <w:sz w:val="28"/>
          <w:szCs w:val="28"/>
          <w:lang w:val="en-US"/>
        </w:rPr>
        <w:t>J</w:t>
      </w:r>
      <w:r w:rsidR="00820D1C">
        <w:rPr>
          <w:rFonts w:ascii="Times New Roman" w:hAnsi="Times New Roman"/>
          <w:sz w:val="28"/>
          <w:szCs w:val="28"/>
          <w:lang w:val="en-US"/>
        </w:rPr>
        <w:t>.</w:t>
      </w:r>
      <w:r w:rsidRPr="0027322C">
        <w:rPr>
          <w:rFonts w:ascii="Times New Roman" w:hAnsi="Times New Roman"/>
          <w:sz w:val="28"/>
          <w:szCs w:val="28"/>
          <w:lang w:val="en-US"/>
        </w:rPr>
        <w:t>, Liao Y</w:t>
      </w:r>
      <w:r w:rsidR="00820D1C">
        <w:rPr>
          <w:rFonts w:ascii="Times New Roman" w:hAnsi="Times New Roman"/>
          <w:sz w:val="28"/>
          <w:szCs w:val="28"/>
          <w:lang w:val="en-US"/>
        </w:rPr>
        <w:t>.</w:t>
      </w:r>
      <w:r w:rsidRPr="0027322C">
        <w:rPr>
          <w:rFonts w:ascii="Times New Roman" w:hAnsi="Times New Roman"/>
          <w:sz w:val="28"/>
          <w:szCs w:val="28"/>
          <w:lang w:val="en-US"/>
        </w:rPr>
        <w:t>H</w:t>
      </w:r>
      <w:r w:rsidR="00820D1C">
        <w:rPr>
          <w:rFonts w:ascii="Times New Roman" w:hAnsi="Times New Roman"/>
          <w:sz w:val="28"/>
          <w:szCs w:val="28"/>
          <w:lang w:val="en-US"/>
        </w:rPr>
        <w:t>. et al.</w:t>
      </w:r>
      <w:r w:rsidRPr="0027322C">
        <w:rPr>
          <w:rFonts w:ascii="Times New Roman" w:hAnsi="Times New Roman"/>
          <w:sz w:val="28"/>
          <w:szCs w:val="28"/>
          <w:lang w:val="en-US"/>
        </w:rPr>
        <w:t xml:space="preserve"> Identification of breast cancer using integrated information from MRI and mammography</w:t>
      </w:r>
      <w:r w:rsidR="000A3216">
        <w:rPr>
          <w:rFonts w:ascii="Times New Roman" w:hAnsi="Times New Roman"/>
          <w:sz w:val="28"/>
          <w:szCs w:val="28"/>
          <w:lang w:val="en-US"/>
        </w:rPr>
        <w:t xml:space="preserve"> //</w:t>
      </w:r>
      <w:r w:rsidRPr="0027322C">
        <w:rPr>
          <w:rFonts w:ascii="Times New Roman" w:hAnsi="Times New Roman"/>
          <w:sz w:val="28"/>
          <w:szCs w:val="28"/>
          <w:lang w:val="en-US"/>
        </w:rPr>
        <w:t xml:space="preserve"> PLoS ONE. </w:t>
      </w:r>
      <w:r w:rsidR="00820D1C">
        <w:rPr>
          <w:rFonts w:ascii="Times New Roman" w:hAnsi="Times New Roman"/>
          <w:sz w:val="28"/>
          <w:szCs w:val="28"/>
          <w:lang w:val="en-US"/>
        </w:rPr>
        <w:t xml:space="preserve">– </w:t>
      </w:r>
      <w:r w:rsidRPr="0027322C">
        <w:rPr>
          <w:rFonts w:ascii="Times New Roman" w:hAnsi="Times New Roman"/>
          <w:sz w:val="28"/>
          <w:szCs w:val="28"/>
          <w:lang w:val="en-US"/>
        </w:rPr>
        <w:t>2015</w:t>
      </w:r>
      <w:r w:rsidR="00820D1C">
        <w:rPr>
          <w:rFonts w:ascii="Times New Roman" w:hAnsi="Times New Roman"/>
          <w:sz w:val="28"/>
          <w:szCs w:val="28"/>
          <w:lang w:val="en-US"/>
        </w:rPr>
        <w:t>. – Vol. </w:t>
      </w:r>
      <w:r w:rsidRPr="0027322C">
        <w:rPr>
          <w:rFonts w:ascii="Times New Roman" w:hAnsi="Times New Roman"/>
          <w:sz w:val="28"/>
          <w:szCs w:val="28"/>
          <w:lang w:val="en-US"/>
        </w:rPr>
        <w:t>10</w:t>
      </w:r>
      <w:r w:rsidR="00820D1C">
        <w:rPr>
          <w:rFonts w:ascii="Times New Roman" w:hAnsi="Times New Roman"/>
          <w:sz w:val="28"/>
          <w:szCs w:val="28"/>
          <w:lang w:val="en-US"/>
        </w:rPr>
        <w:t xml:space="preserve">, </w:t>
      </w:r>
      <w:r w:rsidR="00820D1C" w:rsidRPr="000A3216">
        <w:rPr>
          <w:rFonts w:ascii="Times New Roman" w:hAnsi="Times New Roman"/>
          <w:sz w:val="28"/>
          <w:szCs w:val="28"/>
          <w:lang w:val="en-US"/>
        </w:rPr>
        <w:t>№</w:t>
      </w:r>
      <w:r w:rsidRPr="0027322C">
        <w:rPr>
          <w:rFonts w:ascii="Times New Roman" w:hAnsi="Times New Roman"/>
          <w:sz w:val="28"/>
          <w:szCs w:val="28"/>
          <w:lang w:val="en-US"/>
        </w:rPr>
        <w:t>6.</w:t>
      </w:r>
      <w:r w:rsidR="00820D1C">
        <w:rPr>
          <w:rFonts w:ascii="Times New Roman" w:hAnsi="Times New Roman"/>
          <w:sz w:val="28"/>
          <w:szCs w:val="28"/>
          <w:lang w:val="en-US"/>
        </w:rPr>
        <w:t xml:space="preserve"> – P. e128404.</w:t>
      </w:r>
    </w:p>
    <w:p w:rsidR="0048020B" w:rsidRPr="0027322C" w:rsidRDefault="0048020B" w:rsidP="0027322C">
      <w:pPr>
        <w:spacing w:after="0" w:line="240" w:lineRule="auto"/>
        <w:ind w:firstLine="709"/>
        <w:jc w:val="both"/>
        <w:rPr>
          <w:rFonts w:ascii="Times New Roman" w:hAnsi="Times New Roman"/>
          <w:sz w:val="28"/>
          <w:szCs w:val="28"/>
          <w:lang w:val="en-US"/>
        </w:rPr>
      </w:pPr>
      <w:r w:rsidRPr="0027322C">
        <w:rPr>
          <w:rFonts w:ascii="Times New Roman" w:eastAsia="Times New Roman" w:hAnsi="Times New Roman"/>
          <w:sz w:val="28"/>
          <w:szCs w:val="28"/>
          <w:lang w:val="en-US" w:eastAsia="uk-UA"/>
        </w:rPr>
        <w:t xml:space="preserve">51 </w:t>
      </w:r>
      <w:r w:rsidRPr="0027322C">
        <w:rPr>
          <w:rFonts w:ascii="Times New Roman" w:hAnsi="Times New Roman"/>
          <w:sz w:val="28"/>
          <w:szCs w:val="28"/>
          <w:lang w:val="en-US"/>
        </w:rPr>
        <w:t>Howell A</w:t>
      </w:r>
      <w:r w:rsidR="00820D1C">
        <w:rPr>
          <w:rFonts w:ascii="Times New Roman" w:hAnsi="Times New Roman"/>
          <w:sz w:val="28"/>
          <w:szCs w:val="28"/>
          <w:lang w:val="en-US"/>
        </w:rPr>
        <w:t>.</w:t>
      </w:r>
      <w:r w:rsidRPr="0027322C">
        <w:rPr>
          <w:rFonts w:ascii="Times New Roman" w:hAnsi="Times New Roman"/>
          <w:sz w:val="28"/>
          <w:szCs w:val="28"/>
          <w:lang w:val="en-US"/>
        </w:rPr>
        <w:t>, Anderson A</w:t>
      </w:r>
      <w:r w:rsidR="00820D1C">
        <w:rPr>
          <w:rFonts w:ascii="Times New Roman" w:hAnsi="Times New Roman"/>
          <w:sz w:val="28"/>
          <w:szCs w:val="28"/>
          <w:lang w:val="en-US"/>
        </w:rPr>
        <w:t>.</w:t>
      </w:r>
      <w:r w:rsidRPr="0027322C">
        <w:rPr>
          <w:rFonts w:ascii="Times New Roman" w:hAnsi="Times New Roman"/>
          <w:sz w:val="28"/>
          <w:szCs w:val="28"/>
          <w:lang w:val="en-US"/>
        </w:rPr>
        <w:t>S</w:t>
      </w:r>
      <w:r w:rsidR="00820D1C">
        <w:rPr>
          <w:rFonts w:ascii="Times New Roman" w:hAnsi="Times New Roman"/>
          <w:sz w:val="28"/>
          <w:szCs w:val="28"/>
          <w:lang w:val="en-US"/>
        </w:rPr>
        <w:t>.</w:t>
      </w:r>
      <w:r w:rsidRPr="0027322C">
        <w:rPr>
          <w:rFonts w:ascii="Times New Roman" w:hAnsi="Times New Roman"/>
          <w:sz w:val="28"/>
          <w:szCs w:val="28"/>
          <w:lang w:val="en-US"/>
        </w:rPr>
        <w:t>, Clarke R</w:t>
      </w:r>
      <w:r w:rsidR="00820D1C">
        <w:rPr>
          <w:rFonts w:ascii="Times New Roman" w:hAnsi="Times New Roman"/>
          <w:sz w:val="28"/>
          <w:szCs w:val="28"/>
          <w:lang w:val="en-US"/>
        </w:rPr>
        <w:t>.</w:t>
      </w:r>
      <w:r w:rsidRPr="0027322C">
        <w:rPr>
          <w:rFonts w:ascii="Times New Roman" w:hAnsi="Times New Roman"/>
          <w:sz w:val="28"/>
          <w:szCs w:val="28"/>
          <w:lang w:val="en-US"/>
        </w:rPr>
        <w:t>B</w:t>
      </w:r>
      <w:r w:rsidR="00820D1C">
        <w:rPr>
          <w:rFonts w:ascii="Times New Roman" w:hAnsi="Times New Roman"/>
          <w:sz w:val="28"/>
          <w:szCs w:val="28"/>
          <w:lang w:val="en-US"/>
        </w:rPr>
        <w:t>. et al.</w:t>
      </w:r>
      <w:r w:rsidRPr="0027322C">
        <w:rPr>
          <w:rFonts w:ascii="Times New Roman" w:hAnsi="Times New Roman"/>
          <w:sz w:val="28"/>
          <w:szCs w:val="28"/>
          <w:lang w:val="en-US"/>
        </w:rPr>
        <w:t xml:space="preserve"> Risk determination and prevention of breast cancer</w:t>
      </w:r>
      <w:r w:rsidR="00820D1C">
        <w:rPr>
          <w:rFonts w:ascii="Times New Roman" w:hAnsi="Times New Roman"/>
          <w:sz w:val="28"/>
          <w:szCs w:val="28"/>
          <w:lang w:val="en-US"/>
        </w:rPr>
        <w:t xml:space="preserve"> //</w:t>
      </w:r>
      <w:r w:rsidRPr="0027322C">
        <w:rPr>
          <w:rFonts w:ascii="Times New Roman" w:hAnsi="Times New Roman"/>
          <w:sz w:val="28"/>
          <w:szCs w:val="28"/>
          <w:lang w:val="en-US"/>
        </w:rPr>
        <w:t xml:space="preserve"> Breast Cancer Research. </w:t>
      </w:r>
      <w:r w:rsidR="00820D1C">
        <w:rPr>
          <w:rFonts w:ascii="Times New Roman" w:hAnsi="Times New Roman"/>
          <w:sz w:val="28"/>
          <w:szCs w:val="28"/>
          <w:lang w:val="en-US"/>
        </w:rPr>
        <w:t xml:space="preserve">– </w:t>
      </w:r>
      <w:r w:rsidRPr="0027322C">
        <w:rPr>
          <w:rFonts w:ascii="Times New Roman" w:hAnsi="Times New Roman"/>
          <w:sz w:val="28"/>
          <w:szCs w:val="28"/>
          <w:lang w:val="en-US"/>
        </w:rPr>
        <w:t>2014</w:t>
      </w:r>
      <w:r w:rsidR="00820D1C">
        <w:rPr>
          <w:rFonts w:ascii="Times New Roman" w:hAnsi="Times New Roman"/>
          <w:sz w:val="28"/>
          <w:szCs w:val="28"/>
          <w:lang w:val="en-US"/>
        </w:rPr>
        <w:t xml:space="preserve">. – Vol. </w:t>
      </w:r>
      <w:r w:rsidRPr="0027322C">
        <w:rPr>
          <w:rFonts w:ascii="Times New Roman" w:hAnsi="Times New Roman"/>
          <w:sz w:val="28"/>
          <w:szCs w:val="28"/>
          <w:lang w:val="en-US"/>
        </w:rPr>
        <w:t>16</w:t>
      </w:r>
      <w:r w:rsidR="00820D1C">
        <w:rPr>
          <w:rFonts w:ascii="Times New Roman" w:hAnsi="Times New Roman"/>
          <w:sz w:val="28"/>
          <w:szCs w:val="28"/>
          <w:lang w:val="en-US"/>
        </w:rPr>
        <w:t xml:space="preserve">, </w:t>
      </w:r>
      <w:r w:rsidR="00820D1C" w:rsidRPr="000A3216">
        <w:rPr>
          <w:rFonts w:ascii="Times New Roman" w:hAnsi="Times New Roman"/>
          <w:sz w:val="28"/>
          <w:szCs w:val="28"/>
          <w:lang w:val="en-US"/>
        </w:rPr>
        <w:t>№</w:t>
      </w:r>
      <w:r w:rsidRPr="0027322C">
        <w:rPr>
          <w:rFonts w:ascii="Times New Roman" w:hAnsi="Times New Roman"/>
          <w:sz w:val="28"/>
          <w:szCs w:val="28"/>
          <w:lang w:val="en-US"/>
        </w:rPr>
        <w:t>5.</w:t>
      </w:r>
      <w:r w:rsidR="00820D1C">
        <w:rPr>
          <w:rFonts w:ascii="Times New Roman" w:hAnsi="Times New Roman"/>
          <w:sz w:val="28"/>
          <w:szCs w:val="28"/>
          <w:lang w:val="en-US"/>
        </w:rPr>
        <w:t xml:space="preserve"> – P. 446-1-446-19.</w:t>
      </w:r>
    </w:p>
    <w:p w:rsidR="0048020B" w:rsidRPr="0027322C" w:rsidRDefault="0048020B" w:rsidP="0027322C">
      <w:pPr>
        <w:spacing w:after="0" w:line="240" w:lineRule="auto"/>
        <w:ind w:firstLine="709"/>
        <w:jc w:val="both"/>
        <w:rPr>
          <w:rFonts w:ascii="Times New Roman" w:eastAsia="Times New Roman" w:hAnsi="Times New Roman"/>
          <w:sz w:val="28"/>
          <w:szCs w:val="28"/>
          <w:lang w:val="en-US" w:eastAsia="uk-UA"/>
        </w:rPr>
      </w:pPr>
      <w:r w:rsidRPr="0027322C">
        <w:rPr>
          <w:rFonts w:ascii="Times New Roman" w:eastAsia="Times New Roman" w:hAnsi="Times New Roman"/>
          <w:sz w:val="28"/>
          <w:szCs w:val="28"/>
          <w:lang w:val="en-US" w:eastAsia="uk-UA"/>
        </w:rPr>
        <w:t>52 Siegel R</w:t>
      </w:r>
      <w:r w:rsidR="00820D1C">
        <w:rPr>
          <w:rFonts w:ascii="Times New Roman" w:eastAsia="Times New Roman" w:hAnsi="Times New Roman"/>
          <w:sz w:val="28"/>
          <w:szCs w:val="28"/>
          <w:lang w:val="en-US" w:eastAsia="uk-UA"/>
        </w:rPr>
        <w:t>.</w:t>
      </w:r>
      <w:r w:rsidRPr="0027322C">
        <w:rPr>
          <w:rFonts w:ascii="Times New Roman" w:eastAsia="Times New Roman" w:hAnsi="Times New Roman"/>
          <w:sz w:val="28"/>
          <w:szCs w:val="28"/>
          <w:lang w:val="en-US" w:eastAsia="uk-UA"/>
        </w:rPr>
        <w:t>L</w:t>
      </w:r>
      <w:r w:rsidR="00820D1C">
        <w:rPr>
          <w:rFonts w:ascii="Times New Roman" w:eastAsia="Times New Roman" w:hAnsi="Times New Roman"/>
          <w:sz w:val="28"/>
          <w:szCs w:val="28"/>
          <w:lang w:val="en-US" w:eastAsia="uk-UA"/>
        </w:rPr>
        <w:t>.</w:t>
      </w:r>
      <w:r w:rsidRPr="0027322C">
        <w:rPr>
          <w:rFonts w:ascii="Times New Roman" w:eastAsia="Times New Roman" w:hAnsi="Times New Roman"/>
          <w:sz w:val="28"/>
          <w:szCs w:val="28"/>
          <w:lang w:val="en-US" w:eastAsia="uk-UA"/>
        </w:rPr>
        <w:t>, Miller K</w:t>
      </w:r>
      <w:r w:rsidR="00820D1C">
        <w:rPr>
          <w:rFonts w:ascii="Times New Roman" w:eastAsia="Times New Roman" w:hAnsi="Times New Roman"/>
          <w:sz w:val="28"/>
          <w:szCs w:val="28"/>
          <w:lang w:val="en-US" w:eastAsia="uk-UA"/>
        </w:rPr>
        <w:t>.</w:t>
      </w:r>
      <w:r w:rsidRPr="0027322C">
        <w:rPr>
          <w:rFonts w:ascii="Times New Roman" w:eastAsia="Times New Roman" w:hAnsi="Times New Roman"/>
          <w:sz w:val="28"/>
          <w:szCs w:val="28"/>
          <w:lang w:val="en-US" w:eastAsia="uk-UA"/>
        </w:rPr>
        <w:t>D</w:t>
      </w:r>
      <w:r w:rsidR="00820D1C">
        <w:rPr>
          <w:rFonts w:ascii="Times New Roman" w:eastAsia="Times New Roman" w:hAnsi="Times New Roman"/>
          <w:sz w:val="28"/>
          <w:szCs w:val="28"/>
          <w:lang w:val="en-US" w:eastAsia="uk-UA"/>
        </w:rPr>
        <w:t>.</w:t>
      </w:r>
      <w:r w:rsidRPr="0027322C">
        <w:rPr>
          <w:rFonts w:ascii="Times New Roman" w:eastAsia="Times New Roman" w:hAnsi="Times New Roman"/>
          <w:sz w:val="28"/>
          <w:szCs w:val="28"/>
          <w:lang w:val="en-US" w:eastAsia="uk-UA"/>
        </w:rPr>
        <w:t>, Jemal A. Cancer statistics, 2016</w:t>
      </w:r>
      <w:r w:rsidR="00820D1C">
        <w:rPr>
          <w:rFonts w:ascii="Times New Roman" w:eastAsia="Times New Roman" w:hAnsi="Times New Roman"/>
          <w:sz w:val="28"/>
          <w:szCs w:val="28"/>
          <w:lang w:val="en-US" w:eastAsia="uk-UA"/>
        </w:rPr>
        <w:t xml:space="preserve"> //</w:t>
      </w:r>
      <w:r w:rsidRPr="0027322C">
        <w:rPr>
          <w:rFonts w:ascii="Times New Roman" w:eastAsia="Times New Roman" w:hAnsi="Times New Roman"/>
          <w:sz w:val="28"/>
          <w:szCs w:val="28"/>
          <w:lang w:val="en-US" w:eastAsia="uk-UA"/>
        </w:rPr>
        <w:t xml:space="preserve"> CA Cancer J Clin</w:t>
      </w:r>
      <w:r w:rsidR="00820D1C">
        <w:rPr>
          <w:rFonts w:ascii="Times New Roman" w:eastAsia="Times New Roman" w:hAnsi="Times New Roman"/>
          <w:sz w:val="28"/>
          <w:szCs w:val="28"/>
          <w:lang w:val="en-US" w:eastAsia="uk-UA"/>
        </w:rPr>
        <w:t xml:space="preserve">. – 2016. – Vol. </w:t>
      </w:r>
      <w:r w:rsidRPr="0027322C">
        <w:rPr>
          <w:rFonts w:ascii="Times New Roman" w:eastAsia="Times New Roman" w:hAnsi="Times New Roman"/>
          <w:sz w:val="28"/>
          <w:szCs w:val="28"/>
          <w:lang w:val="en-US" w:eastAsia="uk-UA"/>
        </w:rPr>
        <w:t>66</w:t>
      </w:r>
      <w:r w:rsidR="00820D1C">
        <w:rPr>
          <w:rFonts w:ascii="Times New Roman" w:eastAsia="Times New Roman" w:hAnsi="Times New Roman"/>
          <w:sz w:val="28"/>
          <w:szCs w:val="28"/>
          <w:lang w:val="en-US" w:eastAsia="uk-UA"/>
        </w:rPr>
        <w:t xml:space="preserve">, </w:t>
      </w:r>
      <w:r w:rsidR="00820D1C" w:rsidRPr="000A3216">
        <w:rPr>
          <w:rFonts w:ascii="Times New Roman" w:hAnsi="Times New Roman"/>
          <w:sz w:val="28"/>
          <w:szCs w:val="28"/>
          <w:lang w:val="en-US"/>
        </w:rPr>
        <w:t>№</w:t>
      </w:r>
      <w:r w:rsidRPr="0027322C">
        <w:rPr>
          <w:rFonts w:ascii="Times New Roman" w:eastAsia="Times New Roman" w:hAnsi="Times New Roman"/>
          <w:sz w:val="28"/>
          <w:szCs w:val="28"/>
          <w:lang w:val="en-US" w:eastAsia="uk-UA"/>
        </w:rPr>
        <w:t>1</w:t>
      </w:r>
      <w:r w:rsidR="00820D1C">
        <w:rPr>
          <w:rFonts w:ascii="Times New Roman" w:eastAsia="Times New Roman" w:hAnsi="Times New Roman"/>
          <w:sz w:val="28"/>
          <w:szCs w:val="28"/>
          <w:lang w:val="en-US" w:eastAsia="uk-UA"/>
        </w:rPr>
        <w:t>. – P.</w:t>
      </w:r>
      <w:r w:rsidRPr="0027322C">
        <w:rPr>
          <w:rFonts w:ascii="Times New Roman" w:eastAsia="Times New Roman" w:hAnsi="Times New Roman"/>
          <w:sz w:val="28"/>
          <w:szCs w:val="28"/>
          <w:lang w:val="en-US" w:eastAsia="uk-UA"/>
        </w:rPr>
        <w:t xml:space="preserve"> 7</w:t>
      </w:r>
      <w:r w:rsidR="00820D1C">
        <w:rPr>
          <w:rFonts w:ascii="Times New Roman" w:eastAsia="Times New Roman" w:hAnsi="Times New Roman"/>
          <w:sz w:val="28"/>
          <w:szCs w:val="28"/>
          <w:lang w:val="en-US" w:eastAsia="uk-UA"/>
        </w:rPr>
        <w:t>-</w:t>
      </w:r>
      <w:r w:rsidRPr="0027322C">
        <w:rPr>
          <w:rFonts w:ascii="Times New Roman" w:eastAsia="Times New Roman" w:hAnsi="Times New Roman"/>
          <w:sz w:val="28"/>
          <w:szCs w:val="28"/>
          <w:lang w:val="en-US" w:eastAsia="uk-UA"/>
        </w:rPr>
        <w:t xml:space="preserve">30. </w:t>
      </w:r>
    </w:p>
    <w:p w:rsidR="0048020B" w:rsidRPr="0027322C" w:rsidRDefault="0048020B" w:rsidP="0027322C">
      <w:pPr>
        <w:spacing w:after="0" w:line="240" w:lineRule="auto"/>
        <w:ind w:firstLine="709"/>
        <w:jc w:val="both"/>
        <w:rPr>
          <w:rFonts w:ascii="Times New Roman" w:hAnsi="Times New Roman"/>
          <w:sz w:val="28"/>
          <w:szCs w:val="28"/>
        </w:rPr>
      </w:pPr>
      <w:r w:rsidRPr="00C5097D">
        <w:rPr>
          <w:rFonts w:ascii="Times New Roman" w:eastAsia="Times New Roman" w:hAnsi="Times New Roman"/>
          <w:sz w:val="28"/>
          <w:szCs w:val="28"/>
          <w:lang w:eastAsia="uk-UA"/>
        </w:rPr>
        <w:t xml:space="preserve">53 </w:t>
      </w:r>
      <w:r w:rsidRPr="0027322C">
        <w:rPr>
          <w:rFonts w:ascii="Times New Roman" w:hAnsi="Times New Roman"/>
          <w:sz w:val="28"/>
          <w:szCs w:val="28"/>
        </w:rPr>
        <w:t>Шертаева</w:t>
      </w:r>
      <w:r w:rsidR="00C5097D" w:rsidRPr="00C5097D">
        <w:rPr>
          <w:rFonts w:ascii="Times New Roman" w:hAnsi="Times New Roman"/>
          <w:sz w:val="28"/>
          <w:szCs w:val="28"/>
        </w:rPr>
        <w:t xml:space="preserve"> </w:t>
      </w:r>
      <w:r w:rsidR="00C5097D" w:rsidRPr="0027322C">
        <w:rPr>
          <w:rFonts w:ascii="Times New Roman" w:hAnsi="Times New Roman"/>
          <w:sz w:val="28"/>
          <w:szCs w:val="28"/>
        </w:rPr>
        <w:t>А</w:t>
      </w:r>
      <w:r w:rsidR="00C5097D" w:rsidRPr="00C5097D">
        <w:rPr>
          <w:rFonts w:ascii="Times New Roman" w:hAnsi="Times New Roman"/>
          <w:sz w:val="28"/>
          <w:szCs w:val="28"/>
        </w:rPr>
        <w:t>.</w:t>
      </w:r>
      <w:r w:rsidR="00C5097D" w:rsidRPr="0027322C">
        <w:rPr>
          <w:rFonts w:ascii="Times New Roman" w:hAnsi="Times New Roman"/>
          <w:sz w:val="28"/>
          <w:szCs w:val="28"/>
        </w:rPr>
        <w:t>Б</w:t>
      </w:r>
      <w:r w:rsidR="00C5097D" w:rsidRPr="00C5097D">
        <w:rPr>
          <w:rFonts w:ascii="Times New Roman" w:hAnsi="Times New Roman"/>
          <w:sz w:val="28"/>
          <w:szCs w:val="28"/>
        </w:rPr>
        <w:t>.</w:t>
      </w:r>
      <w:r w:rsidRPr="00C5097D">
        <w:rPr>
          <w:rFonts w:ascii="Times New Roman" w:hAnsi="Times New Roman"/>
          <w:sz w:val="28"/>
          <w:szCs w:val="28"/>
        </w:rPr>
        <w:t xml:space="preserve">, </w:t>
      </w:r>
      <w:r w:rsidRPr="0027322C">
        <w:rPr>
          <w:rFonts w:ascii="Times New Roman" w:hAnsi="Times New Roman"/>
          <w:sz w:val="28"/>
          <w:szCs w:val="28"/>
        </w:rPr>
        <w:t>Оспанова</w:t>
      </w:r>
      <w:r w:rsidR="00C5097D" w:rsidRPr="00C5097D">
        <w:rPr>
          <w:rFonts w:ascii="Times New Roman" w:hAnsi="Times New Roman"/>
          <w:sz w:val="28"/>
          <w:szCs w:val="28"/>
        </w:rPr>
        <w:t xml:space="preserve"> </w:t>
      </w:r>
      <w:r w:rsidR="00C5097D" w:rsidRPr="0027322C">
        <w:rPr>
          <w:rFonts w:ascii="Times New Roman" w:hAnsi="Times New Roman"/>
          <w:sz w:val="28"/>
          <w:szCs w:val="28"/>
        </w:rPr>
        <w:t>Д</w:t>
      </w:r>
      <w:r w:rsidR="00C5097D" w:rsidRPr="00C5097D">
        <w:rPr>
          <w:rFonts w:ascii="Times New Roman" w:hAnsi="Times New Roman"/>
          <w:sz w:val="28"/>
          <w:szCs w:val="28"/>
        </w:rPr>
        <w:t>.</w:t>
      </w:r>
      <w:r w:rsidR="00C5097D" w:rsidRPr="0027322C">
        <w:rPr>
          <w:rFonts w:ascii="Times New Roman" w:hAnsi="Times New Roman"/>
          <w:sz w:val="28"/>
          <w:szCs w:val="28"/>
        </w:rPr>
        <w:t>А</w:t>
      </w:r>
      <w:r w:rsidR="00C5097D" w:rsidRPr="00C5097D">
        <w:rPr>
          <w:rFonts w:ascii="Times New Roman" w:hAnsi="Times New Roman"/>
          <w:sz w:val="28"/>
          <w:szCs w:val="28"/>
        </w:rPr>
        <w:t>.</w:t>
      </w:r>
      <w:r w:rsidR="00C5097D">
        <w:rPr>
          <w:rFonts w:ascii="Times New Roman" w:hAnsi="Times New Roman"/>
          <w:sz w:val="28"/>
          <w:szCs w:val="28"/>
        </w:rPr>
        <w:t>,</w:t>
      </w:r>
      <w:r w:rsidRPr="00C5097D">
        <w:rPr>
          <w:rFonts w:ascii="Times New Roman" w:hAnsi="Times New Roman"/>
          <w:sz w:val="28"/>
          <w:szCs w:val="28"/>
        </w:rPr>
        <w:t xml:space="preserve"> </w:t>
      </w:r>
      <w:r w:rsidRPr="0027322C">
        <w:rPr>
          <w:rFonts w:ascii="Times New Roman" w:hAnsi="Times New Roman"/>
          <w:sz w:val="28"/>
          <w:szCs w:val="28"/>
        </w:rPr>
        <w:t>Гржибовский</w:t>
      </w:r>
      <w:r w:rsidR="00C5097D">
        <w:rPr>
          <w:rFonts w:ascii="Times New Roman" w:hAnsi="Times New Roman"/>
          <w:sz w:val="28"/>
          <w:szCs w:val="28"/>
        </w:rPr>
        <w:t xml:space="preserve"> </w:t>
      </w:r>
      <w:r w:rsidR="00C5097D" w:rsidRPr="0027322C">
        <w:rPr>
          <w:rFonts w:ascii="Times New Roman" w:hAnsi="Times New Roman"/>
          <w:sz w:val="28"/>
          <w:szCs w:val="28"/>
        </w:rPr>
        <w:t>А</w:t>
      </w:r>
      <w:r w:rsidR="00C5097D" w:rsidRPr="00C5097D">
        <w:rPr>
          <w:rFonts w:ascii="Times New Roman" w:hAnsi="Times New Roman"/>
          <w:sz w:val="28"/>
          <w:szCs w:val="28"/>
        </w:rPr>
        <w:t>.</w:t>
      </w:r>
      <w:r w:rsidR="00C5097D" w:rsidRPr="0027322C">
        <w:rPr>
          <w:rFonts w:ascii="Times New Roman" w:hAnsi="Times New Roman"/>
          <w:sz w:val="28"/>
          <w:szCs w:val="28"/>
        </w:rPr>
        <w:t>М</w:t>
      </w:r>
      <w:r w:rsidR="00C5097D" w:rsidRPr="00C5097D">
        <w:rPr>
          <w:rFonts w:ascii="Times New Roman" w:hAnsi="Times New Roman"/>
          <w:sz w:val="28"/>
          <w:szCs w:val="28"/>
        </w:rPr>
        <w:t>.</w:t>
      </w:r>
      <w:r w:rsidR="00C5097D">
        <w:rPr>
          <w:rFonts w:ascii="Times New Roman" w:hAnsi="Times New Roman"/>
          <w:sz w:val="28"/>
          <w:szCs w:val="28"/>
        </w:rPr>
        <w:t xml:space="preserve"> </w:t>
      </w:r>
      <w:r w:rsidR="009F4DD2">
        <w:rPr>
          <w:rFonts w:ascii="Times New Roman" w:hAnsi="Times New Roman"/>
          <w:sz w:val="28"/>
          <w:szCs w:val="28"/>
        </w:rPr>
        <w:t>и др.</w:t>
      </w:r>
      <w:r w:rsidRPr="00C5097D">
        <w:rPr>
          <w:rFonts w:ascii="Times New Roman" w:hAnsi="Times New Roman"/>
          <w:sz w:val="28"/>
          <w:szCs w:val="28"/>
        </w:rPr>
        <w:t xml:space="preserve"> </w:t>
      </w:r>
      <w:r w:rsidRPr="0027322C">
        <w:rPr>
          <w:rFonts w:ascii="Times New Roman" w:hAnsi="Times New Roman"/>
          <w:sz w:val="28"/>
          <w:szCs w:val="28"/>
        </w:rPr>
        <w:t>Диагностика рака молочной железы</w:t>
      </w:r>
      <w:r w:rsidR="00C5097D">
        <w:rPr>
          <w:rFonts w:ascii="Times New Roman" w:hAnsi="Times New Roman"/>
          <w:sz w:val="28"/>
          <w:szCs w:val="28"/>
        </w:rPr>
        <w:t xml:space="preserve"> //</w:t>
      </w:r>
      <w:r w:rsidRPr="0027322C">
        <w:rPr>
          <w:rFonts w:ascii="Times New Roman" w:hAnsi="Times New Roman"/>
          <w:sz w:val="28"/>
          <w:szCs w:val="28"/>
        </w:rPr>
        <w:t xml:space="preserve"> Вестник КазНМУ</w:t>
      </w:r>
      <w:r w:rsidR="00C5097D">
        <w:rPr>
          <w:rFonts w:ascii="Times New Roman" w:hAnsi="Times New Roman"/>
          <w:sz w:val="28"/>
          <w:szCs w:val="28"/>
        </w:rPr>
        <w:t xml:space="preserve">. – 2022. – </w:t>
      </w:r>
      <w:r w:rsidRPr="0027322C">
        <w:rPr>
          <w:rFonts w:ascii="Times New Roman" w:hAnsi="Times New Roman"/>
          <w:sz w:val="28"/>
          <w:szCs w:val="28"/>
        </w:rPr>
        <w:t xml:space="preserve">№1. </w:t>
      </w:r>
      <w:r w:rsidR="00C5097D">
        <w:rPr>
          <w:rFonts w:ascii="Times New Roman" w:hAnsi="Times New Roman"/>
          <w:sz w:val="28"/>
          <w:szCs w:val="28"/>
        </w:rPr>
        <w:t xml:space="preserve">– С. </w:t>
      </w:r>
      <w:r w:rsidRPr="0027322C">
        <w:rPr>
          <w:rFonts w:ascii="Times New Roman" w:hAnsi="Times New Roman"/>
          <w:sz w:val="28"/>
          <w:szCs w:val="28"/>
        </w:rPr>
        <w:t xml:space="preserve">202-206. </w:t>
      </w:r>
    </w:p>
    <w:p w:rsidR="0048020B" w:rsidRPr="0027322C" w:rsidRDefault="0048020B" w:rsidP="0027322C">
      <w:pPr>
        <w:spacing w:after="0" w:line="240" w:lineRule="auto"/>
        <w:ind w:firstLine="709"/>
        <w:jc w:val="both"/>
        <w:rPr>
          <w:rFonts w:ascii="Times New Roman" w:eastAsia="Times New Roman" w:hAnsi="Times New Roman"/>
          <w:sz w:val="28"/>
          <w:szCs w:val="28"/>
          <w:lang w:eastAsia="uk-UA"/>
        </w:rPr>
      </w:pPr>
      <w:r w:rsidRPr="0027322C">
        <w:rPr>
          <w:rFonts w:ascii="Times New Roman" w:eastAsia="Times New Roman" w:hAnsi="Times New Roman"/>
          <w:sz w:val="28"/>
          <w:szCs w:val="28"/>
          <w:lang w:eastAsia="uk-UA"/>
        </w:rPr>
        <w:t>54 Шелехова</w:t>
      </w:r>
      <w:r w:rsidR="00C5097D" w:rsidRPr="00C5097D">
        <w:rPr>
          <w:rFonts w:ascii="Times New Roman" w:eastAsia="Times New Roman" w:hAnsi="Times New Roman"/>
          <w:sz w:val="28"/>
          <w:szCs w:val="28"/>
          <w:lang w:eastAsia="uk-UA"/>
        </w:rPr>
        <w:t xml:space="preserve"> </w:t>
      </w:r>
      <w:r w:rsidR="00C5097D" w:rsidRPr="0027322C">
        <w:rPr>
          <w:rFonts w:ascii="Times New Roman" w:eastAsia="Times New Roman" w:hAnsi="Times New Roman"/>
          <w:sz w:val="28"/>
          <w:szCs w:val="28"/>
          <w:lang w:eastAsia="uk-UA"/>
        </w:rPr>
        <w:t>К.В.</w:t>
      </w:r>
      <w:r w:rsidRPr="0027322C">
        <w:rPr>
          <w:rFonts w:ascii="Times New Roman" w:eastAsia="Times New Roman" w:hAnsi="Times New Roman"/>
          <w:sz w:val="28"/>
          <w:szCs w:val="28"/>
          <w:lang w:eastAsia="uk-UA"/>
        </w:rPr>
        <w:t>, Константинов</w:t>
      </w:r>
      <w:r w:rsidR="00C5097D" w:rsidRPr="00C5097D">
        <w:rPr>
          <w:rFonts w:ascii="Times New Roman" w:eastAsia="Times New Roman" w:hAnsi="Times New Roman"/>
          <w:sz w:val="28"/>
          <w:szCs w:val="28"/>
          <w:lang w:eastAsia="uk-UA"/>
        </w:rPr>
        <w:t xml:space="preserve"> </w:t>
      </w:r>
      <w:r w:rsidR="00C5097D" w:rsidRPr="0027322C">
        <w:rPr>
          <w:rFonts w:ascii="Times New Roman" w:eastAsia="Times New Roman" w:hAnsi="Times New Roman"/>
          <w:sz w:val="28"/>
          <w:szCs w:val="28"/>
          <w:lang w:eastAsia="uk-UA"/>
        </w:rPr>
        <w:t>А.С.</w:t>
      </w:r>
      <w:r w:rsidRPr="0027322C">
        <w:rPr>
          <w:rFonts w:ascii="Times New Roman" w:eastAsia="Times New Roman" w:hAnsi="Times New Roman"/>
          <w:sz w:val="28"/>
          <w:szCs w:val="28"/>
          <w:lang w:eastAsia="uk-UA"/>
        </w:rPr>
        <w:t xml:space="preserve"> Морфологические методы исследования рака</w:t>
      </w:r>
      <w:r w:rsidR="00C5097D">
        <w:rPr>
          <w:rFonts w:ascii="Times New Roman" w:eastAsia="Times New Roman" w:hAnsi="Times New Roman"/>
          <w:sz w:val="28"/>
          <w:szCs w:val="28"/>
          <w:lang w:eastAsia="uk-UA"/>
        </w:rPr>
        <w:t xml:space="preserve"> //</w:t>
      </w:r>
      <w:r w:rsidRPr="0027322C">
        <w:rPr>
          <w:rFonts w:ascii="Times New Roman" w:eastAsia="Times New Roman" w:hAnsi="Times New Roman"/>
          <w:sz w:val="28"/>
          <w:szCs w:val="28"/>
          <w:lang w:eastAsia="uk-UA"/>
        </w:rPr>
        <w:t xml:space="preserve"> Практическая онкология. </w:t>
      </w:r>
      <w:r w:rsidR="00C5097D">
        <w:rPr>
          <w:rFonts w:ascii="Times New Roman" w:eastAsia="Times New Roman" w:hAnsi="Times New Roman"/>
          <w:sz w:val="28"/>
          <w:szCs w:val="28"/>
          <w:lang w:eastAsia="uk-UA"/>
        </w:rPr>
        <w:t xml:space="preserve">– 2017. – </w:t>
      </w:r>
      <w:r w:rsidRPr="0027322C">
        <w:rPr>
          <w:rFonts w:ascii="Times New Roman" w:eastAsia="Times New Roman" w:hAnsi="Times New Roman"/>
          <w:sz w:val="28"/>
          <w:szCs w:val="28"/>
          <w:lang w:eastAsia="uk-UA"/>
        </w:rPr>
        <w:t>Т.</w:t>
      </w:r>
      <w:r w:rsidR="00C5097D">
        <w:rPr>
          <w:rFonts w:ascii="Times New Roman" w:eastAsia="Times New Roman" w:hAnsi="Times New Roman"/>
          <w:sz w:val="28"/>
          <w:szCs w:val="28"/>
          <w:lang w:eastAsia="uk-UA"/>
        </w:rPr>
        <w:t xml:space="preserve"> </w:t>
      </w:r>
      <w:r w:rsidRPr="0027322C">
        <w:rPr>
          <w:rFonts w:ascii="Times New Roman" w:eastAsia="Times New Roman" w:hAnsi="Times New Roman"/>
          <w:sz w:val="28"/>
          <w:szCs w:val="28"/>
          <w:lang w:eastAsia="uk-UA"/>
        </w:rPr>
        <w:t xml:space="preserve">18, №4. </w:t>
      </w:r>
      <w:r w:rsidR="00C5097D">
        <w:rPr>
          <w:rFonts w:ascii="Times New Roman" w:eastAsia="Times New Roman" w:hAnsi="Times New Roman"/>
          <w:sz w:val="28"/>
          <w:szCs w:val="28"/>
          <w:lang w:eastAsia="uk-UA"/>
        </w:rPr>
        <w:t xml:space="preserve">– </w:t>
      </w:r>
      <w:r w:rsidRPr="0027322C">
        <w:rPr>
          <w:rFonts w:ascii="Times New Roman" w:eastAsia="Times New Roman" w:hAnsi="Times New Roman"/>
          <w:sz w:val="28"/>
          <w:szCs w:val="28"/>
          <w:lang w:eastAsia="uk-UA"/>
        </w:rPr>
        <w:t>С. 316-321.</w:t>
      </w:r>
    </w:p>
    <w:p w:rsidR="0048020B" w:rsidRPr="0027322C" w:rsidRDefault="0048020B" w:rsidP="0027322C">
      <w:pPr>
        <w:spacing w:after="0" w:line="240" w:lineRule="auto"/>
        <w:ind w:firstLine="709"/>
        <w:jc w:val="both"/>
        <w:rPr>
          <w:rFonts w:ascii="Times New Roman" w:eastAsia="Times New Roman" w:hAnsi="Times New Roman"/>
          <w:sz w:val="28"/>
          <w:szCs w:val="28"/>
          <w:lang w:eastAsia="uk-UA"/>
        </w:rPr>
      </w:pPr>
      <w:r w:rsidRPr="0027322C">
        <w:rPr>
          <w:rFonts w:ascii="Times New Roman" w:eastAsia="Times New Roman" w:hAnsi="Times New Roman"/>
          <w:sz w:val="28"/>
          <w:szCs w:val="28"/>
          <w:lang w:eastAsia="uk-UA"/>
        </w:rPr>
        <w:t>55 Хусаин Ш.К., Медеубеков У.Ш.</w:t>
      </w:r>
      <w:r w:rsidR="00C5097D">
        <w:rPr>
          <w:rFonts w:ascii="Times New Roman" w:eastAsia="Times New Roman" w:hAnsi="Times New Roman"/>
          <w:sz w:val="28"/>
          <w:szCs w:val="28"/>
          <w:lang w:eastAsia="uk-UA"/>
        </w:rPr>
        <w:t xml:space="preserve"> и др.</w:t>
      </w:r>
      <w:r w:rsidRPr="0027322C">
        <w:rPr>
          <w:rFonts w:ascii="Times New Roman" w:eastAsia="Times New Roman" w:hAnsi="Times New Roman"/>
          <w:sz w:val="28"/>
          <w:szCs w:val="28"/>
          <w:lang w:eastAsia="uk-UA"/>
        </w:rPr>
        <w:t xml:space="preserve"> Радионуклидные исследования в хирургии</w:t>
      </w:r>
      <w:r w:rsidR="00C5097D">
        <w:rPr>
          <w:rFonts w:ascii="Times New Roman" w:eastAsia="Times New Roman" w:hAnsi="Times New Roman"/>
          <w:sz w:val="28"/>
          <w:szCs w:val="28"/>
          <w:lang w:eastAsia="uk-UA"/>
        </w:rPr>
        <w:t xml:space="preserve"> //</w:t>
      </w:r>
      <w:r w:rsidRPr="0027322C">
        <w:rPr>
          <w:rFonts w:ascii="Times New Roman" w:eastAsia="Times New Roman" w:hAnsi="Times New Roman"/>
          <w:sz w:val="28"/>
          <w:szCs w:val="28"/>
          <w:lang w:eastAsia="uk-UA"/>
        </w:rPr>
        <w:t xml:space="preserve"> Вестник хирургии Казахстана. </w:t>
      </w:r>
      <w:r w:rsidR="00C5097D">
        <w:rPr>
          <w:rFonts w:ascii="Times New Roman" w:eastAsia="Times New Roman" w:hAnsi="Times New Roman"/>
          <w:sz w:val="28"/>
          <w:szCs w:val="28"/>
          <w:lang w:eastAsia="uk-UA"/>
        </w:rPr>
        <w:t xml:space="preserve">– 2015. – </w:t>
      </w:r>
      <w:r w:rsidRPr="0027322C">
        <w:rPr>
          <w:rFonts w:ascii="Times New Roman" w:eastAsia="Times New Roman" w:hAnsi="Times New Roman"/>
          <w:sz w:val="28"/>
          <w:szCs w:val="28"/>
          <w:lang w:eastAsia="uk-UA"/>
        </w:rPr>
        <w:t xml:space="preserve">№1. </w:t>
      </w:r>
      <w:r w:rsidR="00C5097D">
        <w:rPr>
          <w:rFonts w:ascii="Times New Roman" w:eastAsia="Times New Roman" w:hAnsi="Times New Roman"/>
          <w:sz w:val="28"/>
          <w:szCs w:val="28"/>
          <w:lang w:eastAsia="uk-UA"/>
        </w:rPr>
        <w:t xml:space="preserve">– </w:t>
      </w:r>
      <w:r w:rsidRPr="0027322C">
        <w:rPr>
          <w:rFonts w:ascii="Times New Roman" w:eastAsia="Times New Roman" w:hAnsi="Times New Roman"/>
          <w:sz w:val="28"/>
          <w:szCs w:val="28"/>
          <w:lang w:eastAsia="uk-UA"/>
        </w:rPr>
        <w:t>С. 15-20.</w:t>
      </w:r>
    </w:p>
    <w:p w:rsidR="0048020B" w:rsidRPr="0027322C" w:rsidRDefault="00C5097D" w:rsidP="0027322C">
      <w:pPr>
        <w:spacing w:after="0" w:line="240" w:lineRule="auto"/>
        <w:ind w:firstLine="709"/>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56 Волков А.Н., Начева Л.В., Захарова Ю.</w:t>
      </w:r>
      <w:r w:rsidR="0048020B" w:rsidRPr="0027322C">
        <w:rPr>
          <w:rFonts w:ascii="Times New Roman" w:eastAsia="Times New Roman" w:hAnsi="Times New Roman"/>
          <w:sz w:val="28"/>
          <w:szCs w:val="28"/>
          <w:lang w:eastAsia="uk-UA"/>
        </w:rPr>
        <w:t>В. Молекулярно-генетические методы в практике современных медико-биологических исследований. Часть II: использование ПЦР в диагностике инфекционных заболеваний человека</w:t>
      </w:r>
      <w:r>
        <w:rPr>
          <w:rFonts w:ascii="Times New Roman" w:eastAsia="Times New Roman" w:hAnsi="Times New Roman"/>
          <w:sz w:val="28"/>
          <w:szCs w:val="28"/>
          <w:lang w:eastAsia="uk-UA"/>
        </w:rPr>
        <w:t xml:space="preserve"> //</w:t>
      </w:r>
      <w:r w:rsidR="0048020B" w:rsidRPr="0027322C">
        <w:rPr>
          <w:rFonts w:ascii="Times New Roman" w:eastAsia="Times New Roman" w:hAnsi="Times New Roman"/>
          <w:sz w:val="28"/>
          <w:szCs w:val="28"/>
          <w:lang w:eastAsia="uk-UA"/>
        </w:rPr>
        <w:t xml:space="preserve"> Фундаментальная и клиническая медицина. </w:t>
      </w:r>
      <w:r>
        <w:rPr>
          <w:rFonts w:ascii="Times New Roman" w:eastAsia="Times New Roman" w:hAnsi="Times New Roman"/>
          <w:sz w:val="28"/>
          <w:szCs w:val="28"/>
          <w:lang w:eastAsia="uk-UA"/>
        </w:rPr>
        <w:t xml:space="preserve">– </w:t>
      </w:r>
      <w:r w:rsidR="0048020B" w:rsidRPr="0027322C">
        <w:rPr>
          <w:rFonts w:ascii="Times New Roman" w:eastAsia="Times New Roman" w:hAnsi="Times New Roman"/>
          <w:sz w:val="28"/>
          <w:szCs w:val="28"/>
          <w:lang w:eastAsia="uk-UA"/>
        </w:rPr>
        <w:t>2021</w:t>
      </w:r>
      <w:r>
        <w:rPr>
          <w:rFonts w:ascii="Times New Roman" w:eastAsia="Times New Roman" w:hAnsi="Times New Roman"/>
          <w:sz w:val="28"/>
          <w:szCs w:val="28"/>
          <w:lang w:eastAsia="uk-UA"/>
        </w:rPr>
        <w:t>. – №</w:t>
      </w:r>
      <w:r w:rsidR="0048020B" w:rsidRPr="0027322C">
        <w:rPr>
          <w:rFonts w:ascii="Times New Roman" w:eastAsia="Times New Roman" w:hAnsi="Times New Roman"/>
          <w:sz w:val="28"/>
          <w:szCs w:val="28"/>
          <w:lang w:eastAsia="uk-UA"/>
        </w:rPr>
        <w:t>6(1)</w:t>
      </w:r>
      <w:r>
        <w:rPr>
          <w:rFonts w:ascii="Times New Roman" w:eastAsia="Times New Roman" w:hAnsi="Times New Roman"/>
          <w:sz w:val="28"/>
          <w:szCs w:val="28"/>
          <w:lang w:eastAsia="uk-UA"/>
        </w:rPr>
        <w:t>. – С.</w:t>
      </w:r>
      <w:r w:rsidR="0048020B" w:rsidRPr="0027322C">
        <w:rPr>
          <w:rFonts w:ascii="Times New Roman" w:eastAsia="Times New Roman" w:hAnsi="Times New Roman"/>
          <w:sz w:val="28"/>
          <w:szCs w:val="28"/>
          <w:lang w:eastAsia="uk-UA"/>
        </w:rPr>
        <w:t xml:space="preserve"> 77-85. </w:t>
      </w:r>
    </w:p>
    <w:p w:rsidR="0048020B" w:rsidRPr="0027322C" w:rsidRDefault="0048020B" w:rsidP="0027322C">
      <w:pPr>
        <w:spacing w:after="0" w:line="240" w:lineRule="auto"/>
        <w:ind w:firstLine="709"/>
        <w:jc w:val="both"/>
        <w:rPr>
          <w:rFonts w:ascii="Times New Roman" w:eastAsia="Times New Roman" w:hAnsi="Times New Roman"/>
          <w:sz w:val="28"/>
          <w:szCs w:val="28"/>
          <w:lang w:eastAsia="uk-UA"/>
        </w:rPr>
      </w:pPr>
      <w:r w:rsidRPr="0027322C">
        <w:rPr>
          <w:rFonts w:ascii="Times New Roman" w:eastAsia="Times New Roman" w:hAnsi="Times New Roman"/>
          <w:sz w:val="28"/>
          <w:szCs w:val="28"/>
          <w:lang w:eastAsia="uk-UA"/>
        </w:rPr>
        <w:t>57 Лабазанова П.Г., Запирова С.Б., Рожкова Н.И. Особенности диагностики рака молочной железы у мужчин</w:t>
      </w:r>
      <w:r w:rsidR="00C5097D">
        <w:rPr>
          <w:rFonts w:ascii="Times New Roman" w:eastAsia="Times New Roman" w:hAnsi="Times New Roman"/>
          <w:sz w:val="28"/>
          <w:szCs w:val="28"/>
          <w:lang w:eastAsia="uk-UA"/>
        </w:rPr>
        <w:t xml:space="preserve"> //</w:t>
      </w:r>
      <w:r w:rsidRPr="0027322C">
        <w:rPr>
          <w:rFonts w:ascii="Times New Roman" w:eastAsia="Times New Roman" w:hAnsi="Times New Roman"/>
          <w:sz w:val="28"/>
          <w:szCs w:val="28"/>
          <w:lang w:eastAsia="uk-UA"/>
        </w:rPr>
        <w:t xml:space="preserve"> Онкология. Журнал им. П.А.</w:t>
      </w:r>
      <w:r w:rsidR="00C5097D">
        <w:rPr>
          <w:rFonts w:ascii="Times New Roman" w:eastAsia="Times New Roman" w:hAnsi="Times New Roman"/>
          <w:sz w:val="28"/>
          <w:szCs w:val="28"/>
          <w:lang w:eastAsia="uk-UA"/>
        </w:rPr>
        <w:t> </w:t>
      </w:r>
      <w:r w:rsidRPr="0027322C">
        <w:rPr>
          <w:rFonts w:ascii="Times New Roman" w:eastAsia="Times New Roman" w:hAnsi="Times New Roman"/>
          <w:sz w:val="28"/>
          <w:szCs w:val="28"/>
          <w:lang w:eastAsia="uk-UA"/>
        </w:rPr>
        <w:t xml:space="preserve">Герцена. </w:t>
      </w:r>
      <w:r w:rsidR="00C5097D">
        <w:rPr>
          <w:rFonts w:ascii="Times New Roman" w:eastAsia="Times New Roman" w:hAnsi="Times New Roman"/>
          <w:sz w:val="28"/>
          <w:szCs w:val="28"/>
          <w:lang w:eastAsia="uk-UA"/>
        </w:rPr>
        <w:t xml:space="preserve">– </w:t>
      </w:r>
      <w:r w:rsidRPr="0027322C">
        <w:rPr>
          <w:rFonts w:ascii="Times New Roman" w:eastAsia="Times New Roman" w:hAnsi="Times New Roman"/>
          <w:sz w:val="28"/>
          <w:szCs w:val="28"/>
          <w:lang w:eastAsia="uk-UA"/>
        </w:rPr>
        <w:t>2019</w:t>
      </w:r>
      <w:r w:rsidR="00C5097D">
        <w:rPr>
          <w:rFonts w:ascii="Times New Roman" w:eastAsia="Times New Roman" w:hAnsi="Times New Roman"/>
          <w:sz w:val="28"/>
          <w:szCs w:val="28"/>
          <w:lang w:eastAsia="uk-UA"/>
        </w:rPr>
        <w:t>. – №</w:t>
      </w:r>
      <w:r w:rsidRPr="0027322C">
        <w:rPr>
          <w:rFonts w:ascii="Times New Roman" w:eastAsia="Times New Roman" w:hAnsi="Times New Roman"/>
          <w:sz w:val="28"/>
          <w:szCs w:val="28"/>
          <w:lang w:eastAsia="uk-UA"/>
        </w:rPr>
        <w:t>8(3)</w:t>
      </w:r>
      <w:r w:rsidR="00C5097D">
        <w:rPr>
          <w:rFonts w:ascii="Times New Roman" w:eastAsia="Times New Roman" w:hAnsi="Times New Roman"/>
          <w:sz w:val="28"/>
          <w:szCs w:val="28"/>
          <w:lang w:eastAsia="uk-UA"/>
        </w:rPr>
        <w:t xml:space="preserve">. – С. </w:t>
      </w:r>
      <w:r w:rsidRPr="0027322C">
        <w:rPr>
          <w:rFonts w:ascii="Times New Roman" w:eastAsia="Times New Roman" w:hAnsi="Times New Roman"/>
          <w:sz w:val="28"/>
          <w:szCs w:val="28"/>
          <w:lang w:eastAsia="uk-UA"/>
        </w:rPr>
        <w:t xml:space="preserve">215-220. </w:t>
      </w:r>
    </w:p>
    <w:p w:rsidR="0048020B" w:rsidRPr="00C5097D" w:rsidRDefault="0048020B" w:rsidP="0027322C">
      <w:pPr>
        <w:spacing w:after="0" w:line="240" w:lineRule="auto"/>
        <w:ind w:firstLine="709"/>
        <w:jc w:val="both"/>
        <w:rPr>
          <w:rFonts w:ascii="Times New Roman" w:eastAsia="Times New Roman" w:hAnsi="Times New Roman"/>
          <w:sz w:val="28"/>
          <w:szCs w:val="28"/>
          <w:lang w:eastAsia="uk-UA"/>
        </w:rPr>
      </w:pPr>
      <w:r w:rsidRPr="0027322C">
        <w:rPr>
          <w:rFonts w:ascii="Times New Roman" w:eastAsia="Times New Roman" w:hAnsi="Times New Roman"/>
          <w:sz w:val="28"/>
          <w:szCs w:val="28"/>
          <w:lang w:eastAsia="uk-UA"/>
        </w:rPr>
        <w:t xml:space="preserve">58 Цимбалист Е.Д., Пышкина Ю.С. </w:t>
      </w:r>
      <w:r w:rsidR="00C5097D" w:rsidRPr="0027322C">
        <w:rPr>
          <w:rFonts w:ascii="Times New Roman" w:eastAsia="Times New Roman" w:hAnsi="Times New Roman"/>
          <w:sz w:val="28"/>
          <w:szCs w:val="28"/>
          <w:lang w:eastAsia="uk-UA"/>
        </w:rPr>
        <w:t xml:space="preserve">Оценка эффективности диагностических признаков рака молочной железы </w:t>
      </w:r>
      <w:r w:rsidRPr="0027322C">
        <w:rPr>
          <w:rFonts w:ascii="Times New Roman" w:eastAsia="Times New Roman" w:hAnsi="Times New Roman"/>
          <w:sz w:val="28"/>
          <w:szCs w:val="28"/>
          <w:lang w:eastAsia="uk-UA"/>
        </w:rPr>
        <w:t xml:space="preserve">// </w:t>
      </w:r>
      <w:r w:rsidR="00C5097D" w:rsidRPr="00C5097D">
        <w:rPr>
          <w:rFonts w:ascii="Times New Roman" w:hAnsi="Times New Roman"/>
          <w:sz w:val="28"/>
          <w:szCs w:val="28"/>
        </w:rPr>
        <w:t>https://science-education.ru/ru/article/view?id=31192</w:t>
      </w:r>
      <w:r w:rsidR="00C5097D">
        <w:rPr>
          <w:rFonts w:ascii="Times New Roman" w:hAnsi="Times New Roman"/>
          <w:sz w:val="28"/>
          <w:szCs w:val="28"/>
        </w:rPr>
        <w:t>. 10.11.2023.</w:t>
      </w:r>
    </w:p>
    <w:p w:rsidR="0048020B" w:rsidRPr="0027322C" w:rsidRDefault="0048020B" w:rsidP="0027322C">
      <w:pPr>
        <w:spacing w:after="0" w:line="240" w:lineRule="auto"/>
        <w:ind w:firstLine="709"/>
        <w:jc w:val="both"/>
        <w:rPr>
          <w:rFonts w:ascii="Times New Roman" w:eastAsia="Times New Roman" w:hAnsi="Times New Roman"/>
          <w:sz w:val="28"/>
          <w:szCs w:val="28"/>
          <w:lang w:eastAsia="uk-UA"/>
        </w:rPr>
      </w:pPr>
      <w:r w:rsidRPr="0027322C">
        <w:rPr>
          <w:rFonts w:ascii="Times New Roman" w:eastAsia="Times New Roman" w:hAnsi="Times New Roman"/>
          <w:sz w:val="28"/>
          <w:szCs w:val="28"/>
          <w:lang w:eastAsia="uk-UA"/>
        </w:rPr>
        <w:t>59 Баженова Д.А., Мершина Е.А., Пучкова О.С.</w:t>
      </w:r>
      <w:r w:rsidR="00AA457C">
        <w:rPr>
          <w:rFonts w:ascii="Times New Roman" w:eastAsia="Times New Roman" w:hAnsi="Times New Roman"/>
          <w:sz w:val="28"/>
          <w:szCs w:val="28"/>
          <w:lang w:eastAsia="uk-UA"/>
        </w:rPr>
        <w:t xml:space="preserve"> и др.</w:t>
      </w:r>
      <w:r w:rsidRPr="0027322C">
        <w:rPr>
          <w:rFonts w:ascii="Times New Roman" w:eastAsia="Times New Roman" w:hAnsi="Times New Roman"/>
          <w:sz w:val="28"/>
          <w:szCs w:val="28"/>
          <w:lang w:eastAsia="uk-UA"/>
        </w:rPr>
        <w:t xml:space="preserve"> Современный взгляд на принципы диагностики рака молочной железы по данным контрастной маммографии (обзор литературы)</w:t>
      </w:r>
      <w:r w:rsidR="00C5097D">
        <w:rPr>
          <w:rFonts w:ascii="Times New Roman" w:eastAsia="Times New Roman" w:hAnsi="Times New Roman"/>
          <w:sz w:val="28"/>
          <w:szCs w:val="28"/>
          <w:lang w:eastAsia="uk-UA"/>
        </w:rPr>
        <w:t xml:space="preserve"> //</w:t>
      </w:r>
      <w:r w:rsidRPr="0027322C">
        <w:rPr>
          <w:rFonts w:ascii="Times New Roman" w:eastAsia="Times New Roman" w:hAnsi="Times New Roman"/>
          <w:sz w:val="28"/>
          <w:szCs w:val="28"/>
          <w:lang w:eastAsia="uk-UA"/>
        </w:rPr>
        <w:t xml:space="preserve"> Медицинская визуализация. </w:t>
      </w:r>
      <w:r w:rsidR="00C5097D">
        <w:rPr>
          <w:rFonts w:ascii="Times New Roman" w:eastAsia="Times New Roman" w:hAnsi="Times New Roman"/>
          <w:sz w:val="28"/>
          <w:szCs w:val="28"/>
          <w:lang w:eastAsia="uk-UA"/>
        </w:rPr>
        <w:t xml:space="preserve">– </w:t>
      </w:r>
      <w:r w:rsidRPr="0027322C">
        <w:rPr>
          <w:rFonts w:ascii="Times New Roman" w:eastAsia="Times New Roman" w:hAnsi="Times New Roman"/>
          <w:sz w:val="28"/>
          <w:szCs w:val="28"/>
          <w:lang w:eastAsia="uk-UA"/>
        </w:rPr>
        <w:t>2022</w:t>
      </w:r>
      <w:r w:rsidR="00C5097D">
        <w:rPr>
          <w:rFonts w:ascii="Times New Roman" w:eastAsia="Times New Roman" w:hAnsi="Times New Roman"/>
          <w:sz w:val="28"/>
          <w:szCs w:val="28"/>
          <w:lang w:eastAsia="uk-UA"/>
        </w:rPr>
        <w:t>. – №</w:t>
      </w:r>
      <w:r w:rsidRPr="0027322C">
        <w:rPr>
          <w:rFonts w:ascii="Times New Roman" w:eastAsia="Times New Roman" w:hAnsi="Times New Roman"/>
          <w:sz w:val="28"/>
          <w:szCs w:val="28"/>
          <w:lang w:eastAsia="uk-UA"/>
        </w:rPr>
        <w:t>26(1)</w:t>
      </w:r>
      <w:r w:rsidR="00C5097D">
        <w:rPr>
          <w:rFonts w:ascii="Times New Roman" w:eastAsia="Times New Roman" w:hAnsi="Times New Roman"/>
          <w:sz w:val="28"/>
          <w:szCs w:val="28"/>
          <w:lang w:eastAsia="uk-UA"/>
        </w:rPr>
        <w:t xml:space="preserve">. – С. </w:t>
      </w:r>
      <w:r w:rsidRPr="0027322C">
        <w:rPr>
          <w:rFonts w:ascii="Times New Roman" w:eastAsia="Times New Roman" w:hAnsi="Times New Roman"/>
          <w:sz w:val="28"/>
          <w:szCs w:val="28"/>
          <w:lang w:eastAsia="uk-UA"/>
        </w:rPr>
        <w:t>40</w:t>
      </w:r>
      <w:r w:rsidR="00C5097D">
        <w:rPr>
          <w:rFonts w:ascii="Times New Roman" w:eastAsia="Times New Roman" w:hAnsi="Times New Roman"/>
          <w:sz w:val="28"/>
          <w:szCs w:val="28"/>
          <w:lang w:eastAsia="uk-UA"/>
        </w:rPr>
        <w:t>-</w:t>
      </w:r>
      <w:r w:rsidRPr="0027322C">
        <w:rPr>
          <w:rFonts w:ascii="Times New Roman" w:eastAsia="Times New Roman" w:hAnsi="Times New Roman"/>
          <w:sz w:val="28"/>
          <w:szCs w:val="28"/>
          <w:lang w:eastAsia="uk-UA"/>
        </w:rPr>
        <w:t xml:space="preserve">47. </w:t>
      </w:r>
    </w:p>
    <w:p w:rsidR="0048020B" w:rsidRPr="0027322C" w:rsidRDefault="0048020B" w:rsidP="0027322C">
      <w:pPr>
        <w:spacing w:after="0" w:line="240" w:lineRule="auto"/>
        <w:ind w:firstLine="709"/>
        <w:jc w:val="both"/>
        <w:rPr>
          <w:rFonts w:ascii="Times New Roman" w:eastAsia="Times New Roman" w:hAnsi="Times New Roman"/>
          <w:sz w:val="28"/>
          <w:szCs w:val="28"/>
          <w:lang w:eastAsia="uk-UA"/>
        </w:rPr>
      </w:pPr>
      <w:r w:rsidRPr="0027322C">
        <w:rPr>
          <w:rFonts w:ascii="Times New Roman" w:eastAsia="Times New Roman" w:hAnsi="Times New Roman"/>
          <w:sz w:val="28"/>
          <w:szCs w:val="28"/>
          <w:lang w:eastAsia="uk-UA"/>
        </w:rPr>
        <w:t>60 Муйжнек Е.Л., Киселёв В.И., Якобс О.Э.</w:t>
      </w:r>
      <w:r w:rsidR="00AA457C">
        <w:rPr>
          <w:rFonts w:ascii="Times New Roman" w:eastAsia="Times New Roman" w:hAnsi="Times New Roman"/>
          <w:sz w:val="28"/>
          <w:szCs w:val="28"/>
          <w:lang w:eastAsia="uk-UA"/>
        </w:rPr>
        <w:t xml:space="preserve"> и др.</w:t>
      </w:r>
      <w:r w:rsidRPr="0027322C">
        <w:rPr>
          <w:rFonts w:ascii="Times New Roman" w:eastAsia="Times New Roman" w:hAnsi="Times New Roman"/>
          <w:sz w:val="28"/>
          <w:szCs w:val="28"/>
          <w:lang w:eastAsia="uk-UA"/>
        </w:rPr>
        <w:t xml:space="preserve"> Фибросклероз и склерозирующий аденоз с микрокальцинатами в молочной железе. Молекулярный патогенез, своевременная диагностика и лечение</w:t>
      </w:r>
      <w:r w:rsidR="00AA457C">
        <w:rPr>
          <w:rFonts w:ascii="Times New Roman" w:eastAsia="Times New Roman" w:hAnsi="Times New Roman"/>
          <w:sz w:val="28"/>
          <w:szCs w:val="28"/>
          <w:lang w:eastAsia="uk-UA"/>
        </w:rPr>
        <w:t xml:space="preserve"> //</w:t>
      </w:r>
      <w:r w:rsidRPr="0027322C">
        <w:rPr>
          <w:rFonts w:ascii="Times New Roman" w:eastAsia="Times New Roman" w:hAnsi="Times New Roman"/>
          <w:sz w:val="28"/>
          <w:szCs w:val="28"/>
          <w:lang w:eastAsia="uk-UA"/>
        </w:rPr>
        <w:t xml:space="preserve"> Исследования и практика в медицине. </w:t>
      </w:r>
      <w:r w:rsidR="00AA457C">
        <w:rPr>
          <w:rFonts w:ascii="Times New Roman" w:eastAsia="Times New Roman" w:hAnsi="Times New Roman"/>
          <w:sz w:val="28"/>
          <w:szCs w:val="28"/>
          <w:lang w:eastAsia="uk-UA"/>
        </w:rPr>
        <w:t xml:space="preserve">– </w:t>
      </w:r>
      <w:r w:rsidRPr="0027322C">
        <w:rPr>
          <w:rFonts w:ascii="Times New Roman" w:eastAsia="Times New Roman" w:hAnsi="Times New Roman"/>
          <w:sz w:val="28"/>
          <w:szCs w:val="28"/>
          <w:lang w:eastAsia="uk-UA"/>
        </w:rPr>
        <w:t>2019</w:t>
      </w:r>
      <w:r w:rsidR="00AA457C">
        <w:rPr>
          <w:rFonts w:ascii="Times New Roman" w:eastAsia="Times New Roman" w:hAnsi="Times New Roman"/>
          <w:sz w:val="28"/>
          <w:szCs w:val="28"/>
          <w:lang w:eastAsia="uk-UA"/>
        </w:rPr>
        <w:t>. – №</w:t>
      </w:r>
      <w:r w:rsidRPr="0027322C">
        <w:rPr>
          <w:rFonts w:ascii="Times New Roman" w:eastAsia="Times New Roman" w:hAnsi="Times New Roman"/>
          <w:sz w:val="28"/>
          <w:szCs w:val="28"/>
          <w:lang w:eastAsia="uk-UA"/>
        </w:rPr>
        <w:t>6(2)</w:t>
      </w:r>
      <w:r w:rsidR="00AA457C">
        <w:rPr>
          <w:rFonts w:ascii="Times New Roman" w:eastAsia="Times New Roman" w:hAnsi="Times New Roman"/>
          <w:sz w:val="28"/>
          <w:szCs w:val="28"/>
          <w:lang w:eastAsia="uk-UA"/>
        </w:rPr>
        <w:t>. – С.</w:t>
      </w:r>
      <w:r w:rsidRPr="0027322C">
        <w:rPr>
          <w:rFonts w:ascii="Times New Roman" w:eastAsia="Times New Roman" w:hAnsi="Times New Roman"/>
          <w:sz w:val="28"/>
          <w:szCs w:val="28"/>
          <w:lang w:eastAsia="uk-UA"/>
        </w:rPr>
        <w:t xml:space="preserve"> 75-85. </w:t>
      </w:r>
    </w:p>
    <w:p w:rsidR="0048020B" w:rsidRPr="0027322C" w:rsidRDefault="0048020B" w:rsidP="0027322C">
      <w:pPr>
        <w:spacing w:after="0" w:line="240" w:lineRule="auto"/>
        <w:ind w:firstLine="709"/>
        <w:jc w:val="both"/>
        <w:rPr>
          <w:rFonts w:ascii="Times New Roman" w:eastAsia="Times New Roman" w:hAnsi="Times New Roman"/>
          <w:sz w:val="28"/>
          <w:szCs w:val="28"/>
          <w:lang w:eastAsia="uk-UA"/>
        </w:rPr>
      </w:pPr>
      <w:r w:rsidRPr="0027322C">
        <w:rPr>
          <w:rFonts w:ascii="Times New Roman" w:eastAsia="Times New Roman" w:hAnsi="Times New Roman"/>
          <w:sz w:val="28"/>
          <w:szCs w:val="28"/>
          <w:lang w:eastAsia="uk-UA"/>
        </w:rPr>
        <w:t>61 Канаев С.В., новиков С.н., Семиглазов В.Ф. и др.радионуклидная визуализация путей лимфооттока от опухолей молочной железы // Вопр. онкол. – 2010. –</w:t>
      </w:r>
      <w:r w:rsidR="00AA457C">
        <w:rPr>
          <w:rFonts w:ascii="Times New Roman" w:eastAsia="Times New Roman" w:hAnsi="Times New Roman"/>
          <w:sz w:val="28"/>
          <w:szCs w:val="28"/>
          <w:lang w:eastAsia="uk-UA"/>
        </w:rPr>
        <w:t xml:space="preserve"> </w:t>
      </w:r>
      <w:r w:rsidRPr="0027322C">
        <w:rPr>
          <w:rFonts w:ascii="Times New Roman" w:eastAsia="Times New Roman" w:hAnsi="Times New Roman"/>
          <w:sz w:val="28"/>
          <w:szCs w:val="28"/>
          <w:lang w:eastAsia="uk-UA"/>
        </w:rPr>
        <w:t>№4. – С. 417-423.</w:t>
      </w:r>
    </w:p>
    <w:p w:rsidR="0048020B" w:rsidRDefault="0048020B" w:rsidP="0027322C">
      <w:pPr>
        <w:spacing w:after="0" w:line="240" w:lineRule="auto"/>
        <w:ind w:firstLine="709"/>
        <w:jc w:val="both"/>
        <w:rPr>
          <w:rFonts w:ascii="Times New Roman" w:eastAsia="Times New Roman" w:hAnsi="Times New Roman"/>
          <w:sz w:val="28"/>
          <w:szCs w:val="28"/>
          <w:lang w:eastAsia="uk-UA"/>
        </w:rPr>
      </w:pPr>
      <w:r w:rsidRPr="0027322C">
        <w:rPr>
          <w:rFonts w:ascii="Times New Roman" w:eastAsia="Times New Roman" w:hAnsi="Times New Roman"/>
          <w:sz w:val="28"/>
          <w:szCs w:val="28"/>
          <w:lang w:eastAsia="uk-UA"/>
        </w:rPr>
        <w:t>62 Криворотько</w:t>
      </w:r>
      <w:r w:rsidR="00AA457C" w:rsidRPr="00AA457C">
        <w:rPr>
          <w:rFonts w:ascii="Times New Roman" w:eastAsia="Times New Roman" w:hAnsi="Times New Roman"/>
          <w:sz w:val="28"/>
          <w:szCs w:val="28"/>
          <w:lang w:eastAsia="uk-UA"/>
        </w:rPr>
        <w:t xml:space="preserve"> </w:t>
      </w:r>
      <w:r w:rsidR="00AA457C" w:rsidRPr="0027322C">
        <w:rPr>
          <w:rFonts w:ascii="Times New Roman" w:eastAsia="Times New Roman" w:hAnsi="Times New Roman"/>
          <w:sz w:val="28"/>
          <w:szCs w:val="28"/>
          <w:lang w:eastAsia="uk-UA"/>
        </w:rPr>
        <w:t>П.В.</w:t>
      </w:r>
      <w:r w:rsidRPr="0027322C">
        <w:rPr>
          <w:rFonts w:ascii="Times New Roman" w:eastAsia="Times New Roman" w:hAnsi="Times New Roman"/>
          <w:sz w:val="28"/>
          <w:szCs w:val="28"/>
          <w:lang w:eastAsia="uk-UA"/>
        </w:rPr>
        <w:t>, Табагуа</w:t>
      </w:r>
      <w:r w:rsidR="00AA457C" w:rsidRPr="00AA457C">
        <w:rPr>
          <w:rFonts w:ascii="Times New Roman" w:eastAsia="Times New Roman" w:hAnsi="Times New Roman"/>
          <w:sz w:val="28"/>
          <w:szCs w:val="28"/>
          <w:lang w:eastAsia="uk-UA"/>
        </w:rPr>
        <w:t xml:space="preserve"> </w:t>
      </w:r>
      <w:r w:rsidR="00AA457C" w:rsidRPr="0027322C">
        <w:rPr>
          <w:rFonts w:ascii="Times New Roman" w:eastAsia="Times New Roman" w:hAnsi="Times New Roman"/>
          <w:sz w:val="28"/>
          <w:szCs w:val="28"/>
          <w:lang w:eastAsia="uk-UA"/>
        </w:rPr>
        <w:t>Т.Т.</w:t>
      </w:r>
      <w:r w:rsidRPr="0027322C">
        <w:rPr>
          <w:rFonts w:ascii="Times New Roman" w:eastAsia="Times New Roman" w:hAnsi="Times New Roman"/>
          <w:sz w:val="28"/>
          <w:szCs w:val="28"/>
          <w:lang w:eastAsia="uk-UA"/>
        </w:rPr>
        <w:t xml:space="preserve">, Комяхов </w:t>
      </w:r>
      <w:r w:rsidR="00AA457C" w:rsidRPr="0027322C">
        <w:rPr>
          <w:rFonts w:ascii="Times New Roman" w:eastAsia="Times New Roman" w:hAnsi="Times New Roman"/>
          <w:sz w:val="28"/>
          <w:szCs w:val="28"/>
          <w:lang w:eastAsia="uk-UA"/>
        </w:rPr>
        <w:t xml:space="preserve">А.В. </w:t>
      </w:r>
      <w:r w:rsidRPr="0027322C">
        <w:rPr>
          <w:rFonts w:ascii="Times New Roman" w:eastAsia="Times New Roman" w:hAnsi="Times New Roman"/>
          <w:sz w:val="28"/>
          <w:szCs w:val="28"/>
          <w:lang w:eastAsia="uk-UA"/>
        </w:rPr>
        <w:t>и др. Биопсия сигнальных лимфатических узлов при раннем раке молочной железы: опыт НИИ онкологии им. Н.Н. Петрова</w:t>
      </w:r>
      <w:r w:rsidR="00AA457C">
        <w:rPr>
          <w:rFonts w:ascii="Times New Roman" w:eastAsia="Times New Roman" w:hAnsi="Times New Roman"/>
          <w:sz w:val="28"/>
          <w:szCs w:val="28"/>
          <w:lang w:eastAsia="uk-UA"/>
        </w:rPr>
        <w:t xml:space="preserve"> // Вопросы онкологии. – </w:t>
      </w:r>
      <w:r w:rsidRPr="0027322C">
        <w:rPr>
          <w:rFonts w:ascii="Times New Roman" w:eastAsia="Times New Roman" w:hAnsi="Times New Roman"/>
          <w:sz w:val="28"/>
          <w:szCs w:val="28"/>
          <w:lang w:eastAsia="uk-UA"/>
        </w:rPr>
        <w:t xml:space="preserve">2017. </w:t>
      </w:r>
      <w:r w:rsidR="00AA457C">
        <w:rPr>
          <w:rFonts w:ascii="Times New Roman" w:eastAsia="Times New Roman" w:hAnsi="Times New Roman"/>
          <w:sz w:val="28"/>
          <w:szCs w:val="28"/>
          <w:lang w:eastAsia="uk-UA"/>
        </w:rPr>
        <w:t xml:space="preserve">– Т. </w:t>
      </w:r>
      <w:r w:rsidRPr="0027322C">
        <w:rPr>
          <w:rFonts w:ascii="Times New Roman" w:eastAsia="Times New Roman" w:hAnsi="Times New Roman"/>
          <w:sz w:val="28"/>
          <w:szCs w:val="28"/>
          <w:lang w:eastAsia="uk-UA"/>
        </w:rPr>
        <w:t xml:space="preserve">63, №2. </w:t>
      </w:r>
      <w:r w:rsidR="00AA457C">
        <w:rPr>
          <w:rFonts w:ascii="Times New Roman" w:eastAsia="Times New Roman" w:hAnsi="Times New Roman"/>
          <w:sz w:val="28"/>
          <w:szCs w:val="28"/>
          <w:lang w:eastAsia="uk-UA"/>
        </w:rPr>
        <w:t>– С. 2</w:t>
      </w:r>
      <w:r w:rsidRPr="0027322C">
        <w:rPr>
          <w:rFonts w:ascii="Times New Roman" w:eastAsia="Times New Roman" w:hAnsi="Times New Roman"/>
          <w:sz w:val="28"/>
          <w:szCs w:val="28"/>
          <w:lang w:eastAsia="uk-UA"/>
        </w:rPr>
        <w:t>67-273</w:t>
      </w:r>
      <w:r w:rsidR="00AA457C">
        <w:rPr>
          <w:rFonts w:ascii="Times New Roman" w:eastAsia="Times New Roman" w:hAnsi="Times New Roman"/>
          <w:sz w:val="28"/>
          <w:szCs w:val="28"/>
          <w:lang w:eastAsia="uk-UA"/>
        </w:rPr>
        <w:t>.</w:t>
      </w:r>
    </w:p>
    <w:p w:rsidR="00DD2388" w:rsidRPr="00B97C90" w:rsidRDefault="00DD2388" w:rsidP="007422E8">
      <w:pPr>
        <w:spacing w:after="0" w:line="240" w:lineRule="auto"/>
        <w:ind w:firstLine="709"/>
        <w:jc w:val="both"/>
        <w:rPr>
          <w:rFonts w:ascii="Times New Roman" w:hAnsi="Times New Roman"/>
          <w:sz w:val="28"/>
          <w:szCs w:val="28"/>
        </w:rPr>
      </w:pPr>
      <w:r w:rsidRPr="007422E8">
        <w:rPr>
          <w:rFonts w:ascii="Times New Roman" w:hAnsi="Times New Roman"/>
          <w:sz w:val="28"/>
          <w:szCs w:val="28"/>
          <w:lang w:val="kk-KZ"/>
        </w:rPr>
        <w:t xml:space="preserve">63 </w:t>
      </w:r>
      <w:r w:rsidR="007422E8" w:rsidRPr="007422E8">
        <w:rPr>
          <w:rFonts w:ascii="Times New Roman" w:hAnsi="Times New Roman"/>
          <w:sz w:val="28"/>
          <w:szCs w:val="28"/>
          <w:lang w:val="en-US"/>
        </w:rPr>
        <w:t>Working</w:t>
      </w:r>
      <w:r w:rsidR="007422E8" w:rsidRPr="00B97C90">
        <w:rPr>
          <w:rFonts w:ascii="Times New Roman" w:hAnsi="Times New Roman"/>
          <w:sz w:val="28"/>
          <w:szCs w:val="28"/>
        </w:rPr>
        <w:t xml:space="preserve"> </w:t>
      </w:r>
      <w:r w:rsidR="007422E8" w:rsidRPr="007422E8">
        <w:rPr>
          <w:rFonts w:ascii="Times New Roman" w:hAnsi="Times New Roman"/>
          <w:sz w:val="28"/>
          <w:szCs w:val="28"/>
          <w:lang w:val="en-US"/>
        </w:rPr>
        <w:t>with</w:t>
      </w:r>
      <w:r w:rsidR="007422E8" w:rsidRPr="00B97C90">
        <w:rPr>
          <w:rFonts w:ascii="Times New Roman" w:hAnsi="Times New Roman"/>
          <w:sz w:val="28"/>
          <w:szCs w:val="28"/>
        </w:rPr>
        <w:t xml:space="preserve"> </w:t>
      </w:r>
      <w:r w:rsidR="007422E8" w:rsidRPr="007422E8">
        <w:rPr>
          <w:rFonts w:ascii="Times New Roman" w:hAnsi="Times New Roman"/>
          <w:sz w:val="28"/>
          <w:szCs w:val="28"/>
          <w:lang w:val="en-US"/>
        </w:rPr>
        <w:t>DICOM</w:t>
      </w:r>
      <w:r w:rsidR="007422E8" w:rsidRPr="00B97C90">
        <w:rPr>
          <w:rFonts w:ascii="Times New Roman" w:hAnsi="Times New Roman"/>
          <w:sz w:val="28"/>
          <w:szCs w:val="28"/>
        </w:rPr>
        <w:t xml:space="preserve"> </w:t>
      </w:r>
      <w:r w:rsidR="007422E8" w:rsidRPr="007422E8">
        <w:rPr>
          <w:rFonts w:ascii="Times New Roman" w:hAnsi="Times New Roman"/>
          <w:sz w:val="28"/>
          <w:szCs w:val="28"/>
          <w:lang w:val="en-US"/>
        </w:rPr>
        <w:t>LUT</w:t>
      </w:r>
      <w:r w:rsidR="007422E8" w:rsidRPr="00B97C90">
        <w:rPr>
          <w:rFonts w:ascii="Times New Roman" w:hAnsi="Times New Roman"/>
          <w:sz w:val="28"/>
          <w:szCs w:val="28"/>
        </w:rPr>
        <w:t xml:space="preserve"> // </w:t>
      </w:r>
      <w:hyperlink r:id="rId36" w:history="1">
        <w:r w:rsidR="007422E8" w:rsidRPr="007422E8">
          <w:rPr>
            <w:rStyle w:val="a7"/>
            <w:rFonts w:ascii="Times New Roman" w:hAnsi="Times New Roman"/>
            <w:color w:val="auto"/>
            <w:sz w:val="28"/>
            <w:szCs w:val="28"/>
            <w:u w:val="none"/>
            <w:lang w:val="en-US"/>
          </w:rPr>
          <w:t>https</w:t>
        </w:r>
        <w:r w:rsidR="007422E8" w:rsidRPr="00B97C90">
          <w:rPr>
            <w:rStyle w:val="a7"/>
            <w:rFonts w:ascii="Times New Roman" w:hAnsi="Times New Roman"/>
            <w:color w:val="auto"/>
            <w:sz w:val="28"/>
            <w:szCs w:val="28"/>
            <w:u w:val="none"/>
          </w:rPr>
          <w:t>://</w:t>
        </w:r>
        <w:r w:rsidR="007422E8" w:rsidRPr="007422E8">
          <w:rPr>
            <w:rStyle w:val="a7"/>
            <w:rFonts w:ascii="Times New Roman" w:hAnsi="Times New Roman"/>
            <w:color w:val="auto"/>
            <w:sz w:val="28"/>
            <w:szCs w:val="28"/>
            <w:u w:val="none"/>
            <w:lang w:val="en-US"/>
          </w:rPr>
          <w:t>www</w:t>
        </w:r>
        <w:r w:rsidR="007422E8" w:rsidRPr="00B97C90">
          <w:rPr>
            <w:rStyle w:val="a7"/>
            <w:rFonts w:ascii="Times New Roman" w:hAnsi="Times New Roman"/>
            <w:color w:val="auto"/>
            <w:sz w:val="28"/>
            <w:szCs w:val="28"/>
            <w:u w:val="none"/>
          </w:rPr>
          <w:t>.</w:t>
        </w:r>
        <w:r w:rsidR="007422E8" w:rsidRPr="007422E8">
          <w:rPr>
            <w:rStyle w:val="a7"/>
            <w:rFonts w:ascii="Times New Roman" w:hAnsi="Times New Roman"/>
            <w:color w:val="auto"/>
            <w:sz w:val="28"/>
            <w:szCs w:val="28"/>
            <w:u w:val="none"/>
            <w:lang w:val="en-US"/>
          </w:rPr>
          <w:t>leadtools</w:t>
        </w:r>
        <w:r w:rsidR="007422E8" w:rsidRPr="00B97C90">
          <w:rPr>
            <w:rStyle w:val="a7"/>
            <w:rFonts w:ascii="Times New Roman" w:hAnsi="Times New Roman"/>
            <w:color w:val="auto"/>
            <w:sz w:val="28"/>
            <w:szCs w:val="28"/>
            <w:u w:val="none"/>
          </w:rPr>
          <w:t>.</w:t>
        </w:r>
        <w:r w:rsidR="007422E8" w:rsidRPr="007422E8">
          <w:rPr>
            <w:rStyle w:val="a7"/>
            <w:rFonts w:ascii="Times New Roman" w:hAnsi="Times New Roman"/>
            <w:color w:val="auto"/>
            <w:sz w:val="28"/>
            <w:szCs w:val="28"/>
            <w:u w:val="none"/>
            <w:lang w:val="en-US"/>
          </w:rPr>
          <w:t>com</w:t>
        </w:r>
        <w:r w:rsidR="007422E8" w:rsidRPr="00B97C90">
          <w:rPr>
            <w:rStyle w:val="a7"/>
            <w:rFonts w:ascii="Times New Roman" w:hAnsi="Times New Roman"/>
            <w:color w:val="auto"/>
            <w:sz w:val="28"/>
            <w:szCs w:val="28"/>
            <w:u w:val="none"/>
          </w:rPr>
          <w:t>.</w:t>
        </w:r>
      </w:hyperlink>
      <w:r w:rsidR="007422E8" w:rsidRPr="00B97C90">
        <w:rPr>
          <w:rStyle w:val="a7"/>
          <w:rFonts w:ascii="Times New Roman" w:hAnsi="Times New Roman"/>
          <w:color w:val="auto"/>
          <w:sz w:val="28"/>
          <w:szCs w:val="28"/>
          <w:u w:val="none"/>
        </w:rPr>
        <w:t xml:space="preserve"> 10.11.2023.</w:t>
      </w:r>
    </w:p>
    <w:p w:rsidR="00DD2388" w:rsidRPr="00AA457C" w:rsidRDefault="00DD2388" w:rsidP="00DD2388">
      <w:pPr>
        <w:spacing w:after="0" w:line="240" w:lineRule="auto"/>
        <w:ind w:firstLine="709"/>
        <w:jc w:val="both"/>
        <w:rPr>
          <w:rFonts w:ascii="Times New Roman" w:hAnsi="Times New Roman"/>
          <w:sz w:val="28"/>
          <w:szCs w:val="28"/>
        </w:rPr>
      </w:pPr>
      <w:r>
        <w:rPr>
          <w:rFonts w:ascii="Times New Roman" w:hAnsi="Times New Roman"/>
          <w:sz w:val="28"/>
          <w:szCs w:val="28"/>
          <w:lang w:val="kk-KZ"/>
        </w:rPr>
        <w:t xml:space="preserve">64 </w:t>
      </w:r>
      <w:r w:rsidR="00AA457C">
        <w:rPr>
          <w:rFonts w:ascii="Times New Roman" w:hAnsi="Times New Roman"/>
          <w:sz w:val="28"/>
          <w:szCs w:val="28"/>
        </w:rPr>
        <w:t>Шантаревич М.Ю., Кармазановский Г.</w:t>
      </w:r>
      <w:r w:rsidRPr="00AA41AA">
        <w:rPr>
          <w:rFonts w:ascii="Times New Roman" w:hAnsi="Times New Roman"/>
          <w:sz w:val="28"/>
          <w:szCs w:val="28"/>
        </w:rPr>
        <w:t>Г. Применение текстурного анализа КТ и МР-изображений для определения</w:t>
      </w:r>
      <w:r>
        <w:rPr>
          <w:rFonts w:ascii="Times New Roman" w:hAnsi="Times New Roman"/>
          <w:sz w:val="28"/>
          <w:szCs w:val="28"/>
        </w:rPr>
        <w:t xml:space="preserve"> степени дифференцировки гепато</w:t>
      </w:r>
      <w:r w:rsidRPr="00AA41AA">
        <w:rPr>
          <w:rFonts w:ascii="Times New Roman" w:hAnsi="Times New Roman"/>
          <w:sz w:val="28"/>
          <w:szCs w:val="28"/>
        </w:rPr>
        <w:t>целлюлярного рака и его дифференциальной диагностики: обзор литературы</w:t>
      </w:r>
      <w:r w:rsidR="00AA457C">
        <w:rPr>
          <w:rFonts w:ascii="Times New Roman" w:hAnsi="Times New Roman"/>
          <w:sz w:val="28"/>
          <w:szCs w:val="28"/>
        </w:rPr>
        <w:t xml:space="preserve"> //</w:t>
      </w:r>
      <w:r w:rsidRPr="00AA41AA">
        <w:rPr>
          <w:rFonts w:ascii="Times New Roman" w:hAnsi="Times New Roman"/>
          <w:sz w:val="28"/>
          <w:szCs w:val="28"/>
        </w:rPr>
        <w:t xml:space="preserve"> Исследов</w:t>
      </w:r>
      <w:r w:rsidR="00AA457C">
        <w:rPr>
          <w:rFonts w:ascii="Times New Roman" w:hAnsi="Times New Roman"/>
          <w:sz w:val="28"/>
          <w:szCs w:val="28"/>
        </w:rPr>
        <w:t>.</w:t>
      </w:r>
      <w:r w:rsidRPr="00AA457C">
        <w:rPr>
          <w:rFonts w:ascii="Times New Roman" w:hAnsi="Times New Roman"/>
          <w:sz w:val="28"/>
          <w:szCs w:val="28"/>
        </w:rPr>
        <w:t xml:space="preserve"> </w:t>
      </w:r>
      <w:r w:rsidRPr="00AA41AA">
        <w:rPr>
          <w:rFonts w:ascii="Times New Roman" w:hAnsi="Times New Roman"/>
          <w:sz w:val="28"/>
          <w:szCs w:val="28"/>
        </w:rPr>
        <w:t>и</w:t>
      </w:r>
      <w:r w:rsidRPr="00AA457C">
        <w:rPr>
          <w:rFonts w:ascii="Times New Roman" w:hAnsi="Times New Roman"/>
          <w:sz w:val="28"/>
          <w:szCs w:val="28"/>
        </w:rPr>
        <w:t xml:space="preserve"> </w:t>
      </w:r>
      <w:r w:rsidRPr="00AA41AA">
        <w:rPr>
          <w:rFonts w:ascii="Times New Roman" w:hAnsi="Times New Roman"/>
          <w:sz w:val="28"/>
          <w:szCs w:val="28"/>
        </w:rPr>
        <w:t>практика</w:t>
      </w:r>
      <w:r w:rsidRPr="00AA457C">
        <w:rPr>
          <w:rFonts w:ascii="Times New Roman" w:hAnsi="Times New Roman"/>
          <w:sz w:val="28"/>
          <w:szCs w:val="28"/>
        </w:rPr>
        <w:t xml:space="preserve"> </w:t>
      </w:r>
      <w:r w:rsidRPr="00AA41AA">
        <w:rPr>
          <w:rFonts w:ascii="Times New Roman" w:hAnsi="Times New Roman"/>
          <w:sz w:val="28"/>
          <w:szCs w:val="28"/>
        </w:rPr>
        <w:t>в</w:t>
      </w:r>
      <w:r w:rsidRPr="00AA457C">
        <w:rPr>
          <w:rFonts w:ascii="Times New Roman" w:hAnsi="Times New Roman"/>
          <w:sz w:val="28"/>
          <w:szCs w:val="28"/>
        </w:rPr>
        <w:t xml:space="preserve"> </w:t>
      </w:r>
      <w:r w:rsidRPr="00AA41AA">
        <w:rPr>
          <w:rFonts w:ascii="Times New Roman" w:hAnsi="Times New Roman"/>
          <w:sz w:val="28"/>
          <w:szCs w:val="28"/>
        </w:rPr>
        <w:t>медицине</w:t>
      </w:r>
      <w:r w:rsidRPr="00AA457C">
        <w:rPr>
          <w:rFonts w:ascii="Times New Roman" w:hAnsi="Times New Roman"/>
          <w:sz w:val="28"/>
          <w:szCs w:val="28"/>
        </w:rPr>
        <w:t xml:space="preserve">. </w:t>
      </w:r>
      <w:r w:rsidR="00AA457C">
        <w:rPr>
          <w:rFonts w:ascii="Times New Roman" w:hAnsi="Times New Roman"/>
          <w:sz w:val="28"/>
          <w:szCs w:val="28"/>
        </w:rPr>
        <w:t xml:space="preserve">– </w:t>
      </w:r>
      <w:r w:rsidRPr="00AA457C">
        <w:rPr>
          <w:rFonts w:ascii="Times New Roman" w:hAnsi="Times New Roman"/>
          <w:sz w:val="28"/>
          <w:szCs w:val="28"/>
        </w:rPr>
        <w:t>2022</w:t>
      </w:r>
      <w:r w:rsidR="00AA457C">
        <w:rPr>
          <w:rFonts w:ascii="Times New Roman" w:hAnsi="Times New Roman"/>
          <w:sz w:val="28"/>
          <w:szCs w:val="28"/>
        </w:rPr>
        <w:t>. – №</w:t>
      </w:r>
      <w:r w:rsidRPr="00AA457C">
        <w:rPr>
          <w:rFonts w:ascii="Times New Roman" w:hAnsi="Times New Roman"/>
          <w:sz w:val="28"/>
          <w:szCs w:val="28"/>
        </w:rPr>
        <w:t>9(3)</w:t>
      </w:r>
      <w:r w:rsidR="00AA457C">
        <w:rPr>
          <w:rFonts w:ascii="Times New Roman" w:hAnsi="Times New Roman"/>
          <w:sz w:val="28"/>
          <w:szCs w:val="28"/>
        </w:rPr>
        <w:t>. – С.</w:t>
      </w:r>
      <w:r w:rsidRPr="00AA457C">
        <w:rPr>
          <w:rFonts w:ascii="Times New Roman" w:hAnsi="Times New Roman"/>
          <w:sz w:val="28"/>
          <w:szCs w:val="28"/>
        </w:rPr>
        <w:t xml:space="preserve"> 129-144.</w:t>
      </w:r>
    </w:p>
    <w:p w:rsidR="00DD2388" w:rsidRPr="00312AE5" w:rsidRDefault="00DD2388" w:rsidP="009D690E">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65 </w:t>
      </w:r>
      <w:r w:rsidRPr="00DD2388">
        <w:rPr>
          <w:rFonts w:ascii="Times New Roman" w:hAnsi="Times New Roman"/>
          <w:sz w:val="28"/>
          <w:szCs w:val="28"/>
          <w:lang w:val="en-US"/>
        </w:rPr>
        <w:t xml:space="preserve">Shamsi </w:t>
      </w:r>
      <w:r w:rsidR="007422E8" w:rsidRPr="00DD2388">
        <w:rPr>
          <w:rFonts w:ascii="Times New Roman" w:hAnsi="Times New Roman"/>
          <w:sz w:val="28"/>
          <w:szCs w:val="28"/>
          <w:lang w:val="en-US"/>
        </w:rPr>
        <w:t>F.</w:t>
      </w:r>
      <w:r w:rsidR="007422E8">
        <w:rPr>
          <w:rFonts w:ascii="Times New Roman" w:hAnsi="Times New Roman"/>
          <w:sz w:val="28"/>
          <w:szCs w:val="28"/>
          <w:lang w:val="en-US"/>
        </w:rPr>
        <w:t>,</w:t>
      </w:r>
      <w:r w:rsidRPr="00DD2388">
        <w:rPr>
          <w:rFonts w:ascii="Times New Roman" w:hAnsi="Times New Roman"/>
          <w:sz w:val="28"/>
          <w:szCs w:val="28"/>
          <w:lang w:val="en-US"/>
        </w:rPr>
        <w:t xml:space="preserve"> Najafizadeh</w:t>
      </w:r>
      <w:r w:rsidR="007422E8" w:rsidRPr="007422E8">
        <w:rPr>
          <w:rFonts w:ascii="Times New Roman" w:hAnsi="Times New Roman"/>
          <w:sz w:val="28"/>
          <w:szCs w:val="28"/>
          <w:lang w:val="en-US"/>
        </w:rPr>
        <w:t xml:space="preserve"> </w:t>
      </w:r>
      <w:r w:rsidR="007422E8" w:rsidRPr="00DD2388">
        <w:rPr>
          <w:rFonts w:ascii="Times New Roman" w:hAnsi="Times New Roman"/>
          <w:sz w:val="28"/>
          <w:szCs w:val="28"/>
          <w:lang w:val="en-US"/>
        </w:rPr>
        <w:t>L.</w:t>
      </w:r>
      <w:r w:rsidR="007422E8">
        <w:rPr>
          <w:rFonts w:ascii="Times New Roman" w:hAnsi="Times New Roman"/>
          <w:sz w:val="28"/>
          <w:szCs w:val="28"/>
          <w:lang w:val="en-US"/>
        </w:rPr>
        <w:t xml:space="preserve"> </w:t>
      </w:r>
      <w:r w:rsidRPr="00DD2388">
        <w:rPr>
          <w:rFonts w:ascii="Times New Roman" w:hAnsi="Times New Roman"/>
          <w:sz w:val="28"/>
          <w:szCs w:val="28"/>
          <w:lang w:val="en-US"/>
        </w:rPr>
        <w:t>Multi-class Classification of Motor Execution Tasks using fNIRS</w:t>
      </w:r>
      <w:r w:rsidR="007422E8">
        <w:rPr>
          <w:rFonts w:ascii="Times New Roman" w:hAnsi="Times New Roman"/>
          <w:sz w:val="28"/>
          <w:szCs w:val="28"/>
          <w:lang w:val="en-US"/>
        </w:rPr>
        <w:t xml:space="preserve"> //</w:t>
      </w:r>
      <w:r w:rsidRPr="00DD2388">
        <w:rPr>
          <w:rFonts w:ascii="Times New Roman" w:hAnsi="Times New Roman"/>
          <w:sz w:val="28"/>
          <w:szCs w:val="28"/>
          <w:lang w:val="en-US"/>
        </w:rPr>
        <w:t xml:space="preserve"> </w:t>
      </w:r>
      <w:r w:rsidR="007422E8">
        <w:rPr>
          <w:rFonts w:ascii="Times New Roman" w:hAnsi="Times New Roman"/>
          <w:sz w:val="28"/>
          <w:szCs w:val="28"/>
          <w:lang w:val="en-US"/>
        </w:rPr>
        <w:t xml:space="preserve">Procced. </w:t>
      </w:r>
      <w:r w:rsidRPr="00DD2388">
        <w:rPr>
          <w:rFonts w:ascii="Times New Roman" w:hAnsi="Times New Roman"/>
          <w:sz w:val="28"/>
          <w:szCs w:val="28"/>
          <w:lang w:val="en-US"/>
        </w:rPr>
        <w:t xml:space="preserve">IEEE Signal Processing in Medicine and Biology </w:t>
      </w:r>
      <w:r w:rsidR="007422E8" w:rsidRPr="00DD2388">
        <w:rPr>
          <w:rFonts w:ascii="Times New Roman" w:hAnsi="Times New Roman"/>
          <w:sz w:val="28"/>
          <w:szCs w:val="28"/>
          <w:lang w:val="en-US"/>
        </w:rPr>
        <w:t>sympos</w:t>
      </w:r>
      <w:r w:rsidR="007422E8">
        <w:rPr>
          <w:rFonts w:ascii="Times New Roman" w:hAnsi="Times New Roman"/>
          <w:sz w:val="28"/>
          <w:szCs w:val="28"/>
          <w:lang w:val="en-US"/>
        </w:rPr>
        <w:t>.</w:t>
      </w:r>
      <w:r w:rsidR="007422E8" w:rsidRPr="00DD2388">
        <w:rPr>
          <w:rFonts w:ascii="Times New Roman" w:hAnsi="Times New Roman"/>
          <w:sz w:val="28"/>
          <w:szCs w:val="28"/>
          <w:lang w:val="en-US"/>
        </w:rPr>
        <w:t xml:space="preserve"> </w:t>
      </w:r>
      <w:r w:rsidRPr="00312AE5">
        <w:rPr>
          <w:rFonts w:ascii="Times New Roman" w:hAnsi="Times New Roman"/>
          <w:sz w:val="28"/>
          <w:szCs w:val="28"/>
          <w:lang w:val="kk-KZ"/>
        </w:rPr>
        <w:t>(SPMB)</w:t>
      </w:r>
      <w:r w:rsidR="007422E8">
        <w:rPr>
          <w:rFonts w:ascii="Times New Roman" w:hAnsi="Times New Roman"/>
          <w:sz w:val="28"/>
          <w:szCs w:val="28"/>
          <w:lang w:val="en-US"/>
        </w:rPr>
        <w:t>.</w:t>
      </w:r>
      <w:r w:rsidRPr="00312AE5">
        <w:rPr>
          <w:rFonts w:ascii="Times New Roman" w:hAnsi="Times New Roman"/>
          <w:sz w:val="28"/>
          <w:szCs w:val="28"/>
          <w:lang w:val="kk-KZ"/>
        </w:rPr>
        <w:t xml:space="preserve"> </w:t>
      </w:r>
      <w:r w:rsidR="007422E8">
        <w:rPr>
          <w:rFonts w:ascii="Times New Roman" w:hAnsi="Times New Roman"/>
          <w:sz w:val="28"/>
          <w:szCs w:val="28"/>
          <w:lang w:val="en-US"/>
        </w:rPr>
        <w:t xml:space="preserve">– </w:t>
      </w:r>
      <w:r w:rsidRPr="00312AE5">
        <w:rPr>
          <w:rFonts w:ascii="Times New Roman" w:hAnsi="Times New Roman"/>
          <w:sz w:val="28"/>
          <w:szCs w:val="28"/>
          <w:lang w:val="kk-KZ"/>
        </w:rPr>
        <w:t>Philadelphia, 2019</w:t>
      </w:r>
      <w:r w:rsidR="007422E8">
        <w:rPr>
          <w:rFonts w:ascii="Times New Roman" w:hAnsi="Times New Roman"/>
          <w:sz w:val="28"/>
          <w:szCs w:val="28"/>
          <w:lang w:val="en-US"/>
        </w:rPr>
        <w:t>. – P.</w:t>
      </w:r>
      <w:r w:rsidRPr="00312AE5">
        <w:rPr>
          <w:rFonts w:ascii="Times New Roman" w:hAnsi="Times New Roman"/>
          <w:sz w:val="28"/>
          <w:szCs w:val="28"/>
          <w:lang w:val="kk-KZ"/>
        </w:rPr>
        <w:t xml:space="preserve"> 1-5</w:t>
      </w:r>
      <w:r w:rsidR="007422E8">
        <w:rPr>
          <w:rFonts w:ascii="Times New Roman" w:hAnsi="Times New Roman"/>
          <w:sz w:val="28"/>
          <w:szCs w:val="28"/>
          <w:lang w:val="en-US"/>
        </w:rPr>
        <w:t>.</w:t>
      </w:r>
    </w:p>
    <w:p w:rsidR="00312AE5" w:rsidRPr="00312AE5" w:rsidRDefault="00312AE5" w:rsidP="001C646F">
      <w:pPr>
        <w:spacing w:after="0" w:line="240" w:lineRule="auto"/>
        <w:ind w:firstLine="709"/>
        <w:jc w:val="both"/>
        <w:rPr>
          <w:rFonts w:ascii="Times New Roman" w:hAnsi="Times New Roman"/>
          <w:sz w:val="28"/>
          <w:szCs w:val="28"/>
          <w:lang w:val="en-US"/>
        </w:rPr>
      </w:pPr>
      <w:r w:rsidRPr="00312AE5">
        <w:rPr>
          <w:rFonts w:ascii="Times New Roman" w:hAnsi="Times New Roman"/>
          <w:sz w:val="28"/>
          <w:szCs w:val="28"/>
          <w:lang w:val="kk-KZ"/>
        </w:rPr>
        <w:t xml:space="preserve">66 </w:t>
      </w:r>
      <w:r w:rsidRPr="007422E8">
        <w:rPr>
          <w:rFonts w:ascii="Times New Roman" w:hAnsi="Times New Roman"/>
          <w:sz w:val="28"/>
          <w:szCs w:val="28"/>
          <w:lang w:val="kk-KZ"/>
        </w:rPr>
        <w:t>Fassia</w:t>
      </w:r>
      <w:r w:rsidR="007422E8" w:rsidRPr="007422E8">
        <w:rPr>
          <w:rFonts w:ascii="Times New Roman" w:hAnsi="Times New Roman"/>
          <w:sz w:val="28"/>
          <w:szCs w:val="28"/>
          <w:lang w:val="kk-KZ"/>
        </w:rPr>
        <w:t xml:space="preserve"> M</w:t>
      </w:r>
      <w:r w:rsidR="007422E8">
        <w:rPr>
          <w:rFonts w:ascii="Times New Roman" w:hAnsi="Times New Roman"/>
          <w:sz w:val="28"/>
          <w:szCs w:val="28"/>
          <w:lang w:val="en-US"/>
        </w:rPr>
        <w:t>.</w:t>
      </w:r>
      <w:r w:rsidR="007422E8" w:rsidRPr="007422E8">
        <w:rPr>
          <w:rFonts w:ascii="Times New Roman" w:hAnsi="Times New Roman"/>
          <w:sz w:val="28"/>
          <w:szCs w:val="28"/>
          <w:lang w:val="kk-KZ"/>
        </w:rPr>
        <w:t>-K</w:t>
      </w:r>
      <w:r w:rsidR="007422E8">
        <w:rPr>
          <w:rFonts w:ascii="Times New Roman" w:hAnsi="Times New Roman"/>
          <w:sz w:val="28"/>
          <w:szCs w:val="28"/>
          <w:lang w:val="en-US"/>
        </w:rPr>
        <w:t>. et al.</w:t>
      </w:r>
      <w:r w:rsidRPr="007422E8">
        <w:rPr>
          <w:rFonts w:ascii="Times New Roman" w:hAnsi="Times New Roman"/>
          <w:sz w:val="28"/>
          <w:szCs w:val="28"/>
          <w:lang w:val="kk-KZ"/>
        </w:rPr>
        <w:t xml:space="preserve"> </w:t>
      </w:r>
      <w:hyperlink r:id="rId37" w:history="1">
        <w:r w:rsidRPr="007422E8">
          <w:rPr>
            <w:rFonts w:ascii="Times New Roman" w:hAnsi="Times New Roman"/>
            <w:sz w:val="28"/>
            <w:szCs w:val="28"/>
            <w:lang w:val="kk-KZ"/>
          </w:rPr>
          <w:t>Deep Learning Prostate MRI Segmentation Accuracy and Robustness: A Systematic Review</w:t>
        </w:r>
      </w:hyperlink>
      <w:r w:rsidR="007422E8">
        <w:rPr>
          <w:rFonts w:ascii="Times New Roman" w:hAnsi="Times New Roman"/>
          <w:sz w:val="28"/>
          <w:szCs w:val="28"/>
          <w:lang w:val="en-US"/>
        </w:rPr>
        <w:t xml:space="preserve"> //</w:t>
      </w:r>
      <w:r w:rsidRPr="007422E8">
        <w:rPr>
          <w:rFonts w:ascii="Times New Roman" w:hAnsi="Times New Roman"/>
          <w:sz w:val="28"/>
          <w:szCs w:val="28"/>
          <w:lang w:val="en-US"/>
        </w:rPr>
        <w:t xml:space="preserve"> </w:t>
      </w:r>
      <w:r w:rsidR="00CB668C" w:rsidRPr="007422E8">
        <w:rPr>
          <w:rFonts w:ascii="Times New Roman" w:hAnsi="Times New Roman"/>
          <w:sz w:val="28"/>
          <w:szCs w:val="28"/>
          <w:lang w:val="kk-KZ"/>
        </w:rPr>
        <w:t>Radiology: Artificial Intelligence</w:t>
      </w:r>
      <w:r w:rsidR="007422E8">
        <w:rPr>
          <w:rFonts w:ascii="Times New Roman" w:hAnsi="Times New Roman"/>
          <w:sz w:val="28"/>
          <w:szCs w:val="28"/>
          <w:lang w:val="en-US"/>
        </w:rPr>
        <w:t>.</w:t>
      </w:r>
      <w:r w:rsidR="00CB668C" w:rsidRPr="007422E8">
        <w:rPr>
          <w:rFonts w:ascii="Times New Roman" w:hAnsi="Times New Roman"/>
          <w:sz w:val="28"/>
          <w:szCs w:val="28"/>
          <w:lang w:val="en-US"/>
        </w:rPr>
        <w:t xml:space="preserve"> </w:t>
      </w:r>
      <w:r w:rsidR="007422E8">
        <w:rPr>
          <w:rFonts w:ascii="Times New Roman" w:hAnsi="Times New Roman"/>
          <w:sz w:val="28"/>
          <w:szCs w:val="28"/>
          <w:lang w:val="en-US"/>
        </w:rPr>
        <w:t xml:space="preserve">– 2024. – </w:t>
      </w:r>
      <w:r w:rsidR="00CB668C" w:rsidRPr="007422E8">
        <w:rPr>
          <w:rFonts w:ascii="Times New Roman" w:hAnsi="Times New Roman"/>
          <w:sz w:val="28"/>
          <w:szCs w:val="28"/>
          <w:lang w:val="en-US"/>
        </w:rPr>
        <w:t>Vol.</w:t>
      </w:r>
      <w:r w:rsidR="00CB668C" w:rsidRPr="007422E8">
        <w:rPr>
          <w:rFonts w:ascii="Times New Roman" w:hAnsi="Times New Roman"/>
          <w:sz w:val="28"/>
          <w:szCs w:val="28"/>
          <w:lang w:val="kk-KZ"/>
        </w:rPr>
        <w:t xml:space="preserve"> </w:t>
      </w:r>
      <w:r w:rsidR="00CB668C" w:rsidRPr="007422E8">
        <w:rPr>
          <w:rFonts w:ascii="Times New Roman" w:eastAsia="Times New Roman" w:hAnsi="Times New Roman"/>
          <w:sz w:val="28"/>
          <w:szCs w:val="28"/>
          <w:lang w:val="en-US" w:eastAsia="ru-RU"/>
        </w:rPr>
        <w:t>6</w:t>
      </w:r>
      <w:r w:rsidR="007422E8">
        <w:rPr>
          <w:rFonts w:ascii="Times New Roman" w:eastAsia="Times New Roman" w:hAnsi="Times New Roman"/>
          <w:sz w:val="28"/>
          <w:szCs w:val="28"/>
          <w:lang w:val="en-US" w:eastAsia="ru-RU"/>
        </w:rPr>
        <w:t xml:space="preserve">, </w:t>
      </w:r>
      <w:r w:rsidR="007422E8" w:rsidRPr="007422E8">
        <w:rPr>
          <w:rFonts w:ascii="Times New Roman" w:hAnsi="Times New Roman"/>
          <w:sz w:val="28"/>
          <w:szCs w:val="28"/>
          <w:lang w:val="en-US"/>
        </w:rPr>
        <w:t>№</w:t>
      </w:r>
      <w:r w:rsidR="00CB668C" w:rsidRPr="007422E8">
        <w:rPr>
          <w:rFonts w:ascii="Times New Roman" w:eastAsia="Times New Roman" w:hAnsi="Times New Roman"/>
          <w:sz w:val="28"/>
          <w:szCs w:val="28"/>
          <w:lang w:val="en-US" w:eastAsia="ru-RU"/>
        </w:rPr>
        <w:t>4</w:t>
      </w:r>
      <w:r w:rsidR="007422E8">
        <w:rPr>
          <w:rFonts w:ascii="Times New Roman" w:eastAsia="Times New Roman" w:hAnsi="Times New Roman"/>
          <w:sz w:val="28"/>
          <w:szCs w:val="28"/>
          <w:lang w:val="en-US" w:eastAsia="ru-RU"/>
        </w:rPr>
        <w:t>. – P. e</w:t>
      </w:r>
      <w:hyperlink r:id="rId38" w:tgtFrame="_blank" w:history="1">
        <w:r w:rsidRPr="007422E8">
          <w:rPr>
            <w:rStyle w:val="a7"/>
            <w:rFonts w:ascii="Times New Roman" w:hAnsi="Times New Roman"/>
            <w:color w:val="auto"/>
            <w:sz w:val="28"/>
            <w:szCs w:val="28"/>
            <w:u w:val="none"/>
            <w:lang w:val="en-US"/>
          </w:rPr>
          <w:t>230138</w:t>
        </w:r>
        <w:r w:rsidR="007422E8">
          <w:rPr>
            <w:rStyle w:val="a7"/>
            <w:rFonts w:ascii="Times New Roman" w:hAnsi="Times New Roman"/>
            <w:color w:val="auto"/>
            <w:sz w:val="28"/>
            <w:szCs w:val="28"/>
            <w:u w:val="none"/>
            <w:lang w:val="en-US"/>
          </w:rPr>
          <w:t>-1-e230138-12.</w:t>
        </w:r>
        <w:r w:rsidRPr="007422E8">
          <w:rPr>
            <w:rStyle w:val="a7"/>
            <w:color w:val="auto"/>
            <w:lang w:val="en-US"/>
          </w:rPr>
          <w:t xml:space="preserve"> </w:t>
        </w:r>
      </w:hyperlink>
    </w:p>
    <w:p w:rsidR="00DD2388" w:rsidRPr="001C646F" w:rsidRDefault="00312AE5" w:rsidP="001C646F">
      <w:pPr>
        <w:spacing w:after="0" w:line="240" w:lineRule="auto"/>
        <w:ind w:firstLine="709"/>
        <w:jc w:val="both"/>
        <w:rPr>
          <w:rFonts w:ascii="Times New Roman" w:hAnsi="Times New Roman"/>
          <w:sz w:val="28"/>
          <w:szCs w:val="28"/>
          <w:lang w:val="kk-KZ"/>
        </w:rPr>
      </w:pPr>
      <w:r w:rsidRPr="00312AE5">
        <w:rPr>
          <w:rFonts w:ascii="Times New Roman" w:hAnsi="Times New Roman"/>
          <w:sz w:val="28"/>
          <w:szCs w:val="28"/>
          <w:lang w:val="kk-KZ"/>
        </w:rPr>
        <w:t>67 Thimansson</w:t>
      </w:r>
      <w:r w:rsidR="007422E8" w:rsidRPr="007422E8">
        <w:rPr>
          <w:rFonts w:ascii="Times New Roman" w:hAnsi="Times New Roman"/>
          <w:sz w:val="28"/>
          <w:szCs w:val="28"/>
          <w:lang w:val="kk-KZ"/>
        </w:rPr>
        <w:t xml:space="preserve"> </w:t>
      </w:r>
      <w:r w:rsidR="007422E8" w:rsidRPr="00312AE5">
        <w:rPr>
          <w:rFonts w:ascii="Times New Roman" w:hAnsi="Times New Roman"/>
          <w:sz w:val="28"/>
          <w:szCs w:val="28"/>
          <w:lang w:val="kk-KZ"/>
        </w:rPr>
        <w:t>E</w:t>
      </w:r>
      <w:r w:rsidR="007422E8">
        <w:rPr>
          <w:rFonts w:ascii="Times New Roman" w:hAnsi="Times New Roman"/>
          <w:sz w:val="28"/>
          <w:szCs w:val="28"/>
          <w:lang w:val="en-US"/>
        </w:rPr>
        <w:t>.</w:t>
      </w:r>
      <w:r w:rsidRPr="00312AE5">
        <w:rPr>
          <w:rFonts w:ascii="Times New Roman" w:hAnsi="Times New Roman"/>
          <w:sz w:val="28"/>
          <w:szCs w:val="28"/>
          <w:lang w:val="kk-KZ"/>
        </w:rPr>
        <w:t>, Baubeta</w:t>
      </w:r>
      <w:r w:rsidR="007422E8" w:rsidRPr="007422E8">
        <w:rPr>
          <w:rFonts w:ascii="Times New Roman" w:hAnsi="Times New Roman"/>
          <w:sz w:val="28"/>
          <w:szCs w:val="28"/>
          <w:lang w:val="kk-KZ"/>
        </w:rPr>
        <w:t xml:space="preserve"> </w:t>
      </w:r>
      <w:r w:rsidR="007422E8" w:rsidRPr="00312AE5">
        <w:rPr>
          <w:rFonts w:ascii="Times New Roman" w:hAnsi="Times New Roman"/>
          <w:sz w:val="28"/>
          <w:szCs w:val="28"/>
          <w:lang w:val="kk-KZ"/>
        </w:rPr>
        <w:t>E</w:t>
      </w:r>
      <w:r w:rsidR="007422E8">
        <w:rPr>
          <w:rFonts w:ascii="Times New Roman" w:hAnsi="Times New Roman"/>
          <w:sz w:val="28"/>
          <w:szCs w:val="28"/>
          <w:lang w:val="en-US"/>
        </w:rPr>
        <w:t>.</w:t>
      </w:r>
      <w:r w:rsidRPr="00312AE5">
        <w:rPr>
          <w:rFonts w:ascii="Times New Roman" w:hAnsi="Times New Roman"/>
          <w:sz w:val="28"/>
          <w:szCs w:val="28"/>
          <w:lang w:val="kk-KZ"/>
        </w:rPr>
        <w:t>, Engman</w:t>
      </w:r>
      <w:r w:rsidR="007422E8" w:rsidRPr="007422E8">
        <w:rPr>
          <w:rFonts w:ascii="Times New Roman" w:hAnsi="Times New Roman"/>
          <w:sz w:val="28"/>
          <w:szCs w:val="28"/>
          <w:lang w:val="kk-KZ"/>
        </w:rPr>
        <w:t xml:space="preserve"> </w:t>
      </w:r>
      <w:r w:rsidR="007422E8" w:rsidRPr="00312AE5">
        <w:rPr>
          <w:rFonts w:ascii="Times New Roman" w:hAnsi="Times New Roman"/>
          <w:sz w:val="28"/>
          <w:szCs w:val="28"/>
          <w:lang w:val="kk-KZ"/>
        </w:rPr>
        <w:t>J</w:t>
      </w:r>
      <w:r w:rsidR="007422E8">
        <w:rPr>
          <w:rFonts w:ascii="Times New Roman" w:hAnsi="Times New Roman"/>
          <w:sz w:val="28"/>
          <w:szCs w:val="28"/>
          <w:lang w:val="en-US"/>
        </w:rPr>
        <w:t>. et al.</w:t>
      </w:r>
      <w:r w:rsidRPr="00312AE5">
        <w:rPr>
          <w:rFonts w:ascii="Times New Roman" w:hAnsi="Times New Roman"/>
          <w:sz w:val="28"/>
          <w:szCs w:val="28"/>
          <w:lang w:val="en-US"/>
        </w:rPr>
        <w:t xml:space="preserve"> Deep learning performance on MRI prostate gland segmentation: evaluation </w:t>
      </w:r>
      <w:r w:rsidRPr="001C646F">
        <w:rPr>
          <w:rFonts w:ascii="Times New Roman" w:hAnsi="Times New Roman"/>
          <w:sz w:val="28"/>
          <w:szCs w:val="28"/>
          <w:lang w:val="kk-KZ"/>
        </w:rPr>
        <w:t>of two commercially available algorithms compared with an expert radiologist</w:t>
      </w:r>
      <w:r w:rsidR="007422E8">
        <w:rPr>
          <w:rFonts w:ascii="Times New Roman" w:hAnsi="Times New Roman"/>
          <w:sz w:val="28"/>
          <w:szCs w:val="28"/>
          <w:lang w:val="en-US"/>
        </w:rPr>
        <w:t xml:space="preserve"> //</w:t>
      </w:r>
      <w:r w:rsidRPr="001C646F">
        <w:rPr>
          <w:rFonts w:ascii="Times New Roman" w:hAnsi="Times New Roman"/>
          <w:sz w:val="28"/>
          <w:szCs w:val="28"/>
          <w:lang w:val="kk-KZ"/>
        </w:rPr>
        <w:t xml:space="preserve"> </w:t>
      </w:r>
      <w:hyperlink r:id="rId39" w:history="1">
        <w:r w:rsidRPr="001C646F">
          <w:rPr>
            <w:rFonts w:ascii="Times New Roman" w:hAnsi="Times New Roman"/>
            <w:sz w:val="28"/>
            <w:szCs w:val="28"/>
            <w:lang w:val="kk-KZ"/>
          </w:rPr>
          <w:t>Journal of Medical Imaging</w:t>
        </w:r>
        <w:r w:rsidR="007422E8">
          <w:rPr>
            <w:rFonts w:ascii="Times New Roman" w:hAnsi="Times New Roman"/>
            <w:sz w:val="28"/>
            <w:szCs w:val="28"/>
            <w:lang w:val="en-US"/>
          </w:rPr>
          <w:t xml:space="preserve">. – 2024. – </w:t>
        </w:r>
        <w:r w:rsidRPr="001C646F">
          <w:rPr>
            <w:rFonts w:ascii="Times New Roman" w:hAnsi="Times New Roman"/>
            <w:sz w:val="28"/>
            <w:szCs w:val="28"/>
            <w:lang w:val="kk-KZ"/>
          </w:rPr>
          <w:t xml:space="preserve">Vol. 11, </w:t>
        </w:r>
        <w:r w:rsidR="007422E8" w:rsidRPr="007422E8">
          <w:rPr>
            <w:rFonts w:ascii="Times New Roman" w:hAnsi="Times New Roman"/>
            <w:sz w:val="28"/>
            <w:szCs w:val="28"/>
            <w:lang w:val="en-US"/>
          </w:rPr>
          <w:t>№</w:t>
        </w:r>
        <w:r w:rsidRPr="001C646F">
          <w:rPr>
            <w:rFonts w:ascii="Times New Roman" w:hAnsi="Times New Roman"/>
            <w:sz w:val="28"/>
            <w:szCs w:val="28"/>
            <w:lang w:val="kk-KZ"/>
          </w:rPr>
          <w:t>1</w:t>
        </w:r>
      </w:hyperlink>
      <w:r w:rsidR="007422E8">
        <w:rPr>
          <w:rFonts w:ascii="Times New Roman" w:hAnsi="Times New Roman"/>
          <w:sz w:val="28"/>
          <w:szCs w:val="28"/>
          <w:lang w:val="en-US"/>
        </w:rPr>
        <w:t xml:space="preserve">. </w:t>
      </w:r>
      <w:r w:rsidR="008D58C8">
        <w:rPr>
          <w:rFonts w:ascii="Times New Roman" w:hAnsi="Times New Roman"/>
          <w:sz w:val="28"/>
          <w:szCs w:val="28"/>
          <w:lang w:val="en-US"/>
        </w:rPr>
        <w:t xml:space="preserve">– P. </w:t>
      </w:r>
      <w:r w:rsidRPr="001C646F">
        <w:rPr>
          <w:rFonts w:ascii="Times New Roman" w:hAnsi="Times New Roman"/>
          <w:sz w:val="28"/>
          <w:szCs w:val="28"/>
          <w:lang w:val="kk-KZ"/>
        </w:rPr>
        <w:t xml:space="preserve">015002. </w:t>
      </w:r>
    </w:p>
    <w:p w:rsidR="00DD2388" w:rsidRPr="008D58C8" w:rsidRDefault="00B62403" w:rsidP="008D58C8">
      <w:pPr>
        <w:spacing w:after="0" w:line="240" w:lineRule="auto"/>
        <w:ind w:firstLine="709"/>
        <w:jc w:val="both"/>
        <w:rPr>
          <w:rFonts w:ascii="Times New Roman" w:hAnsi="Times New Roman"/>
          <w:sz w:val="28"/>
          <w:szCs w:val="28"/>
          <w:lang w:val="en-US"/>
        </w:rPr>
      </w:pPr>
      <w:r w:rsidRPr="008D58C8">
        <w:rPr>
          <w:rFonts w:ascii="Times New Roman" w:hAnsi="Times New Roman"/>
          <w:sz w:val="28"/>
          <w:szCs w:val="28"/>
          <w:lang w:val="kk-KZ"/>
        </w:rPr>
        <w:t xml:space="preserve">68 </w:t>
      </w:r>
      <w:r w:rsidR="00CB668C" w:rsidRPr="008D58C8">
        <w:rPr>
          <w:rFonts w:ascii="Times New Roman" w:hAnsi="Times New Roman"/>
          <w:sz w:val="28"/>
          <w:szCs w:val="28"/>
          <w:lang w:val="kk-KZ"/>
        </w:rPr>
        <w:t>Horiil S. C. et al. DICOM: an introduction to the standard //</w:t>
      </w:r>
      <w:r w:rsidR="008D58C8" w:rsidRPr="008D58C8">
        <w:rPr>
          <w:rFonts w:ascii="Times New Roman" w:hAnsi="Times New Roman"/>
          <w:sz w:val="28"/>
          <w:szCs w:val="28"/>
          <w:lang w:val="en-US"/>
        </w:rPr>
        <w:t xml:space="preserve"> </w:t>
      </w:r>
      <w:r w:rsidR="00CB668C" w:rsidRPr="008D58C8">
        <w:rPr>
          <w:rFonts w:ascii="Times New Roman" w:hAnsi="Times New Roman"/>
          <w:sz w:val="28"/>
          <w:szCs w:val="28"/>
          <w:lang w:val="kk-KZ"/>
        </w:rPr>
        <w:t xml:space="preserve">The meeting mater. – </w:t>
      </w:r>
      <w:r w:rsidR="008D58C8" w:rsidRPr="008D58C8">
        <w:rPr>
          <w:rFonts w:ascii="Times New Roman" w:hAnsi="Times New Roman"/>
          <w:iCs/>
          <w:sz w:val="28"/>
          <w:szCs w:val="28"/>
          <w:lang w:val="en"/>
        </w:rPr>
        <w:t>Pennsylvania</w:t>
      </w:r>
      <w:r w:rsidR="008D58C8" w:rsidRPr="008D58C8">
        <w:rPr>
          <w:rFonts w:ascii="Times New Roman" w:hAnsi="Times New Roman"/>
          <w:sz w:val="28"/>
          <w:szCs w:val="28"/>
          <w:lang w:val="en-US"/>
        </w:rPr>
        <w:t xml:space="preserve">, </w:t>
      </w:r>
      <w:r w:rsidR="00CB668C" w:rsidRPr="008D58C8">
        <w:rPr>
          <w:rFonts w:ascii="Times New Roman" w:hAnsi="Times New Roman"/>
          <w:sz w:val="28"/>
          <w:szCs w:val="28"/>
          <w:lang w:val="kk-KZ"/>
        </w:rPr>
        <w:t>1994.</w:t>
      </w:r>
      <w:r w:rsidR="008D58C8" w:rsidRPr="008D58C8">
        <w:rPr>
          <w:rFonts w:ascii="Times New Roman" w:hAnsi="Times New Roman"/>
          <w:sz w:val="28"/>
          <w:szCs w:val="28"/>
          <w:lang w:val="en-US"/>
        </w:rPr>
        <w:t xml:space="preserve"> – P. 1-13.</w:t>
      </w:r>
    </w:p>
    <w:p w:rsidR="00CB668C" w:rsidRPr="008D58C8" w:rsidRDefault="00B62403" w:rsidP="008D58C8">
      <w:pPr>
        <w:pStyle w:val="1"/>
        <w:spacing w:before="0" w:line="240" w:lineRule="auto"/>
        <w:ind w:firstLine="709"/>
        <w:jc w:val="both"/>
        <w:rPr>
          <w:rFonts w:ascii="Times New Roman" w:hAnsi="Times New Roman" w:cs="Times New Roman"/>
          <w:color w:val="auto"/>
          <w:sz w:val="28"/>
          <w:szCs w:val="28"/>
          <w:lang w:val="kk-KZ"/>
        </w:rPr>
      </w:pPr>
      <w:r w:rsidRPr="008D58C8">
        <w:rPr>
          <w:rFonts w:ascii="Times New Roman" w:hAnsi="Times New Roman" w:cs="Times New Roman"/>
          <w:color w:val="auto"/>
          <w:sz w:val="28"/>
          <w:szCs w:val="28"/>
          <w:lang w:val="kk-KZ"/>
        </w:rPr>
        <w:t xml:space="preserve">69 </w:t>
      </w:r>
      <w:r w:rsidR="008D58C8" w:rsidRPr="008D58C8">
        <w:rPr>
          <w:rFonts w:ascii="Times New Roman" w:hAnsi="Times New Roman" w:cs="Times New Roman"/>
          <w:color w:val="auto"/>
          <w:sz w:val="28"/>
          <w:szCs w:val="28"/>
          <w:lang w:val="kk-KZ"/>
        </w:rPr>
        <w:t>Mildenberger P</w:t>
      </w:r>
      <w:r w:rsidR="008D58C8">
        <w:rPr>
          <w:rFonts w:ascii="Times New Roman" w:hAnsi="Times New Roman" w:cs="Times New Roman"/>
          <w:color w:val="auto"/>
          <w:sz w:val="28"/>
          <w:szCs w:val="28"/>
          <w:lang w:val="en-US"/>
        </w:rPr>
        <w:t>.</w:t>
      </w:r>
      <w:r w:rsidR="008D58C8" w:rsidRPr="008D58C8">
        <w:rPr>
          <w:rFonts w:ascii="Times New Roman" w:hAnsi="Times New Roman" w:cs="Times New Roman"/>
          <w:color w:val="auto"/>
          <w:sz w:val="28"/>
          <w:szCs w:val="28"/>
          <w:lang w:val="kk-KZ"/>
        </w:rPr>
        <w:t>, Eichelberg M</w:t>
      </w:r>
      <w:r w:rsidR="008D58C8">
        <w:rPr>
          <w:rFonts w:ascii="Times New Roman" w:hAnsi="Times New Roman" w:cs="Times New Roman"/>
          <w:color w:val="auto"/>
          <w:sz w:val="28"/>
          <w:szCs w:val="28"/>
          <w:lang w:val="en-US"/>
        </w:rPr>
        <w:t>.,</w:t>
      </w:r>
      <w:r w:rsidR="008D58C8" w:rsidRPr="008D58C8">
        <w:rPr>
          <w:rFonts w:ascii="Times New Roman" w:hAnsi="Times New Roman" w:cs="Times New Roman"/>
          <w:color w:val="auto"/>
          <w:sz w:val="28"/>
          <w:szCs w:val="28"/>
          <w:lang w:val="kk-KZ"/>
        </w:rPr>
        <w:t xml:space="preserve"> Martin</w:t>
      </w:r>
      <w:r w:rsidR="008D58C8">
        <w:rPr>
          <w:rFonts w:ascii="Times New Roman" w:hAnsi="Times New Roman" w:cs="Times New Roman"/>
          <w:color w:val="auto"/>
          <w:sz w:val="28"/>
          <w:szCs w:val="28"/>
          <w:lang w:val="en-US"/>
        </w:rPr>
        <w:t xml:space="preserve"> E</w:t>
      </w:r>
      <w:r w:rsidR="008D58C8" w:rsidRPr="008D58C8">
        <w:rPr>
          <w:rFonts w:ascii="Times New Roman" w:hAnsi="Times New Roman" w:cs="Times New Roman"/>
          <w:color w:val="auto"/>
          <w:sz w:val="28"/>
          <w:szCs w:val="28"/>
          <w:lang w:val="en-US"/>
        </w:rPr>
        <w:t xml:space="preserve">. Introduction to the DICOM standard </w:t>
      </w:r>
      <w:r w:rsidR="008D58C8">
        <w:rPr>
          <w:rFonts w:ascii="Times New Roman" w:hAnsi="Times New Roman" w:cs="Times New Roman"/>
          <w:color w:val="auto"/>
          <w:sz w:val="28"/>
          <w:szCs w:val="28"/>
          <w:lang w:val="en-US"/>
        </w:rPr>
        <w:t xml:space="preserve">// Eur Padiol. – 2002. – Vol. 12, </w:t>
      </w:r>
      <w:r w:rsidR="008D58C8" w:rsidRPr="008D58C8">
        <w:rPr>
          <w:rFonts w:ascii="Times New Roman" w:hAnsi="Times New Roman" w:cs="Times New Roman"/>
          <w:color w:val="auto"/>
          <w:sz w:val="28"/>
          <w:szCs w:val="28"/>
          <w:lang w:val="en-US"/>
        </w:rPr>
        <w:t>№</w:t>
      </w:r>
      <w:r w:rsidR="008D58C8">
        <w:rPr>
          <w:rFonts w:ascii="Times New Roman" w:hAnsi="Times New Roman" w:cs="Times New Roman"/>
          <w:color w:val="auto"/>
          <w:sz w:val="28"/>
          <w:szCs w:val="28"/>
          <w:lang w:val="en-US"/>
        </w:rPr>
        <w:t xml:space="preserve">4. – P. </w:t>
      </w:r>
      <w:r w:rsidR="001C646F" w:rsidRPr="008D58C8">
        <w:rPr>
          <w:rFonts w:ascii="Times New Roman" w:hAnsi="Times New Roman" w:cs="Times New Roman"/>
          <w:color w:val="auto"/>
          <w:sz w:val="28"/>
          <w:szCs w:val="28"/>
          <w:lang w:val="kk-KZ"/>
        </w:rPr>
        <w:t>920-</w:t>
      </w:r>
      <w:r w:rsidR="008D58C8">
        <w:rPr>
          <w:rFonts w:ascii="Times New Roman" w:hAnsi="Times New Roman" w:cs="Times New Roman"/>
          <w:color w:val="auto"/>
          <w:sz w:val="28"/>
          <w:szCs w:val="28"/>
          <w:lang w:val="en-US"/>
        </w:rPr>
        <w:t>92</w:t>
      </w:r>
      <w:r w:rsidR="001C646F" w:rsidRPr="008D58C8">
        <w:rPr>
          <w:rFonts w:ascii="Times New Roman" w:hAnsi="Times New Roman" w:cs="Times New Roman"/>
          <w:color w:val="auto"/>
          <w:sz w:val="28"/>
          <w:szCs w:val="28"/>
          <w:lang w:val="kk-KZ"/>
        </w:rPr>
        <w:t xml:space="preserve">7. </w:t>
      </w:r>
    </w:p>
    <w:p w:rsidR="00AE586C" w:rsidRPr="008D58C8" w:rsidRDefault="00AE586C" w:rsidP="008D58C8">
      <w:pPr>
        <w:spacing w:after="0" w:line="240" w:lineRule="auto"/>
        <w:ind w:firstLine="709"/>
        <w:jc w:val="both"/>
        <w:rPr>
          <w:rFonts w:ascii="Times New Roman" w:hAnsi="Times New Roman"/>
          <w:sz w:val="28"/>
          <w:szCs w:val="28"/>
          <w:lang w:val="kk-KZ"/>
        </w:rPr>
      </w:pPr>
      <w:r w:rsidRPr="008D58C8">
        <w:rPr>
          <w:rFonts w:ascii="Times New Roman" w:hAnsi="Times New Roman"/>
          <w:sz w:val="28"/>
          <w:szCs w:val="28"/>
          <w:lang w:val="kk-KZ"/>
        </w:rPr>
        <w:t>70 Хайкин С. Нейронные сети: полный курс</w:t>
      </w:r>
      <w:r w:rsidR="0021511D" w:rsidRPr="008D58C8">
        <w:rPr>
          <w:rFonts w:ascii="Times New Roman" w:hAnsi="Times New Roman"/>
          <w:sz w:val="28"/>
          <w:szCs w:val="28"/>
          <w:lang w:val="kk-KZ"/>
        </w:rPr>
        <w:t xml:space="preserve"> /</w:t>
      </w:r>
      <w:r w:rsidRPr="008D58C8">
        <w:rPr>
          <w:rFonts w:ascii="Times New Roman" w:hAnsi="Times New Roman"/>
          <w:sz w:val="28"/>
          <w:szCs w:val="28"/>
          <w:lang w:val="kk-KZ"/>
        </w:rPr>
        <w:t xml:space="preserve"> </w:t>
      </w:r>
      <w:r w:rsidR="0021511D" w:rsidRPr="008D58C8">
        <w:rPr>
          <w:rFonts w:ascii="Times New Roman" w:hAnsi="Times New Roman"/>
          <w:sz w:val="28"/>
          <w:szCs w:val="28"/>
          <w:lang w:val="kk-KZ"/>
        </w:rPr>
        <w:t>пер</w:t>
      </w:r>
      <w:r w:rsidRPr="008D58C8">
        <w:rPr>
          <w:rFonts w:ascii="Times New Roman" w:hAnsi="Times New Roman"/>
          <w:sz w:val="28"/>
          <w:szCs w:val="28"/>
          <w:lang w:val="kk-KZ"/>
        </w:rPr>
        <w:t>. с анrл. – М., 2006.</w:t>
      </w:r>
      <w:r w:rsidR="0021511D" w:rsidRPr="008D58C8">
        <w:rPr>
          <w:rFonts w:ascii="Times New Roman" w:hAnsi="Times New Roman"/>
          <w:sz w:val="28"/>
          <w:szCs w:val="28"/>
          <w:lang w:val="kk-KZ"/>
        </w:rPr>
        <w:t xml:space="preserve"> – 1105 с.</w:t>
      </w:r>
    </w:p>
    <w:p w:rsidR="00AE586C" w:rsidRPr="008D58C8" w:rsidRDefault="00AE586C" w:rsidP="008D58C8">
      <w:pPr>
        <w:spacing w:after="0" w:line="240" w:lineRule="auto"/>
        <w:ind w:firstLine="709"/>
        <w:jc w:val="both"/>
        <w:rPr>
          <w:rFonts w:ascii="Times New Roman" w:hAnsi="Times New Roman"/>
          <w:sz w:val="28"/>
          <w:szCs w:val="28"/>
          <w:lang w:val="kk-KZ"/>
        </w:rPr>
      </w:pPr>
      <w:r w:rsidRPr="008D58C8">
        <w:rPr>
          <w:rFonts w:ascii="Times New Roman" w:hAnsi="Times New Roman"/>
          <w:sz w:val="28"/>
          <w:szCs w:val="28"/>
          <w:lang w:val="kk-KZ"/>
        </w:rPr>
        <w:t>71</w:t>
      </w:r>
      <w:r w:rsidRPr="008D58C8">
        <w:rPr>
          <w:rFonts w:ascii="Times New Roman" w:hAnsi="Times New Roman"/>
          <w:sz w:val="28"/>
          <w:szCs w:val="28"/>
          <w:lang w:val="en-US"/>
        </w:rPr>
        <w:t xml:space="preserve"> </w:t>
      </w:r>
      <w:r w:rsidRPr="008D58C8">
        <w:rPr>
          <w:rFonts w:ascii="Times New Roman" w:hAnsi="Times New Roman"/>
          <w:sz w:val="28"/>
          <w:szCs w:val="28"/>
          <w:lang w:val="kk-KZ"/>
        </w:rPr>
        <w:t>Burges C.J.C. A Tutorial on Support Vector Machines for Pattern Recognition</w:t>
      </w:r>
      <w:r w:rsidR="00A9606C">
        <w:rPr>
          <w:rFonts w:ascii="Times New Roman" w:hAnsi="Times New Roman"/>
          <w:sz w:val="28"/>
          <w:szCs w:val="28"/>
          <w:lang w:val="en-US"/>
        </w:rPr>
        <w:t xml:space="preserve"> //</w:t>
      </w:r>
      <w:r w:rsidRPr="008D58C8">
        <w:rPr>
          <w:rFonts w:ascii="Times New Roman" w:hAnsi="Times New Roman"/>
          <w:sz w:val="28"/>
          <w:szCs w:val="28"/>
          <w:lang w:val="kk-KZ"/>
        </w:rPr>
        <w:t xml:space="preserve"> Data Mining and Knowledge Discovery</w:t>
      </w:r>
      <w:r w:rsidR="00A9606C">
        <w:rPr>
          <w:rFonts w:ascii="Times New Roman" w:hAnsi="Times New Roman"/>
          <w:sz w:val="28"/>
          <w:szCs w:val="28"/>
          <w:lang w:val="en-US"/>
        </w:rPr>
        <w:t>. – 1998. – Vol.</w:t>
      </w:r>
      <w:r w:rsidRPr="008D58C8">
        <w:rPr>
          <w:rFonts w:ascii="Times New Roman" w:hAnsi="Times New Roman"/>
          <w:sz w:val="28"/>
          <w:szCs w:val="28"/>
          <w:lang w:val="kk-KZ"/>
        </w:rPr>
        <w:t xml:space="preserve"> 2</w:t>
      </w:r>
      <w:r w:rsidR="00A9606C">
        <w:rPr>
          <w:rFonts w:ascii="Times New Roman" w:hAnsi="Times New Roman"/>
          <w:sz w:val="28"/>
          <w:szCs w:val="28"/>
          <w:lang w:val="en-US"/>
        </w:rPr>
        <w:t xml:space="preserve">. – P. </w:t>
      </w:r>
      <w:r w:rsidRPr="008D58C8">
        <w:rPr>
          <w:rFonts w:ascii="Times New Roman" w:hAnsi="Times New Roman"/>
          <w:sz w:val="28"/>
          <w:szCs w:val="28"/>
          <w:lang w:val="kk-KZ"/>
        </w:rPr>
        <w:t>121</w:t>
      </w:r>
      <w:r w:rsidR="00A9606C">
        <w:rPr>
          <w:rFonts w:ascii="Times New Roman" w:hAnsi="Times New Roman"/>
          <w:sz w:val="28"/>
          <w:szCs w:val="28"/>
          <w:lang w:val="en-US"/>
        </w:rPr>
        <w:t>-</w:t>
      </w:r>
      <w:r w:rsidRPr="008D58C8">
        <w:rPr>
          <w:rFonts w:ascii="Times New Roman" w:hAnsi="Times New Roman"/>
          <w:sz w:val="28"/>
          <w:szCs w:val="28"/>
          <w:lang w:val="kk-KZ"/>
        </w:rPr>
        <w:t>167.</w:t>
      </w:r>
    </w:p>
    <w:p w:rsidR="00AE586C" w:rsidRDefault="00AE586C" w:rsidP="00AE586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72 </w:t>
      </w:r>
      <w:r w:rsidRPr="00AE586C">
        <w:rPr>
          <w:rFonts w:ascii="Times New Roman" w:hAnsi="Times New Roman"/>
          <w:sz w:val="28"/>
          <w:szCs w:val="28"/>
          <w:lang w:val="kk-KZ"/>
        </w:rPr>
        <w:t>Cortes С., Vapnik V. Support vector networks</w:t>
      </w:r>
      <w:r w:rsidR="00A9606C">
        <w:rPr>
          <w:rFonts w:ascii="Times New Roman" w:hAnsi="Times New Roman"/>
          <w:sz w:val="28"/>
          <w:szCs w:val="28"/>
          <w:lang w:val="en-US"/>
        </w:rPr>
        <w:t xml:space="preserve"> //</w:t>
      </w:r>
      <w:r w:rsidRPr="00AE586C">
        <w:rPr>
          <w:rFonts w:ascii="Times New Roman" w:hAnsi="Times New Roman"/>
          <w:sz w:val="28"/>
          <w:szCs w:val="28"/>
          <w:lang w:val="kk-KZ"/>
        </w:rPr>
        <w:t xml:space="preserve"> Machine</w:t>
      </w:r>
      <w:r>
        <w:rPr>
          <w:rFonts w:ascii="Times New Roman" w:hAnsi="Times New Roman"/>
          <w:sz w:val="28"/>
          <w:szCs w:val="28"/>
          <w:lang w:val="kk-KZ"/>
        </w:rPr>
        <w:t xml:space="preserve"> </w:t>
      </w:r>
      <w:r w:rsidRPr="00AE586C">
        <w:rPr>
          <w:rFonts w:ascii="Times New Roman" w:hAnsi="Times New Roman"/>
          <w:sz w:val="28"/>
          <w:szCs w:val="28"/>
          <w:lang w:val="kk-KZ"/>
        </w:rPr>
        <w:t>Learning</w:t>
      </w:r>
      <w:r w:rsidR="00A9606C">
        <w:rPr>
          <w:rFonts w:ascii="Times New Roman" w:hAnsi="Times New Roman"/>
          <w:sz w:val="28"/>
          <w:szCs w:val="28"/>
          <w:lang w:val="en-US"/>
        </w:rPr>
        <w:t>. – 1995. – Vol.</w:t>
      </w:r>
      <w:r w:rsidRPr="00AE586C">
        <w:rPr>
          <w:rFonts w:ascii="Times New Roman" w:hAnsi="Times New Roman"/>
          <w:sz w:val="28"/>
          <w:szCs w:val="28"/>
          <w:lang w:val="kk-KZ"/>
        </w:rPr>
        <w:t xml:space="preserve"> 20. </w:t>
      </w:r>
      <w:r w:rsidR="00A9606C">
        <w:rPr>
          <w:rFonts w:ascii="Times New Roman" w:hAnsi="Times New Roman"/>
          <w:sz w:val="28"/>
          <w:szCs w:val="28"/>
          <w:lang w:val="en-US"/>
        </w:rPr>
        <w:t>–</w:t>
      </w:r>
      <w:r w:rsidRPr="00AE586C">
        <w:rPr>
          <w:rFonts w:ascii="Times New Roman" w:hAnsi="Times New Roman"/>
          <w:sz w:val="28"/>
          <w:szCs w:val="28"/>
          <w:lang w:val="kk-KZ"/>
        </w:rPr>
        <w:t xml:space="preserve"> P. 273</w:t>
      </w:r>
      <w:r w:rsidR="00A9606C">
        <w:rPr>
          <w:rFonts w:ascii="Times New Roman" w:hAnsi="Times New Roman"/>
          <w:sz w:val="28"/>
          <w:szCs w:val="28"/>
          <w:lang w:val="en-US"/>
        </w:rPr>
        <w:t>-</w:t>
      </w:r>
      <w:r w:rsidRPr="00AE586C">
        <w:rPr>
          <w:rFonts w:ascii="Times New Roman" w:hAnsi="Times New Roman"/>
          <w:sz w:val="28"/>
          <w:szCs w:val="28"/>
          <w:lang w:val="kk-KZ"/>
        </w:rPr>
        <w:t>297.</w:t>
      </w:r>
    </w:p>
    <w:p w:rsidR="00AE586C" w:rsidRDefault="00AE586C" w:rsidP="00AE586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73 </w:t>
      </w:r>
      <w:r w:rsidRPr="00AE586C">
        <w:rPr>
          <w:rFonts w:ascii="Times New Roman" w:hAnsi="Times New Roman"/>
          <w:sz w:val="28"/>
          <w:szCs w:val="28"/>
          <w:lang w:val="kk-KZ"/>
        </w:rPr>
        <w:t>Манинг К.Д., Рагхаван П., Шютце Х. Введение в информационный поиск</w:t>
      </w:r>
      <w:r w:rsidR="0021511D">
        <w:rPr>
          <w:rFonts w:ascii="Times New Roman" w:hAnsi="Times New Roman"/>
          <w:sz w:val="28"/>
          <w:szCs w:val="28"/>
          <w:lang w:val="kk-KZ"/>
        </w:rPr>
        <w:t xml:space="preserve"> /</w:t>
      </w:r>
      <w:r w:rsidRPr="00AE586C">
        <w:rPr>
          <w:rFonts w:ascii="Times New Roman" w:hAnsi="Times New Roman"/>
          <w:sz w:val="28"/>
          <w:szCs w:val="28"/>
          <w:lang w:val="kk-KZ"/>
        </w:rPr>
        <w:t xml:space="preserve"> </w:t>
      </w:r>
      <w:r w:rsidR="0021511D" w:rsidRPr="00AE586C">
        <w:rPr>
          <w:rFonts w:ascii="Times New Roman" w:hAnsi="Times New Roman"/>
          <w:sz w:val="28"/>
          <w:szCs w:val="28"/>
          <w:lang w:val="kk-KZ"/>
        </w:rPr>
        <w:t>пер</w:t>
      </w:r>
      <w:r w:rsidRPr="00AE586C">
        <w:rPr>
          <w:rFonts w:ascii="Times New Roman" w:hAnsi="Times New Roman"/>
          <w:sz w:val="28"/>
          <w:szCs w:val="28"/>
          <w:lang w:val="kk-KZ"/>
        </w:rPr>
        <w:t>. с</w:t>
      </w:r>
      <w:r>
        <w:rPr>
          <w:rFonts w:ascii="Times New Roman" w:hAnsi="Times New Roman"/>
          <w:sz w:val="28"/>
          <w:szCs w:val="28"/>
          <w:lang w:val="kk-KZ"/>
        </w:rPr>
        <w:t xml:space="preserve"> </w:t>
      </w:r>
      <w:r w:rsidRPr="00AE586C">
        <w:rPr>
          <w:rFonts w:ascii="Times New Roman" w:hAnsi="Times New Roman"/>
          <w:sz w:val="28"/>
          <w:szCs w:val="28"/>
          <w:lang w:val="kk-KZ"/>
        </w:rPr>
        <w:t>англ. – М., 2011</w:t>
      </w:r>
      <w:r>
        <w:rPr>
          <w:rFonts w:ascii="Times New Roman" w:hAnsi="Times New Roman"/>
          <w:sz w:val="28"/>
          <w:szCs w:val="28"/>
          <w:lang w:val="kk-KZ"/>
        </w:rPr>
        <w:t>.</w:t>
      </w:r>
      <w:r w:rsidR="002C702E">
        <w:rPr>
          <w:rFonts w:ascii="Times New Roman" w:hAnsi="Times New Roman"/>
          <w:sz w:val="28"/>
          <w:szCs w:val="28"/>
          <w:lang w:val="kk-KZ"/>
        </w:rPr>
        <w:t xml:space="preserve"> </w:t>
      </w:r>
      <w:r w:rsidR="0021511D">
        <w:rPr>
          <w:rFonts w:ascii="Times New Roman" w:hAnsi="Times New Roman"/>
          <w:sz w:val="28"/>
          <w:szCs w:val="28"/>
          <w:lang w:val="kk-KZ"/>
        </w:rPr>
        <w:t xml:space="preserve">– </w:t>
      </w:r>
      <w:r w:rsidR="002C702E">
        <w:rPr>
          <w:rFonts w:ascii="Times New Roman" w:hAnsi="Times New Roman"/>
          <w:sz w:val="28"/>
          <w:szCs w:val="28"/>
          <w:lang w:val="kk-KZ"/>
        </w:rPr>
        <w:t>528 с.</w:t>
      </w:r>
    </w:p>
    <w:p w:rsidR="00AE586C" w:rsidRDefault="00AE586C" w:rsidP="0030381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74 </w:t>
      </w:r>
      <w:r w:rsidR="0030381F" w:rsidRPr="0030381F">
        <w:rPr>
          <w:rFonts w:ascii="Times New Roman" w:hAnsi="Times New Roman"/>
          <w:sz w:val="28"/>
          <w:szCs w:val="28"/>
          <w:lang w:val="kk-KZ"/>
        </w:rPr>
        <w:t>Чистяков</w:t>
      </w:r>
      <w:r w:rsidR="002C702E" w:rsidRPr="002C702E">
        <w:rPr>
          <w:rFonts w:ascii="Times New Roman" w:hAnsi="Times New Roman"/>
          <w:sz w:val="28"/>
          <w:szCs w:val="28"/>
          <w:lang w:val="kk-KZ"/>
        </w:rPr>
        <w:t xml:space="preserve"> </w:t>
      </w:r>
      <w:r w:rsidR="002C702E">
        <w:rPr>
          <w:rFonts w:ascii="Times New Roman" w:hAnsi="Times New Roman"/>
          <w:sz w:val="28"/>
          <w:szCs w:val="28"/>
          <w:lang w:val="kk-KZ"/>
        </w:rPr>
        <w:t>C.</w:t>
      </w:r>
      <w:r w:rsidR="002C702E" w:rsidRPr="0030381F">
        <w:rPr>
          <w:rFonts w:ascii="Times New Roman" w:hAnsi="Times New Roman"/>
          <w:sz w:val="28"/>
          <w:szCs w:val="28"/>
          <w:lang w:val="kk-KZ"/>
        </w:rPr>
        <w:t>П.</w:t>
      </w:r>
      <w:r w:rsidR="0030381F">
        <w:rPr>
          <w:rFonts w:ascii="Times New Roman" w:hAnsi="Times New Roman"/>
          <w:sz w:val="28"/>
          <w:szCs w:val="28"/>
          <w:lang w:val="kk-KZ"/>
        </w:rPr>
        <w:t xml:space="preserve"> </w:t>
      </w:r>
      <w:r w:rsidR="0030381F" w:rsidRPr="0030381F">
        <w:rPr>
          <w:rFonts w:ascii="Times New Roman" w:hAnsi="Times New Roman"/>
          <w:sz w:val="28"/>
          <w:szCs w:val="28"/>
          <w:lang w:val="kk-KZ"/>
        </w:rPr>
        <w:t>Случайные леса: обзор</w:t>
      </w:r>
      <w:r w:rsidR="002C702E">
        <w:rPr>
          <w:rFonts w:ascii="Times New Roman" w:hAnsi="Times New Roman"/>
          <w:sz w:val="28"/>
          <w:szCs w:val="28"/>
          <w:lang w:val="kk-KZ"/>
        </w:rPr>
        <w:t xml:space="preserve"> //</w:t>
      </w:r>
      <w:r w:rsidR="0030381F">
        <w:rPr>
          <w:rFonts w:ascii="Times New Roman" w:hAnsi="Times New Roman"/>
          <w:sz w:val="28"/>
          <w:szCs w:val="28"/>
          <w:lang w:val="kk-KZ"/>
        </w:rPr>
        <w:t xml:space="preserve"> </w:t>
      </w:r>
      <w:r w:rsidR="0030381F" w:rsidRPr="0030381F">
        <w:rPr>
          <w:rFonts w:ascii="Times New Roman" w:hAnsi="Times New Roman"/>
          <w:sz w:val="28"/>
          <w:szCs w:val="28"/>
          <w:lang w:val="kk-KZ"/>
        </w:rPr>
        <w:t>Тр</w:t>
      </w:r>
      <w:r w:rsidR="002C702E">
        <w:rPr>
          <w:rFonts w:ascii="Times New Roman" w:hAnsi="Times New Roman"/>
          <w:sz w:val="28"/>
          <w:szCs w:val="28"/>
          <w:lang w:val="kk-KZ"/>
        </w:rPr>
        <w:t>.</w:t>
      </w:r>
      <w:r w:rsidR="0030381F" w:rsidRPr="0030381F">
        <w:rPr>
          <w:rFonts w:ascii="Times New Roman" w:hAnsi="Times New Roman"/>
          <w:sz w:val="28"/>
          <w:szCs w:val="28"/>
          <w:lang w:val="kk-KZ"/>
        </w:rPr>
        <w:t xml:space="preserve"> Карельского науч</w:t>
      </w:r>
      <w:r w:rsidR="002C702E">
        <w:rPr>
          <w:rFonts w:ascii="Times New Roman" w:hAnsi="Times New Roman"/>
          <w:sz w:val="28"/>
          <w:szCs w:val="28"/>
          <w:lang w:val="kk-KZ"/>
        </w:rPr>
        <w:t>.</w:t>
      </w:r>
      <w:r w:rsidR="0030381F" w:rsidRPr="0030381F">
        <w:rPr>
          <w:rFonts w:ascii="Times New Roman" w:hAnsi="Times New Roman"/>
          <w:sz w:val="28"/>
          <w:szCs w:val="28"/>
          <w:lang w:val="kk-KZ"/>
        </w:rPr>
        <w:t xml:space="preserve"> центра РАН</w:t>
      </w:r>
      <w:r w:rsidR="002C702E">
        <w:rPr>
          <w:rFonts w:ascii="Times New Roman" w:hAnsi="Times New Roman"/>
          <w:sz w:val="28"/>
          <w:szCs w:val="28"/>
          <w:lang w:val="kk-KZ"/>
        </w:rPr>
        <w:t xml:space="preserve">. – 2013. – </w:t>
      </w:r>
      <w:r w:rsidR="0030381F" w:rsidRPr="0030381F">
        <w:rPr>
          <w:rFonts w:ascii="Times New Roman" w:hAnsi="Times New Roman"/>
          <w:sz w:val="28"/>
          <w:szCs w:val="28"/>
          <w:lang w:val="kk-KZ"/>
        </w:rPr>
        <w:t xml:space="preserve">№1. </w:t>
      </w:r>
      <w:r w:rsidR="002C702E">
        <w:rPr>
          <w:rFonts w:ascii="Times New Roman" w:hAnsi="Times New Roman"/>
          <w:sz w:val="28"/>
          <w:szCs w:val="28"/>
          <w:lang w:val="kk-KZ"/>
        </w:rPr>
        <w:t xml:space="preserve">– </w:t>
      </w:r>
      <w:r w:rsidR="0030381F" w:rsidRPr="0030381F">
        <w:rPr>
          <w:rFonts w:ascii="Times New Roman" w:hAnsi="Times New Roman"/>
          <w:sz w:val="28"/>
          <w:szCs w:val="28"/>
          <w:lang w:val="kk-KZ"/>
        </w:rPr>
        <w:t>С. 117</w:t>
      </w:r>
      <w:r w:rsidR="002C702E">
        <w:rPr>
          <w:rFonts w:ascii="Times New Roman" w:hAnsi="Times New Roman"/>
          <w:sz w:val="28"/>
          <w:szCs w:val="28"/>
          <w:lang w:val="kk-KZ"/>
        </w:rPr>
        <w:t>-</w:t>
      </w:r>
      <w:r w:rsidR="0030381F" w:rsidRPr="0030381F">
        <w:rPr>
          <w:rFonts w:ascii="Times New Roman" w:hAnsi="Times New Roman"/>
          <w:sz w:val="28"/>
          <w:szCs w:val="28"/>
          <w:lang w:val="kk-KZ"/>
        </w:rPr>
        <w:t>136</w:t>
      </w:r>
      <w:r w:rsidR="0030381F">
        <w:rPr>
          <w:rFonts w:ascii="Times New Roman" w:hAnsi="Times New Roman"/>
          <w:sz w:val="28"/>
          <w:szCs w:val="28"/>
          <w:lang w:val="kk-KZ"/>
        </w:rPr>
        <w:t>.</w:t>
      </w:r>
    </w:p>
    <w:p w:rsidR="0030381F" w:rsidRDefault="0030381F" w:rsidP="0030381F">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75 </w:t>
      </w:r>
      <w:r w:rsidRPr="0030381F">
        <w:rPr>
          <w:rFonts w:ascii="Times New Roman" w:hAnsi="Times New Roman"/>
          <w:sz w:val="28"/>
          <w:szCs w:val="28"/>
          <w:lang w:val="kk-KZ"/>
        </w:rPr>
        <w:t>Павлов</w:t>
      </w:r>
      <w:r w:rsidR="002C702E" w:rsidRPr="002C702E">
        <w:rPr>
          <w:rFonts w:ascii="Times New Roman" w:hAnsi="Times New Roman"/>
          <w:sz w:val="28"/>
          <w:szCs w:val="28"/>
          <w:lang w:val="kk-KZ"/>
        </w:rPr>
        <w:t xml:space="preserve"> </w:t>
      </w:r>
      <w:r w:rsidR="002C702E">
        <w:rPr>
          <w:rFonts w:ascii="Times New Roman" w:hAnsi="Times New Roman"/>
          <w:sz w:val="28"/>
          <w:szCs w:val="28"/>
          <w:lang w:val="kk-KZ"/>
        </w:rPr>
        <w:t>Ю.</w:t>
      </w:r>
      <w:r w:rsidR="002C702E" w:rsidRPr="0030381F">
        <w:rPr>
          <w:rFonts w:ascii="Times New Roman" w:hAnsi="Times New Roman"/>
          <w:sz w:val="28"/>
          <w:szCs w:val="28"/>
          <w:lang w:val="kk-KZ"/>
        </w:rPr>
        <w:t>Л.</w:t>
      </w:r>
      <w:r w:rsidRPr="0030381F">
        <w:rPr>
          <w:rFonts w:ascii="Times New Roman" w:hAnsi="Times New Roman"/>
          <w:sz w:val="28"/>
          <w:szCs w:val="28"/>
          <w:lang w:val="kk-KZ"/>
        </w:rPr>
        <w:t>, Лосева</w:t>
      </w:r>
      <w:r w:rsidR="002C702E" w:rsidRPr="002C702E">
        <w:rPr>
          <w:rFonts w:ascii="Times New Roman" w:hAnsi="Times New Roman"/>
          <w:sz w:val="28"/>
          <w:szCs w:val="28"/>
          <w:lang w:val="kk-KZ"/>
        </w:rPr>
        <w:t xml:space="preserve"> </w:t>
      </w:r>
      <w:r w:rsidR="002C702E">
        <w:rPr>
          <w:rFonts w:ascii="Times New Roman" w:hAnsi="Times New Roman"/>
          <w:sz w:val="28"/>
          <w:szCs w:val="28"/>
          <w:lang w:val="kk-KZ"/>
        </w:rPr>
        <w:t>Е.</w:t>
      </w:r>
      <w:r w:rsidR="002C702E" w:rsidRPr="0030381F">
        <w:rPr>
          <w:rFonts w:ascii="Times New Roman" w:hAnsi="Times New Roman"/>
          <w:sz w:val="28"/>
          <w:szCs w:val="28"/>
          <w:lang w:val="kk-KZ"/>
        </w:rPr>
        <w:t>А.</w:t>
      </w:r>
      <w:r w:rsidRPr="0030381F">
        <w:rPr>
          <w:rFonts w:ascii="Times New Roman" w:hAnsi="Times New Roman"/>
          <w:sz w:val="28"/>
          <w:szCs w:val="28"/>
          <w:lang w:val="kk-KZ"/>
        </w:rPr>
        <w:t xml:space="preserve"> Предельные распределения максимального объема дерева в случайном рекурсивном лесе </w:t>
      </w:r>
      <w:r w:rsidR="002C702E">
        <w:rPr>
          <w:rFonts w:ascii="Times New Roman" w:hAnsi="Times New Roman"/>
          <w:sz w:val="28"/>
          <w:szCs w:val="28"/>
          <w:lang w:val="kk-KZ"/>
        </w:rPr>
        <w:t xml:space="preserve">// </w:t>
      </w:r>
      <w:r w:rsidRPr="002C702E">
        <w:rPr>
          <w:rFonts w:ascii="Times New Roman" w:hAnsi="Times New Roman"/>
          <w:iCs/>
          <w:sz w:val="28"/>
          <w:szCs w:val="28"/>
          <w:lang w:val="kk-KZ"/>
        </w:rPr>
        <w:t>Дискретная математика</w:t>
      </w:r>
      <w:r w:rsidR="002C702E">
        <w:rPr>
          <w:rFonts w:ascii="Times New Roman" w:hAnsi="Times New Roman"/>
          <w:iCs/>
          <w:sz w:val="28"/>
          <w:szCs w:val="28"/>
          <w:lang w:val="kk-KZ"/>
        </w:rPr>
        <w:t xml:space="preserve">. – 2002. – Т. 14, №1. – С. </w:t>
      </w:r>
      <w:r w:rsidRPr="0030381F">
        <w:rPr>
          <w:rFonts w:ascii="Times New Roman" w:hAnsi="Times New Roman"/>
          <w:sz w:val="28"/>
          <w:szCs w:val="28"/>
          <w:lang w:val="kk-KZ"/>
        </w:rPr>
        <w:t>60-74.</w:t>
      </w:r>
    </w:p>
    <w:p w:rsidR="00645E66" w:rsidRDefault="00645E66" w:rsidP="00645E66">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76 </w:t>
      </w:r>
      <w:r w:rsidRPr="00645E66">
        <w:rPr>
          <w:rFonts w:ascii="Times New Roman" w:hAnsi="Times New Roman"/>
          <w:sz w:val="28"/>
          <w:szCs w:val="28"/>
          <w:lang w:val="kk-KZ"/>
        </w:rPr>
        <w:t>Созыкин А.В. Обзор методов обучения глубоких нейронных сетей // Вестник ЮУрГУ.</w:t>
      </w:r>
      <w:r>
        <w:rPr>
          <w:rFonts w:ascii="Times New Roman" w:hAnsi="Times New Roman"/>
          <w:sz w:val="28"/>
          <w:szCs w:val="28"/>
          <w:lang w:val="kk-KZ"/>
        </w:rPr>
        <w:t xml:space="preserve"> </w:t>
      </w:r>
      <w:r w:rsidR="002C702E">
        <w:rPr>
          <w:rFonts w:ascii="Times New Roman" w:hAnsi="Times New Roman"/>
          <w:sz w:val="28"/>
          <w:szCs w:val="28"/>
          <w:lang w:val="kk-KZ"/>
        </w:rPr>
        <w:t xml:space="preserve">– </w:t>
      </w:r>
      <w:r w:rsidRPr="00645E66">
        <w:rPr>
          <w:rFonts w:ascii="Times New Roman" w:hAnsi="Times New Roman"/>
          <w:sz w:val="28"/>
          <w:szCs w:val="28"/>
          <w:lang w:val="kk-KZ"/>
        </w:rPr>
        <w:t xml:space="preserve">2017. </w:t>
      </w:r>
      <w:r w:rsidR="002C702E">
        <w:rPr>
          <w:rFonts w:ascii="Times New Roman" w:hAnsi="Times New Roman"/>
          <w:sz w:val="28"/>
          <w:szCs w:val="28"/>
          <w:lang w:val="kk-KZ"/>
        </w:rPr>
        <w:t xml:space="preserve">– </w:t>
      </w:r>
      <w:r w:rsidRPr="00645E66">
        <w:rPr>
          <w:rFonts w:ascii="Times New Roman" w:hAnsi="Times New Roman"/>
          <w:sz w:val="28"/>
          <w:szCs w:val="28"/>
          <w:lang w:val="kk-KZ"/>
        </w:rPr>
        <w:t xml:space="preserve">Т. 6, №3. </w:t>
      </w:r>
      <w:r w:rsidR="002C702E">
        <w:rPr>
          <w:rFonts w:ascii="Times New Roman" w:hAnsi="Times New Roman"/>
          <w:sz w:val="28"/>
          <w:szCs w:val="28"/>
          <w:lang w:val="kk-KZ"/>
        </w:rPr>
        <w:t xml:space="preserve">– </w:t>
      </w:r>
      <w:r w:rsidRPr="00645E66">
        <w:rPr>
          <w:rFonts w:ascii="Times New Roman" w:hAnsi="Times New Roman"/>
          <w:sz w:val="28"/>
          <w:szCs w:val="28"/>
          <w:lang w:val="kk-KZ"/>
        </w:rPr>
        <w:t>С. 28</w:t>
      </w:r>
      <w:r w:rsidR="002C702E">
        <w:rPr>
          <w:rFonts w:ascii="Times New Roman" w:hAnsi="Times New Roman"/>
          <w:sz w:val="28"/>
          <w:szCs w:val="28"/>
          <w:lang w:val="kk-KZ"/>
        </w:rPr>
        <w:t>-</w:t>
      </w:r>
      <w:r w:rsidRPr="00645E66">
        <w:rPr>
          <w:rFonts w:ascii="Times New Roman" w:hAnsi="Times New Roman"/>
          <w:sz w:val="28"/>
          <w:szCs w:val="28"/>
          <w:lang w:val="kk-KZ"/>
        </w:rPr>
        <w:t>59.</w:t>
      </w:r>
      <w:r>
        <w:rPr>
          <w:rFonts w:ascii="Times New Roman" w:hAnsi="Times New Roman"/>
          <w:sz w:val="28"/>
          <w:szCs w:val="28"/>
          <w:lang w:val="kk-KZ"/>
        </w:rPr>
        <w:t xml:space="preserve"> </w:t>
      </w:r>
    </w:p>
    <w:p w:rsidR="00A9606C" w:rsidRDefault="00645E66" w:rsidP="00645E66">
      <w:pPr>
        <w:spacing w:after="0" w:line="240" w:lineRule="auto"/>
        <w:ind w:firstLine="709"/>
        <w:jc w:val="both"/>
        <w:rPr>
          <w:rFonts w:ascii="Times New Roman" w:hAnsi="Times New Roman"/>
          <w:sz w:val="28"/>
          <w:szCs w:val="28"/>
          <w:lang w:val="en-US"/>
        </w:rPr>
      </w:pPr>
      <w:r>
        <w:rPr>
          <w:rFonts w:ascii="Times New Roman" w:hAnsi="Times New Roman"/>
          <w:sz w:val="28"/>
          <w:szCs w:val="28"/>
          <w:lang w:val="kk-KZ"/>
        </w:rPr>
        <w:t xml:space="preserve">77 </w:t>
      </w:r>
      <w:r w:rsidRPr="00645E66">
        <w:rPr>
          <w:rFonts w:ascii="Times New Roman" w:hAnsi="Times New Roman"/>
          <w:sz w:val="28"/>
          <w:szCs w:val="28"/>
          <w:lang w:val="kk-KZ"/>
        </w:rPr>
        <w:t xml:space="preserve">LeCun Y., Bengio Y., Hinton G. Deep Learning // Nature. </w:t>
      </w:r>
      <w:r w:rsidR="00A9606C">
        <w:rPr>
          <w:rFonts w:ascii="Times New Roman" w:hAnsi="Times New Roman"/>
          <w:sz w:val="28"/>
          <w:szCs w:val="28"/>
          <w:lang w:val="en-US"/>
        </w:rPr>
        <w:t xml:space="preserve">– </w:t>
      </w:r>
      <w:r w:rsidRPr="00645E66">
        <w:rPr>
          <w:rFonts w:ascii="Times New Roman" w:hAnsi="Times New Roman"/>
          <w:sz w:val="28"/>
          <w:szCs w:val="28"/>
          <w:lang w:val="kk-KZ"/>
        </w:rPr>
        <w:t xml:space="preserve">2015. </w:t>
      </w:r>
      <w:r w:rsidR="00A9606C">
        <w:rPr>
          <w:rFonts w:ascii="Times New Roman" w:hAnsi="Times New Roman"/>
          <w:sz w:val="28"/>
          <w:szCs w:val="28"/>
          <w:lang w:val="en-US"/>
        </w:rPr>
        <w:t xml:space="preserve">– </w:t>
      </w:r>
      <w:r w:rsidRPr="00645E66">
        <w:rPr>
          <w:rFonts w:ascii="Times New Roman" w:hAnsi="Times New Roman"/>
          <w:sz w:val="28"/>
          <w:szCs w:val="28"/>
          <w:lang w:val="kk-KZ"/>
        </w:rPr>
        <w:t>Vol.</w:t>
      </w:r>
      <w:r w:rsidR="00A9606C">
        <w:rPr>
          <w:rFonts w:ascii="Times New Roman" w:hAnsi="Times New Roman"/>
          <w:sz w:val="28"/>
          <w:szCs w:val="28"/>
          <w:lang w:val="en-US"/>
        </w:rPr>
        <w:t> </w:t>
      </w:r>
      <w:r w:rsidRPr="00645E66">
        <w:rPr>
          <w:rFonts w:ascii="Times New Roman" w:hAnsi="Times New Roman"/>
          <w:sz w:val="28"/>
          <w:szCs w:val="28"/>
          <w:lang w:val="kk-KZ"/>
        </w:rPr>
        <w:t xml:space="preserve">521. </w:t>
      </w:r>
      <w:r w:rsidR="00A9606C">
        <w:rPr>
          <w:rFonts w:ascii="Times New Roman" w:hAnsi="Times New Roman"/>
          <w:sz w:val="28"/>
          <w:szCs w:val="28"/>
          <w:lang w:val="en-US"/>
        </w:rPr>
        <w:t xml:space="preserve">– </w:t>
      </w:r>
      <w:r w:rsidRPr="00645E66">
        <w:rPr>
          <w:rFonts w:ascii="Times New Roman" w:hAnsi="Times New Roman"/>
          <w:sz w:val="28"/>
          <w:szCs w:val="28"/>
          <w:lang w:val="kk-KZ"/>
        </w:rPr>
        <w:t>P. 436</w:t>
      </w:r>
      <w:r w:rsidR="00A9606C">
        <w:rPr>
          <w:rFonts w:ascii="Times New Roman" w:hAnsi="Times New Roman"/>
          <w:sz w:val="28"/>
          <w:szCs w:val="28"/>
          <w:lang w:val="en-US"/>
        </w:rPr>
        <w:t>-</w:t>
      </w:r>
      <w:r w:rsidRPr="00645E66">
        <w:rPr>
          <w:rFonts w:ascii="Times New Roman" w:hAnsi="Times New Roman"/>
          <w:sz w:val="28"/>
          <w:szCs w:val="28"/>
          <w:lang w:val="kk-KZ"/>
        </w:rPr>
        <w:t>444.</w:t>
      </w:r>
      <w:r>
        <w:rPr>
          <w:rFonts w:ascii="Times New Roman" w:hAnsi="Times New Roman"/>
          <w:sz w:val="28"/>
          <w:szCs w:val="28"/>
          <w:lang w:val="kk-KZ"/>
        </w:rPr>
        <w:t xml:space="preserve"> </w:t>
      </w:r>
    </w:p>
    <w:p w:rsidR="00645E66" w:rsidRPr="00645E66" w:rsidRDefault="00645E66" w:rsidP="00645E66">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78 </w:t>
      </w:r>
      <w:r w:rsidRPr="00645E66">
        <w:rPr>
          <w:rFonts w:ascii="Times New Roman" w:hAnsi="Times New Roman"/>
          <w:sz w:val="28"/>
          <w:szCs w:val="28"/>
          <w:lang w:val="kk-KZ"/>
        </w:rPr>
        <w:t>Ren</w:t>
      </w:r>
      <w:r w:rsidR="00A9606C" w:rsidRPr="00A9606C">
        <w:rPr>
          <w:rFonts w:ascii="Times New Roman" w:hAnsi="Times New Roman"/>
          <w:sz w:val="28"/>
          <w:szCs w:val="28"/>
          <w:lang w:val="kk-KZ"/>
        </w:rPr>
        <w:t xml:space="preserve"> </w:t>
      </w:r>
      <w:r w:rsidR="00A9606C" w:rsidRPr="00645E66">
        <w:rPr>
          <w:rFonts w:ascii="Times New Roman" w:hAnsi="Times New Roman"/>
          <w:sz w:val="28"/>
          <w:szCs w:val="28"/>
          <w:lang w:val="kk-KZ"/>
        </w:rPr>
        <w:t>S.</w:t>
      </w:r>
      <w:r w:rsidRPr="00645E66">
        <w:rPr>
          <w:rFonts w:ascii="Times New Roman" w:hAnsi="Times New Roman"/>
          <w:sz w:val="28"/>
          <w:szCs w:val="28"/>
          <w:lang w:val="kk-KZ"/>
        </w:rPr>
        <w:t>, He</w:t>
      </w:r>
      <w:r w:rsidR="00A9606C" w:rsidRPr="00A9606C">
        <w:rPr>
          <w:rFonts w:ascii="Times New Roman" w:hAnsi="Times New Roman"/>
          <w:sz w:val="28"/>
          <w:szCs w:val="28"/>
          <w:lang w:val="kk-KZ"/>
        </w:rPr>
        <w:t xml:space="preserve"> </w:t>
      </w:r>
      <w:r w:rsidR="00A9606C" w:rsidRPr="00645E66">
        <w:rPr>
          <w:rFonts w:ascii="Times New Roman" w:hAnsi="Times New Roman"/>
          <w:sz w:val="28"/>
          <w:szCs w:val="28"/>
          <w:lang w:val="kk-KZ"/>
        </w:rPr>
        <w:t>K.</w:t>
      </w:r>
      <w:r w:rsidRPr="00645E66">
        <w:rPr>
          <w:rFonts w:ascii="Times New Roman" w:hAnsi="Times New Roman"/>
          <w:sz w:val="28"/>
          <w:szCs w:val="28"/>
          <w:lang w:val="kk-KZ"/>
        </w:rPr>
        <w:t xml:space="preserve">, Girshick </w:t>
      </w:r>
      <w:r w:rsidR="00A9606C" w:rsidRPr="00645E66">
        <w:rPr>
          <w:rFonts w:ascii="Times New Roman" w:hAnsi="Times New Roman"/>
          <w:sz w:val="28"/>
          <w:szCs w:val="28"/>
          <w:lang w:val="kk-KZ"/>
        </w:rPr>
        <w:t>R.</w:t>
      </w:r>
      <w:r w:rsidR="00A9606C">
        <w:rPr>
          <w:rFonts w:ascii="Times New Roman" w:hAnsi="Times New Roman"/>
          <w:sz w:val="28"/>
          <w:szCs w:val="28"/>
          <w:lang w:val="en-US"/>
        </w:rPr>
        <w:t xml:space="preserve"> et al. </w:t>
      </w:r>
      <w:r w:rsidRPr="00645E66">
        <w:rPr>
          <w:rFonts w:ascii="Times New Roman" w:hAnsi="Times New Roman"/>
          <w:sz w:val="28"/>
          <w:szCs w:val="28"/>
          <w:lang w:val="kk-KZ"/>
        </w:rPr>
        <w:t>Faster R-CNN: Towards Real-Time Object Detection with Region Proposal Networks</w:t>
      </w:r>
      <w:r w:rsidR="00A9606C">
        <w:rPr>
          <w:rFonts w:ascii="Times New Roman" w:hAnsi="Times New Roman"/>
          <w:sz w:val="28"/>
          <w:szCs w:val="28"/>
          <w:lang w:val="en-US"/>
        </w:rPr>
        <w:t xml:space="preserve"> //</w:t>
      </w:r>
      <w:r w:rsidRPr="00645E66">
        <w:rPr>
          <w:rFonts w:ascii="Times New Roman" w:hAnsi="Times New Roman"/>
          <w:sz w:val="28"/>
          <w:szCs w:val="28"/>
          <w:lang w:val="kk-KZ"/>
        </w:rPr>
        <w:t xml:space="preserve"> IEEE Transactions on Pattern Analysis and Machine Intelligence</w:t>
      </w:r>
      <w:r w:rsidR="00A9606C">
        <w:rPr>
          <w:rFonts w:ascii="Times New Roman" w:hAnsi="Times New Roman"/>
          <w:sz w:val="28"/>
          <w:szCs w:val="28"/>
          <w:lang w:val="en-US"/>
        </w:rPr>
        <w:t>. – 2017. – Vol.</w:t>
      </w:r>
      <w:r w:rsidRPr="00645E66">
        <w:rPr>
          <w:rFonts w:ascii="Times New Roman" w:hAnsi="Times New Roman"/>
          <w:sz w:val="28"/>
          <w:szCs w:val="28"/>
          <w:lang w:val="kk-KZ"/>
        </w:rPr>
        <w:t xml:space="preserve"> 39, </w:t>
      </w:r>
      <w:r w:rsidR="00A9606C">
        <w:rPr>
          <w:rFonts w:ascii="Times New Roman" w:hAnsi="Times New Roman"/>
          <w:iCs/>
          <w:sz w:val="28"/>
          <w:szCs w:val="28"/>
          <w:lang w:val="kk-KZ"/>
        </w:rPr>
        <w:t>№</w:t>
      </w:r>
      <w:r w:rsidRPr="00645E66">
        <w:rPr>
          <w:rFonts w:ascii="Times New Roman" w:hAnsi="Times New Roman"/>
          <w:sz w:val="28"/>
          <w:szCs w:val="28"/>
          <w:lang w:val="kk-KZ"/>
        </w:rPr>
        <w:t>6</w:t>
      </w:r>
      <w:r w:rsidR="00A9606C">
        <w:rPr>
          <w:rFonts w:ascii="Times New Roman" w:hAnsi="Times New Roman"/>
          <w:sz w:val="28"/>
          <w:szCs w:val="28"/>
          <w:lang w:val="en-US"/>
        </w:rPr>
        <w:t>. – P.</w:t>
      </w:r>
      <w:r w:rsidRPr="00645E66">
        <w:rPr>
          <w:rFonts w:ascii="Times New Roman" w:hAnsi="Times New Roman"/>
          <w:sz w:val="28"/>
          <w:szCs w:val="28"/>
          <w:lang w:val="kk-KZ"/>
        </w:rPr>
        <w:t xml:space="preserve"> 1137-1149</w:t>
      </w:r>
      <w:r w:rsidR="00A9606C">
        <w:rPr>
          <w:rFonts w:ascii="Times New Roman" w:hAnsi="Times New Roman"/>
          <w:sz w:val="28"/>
          <w:szCs w:val="28"/>
          <w:lang w:val="en-US"/>
        </w:rPr>
        <w:t>.</w:t>
      </w:r>
    </w:p>
    <w:p w:rsidR="00645E66" w:rsidRPr="00645E66" w:rsidRDefault="00645E66" w:rsidP="00645E66">
      <w:pPr>
        <w:spacing w:after="0" w:line="240" w:lineRule="auto"/>
        <w:ind w:firstLine="709"/>
        <w:jc w:val="both"/>
        <w:rPr>
          <w:rFonts w:ascii="Times New Roman" w:hAnsi="Times New Roman"/>
          <w:sz w:val="28"/>
          <w:szCs w:val="28"/>
          <w:lang w:val="kk-KZ"/>
        </w:rPr>
      </w:pPr>
      <w:r w:rsidRPr="00645E66">
        <w:rPr>
          <w:rFonts w:ascii="Times New Roman" w:hAnsi="Times New Roman"/>
          <w:sz w:val="28"/>
          <w:szCs w:val="28"/>
          <w:lang w:val="kk-KZ"/>
        </w:rPr>
        <w:t xml:space="preserve">79 </w:t>
      </w:r>
      <w:r>
        <w:rPr>
          <w:rFonts w:ascii="Times New Roman" w:hAnsi="Times New Roman"/>
          <w:sz w:val="28"/>
          <w:szCs w:val="28"/>
          <w:lang w:val="kk-KZ"/>
        </w:rPr>
        <w:t>Sunardi S., Yudhana A.</w:t>
      </w:r>
      <w:r w:rsidR="00A9606C">
        <w:rPr>
          <w:rFonts w:ascii="Times New Roman" w:hAnsi="Times New Roman"/>
          <w:sz w:val="28"/>
          <w:szCs w:val="28"/>
          <w:lang w:val="en-US"/>
        </w:rPr>
        <w:t xml:space="preserve"> et al.</w:t>
      </w:r>
      <w:r w:rsidRPr="00645E66">
        <w:rPr>
          <w:rFonts w:ascii="Times New Roman" w:hAnsi="Times New Roman"/>
          <w:sz w:val="28"/>
          <w:szCs w:val="28"/>
          <w:lang w:val="kk-KZ"/>
        </w:rPr>
        <w:t xml:space="preserve"> Mass Classification of Breast Cancer Using CNN and Faster R-CNN Model Comparison</w:t>
      </w:r>
      <w:r w:rsidR="00A9606C">
        <w:rPr>
          <w:rFonts w:ascii="Times New Roman" w:hAnsi="Times New Roman"/>
          <w:sz w:val="28"/>
          <w:szCs w:val="28"/>
          <w:lang w:val="en-US"/>
        </w:rPr>
        <w:t xml:space="preserve"> //</w:t>
      </w:r>
      <w:r w:rsidRPr="00645E66">
        <w:rPr>
          <w:rFonts w:ascii="Times New Roman" w:hAnsi="Times New Roman"/>
          <w:sz w:val="28"/>
          <w:szCs w:val="28"/>
          <w:lang w:val="kk-KZ"/>
        </w:rPr>
        <w:t xml:space="preserve"> Kinetik: Game Technology, Information System, Computer Network, Computing, Electronics, and Control</w:t>
      </w:r>
      <w:r w:rsidR="00A9606C">
        <w:rPr>
          <w:rFonts w:ascii="Times New Roman" w:hAnsi="Times New Roman"/>
          <w:sz w:val="28"/>
          <w:szCs w:val="28"/>
          <w:lang w:val="en-US"/>
        </w:rPr>
        <w:t>. – 2022. – Vol.</w:t>
      </w:r>
      <w:r w:rsidRPr="00645E66">
        <w:rPr>
          <w:rFonts w:ascii="Times New Roman" w:hAnsi="Times New Roman"/>
          <w:sz w:val="28"/>
          <w:szCs w:val="28"/>
          <w:lang w:val="kk-KZ"/>
        </w:rPr>
        <w:t xml:space="preserve"> 7</w:t>
      </w:r>
      <w:r w:rsidR="00A9606C">
        <w:rPr>
          <w:rFonts w:ascii="Times New Roman" w:hAnsi="Times New Roman"/>
          <w:sz w:val="28"/>
          <w:szCs w:val="28"/>
          <w:lang w:val="en-US"/>
        </w:rPr>
        <w:t xml:space="preserve">, </w:t>
      </w:r>
      <w:r w:rsidR="00A9606C">
        <w:rPr>
          <w:rFonts w:ascii="Times New Roman" w:hAnsi="Times New Roman"/>
          <w:iCs/>
          <w:sz w:val="28"/>
          <w:szCs w:val="28"/>
          <w:lang w:val="kk-KZ"/>
        </w:rPr>
        <w:t>№</w:t>
      </w:r>
      <w:r w:rsidRPr="00645E66">
        <w:rPr>
          <w:rFonts w:ascii="Times New Roman" w:hAnsi="Times New Roman"/>
          <w:sz w:val="28"/>
          <w:szCs w:val="28"/>
          <w:lang w:val="kk-KZ"/>
        </w:rPr>
        <w:t>3</w:t>
      </w:r>
      <w:r w:rsidR="00A9606C">
        <w:rPr>
          <w:rFonts w:ascii="Times New Roman" w:hAnsi="Times New Roman"/>
          <w:sz w:val="28"/>
          <w:szCs w:val="28"/>
          <w:lang w:val="en-US"/>
        </w:rPr>
        <w:t>. – P.</w:t>
      </w:r>
      <w:r w:rsidRPr="00645E66">
        <w:rPr>
          <w:rFonts w:ascii="Times New Roman" w:hAnsi="Times New Roman"/>
          <w:sz w:val="28"/>
          <w:szCs w:val="28"/>
          <w:lang w:val="kk-KZ"/>
        </w:rPr>
        <w:t xml:space="preserve"> 243-250.</w:t>
      </w:r>
    </w:p>
    <w:p w:rsidR="00B62403" w:rsidRPr="00A9606C" w:rsidRDefault="00645E66" w:rsidP="00895C11">
      <w:pPr>
        <w:spacing w:after="0" w:line="240" w:lineRule="auto"/>
        <w:ind w:firstLine="709"/>
        <w:jc w:val="both"/>
        <w:rPr>
          <w:rFonts w:ascii="Times New Roman" w:hAnsi="Times New Roman"/>
          <w:sz w:val="28"/>
          <w:szCs w:val="28"/>
          <w:lang w:val="kk-KZ"/>
        </w:rPr>
      </w:pPr>
      <w:r w:rsidRPr="00A9606C">
        <w:rPr>
          <w:rFonts w:ascii="Times New Roman" w:hAnsi="Times New Roman"/>
          <w:sz w:val="28"/>
          <w:szCs w:val="28"/>
          <w:lang w:val="en-US"/>
        </w:rPr>
        <w:t>80</w:t>
      </w:r>
      <w:r w:rsidR="00B62403" w:rsidRPr="00A9606C">
        <w:rPr>
          <w:rFonts w:ascii="Times New Roman" w:hAnsi="Times New Roman"/>
          <w:sz w:val="28"/>
          <w:szCs w:val="28"/>
          <w:lang w:val="en-US"/>
        </w:rPr>
        <w:t xml:space="preserve"> Haralick R.M., Shanmugam K., Dinstein I. Textural features for </w:t>
      </w:r>
      <w:r w:rsidR="00B62403" w:rsidRPr="00A9606C">
        <w:rPr>
          <w:rFonts w:ascii="Times New Roman" w:hAnsi="Times New Roman"/>
          <w:sz w:val="28"/>
          <w:szCs w:val="28"/>
          <w:lang w:val="kk-KZ"/>
        </w:rPr>
        <w:t>image classification</w:t>
      </w:r>
      <w:r w:rsidR="00A9606C">
        <w:rPr>
          <w:rFonts w:ascii="Times New Roman" w:hAnsi="Times New Roman"/>
          <w:sz w:val="28"/>
          <w:szCs w:val="28"/>
          <w:lang w:val="en-US"/>
        </w:rPr>
        <w:t xml:space="preserve"> //</w:t>
      </w:r>
      <w:r w:rsidR="00B62403" w:rsidRPr="00A9606C">
        <w:rPr>
          <w:rFonts w:ascii="Times New Roman" w:hAnsi="Times New Roman"/>
          <w:sz w:val="28"/>
          <w:szCs w:val="28"/>
          <w:lang w:val="kk-KZ"/>
        </w:rPr>
        <w:t xml:space="preserve"> IEEE Transactions on Systems, Man, and Cybernetics</w:t>
      </w:r>
      <w:r w:rsidR="00A9606C">
        <w:rPr>
          <w:rFonts w:ascii="Times New Roman" w:hAnsi="Times New Roman"/>
          <w:sz w:val="28"/>
          <w:szCs w:val="28"/>
          <w:lang w:val="en-US"/>
        </w:rPr>
        <w:t>. – 1973. – Vol. </w:t>
      </w:r>
      <w:r w:rsidR="00B62403" w:rsidRPr="00A9606C">
        <w:rPr>
          <w:rFonts w:ascii="Times New Roman" w:hAnsi="Times New Roman"/>
          <w:sz w:val="28"/>
          <w:szCs w:val="28"/>
          <w:lang w:val="kk-KZ"/>
        </w:rPr>
        <w:t>6</w:t>
      </w:r>
      <w:r w:rsidR="00A9606C">
        <w:rPr>
          <w:rFonts w:ascii="Times New Roman" w:hAnsi="Times New Roman"/>
          <w:sz w:val="28"/>
          <w:szCs w:val="28"/>
          <w:lang w:val="en-US"/>
        </w:rPr>
        <w:t>. – P.</w:t>
      </w:r>
      <w:r w:rsidR="00B62403" w:rsidRPr="00A9606C">
        <w:rPr>
          <w:rFonts w:ascii="Times New Roman" w:hAnsi="Times New Roman"/>
          <w:sz w:val="28"/>
          <w:szCs w:val="28"/>
          <w:lang w:val="kk-KZ"/>
        </w:rPr>
        <w:t xml:space="preserve"> 610-621.</w:t>
      </w:r>
    </w:p>
    <w:p w:rsidR="00B62403" w:rsidRPr="00A9606C" w:rsidRDefault="00645E66" w:rsidP="00895C11">
      <w:pPr>
        <w:spacing w:after="0" w:line="240" w:lineRule="auto"/>
        <w:ind w:firstLine="709"/>
        <w:jc w:val="both"/>
        <w:rPr>
          <w:rFonts w:ascii="Times New Roman" w:hAnsi="Times New Roman"/>
          <w:sz w:val="28"/>
          <w:szCs w:val="28"/>
          <w:lang w:val="en-US"/>
        </w:rPr>
      </w:pPr>
      <w:r w:rsidRPr="00895C11">
        <w:rPr>
          <w:rFonts w:ascii="Times New Roman" w:hAnsi="Times New Roman"/>
          <w:sz w:val="28"/>
          <w:szCs w:val="28"/>
          <w:lang w:val="kk-KZ"/>
        </w:rPr>
        <w:t>81</w:t>
      </w:r>
      <w:r w:rsidR="00B62403" w:rsidRPr="00895C11">
        <w:rPr>
          <w:rFonts w:ascii="Times New Roman" w:hAnsi="Times New Roman"/>
          <w:sz w:val="28"/>
          <w:szCs w:val="28"/>
          <w:lang w:val="kk-KZ"/>
        </w:rPr>
        <w:t xml:space="preserve"> Gonzalez R.C., </w:t>
      </w:r>
      <w:r w:rsidR="00A9606C">
        <w:rPr>
          <w:rFonts w:ascii="Times New Roman" w:hAnsi="Times New Roman"/>
          <w:sz w:val="28"/>
          <w:szCs w:val="28"/>
          <w:lang w:val="kk-KZ"/>
        </w:rPr>
        <w:t>Woods</w:t>
      </w:r>
      <w:r w:rsidR="00B62403" w:rsidRPr="00895C11">
        <w:rPr>
          <w:rFonts w:ascii="Times New Roman" w:hAnsi="Times New Roman"/>
          <w:sz w:val="28"/>
          <w:szCs w:val="28"/>
          <w:lang w:val="kk-KZ"/>
        </w:rPr>
        <w:t xml:space="preserve"> R.E. Digital Image Processing. </w:t>
      </w:r>
      <w:r w:rsidR="00A9606C">
        <w:rPr>
          <w:rFonts w:ascii="Times New Roman" w:hAnsi="Times New Roman"/>
          <w:sz w:val="28"/>
          <w:szCs w:val="28"/>
          <w:lang w:val="en-US"/>
        </w:rPr>
        <w:t xml:space="preserve">– NY.: </w:t>
      </w:r>
      <w:r w:rsidR="00B62403" w:rsidRPr="00895C11">
        <w:rPr>
          <w:rFonts w:ascii="Times New Roman" w:hAnsi="Times New Roman"/>
          <w:sz w:val="28"/>
          <w:szCs w:val="28"/>
          <w:lang w:val="kk-KZ"/>
        </w:rPr>
        <w:t>Prentice Hall, 2002. 954</w:t>
      </w:r>
      <w:r w:rsidR="00A9606C">
        <w:rPr>
          <w:rFonts w:ascii="Times New Roman" w:hAnsi="Times New Roman"/>
          <w:sz w:val="28"/>
          <w:szCs w:val="28"/>
          <w:lang w:val="en-US"/>
        </w:rPr>
        <w:t xml:space="preserve"> p.</w:t>
      </w:r>
    </w:p>
    <w:p w:rsidR="008904AF" w:rsidRPr="00895C11" w:rsidRDefault="008904AF" w:rsidP="00895C11">
      <w:pPr>
        <w:spacing w:after="0" w:line="240" w:lineRule="auto"/>
        <w:ind w:firstLine="709"/>
        <w:jc w:val="both"/>
        <w:rPr>
          <w:rFonts w:ascii="Times New Roman" w:hAnsi="Times New Roman"/>
          <w:sz w:val="28"/>
          <w:szCs w:val="28"/>
          <w:lang w:val="kk-KZ"/>
        </w:rPr>
      </w:pPr>
      <w:r w:rsidRPr="00895C11">
        <w:rPr>
          <w:rFonts w:ascii="Times New Roman" w:hAnsi="Times New Roman"/>
          <w:sz w:val="28"/>
          <w:szCs w:val="28"/>
          <w:lang w:val="kk-KZ"/>
        </w:rPr>
        <w:t>82 Mohanaiah</w:t>
      </w:r>
      <w:r w:rsidR="00A9606C" w:rsidRPr="00A9606C">
        <w:rPr>
          <w:rFonts w:ascii="Times New Roman" w:hAnsi="Times New Roman"/>
          <w:sz w:val="28"/>
          <w:szCs w:val="28"/>
          <w:lang w:val="kk-KZ"/>
        </w:rPr>
        <w:t xml:space="preserve"> </w:t>
      </w:r>
      <w:r w:rsidR="00A9606C" w:rsidRPr="00895C11">
        <w:rPr>
          <w:rFonts w:ascii="Times New Roman" w:hAnsi="Times New Roman"/>
          <w:sz w:val="28"/>
          <w:szCs w:val="28"/>
          <w:lang w:val="kk-KZ"/>
        </w:rPr>
        <w:t>P.</w:t>
      </w:r>
      <w:r w:rsidRPr="00895C11">
        <w:rPr>
          <w:rFonts w:ascii="Times New Roman" w:hAnsi="Times New Roman"/>
          <w:sz w:val="28"/>
          <w:szCs w:val="28"/>
          <w:lang w:val="kk-KZ"/>
        </w:rPr>
        <w:t>, Sathyanarayana</w:t>
      </w:r>
      <w:r w:rsidR="00A9606C" w:rsidRPr="00A9606C">
        <w:rPr>
          <w:rFonts w:ascii="Times New Roman" w:hAnsi="Times New Roman"/>
          <w:sz w:val="28"/>
          <w:szCs w:val="28"/>
          <w:lang w:val="kk-KZ"/>
        </w:rPr>
        <w:t xml:space="preserve"> </w:t>
      </w:r>
      <w:r w:rsidR="00A9606C" w:rsidRPr="00895C11">
        <w:rPr>
          <w:rFonts w:ascii="Times New Roman" w:hAnsi="Times New Roman"/>
          <w:sz w:val="28"/>
          <w:szCs w:val="28"/>
          <w:lang w:val="kk-KZ"/>
        </w:rPr>
        <w:t>P.</w:t>
      </w:r>
      <w:r w:rsidRPr="00895C11">
        <w:rPr>
          <w:rFonts w:ascii="Times New Roman" w:hAnsi="Times New Roman"/>
          <w:sz w:val="28"/>
          <w:szCs w:val="28"/>
          <w:lang w:val="kk-KZ"/>
        </w:rPr>
        <w:t>, GuruKumar</w:t>
      </w:r>
      <w:r w:rsidR="00A9606C" w:rsidRPr="00A9606C">
        <w:rPr>
          <w:rFonts w:ascii="Times New Roman" w:hAnsi="Times New Roman"/>
          <w:sz w:val="28"/>
          <w:szCs w:val="28"/>
          <w:lang w:val="kk-KZ"/>
        </w:rPr>
        <w:t xml:space="preserve"> </w:t>
      </w:r>
      <w:r w:rsidR="00A9606C" w:rsidRPr="00895C11">
        <w:rPr>
          <w:rFonts w:ascii="Times New Roman" w:hAnsi="Times New Roman"/>
          <w:sz w:val="28"/>
          <w:szCs w:val="28"/>
          <w:lang w:val="kk-KZ"/>
        </w:rPr>
        <w:t>L.</w:t>
      </w:r>
      <w:r w:rsidRPr="00895C11">
        <w:rPr>
          <w:rFonts w:ascii="Times New Roman" w:hAnsi="Times New Roman"/>
          <w:sz w:val="28"/>
          <w:szCs w:val="28"/>
          <w:lang w:val="kk-KZ"/>
        </w:rPr>
        <w:t xml:space="preserve"> </w:t>
      </w:r>
      <w:r w:rsidR="00A9606C">
        <w:rPr>
          <w:rFonts w:ascii="Times New Roman" w:hAnsi="Times New Roman"/>
          <w:sz w:val="28"/>
          <w:szCs w:val="28"/>
          <w:lang w:val="en-US"/>
        </w:rPr>
        <w:t>I</w:t>
      </w:r>
      <w:r w:rsidRPr="00895C11">
        <w:rPr>
          <w:rFonts w:ascii="Times New Roman" w:hAnsi="Times New Roman"/>
          <w:sz w:val="28"/>
          <w:szCs w:val="28"/>
          <w:lang w:val="kk-KZ"/>
        </w:rPr>
        <w:t>mage Texture Feature Extraction Using GLCM</w:t>
      </w:r>
      <w:r w:rsidR="00A9606C">
        <w:rPr>
          <w:rFonts w:ascii="Times New Roman" w:hAnsi="Times New Roman"/>
          <w:sz w:val="28"/>
          <w:szCs w:val="28"/>
          <w:lang w:val="en-US"/>
        </w:rPr>
        <w:t xml:space="preserve"> Approach //</w:t>
      </w:r>
      <w:r w:rsidRPr="00895C11">
        <w:rPr>
          <w:rFonts w:ascii="Times New Roman" w:hAnsi="Times New Roman"/>
          <w:sz w:val="28"/>
          <w:szCs w:val="28"/>
          <w:lang w:val="kk-KZ"/>
        </w:rPr>
        <w:t xml:space="preserve"> International Journal of Scientific and Research Publications</w:t>
      </w:r>
      <w:r w:rsidR="00A9606C">
        <w:rPr>
          <w:rFonts w:ascii="Times New Roman" w:hAnsi="Times New Roman"/>
          <w:sz w:val="28"/>
          <w:szCs w:val="28"/>
          <w:lang w:val="en-US"/>
        </w:rPr>
        <w:t xml:space="preserve">. – 2013. – </w:t>
      </w:r>
      <w:r w:rsidRPr="00895C11">
        <w:rPr>
          <w:rFonts w:ascii="Times New Roman" w:hAnsi="Times New Roman"/>
          <w:sz w:val="28"/>
          <w:szCs w:val="28"/>
          <w:lang w:val="kk-KZ"/>
        </w:rPr>
        <w:t>Vol</w:t>
      </w:r>
      <w:r w:rsidR="00A9606C">
        <w:rPr>
          <w:rFonts w:ascii="Times New Roman" w:hAnsi="Times New Roman"/>
          <w:sz w:val="28"/>
          <w:szCs w:val="28"/>
          <w:lang w:val="en-US"/>
        </w:rPr>
        <w:t>.</w:t>
      </w:r>
      <w:r w:rsidRPr="00895C11">
        <w:rPr>
          <w:rFonts w:ascii="Times New Roman" w:hAnsi="Times New Roman"/>
          <w:sz w:val="28"/>
          <w:szCs w:val="28"/>
          <w:lang w:val="kk-KZ"/>
        </w:rPr>
        <w:t xml:space="preserve"> 3, </w:t>
      </w:r>
      <w:r w:rsidR="00A32FED">
        <w:rPr>
          <w:rFonts w:ascii="Times New Roman" w:hAnsi="Times New Roman"/>
          <w:iCs/>
          <w:sz w:val="28"/>
          <w:szCs w:val="28"/>
          <w:lang w:val="kk-KZ"/>
        </w:rPr>
        <w:t>№</w:t>
      </w:r>
      <w:r w:rsidRPr="00895C11">
        <w:rPr>
          <w:rFonts w:ascii="Times New Roman" w:hAnsi="Times New Roman"/>
          <w:sz w:val="28"/>
          <w:szCs w:val="28"/>
          <w:lang w:val="kk-KZ"/>
        </w:rPr>
        <w:t>5</w:t>
      </w:r>
      <w:r w:rsidR="00A9606C">
        <w:rPr>
          <w:rFonts w:ascii="Times New Roman" w:hAnsi="Times New Roman"/>
          <w:sz w:val="28"/>
          <w:szCs w:val="28"/>
          <w:lang w:val="en-US"/>
        </w:rPr>
        <w:t xml:space="preserve">. – </w:t>
      </w:r>
      <w:r w:rsidRPr="00895C11">
        <w:rPr>
          <w:rFonts w:ascii="Times New Roman" w:hAnsi="Times New Roman"/>
          <w:sz w:val="28"/>
          <w:szCs w:val="28"/>
          <w:lang w:val="kk-KZ"/>
        </w:rPr>
        <w:t>P.</w:t>
      </w:r>
      <w:r w:rsidR="00A9606C">
        <w:rPr>
          <w:rFonts w:ascii="Times New Roman" w:hAnsi="Times New Roman"/>
          <w:sz w:val="28"/>
          <w:szCs w:val="28"/>
          <w:lang w:val="en-US"/>
        </w:rPr>
        <w:t xml:space="preserve"> </w:t>
      </w:r>
      <w:r w:rsidRPr="00895C11">
        <w:rPr>
          <w:rFonts w:ascii="Times New Roman" w:hAnsi="Times New Roman"/>
          <w:sz w:val="28"/>
          <w:szCs w:val="28"/>
          <w:lang w:val="kk-KZ"/>
        </w:rPr>
        <w:t>290-294.</w:t>
      </w:r>
    </w:p>
    <w:p w:rsidR="008904AF" w:rsidRPr="00895C11" w:rsidRDefault="008904AF" w:rsidP="00895C11">
      <w:pPr>
        <w:spacing w:after="0" w:line="240" w:lineRule="auto"/>
        <w:ind w:firstLine="709"/>
        <w:jc w:val="both"/>
        <w:rPr>
          <w:rFonts w:ascii="Times New Roman" w:hAnsi="Times New Roman"/>
          <w:sz w:val="28"/>
          <w:szCs w:val="28"/>
          <w:lang w:val="kk-KZ"/>
        </w:rPr>
      </w:pPr>
      <w:r w:rsidRPr="00895C11">
        <w:rPr>
          <w:rFonts w:ascii="Times New Roman" w:hAnsi="Times New Roman"/>
          <w:sz w:val="28"/>
          <w:szCs w:val="28"/>
          <w:lang w:val="kk-KZ"/>
        </w:rPr>
        <w:t>83 Haralick</w:t>
      </w:r>
      <w:r w:rsidR="00A9606C" w:rsidRPr="00A9606C">
        <w:rPr>
          <w:rFonts w:ascii="Times New Roman" w:hAnsi="Times New Roman"/>
          <w:sz w:val="28"/>
          <w:szCs w:val="28"/>
          <w:lang w:val="kk-KZ"/>
        </w:rPr>
        <w:t xml:space="preserve"> </w:t>
      </w:r>
      <w:r w:rsidR="00A9606C" w:rsidRPr="00895C11">
        <w:rPr>
          <w:rFonts w:ascii="Times New Roman" w:hAnsi="Times New Roman"/>
          <w:sz w:val="28"/>
          <w:szCs w:val="28"/>
          <w:lang w:val="kk-KZ"/>
        </w:rPr>
        <w:t>R.E.</w:t>
      </w:r>
      <w:r w:rsidRPr="00895C11">
        <w:rPr>
          <w:rFonts w:ascii="Times New Roman" w:hAnsi="Times New Roman"/>
          <w:sz w:val="28"/>
          <w:szCs w:val="28"/>
          <w:lang w:val="kk-KZ"/>
        </w:rPr>
        <w:t>, Shanmugam</w:t>
      </w:r>
      <w:r w:rsidR="00A9606C" w:rsidRPr="00A9606C">
        <w:rPr>
          <w:rFonts w:ascii="Times New Roman" w:hAnsi="Times New Roman"/>
          <w:sz w:val="28"/>
          <w:szCs w:val="28"/>
          <w:lang w:val="kk-KZ"/>
        </w:rPr>
        <w:t xml:space="preserve"> </w:t>
      </w:r>
      <w:r w:rsidR="00A9606C" w:rsidRPr="00895C11">
        <w:rPr>
          <w:rFonts w:ascii="Times New Roman" w:hAnsi="Times New Roman"/>
          <w:sz w:val="28"/>
          <w:szCs w:val="28"/>
          <w:lang w:val="kk-KZ"/>
        </w:rPr>
        <w:t>K.</w:t>
      </w:r>
      <w:r w:rsidRPr="00895C11">
        <w:rPr>
          <w:rFonts w:ascii="Times New Roman" w:hAnsi="Times New Roman"/>
          <w:sz w:val="28"/>
          <w:szCs w:val="28"/>
          <w:lang w:val="kk-KZ"/>
        </w:rPr>
        <w:t>, Dinstein</w:t>
      </w:r>
      <w:r w:rsidR="00A9606C" w:rsidRPr="00A9606C">
        <w:rPr>
          <w:rFonts w:ascii="Times New Roman" w:hAnsi="Times New Roman"/>
          <w:sz w:val="28"/>
          <w:szCs w:val="28"/>
          <w:lang w:val="kk-KZ"/>
        </w:rPr>
        <w:t xml:space="preserve"> </w:t>
      </w:r>
      <w:r w:rsidR="00A9606C" w:rsidRPr="00895C11">
        <w:rPr>
          <w:rFonts w:ascii="Times New Roman" w:hAnsi="Times New Roman"/>
          <w:sz w:val="28"/>
          <w:szCs w:val="28"/>
          <w:lang w:val="kk-KZ"/>
        </w:rPr>
        <w:t>I.</w:t>
      </w:r>
      <w:r w:rsidR="00A9606C">
        <w:rPr>
          <w:rFonts w:ascii="Times New Roman" w:hAnsi="Times New Roman"/>
          <w:sz w:val="28"/>
          <w:szCs w:val="28"/>
          <w:lang w:val="en-US"/>
        </w:rPr>
        <w:t xml:space="preserve"> </w:t>
      </w:r>
      <w:r w:rsidRPr="00895C11">
        <w:rPr>
          <w:rFonts w:ascii="Times New Roman" w:hAnsi="Times New Roman"/>
          <w:sz w:val="28"/>
          <w:szCs w:val="28"/>
          <w:lang w:val="kk-KZ"/>
        </w:rPr>
        <w:t>Textural Features for Image Classification</w:t>
      </w:r>
      <w:r w:rsidR="00A9606C">
        <w:rPr>
          <w:rFonts w:ascii="Times New Roman" w:hAnsi="Times New Roman"/>
          <w:sz w:val="28"/>
          <w:szCs w:val="28"/>
          <w:lang w:val="en-US"/>
        </w:rPr>
        <w:t xml:space="preserve"> //</w:t>
      </w:r>
      <w:r w:rsidRPr="00895C11">
        <w:rPr>
          <w:rFonts w:ascii="Times New Roman" w:hAnsi="Times New Roman"/>
          <w:sz w:val="28"/>
          <w:szCs w:val="28"/>
          <w:lang w:val="kk-KZ"/>
        </w:rPr>
        <w:t xml:space="preserve"> IEEE Transactionson Systems, Man and Cybernetics</w:t>
      </w:r>
      <w:r w:rsidR="00A9606C">
        <w:rPr>
          <w:rFonts w:ascii="Times New Roman" w:hAnsi="Times New Roman"/>
          <w:sz w:val="28"/>
          <w:szCs w:val="28"/>
          <w:lang w:val="en-US"/>
        </w:rPr>
        <w:t xml:space="preserve">. – 1973. – </w:t>
      </w:r>
      <w:r w:rsidRPr="00895C11">
        <w:rPr>
          <w:rFonts w:ascii="Times New Roman" w:hAnsi="Times New Roman"/>
          <w:sz w:val="28"/>
          <w:szCs w:val="28"/>
          <w:lang w:val="kk-KZ"/>
        </w:rPr>
        <w:t>Vol.</w:t>
      </w:r>
      <w:r w:rsidR="00A9606C">
        <w:rPr>
          <w:rFonts w:ascii="Times New Roman" w:hAnsi="Times New Roman"/>
          <w:sz w:val="28"/>
          <w:szCs w:val="28"/>
          <w:lang w:val="en-US"/>
        </w:rPr>
        <w:t> </w:t>
      </w:r>
      <w:r w:rsidRPr="00895C11">
        <w:rPr>
          <w:rFonts w:ascii="Times New Roman" w:hAnsi="Times New Roman"/>
          <w:sz w:val="28"/>
          <w:szCs w:val="28"/>
          <w:lang w:val="kk-KZ"/>
        </w:rPr>
        <w:t xml:space="preserve">SMC-3, </w:t>
      </w:r>
      <w:r w:rsidR="00F62B5A">
        <w:rPr>
          <w:rFonts w:ascii="Times New Roman" w:hAnsi="Times New Roman"/>
          <w:iCs/>
          <w:sz w:val="28"/>
          <w:szCs w:val="28"/>
          <w:lang w:val="kk-KZ"/>
        </w:rPr>
        <w:t>№</w:t>
      </w:r>
      <w:r w:rsidRPr="00895C11">
        <w:rPr>
          <w:rFonts w:ascii="Times New Roman" w:hAnsi="Times New Roman"/>
          <w:sz w:val="28"/>
          <w:szCs w:val="28"/>
          <w:lang w:val="kk-KZ"/>
        </w:rPr>
        <w:t>6</w:t>
      </w:r>
      <w:r w:rsidR="00F62B5A">
        <w:rPr>
          <w:rFonts w:ascii="Times New Roman" w:hAnsi="Times New Roman"/>
          <w:sz w:val="28"/>
          <w:szCs w:val="28"/>
          <w:lang w:val="en-US"/>
        </w:rPr>
        <w:t>. – P.</w:t>
      </w:r>
      <w:r w:rsidRPr="00895C11">
        <w:rPr>
          <w:rFonts w:ascii="Times New Roman" w:hAnsi="Times New Roman"/>
          <w:sz w:val="28"/>
          <w:szCs w:val="28"/>
          <w:lang w:val="kk-KZ"/>
        </w:rPr>
        <w:t xml:space="preserve"> P. 610-621.</w:t>
      </w:r>
    </w:p>
    <w:p w:rsidR="008904AF" w:rsidRPr="00F62B5A" w:rsidRDefault="008904AF" w:rsidP="00895C11">
      <w:pPr>
        <w:spacing w:after="0" w:line="240" w:lineRule="auto"/>
        <w:ind w:firstLine="709"/>
        <w:jc w:val="both"/>
        <w:rPr>
          <w:rFonts w:ascii="Times New Roman" w:hAnsi="Times New Roman"/>
          <w:sz w:val="28"/>
          <w:szCs w:val="28"/>
          <w:lang w:val="en-US"/>
        </w:rPr>
      </w:pPr>
      <w:r w:rsidRPr="00895C11">
        <w:rPr>
          <w:rFonts w:ascii="Times New Roman" w:hAnsi="Times New Roman"/>
          <w:sz w:val="28"/>
          <w:szCs w:val="28"/>
          <w:lang w:val="kk-KZ"/>
        </w:rPr>
        <w:t xml:space="preserve">84 Ren S. et al. </w:t>
      </w:r>
      <w:r w:rsidR="00893C4F" w:rsidRPr="00895C11">
        <w:rPr>
          <w:rFonts w:ascii="Times New Roman" w:hAnsi="Times New Roman"/>
          <w:sz w:val="28"/>
          <w:szCs w:val="28"/>
          <w:lang w:val="kk-KZ"/>
        </w:rPr>
        <w:t>Faster R-CNN: T</w:t>
      </w:r>
      <w:r w:rsidRPr="00895C11">
        <w:rPr>
          <w:rFonts w:ascii="Times New Roman" w:hAnsi="Times New Roman"/>
          <w:sz w:val="28"/>
          <w:szCs w:val="28"/>
          <w:lang w:val="kk-KZ"/>
        </w:rPr>
        <w:t>owards real-time object detection with region proposal networks</w:t>
      </w:r>
      <w:r w:rsidR="00F62B5A">
        <w:rPr>
          <w:rFonts w:ascii="Times New Roman" w:hAnsi="Times New Roman"/>
          <w:sz w:val="28"/>
          <w:szCs w:val="28"/>
          <w:lang w:val="en-US"/>
        </w:rPr>
        <w:t xml:space="preserve"> // </w:t>
      </w:r>
      <w:r w:rsidR="00F62B5A" w:rsidRPr="00F62B5A">
        <w:rPr>
          <w:rFonts w:ascii="Times New Roman" w:hAnsi="Times New Roman"/>
          <w:sz w:val="28"/>
          <w:szCs w:val="28"/>
          <w:lang w:val="kk-KZ"/>
        </w:rPr>
        <w:t>https://arxiv.org/abs/1506.01497</w:t>
      </w:r>
      <w:r w:rsidRPr="00895C11">
        <w:rPr>
          <w:rFonts w:ascii="Times New Roman" w:hAnsi="Times New Roman"/>
          <w:sz w:val="28"/>
          <w:szCs w:val="28"/>
          <w:lang w:val="kk-KZ"/>
        </w:rPr>
        <w:t>.</w:t>
      </w:r>
      <w:r w:rsidR="00F62B5A">
        <w:rPr>
          <w:rFonts w:ascii="Times New Roman" w:hAnsi="Times New Roman"/>
          <w:sz w:val="28"/>
          <w:szCs w:val="28"/>
          <w:lang w:val="en-US"/>
        </w:rPr>
        <w:t xml:space="preserve"> 10.11.2023.</w:t>
      </w:r>
    </w:p>
    <w:p w:rsidR="008904AF" w:rsidRPr="00F62B5A" w:rsidRDefault="008904AF" w:rsidP="00895C11">
      <w:pPr>
        <w:spacing w:after="0" w:line="240" w:lineRule="auto"/>
        <w:ind w:firstLine="709"/>
        <w:jc w:val="both"/>
        <w:rPr>
          <w:rFonts w:ascii="Times New Roman" w:hAnsi="Times New Roman"/>
          <w:sz w:val="28"/>
          <w:szCs w:val="28"/>
          <w:lang w:val="kk-KZ"/>
        </w:rPr>
      </w:pPr>
      <w:r w:rsidRPr="00895C11">
        <w:rPr>
          <w:rFonts w:ascii="Times New Roman" w:hAnsi="Times New Roman"/>
          <w:sz w:val="28"/>
          <w:szCs w:val="28"/>
          <w:lang w:val="kk-KZ"/>
        </w:rPr>
        <w:t>85</w:t>
      </w:r>
      <w:r w:rsidR="00893C4F" w:rsidRPr="00895C11">
        <w:rPr>
          <w:rFonts w:ascii="Times New Roman" w:hAnsi="Times New Roman"/>
          <w:sz w:val="28"/>
          <w:szCs w:val="28"/>
          <w:lang w:val="kk-KZ"/>
        </w:rPr>
        <w:t xml:space="preserve"> Gong</w:t>
      </w:r>
      <w:r w:rsidR="00F62B5A" w:rsidRPr="00F62B5A">
        <w:rPr>
          <w:rFonts w:ascii="Times New Roman" w:hAnsi="Times New Roman"/>
          <w:sz w:val="28"/>
          <w:szCs w:val="28"/>
          <w:lang w:val="kk-KZ"/>
        </w:rPr>
        <w:t xml:space="preserve"> </w:t>
      </w:r>
      <w:r w:rsidR="00F62B5A" w:rsidRPr="00895C11">
        <w:rPr>
          <w:rFonts w:ascii="Times New Roman" w:hAnsi="Times New Roman"/>
          <w:sz w:val="28"/>
          <w:szCs w:val="28"/>
          <w:lang w:val="kk-KZ"/>
        </w:rPr>
        <w:t>Y</w:t>
      </w:r>
      <w:r w:rsidR="00F62B5A">
        <w:rPr>
          <w:rFonts w:ascii="Times New Roman" w:hAnsi="Times New Roman"/>
          <w:sz w:val="28"/>
          <w:szCs w:val="28"/>
          <w:lang w:val="en-US"/>
        </w:rPr>
        <w:t>. et al.</w:t>
      </w:r>
      <w:r w:rsidR="00893C4F" w:rsidRPr="00895C11">
        <w:rPr>
          <w:rFonts w:ascii="Times New Roman" w:hAnsi="Times New Roman"/>
          <w:sz w:val="28"/>
          <w:szCs w:val="28"/>
          <w:lang w:val="kk-KZ"/>
        </w:rPr>
        <w:t xml:space="preserve"> Effective Fusion Factor in FPN for Tiny Object Detection. Proceedings of the </w:t>
      </w:r>
      <w:r w:rsidR="00893C4F" w:rsidRPr="00F62B5A">
        <w:rPr>
          <w:rFonts w:ascii="Times New Roman" w:hAnsi="Times New Roman"/>
          <w:sz w:val="28"/>
          <w:szCs w:val="28"/>
          <w:lang w:val="kk-KZ"/>
        </w:rPr>
        <w:t>IEEE/CVF Winter Conference on Applications of Computer Vision (WACV)</w:t>
      </w:r>
      <w:r w:rsidR="00F62B5A" w:rsidRPr="00F62B5A">
        <w:rPr>
          <w:rFonts w:ascii="Times New Roman" w:hAnsi="Times New Roman"/>
          <w:sz w:val="28"/>
          <w:szCs w:val="28"/>
          <w:lang w:val="en-US"/>
        </w:rPr>
        <w:t>. –</w:t>
      </w:r>
      <w:r w:rsidR="00F62B5A">
        <w:rPr>
          <w:rFonts w:ascii="Times New Roman" w:hAnsi="Times New Roman"/>
          <w:sz w:val="28"/>
          <w:szCs w:val="28"/>
          <w:lang w:val="en-US"/>
        </w:rPr>
        <w:t xml:space="preserve"> </w:t>
      </w:r>
      <w:hyperlink r:id="rId40" w:history="1">
        <w:r w:rsidR="00F62B5A" w:rsidRPr="00F62B5A">
          <w:rPr>
            <w:rStyle w:val="a7"/>
            <w:rFonts w:ascii="Times New Roman" w:hAnsi="Times New Roman"/>
            <w:color w:val="auto"/>
            <w:sz w:val="28"/>
            <w:szCs w:val="28"/>
            <w:u w:val="none"/>
            <w:lang w:val="en-US"/>
          </w:rPr>
          <w:t>New Jersey,</w:t>
        </w:r>
      </w:hyperlink>
      <w:r w:rsidR="00F62B5A" w:rsidRPr="00F62B5A">
        <w:rPr>
          <w:rFonts w:ascii="Times New Roman" w:hAnsi="Times New Roman"/>
          <w:sz w:val="28"/>
          <w:szCs w:val="28"/>
          <w:lang w:val="en-US"/>
        </w:rPr>
        <w:t xml:space="preserve"> </w:t>
      </w:r>
      <w:r w:rsidR="00893C4F" w:rsidRPr="00F62B5A">
        <w:rPr>
          <w:rFonts w:ascii="Times New Roman" w:hAnsi="Times New Roman"/>
          <w:sz w:val="28"/>
          <w:szCs w:val="28"/>
          <w:lang w:val="kk-KZ"/>
        </w:rPr>
        <w:t>2021</w:t>
      </w:r>
      <w:r w:rsidR="00F62B5A">
        <w:rPr>
          <w:rFonts w:ascii="Times New Roman" w:hAnsi="Times New Roman"/>
          <w:sz w:val="28"/>
          <w:szCs w:val="28"/>
          <w:lang w:val="en-US"/>
        </w:rPr>
        <w:t>. – P.</w:t>
      </w:r>
      <w:r w:rsidR="00893C4F" w:rsidRPr="00F62B5A">
        <w:rPr>
          <w:rFonts w:ascii="Times New Roman" w:hAnsi="Times New Roman"/>
          <w:sz w:val="28"/>
          <w:szCs w:val="28"/>
          <w:lang w:val="kk-KZ"/>
        </w:rPr>
        <w:t xml:space="preserve"> 1160-1168.</w:t>
      </w:r>
    </w:p>
    <w:p w:rsidR="008904AF" w:rsidRPr="00F62B5A" w:rsidRDefault="008904AF" w:rsidP="00895C11">
      <w:pPr>
        <w:spacing w:after="0" w:line="240" w:lineRule="auto"/>
        <w:ind w:firstLine="709"/>
        <w:jc w:val="both"/>
        <w:rPr>
          <w:rFonts w:ascii="Times New Roman" w:hAnsi="Times New Roman"/>
          <w:sz w:val="28"/>
          <w:szCs w:val="28"/>
          <w:lang w:val="en-US"/>
        </w:rPr>
      </w:pPr>
      <w:r w:rsidRPr="00F62B5A">
        <w:rPr>
          <w:rFonts w:ascii="Times New Roman" w:hAnsi="Times New Roman"/>
          <w:sz w:val="28"/>
          <w:szCs w:val="28"/>
          <w:lang w:val="kk-KZ"/>
        </w:rPr>
        <w:t>86</w:t>
      </w:r>
      <w:r w:rsidR="00B14BC3" w:rsidRPr="00F62B5A">
        <w:rPr>
          <w:rFonts w:ascii="Times New Roman" w:hAnsi="Times New Roman"/>
          <w:sz w:val="28"/>
          <w:szCs w:val="28"/>
          <w:lang w:val="kk-KZ"/>
        </w:rPr>
        <w:t xml:space="preserve"> Akaike H. Information theory as an extension of the maximum likelihood </w:t>
      </w:r>
      <w:r w:rsidR="00B14BC3" w:rsidRPr="00895C11">
        <w:rPr>
          <w:rFonts w:ascii="Times New Roman" w:hAnsi="Times New Roman"/>
          <w:sz w:val="28"/>
          <w:szCs w:val="28"/>
          <w:lang w:val="kk-KZ"/>
        </w:rPr>
        <w:t>principle</w:t>
      </w:r>
      <w:r w:rsidR="00F62B5A">
        <w:rPr>
          <w:rFonts w:ascii="Times New Roman" w:hAnsi="Times New Roman"/>
          <w:sz w:val="28"/>
          <w:szCs w:val="28"/>
          <w:lang w:val="en-US"/>
        </w:rPr>
        <w:t xml:space="preserve"> //</w:t>
      </w:r>
      <w:r w:rsidR="00B14BC3" w:rsidRPr="00895C11">
        <w:rPr>
          <w:rFonts w:ascii="Times New Roman" w:hAnsi="Times New Roman"/>
          <w:sz w:val="28"/>
          <w:szCs w:val="28"/>
          <w:lang w:val="kk-KZ"/>
        </w:rPr>
        <w:t xml:space="preserve"> </w:t>
      </w:r>
      <w:r w:rsidR="00F62B5A">
        <w:rPr>
          <w:rFonts w:ascii="Times New Roman" w:hAnsi="Times New Roman"/>
          <w:sz w:val="28"/>
          <w:szCs w:val="28"/>
          <w:lang w:val="en-US"/>
        </w:rPr>
        <w:t>Procced</w:t>
      </w:r>
      <w:r w:rsidR="00B14BC3" w:rsidRPr="00895C11">
        <w:rPr>
          <w:rFonts w:ascii="Times New Roman" w:hAnsi="Times New Roman"/>
          <w:sz w:val="28"/>
          <w:szCs w:val="28"/>
          <w:lang w:val="kk-KZ"/>
        </w:rPr>
        <w:t xml:space="preserve"> </w:t>
      </w:r>
      <w:r w:rsidR="00F62B5A">
        <w:rPr>
          <w:rFonts w:ascii="Times New Roman" w:hAnsi="Times New Roman"/>
          <w:sz w:val="28"/>
          <w:szCs w:val="28"/>
          <w:lang w:val="en-US"/>
        </w:rPr>
        <w:t>2</w:t>
      </w:r>
      <w:r w:rsidR="00B14BC3" w:rsidRPr="00895C11">
        <w:rPr>
          <w:rFonts w:ascii="Times New Roman" w:hAnsi="Times New Roman"/>
          <w:sz w:val="28"/>
          <w:szCs w:val="28"/>
          <w:lang w:val="kk-KZ"/>
        </w:rPr>
        <w:t>nd internat</w:t>
      </w:r>
      <w:r w:rsidR="00F62B5A">
        <w:rPr>
          <w:rFonts w:ascii="Times New Roman" w:hAnsi="Times New Roman"/>
          <w:sz w:val="28"/>
          <w:szCs w:val="28"/>
          <w:lang w:val="en-US"/>
        </w:rPr>
        <w:t>.</w:t>
      </w:r>
      <w:r w:rsidR="00B14BC3" w:rsidRPr="00895C11">
        <w:rPr>
          <w:rFonts w:ascii="Times New Roman" w:hAnsi="Times New Roman"/>
          <w:sz w:val="28"/>
          <w:szCs w:val="28"/>
          <w:lang w:val="kk-KZ"/>
        </w:rPr>
        <w:t xml:space="preserve"> sympos</w:t>
      </w:r>
      <w:r w:rsidR="00F62B5A">
        <w:rPr>
          <w:rFonts w:ascii="Times New Roman" w:hAnsi="Times New Roman"/>
          <w:sz w:val="28"/>
          <w:szCs w:val="28"/>
          <w:lang w:val="en-US"/>
        </w:rPr>
        <w:t>.</w:t>
      </w:r>
      <w:r w:rsidR="00B14BC3" w:rsidRPr="00895C11">
        <w:rPr>
          <w:rFonts w:ascii="Times New Roman" w:hAnsi="Times New Roman"/>
          <w:sz w:val="28"/>
          <w:szCs w:val="28"/>
          <w:lang w:val="kk-KZ"/>
        </w:rPr>
        <w:t xml:space="preserve"> information theory. </w:t>
      </w:r>
      <w:r w:rsidR="00F62B5A">
        <w:rPr>
          <w:rFonts w:ascii="Times New Roman" w:hAnsi="Times New Roman"/>
          <w:sz w:val="28"/>
          <w:szCs w:val="28"/>
          <w:lang w:val="en-US"/>
        </w:rPr>
        <w:t xml:space="preserve">– </w:t>
      </w:r>
      <w:r w:rsidR="00B14BC3" w:rsidRPr="00895C11">
        <w:rPr>
          <w:rFonts w:ascii="Times New Roman" w:hAnsi="Times New Roman"/>
          <w:sz w:val="28"/>
          <w:szCs w:val="28"/>
          <w:lang w:val="kk-KZ"/>
        </w:rPr>
        <w:t xml:space="preserve">Budapest, 1973. </w:t>
      </w:r>
      <w:r w:rsidR="00F62B5A">
        <w:rPr>
          <w:rFonts w:ascii="Times New Roman" w:hAnsi="Times New Roman"/>
          <w:sz w:val="28"/>
          <w:szCs w:val="28"/>
          <w:lang w:val="en-US"/>
        </w:rPr>
        <w:t>– P. </w:t>
      </w:r>
      <w:r w:rsidR="00B14BC3" w:rsidRPr="00895C11">
        <w:rPr>
          <w:rFonts w:ascii="Times New Roman" w:hAnsi="Times New Roman"/>
          <w:sz w:val="28"/>
          <w:szCs w:val="28"/>
          <w:lang w:val="kk-KZ"/>
        </w:rPr>
        <w:t>267</w:t>
      </w:r>
      <w:r w:rsidR="00F62B5A">
        <w:rPr>
          <w:rFonts w:ascii="Times New Roman" w:hAnsi="Times New Roman"/>
          <w:sz w:val="28"/>
          <w:szCs w:val="28"/>
          <w:lang w:val="en-US"/>
        </w:rPr>
        <w:t>-</w:t>
      </w:r>
      <w:r w:rsidR="00B14BC3" w:rsidRPr="00895C11">
        <w:rPr>
          <w:rFonts w:ascii="Times New Roman" w:hAnsi="Times New Roman"/>
          <w:sz w:val="28"/>
          <w:szCs w:val="28"/>
          <w:lang w:val="kk-KZ"/>
        </w:rPr>
        <w:t>281</w:t>
      </w:r>
      <w:r w:rsidR="00F62B5A">
        <w:rPr>
          <w:rFonts w:ascii="Times New Roman" w:hAnsi="Times New Roman"/>
          <w:sz w:val="28"/>
          <w:szCs w:val="28"/>
          <w:lang w:val="en-US"/>
        </w:rPr>
        <w:t>.</w:t>
      </w:r>
    </w:p>
    <w:p w:rsidR="008904AF" w:rsidRPr="001A1974" w:rsidRDefault="008904AF" w:rsidP="00895C11">
      <w:pPr>
        <w:spacing w:after="0" w:line="240" w:lineRule="auto"/>
        <w:ind w:firstLine="709"/>
        <w:jc w:val="both"/>
        <w:rPr>
          <w:rFonts w:ascii="Times New Roman" w:hAnsi="Times New Roman"/>
          <w:sz w:val="28"/>
          <w:szCs w:val="28"/>
          <w:lang w:val="en-US"/>
        </w:rPr>
      </w:pPr>
      <w:r w:rsidRPr="00895C11">
        <w:rPr>
          <w:rFonts w:ascii="Times New Roman" w:hAnsi="Times New Roman"/>
          <w:sz w:val="28"/>
          <w:szCs w:val="28"/>
          <w:lang w:val="kk-KZ"/>
        </w:rPr>
        <w:t>87</w:t>
      </w:r>
      <w:r w:rsidR="00F62B5A">
        <w:rPr>
          <w:rFonts w:ascii="Times New Roman" w:hAnsi="Times New Roman"/>
          <w:sz w:val="28"/>
          <w:szCs w:val="28"/>
          <w:lang w:val="kk-KZ"/>
        </w:rPr>
        <w:t xml:space="preserve"> </w:t>
      </w:r>
      <w:r w:rsidR="001A1974" w:rsidRPr="001A1974">
        <w:rPr>
          <w:rFonts w:ascii="Times New Roman" w:hAnsi="Times New Roman"/>
          <w:sz w:val="28"/>
          <w:szCs w:val="28"/>
          <w:lang w:val="kk-KZ"/>
        </w:rPr>
        <w:t xml:space="preserve">Система описания и обработки данных исследования молочной железы: маммологический атлас : маммография, ультразвуковое исследование, магнитно-резонансная томография </w:t>
      </w:r>
      <w:r w:rsidR="00B14BC3" w:rsidRPr="00895C11">
        <w:rPr>
          <w:rFonts w:ascii="Times New Roman" w:hAnsi="Times New Roman"/>
          <w:sz w:val="28"/>
          <w:szCs w:val="28"/>
          <w:lang w:val="kk-KZ"/>
        </w:rPr>
        <w:t>/</w:t>
      </w:r>
      <w:r w:rsidR="00F62B5A" w:rsidRPr="00F62B5A">
        <w:rPr>
          <w:rFonts w:ascii="Times New Roman" w:hAnsi="Times New Roman"/>
          <w:sz w:val="28"/>
          <w:szCs w:val="28"/>
        </w:rPr>
        <w:t xml:space="preserve"> </w:t>
      </w:r>
      <w:r w:rsidR="001A1974" w:rsidRPr="00895C11">
        <w:rPr>
          <w:rFonts w:ascii="Times New Roman" w:hAnsi="Times New Roman"/>
          <w:sz w:val="28"/>
          <w:szCs w:val="28"/>
          <w:lang w:val="kk-KZ"/>
        </w:rPr>
        <w:t>п</w:t>
      </w:r>
      <w:r w:rsidR="00B14BC3" w:rsidRPr="00895C11">
        <w:rPr>
          <w:rFonts w:ascii="Times New Roman" w:hAnsi="Times New Roman"/>
          <w:sz w:val="28"/>
          <w:szCs w:val="28"/>
          <w:lang w:val="kk-KZ"/>
        </w:rPr>
        <w:t>ер. с англ.</w:t>
      </w:r>
      <w:r w:rsidR="001A1974" w:rsidRPr="001A1974">
        <w:rPr>
          <w:rFonts w:ascii="Times New Roman" w:hAnsi="Times New Roman"/>
          <w:sz w:val="28"/>
          <w:szCs w:val="28"/>
        </w:rPr>
        <w:t>;</w:t>
      </w:r>
      <w:r w:rsidR="00B14BC3" w:rsidRPr="00895C11">
        <w:rPr>
          <w:rFonts w:ascii="Times New Roman" w:hAnsi="Times New Roman"/>
          <w:sz w:val="28"/>
          <w:szCs w:val="28"/>
          <w:lang w:val="kk-KZ"/>
        </w:rPr>
        <w:t xml:space="preserve"> </w:t>
      </w:r>
      <w:r w:rsidR="001A1974" w:rsidRPr="00895C11">
        <w:rPr>
          <w:rFonts w:ascii="Times New Roman" w:hAnsi="Times New Roman"/>
          <w:sz w:val="28"/>
          <w:szCs w:val="28"/>
          <w:lang w:val="kk-KZ"/>
        </w:rPr>
        <w:t xml:space="preserve">под </w:t>
      </w:r>
      <w:r w:rsidR="00B14BC3" w:rsidRPr="00895C11">
        <w:rPr>
          <w:rFonts w:ascii="Times New Roman" w:hAnsi="Times New Roman"/>
          <w:sz w:val="28"/>
          <w:szCs w:val="28"/>
          <w:lang w:val="kk-KZ"/>
        </w:rPr>
        <w:t>ред. В</w:t>
      </w:r>
      <w:r w:rsidR="001A1974">
        <w:rPr>
          <w:rFonts w:ascii="Times New Roman" w:hAnsi="Times New Roman"/>
          <w:sz w:val="28"/>
          <w:szCs w:val="28"/>
          <w:lang w:val="en-US"/>
        </w:rPr>
        <w:t>.</w:t>
      </w:r>
      <w:r w:rsidR="00B14BC3" w:rsidRPr="00895C11">
        <w:rPr>
          <w:rFonts w:ascii="Times New Roman" w:hAnsi="Times New Roman"/>
          <w:sz w:val="28"/>
          <w:szCs w:val="28"/>
          <w:lang w:val="kk-KZ"/>
        </w:rPr>
        <w:t>Е</w:t>
      </w:r>
      <w:r w:rsidR="001A1974">
        <w:rPr>
          <w:rFonts w:ascii="Times New Roman" w:hAnsi="Times New Roman"/>
          <w:sz w:val="28"/>
          <w:szCs w:val="28"/>
          <w:lang w:val="en-US"/>
        </w:rPr>
        <w:t>.</w:t>
      </w:r>
      <w:r w:rsidR="00B14BC3" w:rsidRPr="00895C11">
        <w:rPr>
          <w:rFonts w:ascii="Times New Roman" w:hAnsi="Times New Roman"/>
          <w:sz w:val="28"/>
          <w:szCs w:val="28"/>
          <w:lang w:val="kk-KZ"/>
        </w:rPr>
        <w:t xml:space="preserve"> Синицына. </w:t>
      </w:r>
      <w:r w:rsidR="001A1974">
        <w:rPr>
          <w:rFonts w:ascii="Times New Roman" w:hAnsi="Times New Roman"/>
          <w:sz w:val="28"/>
          <w:szCs w:val="28"/>
          <w:lang w:val="en-US"/>
        </w:rPr>
        <w:t xml:space="preserve">– </w:t>
      </w:r>
      <w:r w:rsidR="00B14BC3" w:rsidRPr="00895C11">
        <w:rPr>
          <w:rFonts w:ascii="Times New Roman" w:hAnsi="Times New Roman"/>
          <w:sz w:val="28"/>
          <w:szCs w:val="28"/>
          <w:lang w:val="kk-KZ"/>
        </w:rPr>
        <w:t>М.: Медпрактика-М</w:t>
      </w:r>
      <w:r w:rsidR="001A1974">
        <w:rPr>
          <w:rFonts w:ascii="Times New Roman" w:hAnsi="Times New Roman"/>
          <w:sz w:val="28"/>
          <w:szCs w:val="28"/>
          <w:lang w:val="en-US"/>
        </w:rPr>
        <w:t>,</w:t>
      </w:r>
      <w:r w:rsidR="00B14BC3" w:rsidRPr="00895C11">
        <w:rPr>
          <w:rFonts w:ascii="Times New Roman" w:hAnsi="Times New Roman"/>
          <w:sz w:val="28"/>
          <w:szCs w:val="28"/>
          <w:lang w:val="kk-KZ"/>
        </w:rPr>
        <w:t xml:space="preserve"> 2010.</w:t>
      </w:r>
      <w:r w:rsidR="001A1974">
        <w:rPr>
          <w:rFonts w:ascii="Times New Roman" w:hAnsi="Times New Roman"/>
          <w:sz w:val="28"/>
          <w:szCs w:val="28"/>
          <w:lang w:val="en-US"/>
        </w:rPr>
        <w:t xml:space="preserve"> – 464 c.</w:t>
      </w:r>
    </w:p>
    <w:p w:rsidR="008904AF" w:rsidRPr="001A1974" w:rsidRDefault="008904AF" w:rsidP="00895C11">
      <w:pPr>
        <w:spacing w:after="0" w:line="240" w:lineRule="auto"/>
        <w:ind w:firstLine="709"/>
        <w:jc w:val="both"/>
        <w:rPr>
          <w:rFonts w:ascii="Times New Roman" w:hAnsi="Times New Roman"/>
          <w:sz w:val="28"/>
          <w:szCs w:val="28"/>
          <w:lang w:val="en-US"/>
        </w:rPr>
      </w:pPr>
      <w:r w:rsidRPr="00895C11">
        <w:rPr>
          <w:rFonts w:ascii="Times New Roman" w:hAnsi="Times New Roman"/>
          <w:sz w:val="28"/>
          <w:szCs w:val="28"/>
          <w:lang w:val="kk-KZ"/>
        </w:rPr>
        <w:t>88</w:t>
      </w:r>
      <w:r w:rsidR="00B14BC3" w:rsidRPr="00895C11">
        <w:rPr>
          <w:rFonts w:ascii="Times New Roman" w:hAnsi="Times New Roman"/>
          <w:sz w:val="28"/>
          <w:szCs w:val="28"/>
          <w:lang w:val="kk-KZ"/>
        </w:rPr>
        <w:t xml:space="preserve"> Digital Imaging and Communications in Medicine (DICOM)</w:t>
      </w:r>
      <w:r w:rsidR="001A1974">
        <w:rPr>
          <w:rFonts w:ascii="Times New Roman" w:hAnsi="Times New Roman"/>
          <w:sz w:val="28"/>
          <w:szCs w:val="28"/>
          <w:lang w:val="en-US"/>
        </w:rPr>
        <w:t xml:space="preserve"> / </w:t>
      </w:r>
      <w:r w:rsidR="001A1974" w:rsidRPr="001A1974">
        <w:rPr>
          <w:rFonts w:ascii="Times New Roman" w:hAnsi="Times New Roman"/>
          <w:sz w:val="28"/>
          <w:szCs w:val="28"/>
          <w:lang w:val="en-US"/>
        </w:rPr>
        <w:t>National Electrical Manufacturers Association</w:t>
      </w:r>
      <w:r w:rsidR="00B14BC3" w:rsidRPr="00895C11">
        <w:rPr>
          <w:rFonts w:ascii="Times New Roman" w:hAnsi="Times New Roman"/>
          <w:sz w:val="28"/>
          <w:szCs w:val="28"/>
          <w:lang w:val="kk-KZ"/>
        </w:rPr>
        <w:t xml:space="preserve">. – </w:t>
      </w:r>
      <w:r w:rsidR="001A1974" w:rsidRPr="001A1974">
        <w:rPr>
          <w:rFonts w:ascii="Times New Roman" w:hAnsi="Times New Roman"/>
          <w:sz w:val="28"/>
          <w:szCs w:val="28"/>
          <w:lang w:val="en-US" w:eastAsia="ru-RU"/>
        </w:rPr>
        <w:t>Virginia</w:t>
      </w:r>
      <w:r w:rsidR="001A1974">
        <w:rPr>
          <w:rFonts w:ascii="Times New Roman" w:hAnsi="Times New Roman"/>
          <w:sz w:val="28"/>
          <w:szCs w:val="28"/>
          <w:lang w:val="en-US" w:eastAsia="ru-RU"/>
        </w:rPr>
        <w:t xml:space="preserve">, </w:t>
      </w:r>
      <w:r w:rsidR="00B14BC3" w:rsidRPr="001A1974">
        <w:rPr>
          <w:rFonts w:ascii="Times New Roman" w:hAnsi="Times New Roman"/>
          <w:sz w:val="28"/>
          <w:szCs w:val="28"/>
          <w:lang w:val="kk-KZ"/>
        </w:rPr>
        <w:t>2004.</w:t>
      </w:r>
      <w:r w:rsidR="001A1974" w:rsidRPr="001A1974">
        <w:rPr>
          <w:rFonts w:ascii="Times New Roman" w:hAnsi="Times New Roman"/>
          <w:sz w:val="28"/>
          <w:szCs w:val="28"/>
          <w:lang w:val="en-US"/>
        </w:rPr>
        <w:t xml:space="preserve"> </w:t>
      </w:r>
      <w:r w:rsidR="001A1974">
        <w:rPr>
          <w:rFonts w:ascii="Times New Roman" w:hAnsi="Times New Roman"/>
          <w:sz w:val="28"/>
          <w:szCs w:val="28"/>
          <w:lang w:val="en-US"/>
        </w:rPr>
        <w:t>– 22 p.</w:t>
      </w:r>
    </w:p>
    <w:p w:rsidR="008904AF" w:rsidRPr="001A1974" w:rsidRDefault="008904AF" w:rsidP="00895C11">
      <w:pPr>
        <w:spacing w:after="0" w:line="240" w:lineRule="auto"/>
        <w:ind w:firstLine="709"/>
        <w:jc w:val="both"/>
        <w:rPr>
          <w:rFonts w:ascii="Times New Roman" w:hAnsi="Times New Roman"/>
          <w:sz w:val="28"/>
          <w:szCs w:val="28"/>
          <w:lang w:val="en-US"/>
        </w:rPr>
      </w:pPr>
      <w:r w:rsidRPr="00895C11">
        <w:rPr>
          <w:rFonts w:ascii="Times New Roman" w:hAnsi="Times New Roman"/>
          <w:sz w:val="28"/>
          <w:szCs w:val="28"/>
          <w:lang w:val="kk-KZ"/>
        </w:rPr>
        <w:t>89</w:t>
      </w:r>
      <w:r w:rsidR="008B54D5" w:rsidRPr="00895C11">
        <w:rPr>
          <w:rFonts w:ascii="Times New Roman" w:hAnsi="Times New Roman"/>
          <w:sz w:val="28"/>
          <w:szCs w:val="28"/>
          <w:lang w:val="kk-KZ"/>
        </w:rPr>
        <w:t xml:space="preserve"> Bochkovskiy</w:t>
      </w:r>
      <w:r w:rsidR="001A1974" w:rsidRPr="001A1974">
        <w:rPr>
          <w:rFonts w:ascii="Times New Roman" w:hAnsi="Times New Roman"/>
          <w:sz w:val="28"/>
          <w:szCs w:val="28"/>
          <w:lang w:val="kk-KZ"/>
        </w:rPr>
        <w:t xml:space="preserve"> </w:t>
      </w:r>
      <w:r w:rsidR="001A1974" w:rsidRPr="00895C11">
        <w:rPr>
          <w:rFonts w:ascii="Times New Roman" w:hAnsi="Times New Roman"/>
          <w:sz w:val="28"/>
          <w:szCs w:val="28"/>
          <w:lang w:val="kk-KZ"/>
        </w:rPr>
        <w:t>A</w:t>
      </w:r>
      <w:r w:rsidR="001A1974">
        <w:rPr>
          <w:rFonts w:ascii="Times New Roman" w:hAnsi="Times New Roman"/>
          <w:sz w:val="28"/>
          <w:szCs w:val="28"/>
          <w:lang w:val="en-US"/>
        </w:rPr>
        <w:t>.</w:t>
      </w:r>
      <w:r w:rsidR="008B54D5" w:rsidRPr="00895C11">
        <w:rPr>
          <w:rFonts w:ascii="Times New Roman" w:hAnsi="Times New Roman"/>
          <w:sz w:val="28"/>
          <w:szCs w:val="28"/>
          <w:lang w:val="kk-KZ"/>
        </w:rPr>
        <w:t>, Wang</w:t>
      </w:r>
      <w:r w:rsidR="001A1974" w:rsidRPr="001A1974">
        <w:rPr>
          <w:rFonts w:ascii="Times New Roman" w:hAnsi="Times New Roman"/>
          <w:sz w:val="28"/>
          <w:szCs w:val="28"/>
          <w:lang w:val="kk-KZ"/>
        </w:rPr>
        <w:t xml:space="preserve"> </w:t>
      </w:r>
      <w:r w:rsidR="001A1974" w:rsidRPr="00895C11">
        <w:rPr>
          <w:rFonts w:ascii="Times New Roman" w:hAnsi="Times New Roman"/>
          <w:sz w:val="28"/>
          <w:szCs w:val="28"/>
          <w:lang w:val="kk-KZ"/>
        </w:rPr>
        <w:t>C</w:t>
      </w:r>
      <w:r w:rsidR="001A1974">
        <w:rPr>
          <w:rFonts w:ascii="Times New Roman" w:hAnsi="Times New Roman"/>
          <w:sz w:val="28"/>
          <w:szCs w:val="28"/>
          <w:lang w:val="en-US"/>
        </w:rPr>
        <w:t>.</w:t>
      </w:r>
      <w:r w:rsidR="001A1974" w:rsidRPr="00895C11">
        <w:rPr>
          <w:rFonts w:ascii="Times New Roman" w:hAnsi="Times New Roman"/>
          <w:sz w:val="28"/>
          <w:szCs w:val="28"/>
          <w:lang w:val="kk-KZ"/>
        </w:rPr>
        <w:t>-Y</w:t>
      </w:r>
      <w:r w:rsidR="001A1974">
        <w:rPr>
          <w:rFonts w:ascii="Times New Roman" w:hAnsi="Times New Roman"/>
          <w:sz w:val="28"/>
          <w:szCs w:val="28"/>
          <w:lang w:val="en-US"/>
        </w:rPr>
        <w:t>. et al.</w:t>
      </w:r>
      <w:r w:rsidR="008B54D5" w:rsidRPr="00895C11">
        <w:rPr>
          <w:rFonts w:ascii="Times New Roman" w:hAnsi="Times New Roman"/>
          <w:sz w:val="28"/>
          <w:szCs w:val="28"/>
          <w:lang w:val="kk-KZ"/>
        </w:rPr>
        <w:t xml:space="preserve"> Yolov4: Optimal speed and accuracy of object detection</w:t>
      </w:r>
      <w:r w:rsidR="001A1974">
        <w:rPr>
          <w:rFonts w:ascii="Times New Roman" w:hAnsi="Times New Roman"/>
          <w:sz w:val="28"/>
          <w:szCs w:val="28"/>
          <w:lang w:val="en-US"/>
        </w:rPr>
        <w:t xml:space="preserve"> // </w:t>
      </w:r>
      <w:r w:rsidR="001A1974" w:rsidRPr="001A1974">
        <w:rPr>
          <w:rFonts w:ascii="Times New Roman" w:hAnsi="Times New Roman"/>
          <w:sz w:val="28"/>
          <w:szCs w:val="28"/>
          <w:lang w:val="kk-KZ"/>
        </w:rPr>
        <w:t>https://arxiv.org/abs/2004.10934</w:t>
      </w:r>
      <w:r w:rsidR="008B54D5" w:rsidRPr="00895C11">
        <w:rPr>
          <w:rFonts w:ascii="Times New Roman" w:hAnsi="Times New Roman"/>
          <w:sz w:val="28"/>
          <w:szCs w:val="28"/>
          <w:lang w:val="kk-KZ"/>
        </w:rPr>
        <w:t>.</w:t>
      </w:r>
      <w:r w:rsidR="001A1974">
        <w:rPr>
          <w:rFonts w:ascii="Times New Roman" w:hAnsi="Times New Roman"/>
          <w:sz w:val="28"/>
          <w:szCs w:val="28"/>
          <w:lang w:val="en-US"/>
        </w:rPr>
        <w:t xml:space="preserve"> 10.05.2023.</w:t>
      </w:r>
    </w:p>
    <w:p w:rsidR="008904AF" w:rsidRPr="001A1974" w:rsidRDefault="008904AF" w:rsidP="00895C11">
      <w:pPr>
        <w:spacing w:after="0" w:line="240" w:lineRule="auto"/>
        <w:ind w:firstLine="709"/>
        <w:jc w:val="both"/>
        <w:rPr>
          <w:rFonts w:ascii="Times New Roman" w:hAnsi="Times New Roman"/>
          <w:sz w:val="28"/>
          <w:szCs w:val="28"/>
          <w:lang w:val="kk-KZ"/>
        </w:rPr>
      </w:pPr>
      <w:r w:rsidRPr="00895C11">
        <w:rPr>
          <w:rFonts w:ascii="Times New Roman" w:hAnsi="Times New Roman"/>
          <w:sz w:val="28"/>
          <w:szCs w:val="28"/>
          <w:lang w:val="kk-KZ"/>
        </w:rPr>
        <w:t>90</w:t>
      </w:r>
      <w:r w:rsidR="008B54D5" w:rsidRPr="00895C11">
        <w:rPr>
          <w:rFonts w:ascii="Times New Roman" w:hAnsi="Times New Roman"/>
          <w:sz w:val="28"/>
          <w:szCs w:val="28"/>
          <w:lang w:val="kk-KZ"/>
        </w:rPr>
        <w:t xml:space="preserve"> Cai </w:t>
      </w:r>
      <w:r w:rsidR="001A1974" w:rsidRPr="00895C11">
        <w:rPr>
          <w:rFonts w:ascii="Times New Roman" w:hAnsi="Times New Roman"/>
          <w:sz w:val="28"/>
          <w:szCs w:val="28"/>
          <w:lang w:val="kk-KZ"/>
        </w:rPr>
        <w:t>Z</w:t>
      </w:r>
      <w:r w:rsidR="001A1974">
        <w:rPr>
          <w:rFonts w:ascii="Times New Roman" w:hAnsi="Times New Roman"/>
          <w:sz w:val="28"/>
          <w:szCs w:val="28"/>
          <w:lang w:val="en-US"/>
        </w:rPr>
        <w:t>.,</w:t>
      </w:r>
      <w:r w:rsidR="008B54D5" w:rsidRPr="00895C11">
        <w:rPr>
          <w:rFonts w:ascii="Times New Roman" w:hAnsi="Times New Roman"/>
          <w:sz w:val="28"/>
          <w:szCs w:val="28"/>
          <w:lang w:val="kk-KZ"/>
        </w:rPr>
        <w:t xml:space="preserve"> Vasconcelos</w:t>
      </w:r>
      <w:r w:rsidR="001A1974">
        <w:rPr>
          <w:rFonts w:ascii="Times New Roman" w:hAnsi="Times New Roman"/>
          <w:sz w:val="28"/>
          <w:szCs w:val="28"/>
          <w:lang w:val="en-US"/>
        </w:rPr>
        <w:t xml:space="preserve"> N</w:t>
      </w:r>
      <w:r w:rsidR="008B54D5" w:rsidRPr="00895C11">
        <w:rPr>
          <w:rFonts w:ascii="Times New Roman" w:hAnsi="Times New Roman"/>
          <w:sz w:val="28"/>
          <w:szCs w:val="28"/>
          <w:lang w:val="kk-KZ"/>
        </w:rPr>
        <w:t>. Cascade r-cnn: Delving into high quality object detection</w:t>
      </w:r>
      <w:r w:rsidR="001A1974">
        <w:rPr>
          <w:rFonts w:ascii="Times New Roman" w:hAnsi="Times New Roman"/>
          <w:sz w:val="28"/>
          <w:szCs w:val="28"/>
          <w:lang w:val="en-US"/>
        </w:rPr>
        <w:t xml:space="preserve"> //</w:t>
      </w:r>
      <w:r w:rsidR="008B54D5" w:rsidRPr="00895C11">
        <w:rPr>
          <w:rFonts w:ascii="Times New Roman" w:hAnsi="Times New Roman"/>
          <w:sz w:val="28"/>
          <w:szCs w:val="28"/>
          <w:lang w:val="kk-KZ"/>
        </w:rPr>
        <w:t xml:space="preserve"> Proceed</w:t>
      </w:r>
      <w:r w:rsidR="001A1974">
        <w:rPr>
          <w:rFonts w:ascii="Times New Roman" w:hAnsi="Times New Roman"/>
          <w:sz w:val="28"/>
          <w:szCs w:val="28"/>
          <w:lang w:val="en-US"/>
        </w:rPr>
        <w:t>.</w:t>
      </w:r>
      <w:r w:rsidR="008B54D5" w:rsidRPr="00895C11">
        <w:rPr>
          <w:rFonts w:ascii="Times New Roman" w:hAnsi="Times New Roman"/>
          <w:sz w:val="28"/>
          <w:szCs w:val="28"/>
          <w:lang w:val="kk-KZ"/>
        </w:rPr>
        <w:t xml:space="preserve"> of the IEEE conf</w:t>
      </w:r>
      <w:r w:rsidR="001A1974">
        <w:rPr>
          <w:rFonts w:ascii="Times New Roman" w:hAnsi="Times New Roman"/>
          <w:sz w:val="28"/>
          <w:szCs w:val="28"/>
          <w:lang w:val="en-US"/>
        </w:rPr>
        <w:t>.</w:t>
      </w:r>
      <w:r w:rsidR="008B54D5" w:rsidRPr="00895C11">
        <w:rPr>
          <w:rFonts w:ascii="Times New Roman" w:hAnsi="Times New Roman"/>
          <w:sz w:val="28"/>
          <w:szCs w:val="28"/>
          <w:lang w:val="kk-KZ"/>
        </w:rPr>
        <w:t xml:space="preserve"> on computer vision </w:t>
      </w:r>
      <w:r w:rsidR="008B54D5" w:rsidRPr="001A1974">
        <w:rPr>
          <w:rFonts w:ascii="Times New Roman" w:hAnsi="Times New Roman"/>
          <w:sz w:val="28"/>
          <w:szCs w:val="28"/>
          <w:lang w:val="kk-KZ"/>
        </w:rPr>
        <w:t>and pattern recognition</w:t>
      </w:r>
      <w:r w:rsidR="001A1974" w:rsidRPr="001A1974">
        <w:rPr>
          <w:rFonts w:ascii="Times New Roman" w:hAnsi="Times New Roman"/>
          <w:sz w:val="28"/>
          <w:szCs w:val="28"/>
          <w:lang w:val="en-US"/>
        </w:rPr>
        <w:t>.</w:t>
      </w:r>
      <w:r w:rsidR="008B54D5" w:rsidRPr="001A1974">
        <w:rPr>
          <w:rFonts w:ascii="Times New Roman" w:hAnsi="Times New Roman"/>
          <w:sz w:val="28"/>
          <w:szCs w:val="28"/>
          <w:lang w:val="kk-KZ"/>
        </w:rPr>
        <w:t xml:space="preserve"> </w:t>
      </w:r>
      <w:r w:rsidR="001A1974" w:rsidRPr="001A1974">
        <w:rPr>
          <w:rFonts w:ascii="Times New Roman" w:hAnsi="Times New Roman"/>
          <w:sz w:val="28"/>
          <w:szCs w:val="28"/>
          <w:lang w:val="en-US"/>
        </w:rPr>
        <w:t xml:space="preserve">– Salt Lake, </w:t>
      </w:r>
      <w:r w:rsidR="008B54D5" w:rsidRPr="001A1974">
        <w:rPr>
          <w:rFonts w:ascii="Times New Roman" w:hAnsi="Times New Roman"/>
          <w:sz w:val="28"/>
          <w:szCs w:val="28"/>
          <w:lang w:val="kk-KZ"/>
        </w:rPr>
        <w:t>2018</w:t>
      </w:r>
      <w:r w:rsidR="001A1974">
        <w:rPr>
          <w:rFonts w:ascii="Times New Roman" w:hAnsi="Times New Roman"/>
          <w:sz w:val="28"/>
          <w:szCs w:val="28"/>
          <w:lang w:val="en-US"/>
        </w:rPr>
        <w:t>.</w:t>
      </w:r>
      <w:r w:rsidR="008B54D5" w:rsidRPr="001A1974">
        <w:rPr>
          <w:rFonts w:ascii="Times New Roman" w:hAnsi="Times New Roman"/>
          <w:sz w:val="28"/>
          <w:szCs w:val="28"/>
          <w:lang w:val="kk-KZ"/>
        </w:rPr>
        <w:t xml:space="preserve"> </w:t>
      </w:r>
      <w:r w:rsidR="001A1974">
        <w:rPr>
          <w:rFonts w:ascii="Times New Roman" w:hAnsi="Times New Roman"/>
          <w:sz w:val="28"/>
          <w:szCs w:val="28"/>
          <w:lang w:val="en-US"/>
        </w:rPr>
        <w:t>– P.</w:t>
      </w:r>
      <w:r w:rsidR="008B54D5" w:rsidRPr="001A1974">
        <w:rPr>
          <w:rFonts w:ascii="Times New Roman" w:hAnsi="Times New Roman"/>
          <w:sz w:val="28"/>
          <w:szCs w:val="28"/>
          <w:lang w:val="kk-KZ"/>
        </w:rPr>
        <w:t xml:space="preserve"> 6154</w:t>
      </w:r>
      <w:r w:rsidR="001A1974">
        <w:rPr>
          <w:rFonts w:ascii="Times New Roman" w:hAnsi="Times New Roman"/>
          <w:sz w:val="28"/>
          <w:szCs w:val="28"/>
          <w:lang w:val="en-US"/>
        </w:rPr>
        <w:t>-</w:t>
      </w:r>
      <w:r w:rsidR="008B54D5" w:rsidRPr="001A1974">
        <w:rPr>
          <w:rFonts w:ascii="Times New Roman" w:hAnsi="Times New Roman"/>
          <w:sz w:val="28"/>
          <w:szCs w:val="28"/>
          <w:lang w:val="kk-KZ"/>
        </w:rPr>
        <w:t>6162.</w:t>
      </w:r>
    </w:p>
    <w:p w:rsidR="008904AF" w:rsidRPr="00895C11" w:rsidRDefault="008904AF" w:rsidP="00895C11">
      <w:pPr>
        <w:spacing w:after="0" w:line="240" w:lineRule="auto"/>
        <w:ind w:firstLine="709"/>
        <w:jc w:val="both"/>
        <w:rPr>
          <w:rFonts w:ascii="Times New Roman" w:hAnsi="Times New Roman"/>
          <w:sz w:val="28"/>
          <w:szCs w:val="28"/>
          <w:lang w:val="kk-KZ"/>
        </w:rPr>
      </w:pPr>
      <w:r w:rsidRPr="00895C11">
        <w:rPr>
          <w:rFonts w:ascii="Times New Roman" w:hAnsi="Times New Roman"/>
          <w:sz w:val="28"/>
          <w:szCs w:val="28"/>
          <w:lang w:val="kk-KZ"/>
        </w:rPr>
        <w:t>91</w:t>
      </w:r>
      <w:r w:rsidR="00D4536E" w:rsidRPr="00895C11">
        <w:rPr>
          <w:rFonts w:ascii="Times New Roman" w:hAnsi="Times New Roman"/>
          <w:sz w:val="28"/>
          <w:szCs w:val="28"/>
          <w:lang w:val="kk-KZ"/>
        </w:rPr>
        <w:t xml:space="preserve"> Hernández-Vázquez M</w:t>
      </w:r>
      <w:r w:rsidR="00A32FED" w:rsidRPr="00A32FED">
        <w:rPr>
          <w:rFonts w:ascii="Times New Roman" w:hAnsi="Times New Roman"/>
          <w:sz w:val="28"/>
          <w:szCs w:val="28"/>
          <w:lang w:val="kk-KZ"/>
        </w:rPr>
        <w:t>.</w:t>
      </w:r>
      <w:r w:rsidR="00D4536E" w:rsidRPr="00895C11">
        <w:rPr>
          <w:rFonts w:ascii="Times New Roman" w:hAnsi="Times New Roman"/>
          <w:sz w:val="28"/>
          <w:szCs w:val="28"/>
          <w:lang w:val="kk-KZ"/>
        </w:rPr>
        <w:t>A</w:t>
      </w:r>
      <w:r w:rsidR="00A32FED" w:rsidRPr="00A32FED">
        <w:rPr>
          <w:rFonts w:ascii="Times New Roman" w:hAnsi="Times New Roman"/>
          <w:sz w:val="28"/>
          <w:szCs w:val="28"/>
          <w:lang w:val="kk-KZ"/>
        </w:rPr>
        <w:t>.</w:t>
      </w:r>
      <w:r w:rsidR="00D4536E" w:rsidRPr="00895C11">
        <w:rPr>
          <w:rFonts w:ascii="Times New Roman" w:hAnsi="Times New Roman"/>
          <w:sz w:val="28"/>
          <w:szCs w:val="28"/>
          <w:lang w:val="kk-KZ"/>
        </w:rPr>
        <w:t>, Hernández-Rodríguez Y</w:t>
      </w:r>
      <w:r w:rsidR="00A32FED" w:rsidRPr="00A32FED">
        <w:rPr>
          <w:rFonts w:ascii="Times New Roman" w:hAnsi="Times New Roman"/>
          <w:sz w:val="28"/>
          <w:szCs w:val="28"/>
          <w:lang w:val="kk-KZ"/>
        </w:rPr>
        <w:t>.</w:t>
      </w:r>
      <w:r w:rsidR="00D4536E" w:rsidRPr="00895C11">
        <w:rPr>
          <w:rFonts w:ascii="Times New Roman" w:hAnsi="Times New Roman"/>
          <w:sz w:val="28"/>
          <w:szCs w:val="28"/>
          <w:lang w:val="kk-KZ"/>
        </w:rPr>
        <w:t>M</w:t>
      </w:r>
      <w:r w:rsidR="00A32FED" w:rsidRPr="00A32FED">
        <w:rPr>
          <w:rFonts w:ascii="Times New Roman" w:hAnsi="Times New Roman"/>
          <w:sz w:val="28"/>
          <w:szCs w:val="28"/>
          <w:lang w:val="kk-KZ"/>
        </w:rPr>
        <w:t>. et al.</w:t>
      </w:r>
      <w:r w:rsidR="00D4536E" w:rsidRPr="00895C11">
        <w:rPr>
          <w:rFonts w:ascii="Times New Roman" w:hAnsi="Times New Roman"/>
          <w:sz w:val="28"/>
          <w:szCs w:val="28"/>
          <w:lang w:val="kk-KZ"/>
        </w:rPr>
        <w:t xml:space="preserve"> Hybrid Feature Mammogram Analysis: Detecting and Localizing Microcalcifications Combining Gabor, Prewitt, GLCM Features, and Top Hat Filtering Enhanced with CNN Architecture</w:t>
      </w:r>
      <w:r w:rsidR="00A32FED">
        <w:rPr>
          <w:rFonts w:ascii="Times New Roman" w:hAnsi="Times New Roman"/>
          <w:sz w:val="28"/>
          <w:szCs w:val="28"/>
          <w:lang w:val="en-US"/>
        </w:rPr>
        <w:t xml:space="preserve"> //</w:t>
      </w:r>
      <w:r w:rsidR="00D4536E" w:rsidRPr="00895C11">
        <w:rPr>
          <w:rFonts w:ascii="Times New Roman" w:hAnsi="Times New Roman"/>
          <w:sz w:val="28"/>
          <w:szCs w:val="28"/>
          <w:lang w:val="kk-KZ"/>
        </w:rPr>
        <w:t xml:space="preserve"> </w:t>
      </w:r>
      <w:r w:rsidR="00D4536E" w:rsidRPr="00A32FED">
        <w:rPr>
          <w:rFonts w:ascii="Times New Roman" w:hAnsi="Times New Roman"/>
          <w:iCs/>
          <w:sz w:val="28"/>
          <w:szCs w:val="28"/>
          <w:lang w:val="kk-KZ"/>
        </w:rPr>
        <w:t>Diagnostics</w:t>
      </w:r>
      <w:r w:rsidR="00D4536E" w:rsidRPr="00A32FED">
        <w:rPr>
          <w:rFonts w:ascii="Times New Roman" w:hAnsi="Times New Roman"/>
          <w:sz w:val="28"/>
          <w:szCs w:val="28"/>
          <w:lang w:val="kk-KZ"/>
        </w:rPr>
        <w:t>.</w:t>
      </w:r>
      <w:r w:rsidR="00D4536E" w:rsidRPr="00895C11">
        <w:rPr>
          <w:rFonts w:ascii="Times New Roman" w:hAnsi="Times New Roman"/>
          <w:sz w:val="28"/>
          <w:szCs w:val="28"/>
          <w:lang w:val="kk-KZ"/>
        </w:rPr>
        <w:t xml:space="preserve"> </w:t>
      </w:r>
      <w:r w:rsidR="00A32FED">
        <w:rPr>
          <w:rFonts w:ascii="Times New Roman" w:hAnsi="Times New Roman"/>
          <w:sz w:val="28"/>
          <w:szCs w:val="28"/>
          <w:lang w:val="en-US"/>
        </w:rPr>
        <w:t xml:space="preserve">– </w:t>
      </w:r>
      <w:r w:rsidR="00D4536E" w:rsidRPr="00895C11">
        <w:rPr>
          <w:rFonts w:ascii="Times New Roman" w:hAnsi="Times New Roman"/>
          <w:sz w:val="28"/>
          <w:szCs w:val="28"/>
          <w:lang w:val="kk-KZ"/>
        </w:rPr>
        <w:t>2024</w:t>
      </w:r>
      <w:r w:rsidR="00A32FED">
        <w:rPr>
          <w:rFonts w:ascii="Times New Roman" w:hAnsi="Times New Roman"/>
          <w:sz w:val="28"/>
          <w:szCs w:val="28"/>
          <w:lang w:val="en-US"/>
        </w:rPr>
        <w:t>. – Vol.</w:t>
      </w:r>
      <w:r w:rsidR="00D4536E" w:rsidRPr="00895C11">
        <w:rPr>
          <w:rFonts w:ascii="Times New Roman" w:hAnsi="Times New Roman"/>
          <w:sz w:val="28"/>
          <w:szCs w:val="28"/>
          <w:lang w:val="kk-KZ"/>
        </w:rPr>
        <w:t xml:space="preserve"> 14</w:t>
      </w:r>
      <w:r w:rsidR="00A32FED">
        <w:rPr>
          <w:rFonts w:ascii="Times New Roman" w:hAnsi="Times New Roman"/>
          <w:sz w:val="28"/>
          <w:szCs w:val="28"/>
          <w:lang w:val="en-US"/>
        </w:rPr>
        <w:t xml:space="preserve">, </w:t>
      </w:r>
      <w:r w:rsidR="00A32FED">
        <w:rPr>
          <w:rFonts w:ascii="Times New Roman" w:hAnsi="Times New Roman"/>
          <w:iCs/>
          <w:sz w:val="28"/>
          <w:szCs w:val="28"/>
          <w:lang w:val="kk-KZ"/>
        </w:rPr>
        <w:t>№</w:t>
      </w:r>
      <w:r w:rsidR="00D4536E" w:rsidRPr="00895C11">
        <w:rPr>
          <w:rFonts w:ascii="Times New Roman" w:hAnsi="Times New Roman"/>
          <w:sz w:val="28"/>
          <w:szCs w:val="28"/>
          <w:lang w:val="kk-KZ"/>
        </w:rPr>
        <w:t>15</w:t>
      </w:r>
      <w:r w:rsidR="00A32FED">
        <w:rPr>
          <w:rFonts w:ascii="Times New Roman" w:hAnsi="Times New Roman"/>
          <w:sz w:val="28"/>
          <w:szCs w:val="28"/>
          <w:lang w:val="en-US"/>
        </w:rPr>
        <w:t xml:space="preserve">. – P. </w:t>
      </w:r>
      <w:r w:rsidR="00D4536E" w:rsidRPr="00895C11">
        <w:rPr>
          <w:rFonts w:ascii="Times New Roman" w:hAnsi="Times New Roman"/>
          <w:sz w:val="28"/>
          <w:szCs w:val="28"/>
          <w:lang w:val="kk-KZ"/>
        </w:rPr>
        <w:t>1691</w:t>
      </w:r>
      <w:r w:rsidR="001A1974">
        <w:rPr>
          <w:rFonts w:ascii="Times New Roman" w:hAnsi="Times New Roman"/>
          <w:sz w:val="28"/>
          <w:szCs w:val="28"/>
          <w:lang w:val="en-US"/>
        </w:rPr>
        <w:t>-1-1691-26.</w:t>
      </w:r>
    </w:p>
    <w:p w:rsidR="008904AF" w:rsidRPr="00895C11" w:rsidRDefault="008904AF" w:rsidP="00895C11">
      <w:pPr>
        <w:spacing w:after="0" w:line="240" w:lineRule="auto"/>
        <w:ind w:firstLine="709"/>
        <w:jc w:val="both"/>
        <w:rPr>
          <w:rFonts w:ascii="Times New Roman" w:hAnsi="Times New Roman"/>
          <w:sz w:val="28"/>
          <w:szCs w:val="28"/>
          <w:lang w:val="kk-KZ"/>
        </w:rPr>
      </w:pPr>
      <w:r w:rsidRPr="00895C11">
        <w:rPr>
          <w:rFonts w:ascii="Times New Roman" w:hAnsi="Times New Roman"/>
          <w:sz w:val="28"/>
          <w:szCs w:val="28"/>
          <w:lang w:val="kk-KZ"/>
        </w:rPr>
        <w:t>92</w:t>
      </w:r>
      <w:r w:rsidR="00D4536E" w:rsidRPr="00895C11">
        <w:rPr>
          <w:rFonts w:ascii="Times New Roman" w:hAnsi="Times New Roman"/>
          <w:sz w:val="28"/>
          <w:szCs w:val="28"/>
          <w:lang w:val="kk-KZ"/>
        </w:rPr>
        <w:t xml:space="preserve"> Moreira I.C.</w:t>
      </w:r>
      <w:r w:rsidR="00A32FED">
        <w:rPr>
          <w:rFonts w:ascii="Times New Roman" w:hAnsi="Times New Roman"/>
          <w:sz w:val="28"/>
          <w:szCs w:val="28"/>
          <w:lang w:val="en-US"/>
        </w:rPr>
        <w:t>,</w:t>
      </w:r>
      <w:r w:rsidR="00D4536E" w:rsidRPr="00895C11">
        <w:rPr>
          <w:rFonts w:ascii="Times New Roman" w:hAnsi="Times New Roman"/>
          <w:sz w:val="28"/>
          <w:szCs w:val="28"/>
          <w:lang w:val="kk-KZ"/>
        </w:rPr>
        <w:t xml:space="preserve"> Amaral I.</w:t>
      </w:r>
      <w:r w:rsidR="00A32FED">
        <w:rPr>
          <w:rFonts w:ascii="Times New Roman" w:hAnsi="Times New Roman"/>
          <w:sz w:val="28"/>
          <w:szCs w:val="28"/>
          <w:lang w:val="en-US"/>
        </w:rPr>
        <w:t>,</w:t>
      </w:r>
      <w:r w:rsidR="00D4536E" w:rsidRPr="00895C11">
        <w:rPr>
          <w:rFonts w:ascii="Times New Roman" w:hAnsi="Times New Roman"/>
          <w:sz w:val="28"/>
          <w:szCs w:val="28"/>
          <w:lang w:val="kk-KZ"/>
        </w:rPr>
        <w:t xml:space="preserve"> Domingues I.</w:t>
      </w:r>
      <w:r w:rsidR="00A32FED">
        <w:rPr>
          <w:rFonts w:ascii="Times New Roman" w:hAnsi="Times New Roman"/>
          <w:sz w:val="28"/>
          <w:szCs w:val="28"/>
          <w:lang w:val="en-US"/>
        </w:rPr>
        <w:t xml:space="preserve"> et al.</w:t>
      </w:r>
      <w:r w:rsidR="00D4536E" w:rsidRPr="00895C11">
        <w:rPr>
          <w:rFonts w:ascii="Times New Roman" w:hAnsi="Times New Roman"/>
          <w:sz w:val="28"/>
          <w:szCs w:val="28"/>
          <w:lang w:val="kk-KZ"/>
        </w:rPr>
        <w:t xml:space="preserve"> INbreast: Toward a Full-Field Digital Mammographic Database</w:t>
      </w:r>
      <w:r w:rsidR="00A32FED">
        <w:rPr>
          <w:rFonts w:ascii="Times New Roman" w:hAnsi="Times New Roman"/>
          <w:sz w:val="28"/>
          <w:szCs w:val="28"/>
          <w:lang w:val="en-US"/>
        </w:rPr>
        <w:t xml:space="preserve"> //</w:t>
      </w:r>
      <w:r w:rsidR="00D4536E" w:rsidRPr="00895C11">
        <w:rPr>
          <w:rFonts w:ascii="Times New Roman" w:hAnsi="Times New Roman"/>
          <w:sz w:val="28"/>
          <w:szCs w:val="28"/>
          <w:lang w:val="kk-KZ"/>
        </w:rPr>
        <w:t xml:space="preserve"> Acad. Radiol. </w:t>
      </w:r>
      <w:r w:rsidR="00A32FED">
        <w:rPr>
          <w:rFonts w:ascii="Times New Roman" w:hAnsi="Times New Roman"/>
          <w:sz w:val="28"/>
          <w:szCs w:val="28"/>
          <w:lang w:val="en-US"/>
        </w:rPr>
        <w:t xml:space="preserve">– </w:t>
      </w:r>
      <w:r w:rsidR="00D4536E" w:rsidRPr="00895C11">
        <w:rPr>
          <w:rFonts w:ascii="Times New Roman" w:hAnsi="Times New Roman"/>
          <w:sz w:val="28"/>
          <w:szCs w:val="28"/>
          <w:lang w:val="kk-KZ"/>
        </w:rPr>
        <w:t>2012</w:t>
      </w:r>
      <w:r w:rsidR="00A32FED">
        <w:rPr>
          <w:rFonts w:ascii="Times New Roman" w:hAnsi="Times New Roman"/>
          <w:sz w:val="28"/>
          <w:szCs w:val="28"/>
          <w:lang w:val="en-US"/>
        </w:rPr>
        <w:t>. – Vol.</w:t>
      </w:r>
      <w:r w:rsidR="00D4536E" w:rsidRPr="00895C11">
        <w:rPr>
          <w:rFonts w:ascii="Times New Roman" w:hAnsi="Times New Roman"/>
          <w:sz w:val="28"/>
          <w:szCs w:val="28"/>
          <w:lang w:val="kk-KZ"/>
        </w:rPr>
        <w:t xml:space="preserve"> 19</w:t>
      </w:r>
      <w:r w:rsidR="00A32FED">
        <w:rPr>
          <w:rFonts w:ascii="Times New Roman" w:hAnsi="Times New Roman"/>
          <w:sz w:val="28"/>
          <w:szCs w:val="28"/>
          <w:lang w:val="en-US"/>
        </w:rPr>
        <w:t>. – P.</w:t>
      </w:r>
      <w:r w:rsidR="00D4536E" w:rsidRPr="00895C11">
        <w:rPr>
          <w:rFonts w:ascii="Times New Roman" w:hAnsi="Times New Roman"/>
          <w:sz w:val="28"/>
          <w:szCs w:val="28"/>
          <w:lang w:val="kk-KZ"/>
        </w:rPr>
        <w:t xml:space="preserve"> 236</w:t>
      </w:r>
      <w:r w:rsidR="00A32FED">
        <w:rPr>
          <w:rFonts w:ascii="Times New Roman" w:hAnsi="Times New Roman"/>
          <w:sz w:val="28"/>
          <w:szCs w:val="28"/>
          <w:lang w:val="en-US"/>
        </w:rPr>
        <w:t>-</w:t>
      </w:r>
      <w:r w:rsidR="00D4536E" w:rsidRPr="00895C11">
        <w:rPr>
          <w:rFonts w:ascii="Times New Roman" w:hAnsi="Times New Roman"/>
          <w:sz w:val="28"/>
          <w:szCs w:val="28"/>
          <w:lang w:val="kk-KZ"/>
        </w:rPr>
        <w:t>248.</w:t>
      </w:r>
    </w:p>
    <w:p w:rsidR="008904AF" w:rsidRPr="00895C11" w:rsidRDefault="008904AF" w:rsidP="00895C11">
      <w:pPr>
        <w:spacing w:after="0" w:line="240" w:lineRule="auto"/>
        <w:ind w:firstLine="709"/>
        <w:jc w:val="both"/>
        <w:rPr>
          <w:rFonts w:ascii="Times New Roman" w:hAnsi="Times New Roman"/>
          <w:sz w:val="28"/>
          <w:szCs w:val="28"/>
          <w:lang w:val="kk-KZ"/>
        </w:rPr>
      </w:pPr>
      <w:r w:rsidRPr="00895C11">
        <w:rPr>
          <w:rFonts w:ascii="Times New Roman" w:hAnsi="Times New Roman"/>
          <w:sz w:val="28"/>
          <w:szCs w:val="28"/>
          <w:lang w:val="kk-KZ"/>
        </w:rPr>
        <w:t>93</w:t>
      </w:r>
      <w:r w:rsidR="00D4536E" w:rsidRPr="00895C11">
        <w:rPr>
          <w:rFonts w:ascii="Times New Roman" w:hAnsi="Times New Roman"/>
          <w:sz w:val="28"/>
          <w:szCs w:val="28"/>
          <w:lang w:val="kk-KZ"/>
        </w:rPr>
        <w:t xml:space="preserve"> Nguyen H.T.</w:t>
      </w:r>
      <w:r w:rsidR="00A32FED">
        <w:rPr>
          <w:rFonts w:ascii="Times New Roman" w:hAnsi="Times New Roman"/>
          <w:sz w:val="28"/>
          <w:szCs w:val="28"/>
          <w:lang w:val="en-US"/>
        </w:rPr>
        <w:t>,</w:t>
      </w:r>
      <w:r w:rsidR="00A32FED">
        <w:rPr>
          <w:rFonts w:ascii="Times New Roman" w:hAnsi="Times New Roman"/>
          <w:sz w:val="28"/>
          <w:szCs w:val="28"/>
          <w:lang w:val="kk-KZ"/>
        </w:rPr>
        <w:t xml:space="preserve"> Nguyen</w:t>
      </w:r>
      <w:r w:rsidR="00D4536E" w:rsidRPr="00895C11">
        <w:rPr>
          <w:rFonts w:ascii="Times New Roman" w:hAnsi="Times New Roman"/>
          <w:sz w:val="28"/>
          <w:szCs w:val="28"/>
          <w:lang w:val="kk-KZ"/>
        </w:rPr>
        <w:t xml:space="preserve"> H.Q.</w:t>
      </w:r>
      <w:r w:rsidR="00A32FED">
        <w:rPr>
          <w:rFonts w:ascii="Times New Roman" w:hAnsi="Times New Roman"/>
          <w:sz w:val="28"/>
          <w:szCs w:val="28"/>
          <w:lang w:val="en-US"/>
        </w:rPr>
        <w:t>,</w:t>
      </w:r>
      <w:r w:rsidR="00A32FED">
        <w:rPr>
          <w:rFonts w:ascii="Times New Roman" w:hAnsi="Times New Roman"/>
          <w:sz w:val="28"/>
          <w:szCs w:val="28"/>
          <w:lang w:val="kk-KZ"/>
        </w:rPr>
        <w:t xml:space="preserve"> Pham</w:t>
      </w:r>
      <w:r w:rsidR="00D4536E" w:rsidRPr="00895C11">
        <w:rPr>
          <w:rFonts w:ascii="Times New Roman" w:hAnsi="Times New Roman"/>
          <w:sz w:val="28"/>
          <w:szCs w:val="28"/>
          <w:lang w:val="kk-KZ"/>
        </w:rPr>
        <w:t xml:space="preserve"> H.H.</w:t>
      </w:r>
      <w:r w:rsidR="00A32FED">
        <w:rPr>
          <w:rFonts w:ascii="Times New Roman" w:hAnsi="Times New Roman"/>
          <w:sz w:val="28"/>
          <w:szCs w:val="28"/>
          <w:lang w:val="en-US"/>
        </w:rPr>
        <w:t xml:space="preserve"> et al.</w:t>
      </w:r>
      <w:r w:rsidR="00D4536E" w:rsidRPr="00895C11">
        <w:rPr>
          <w:rFonts w:ascii="Times New Roman" w:hAnsi="Times New Roman"/>
          <w:sz w:val="28"/>
          <w:szCs w:val="28"/>
          <w:lang w:val="kk-KZ"/>
        </w:rPr>
        <w:t xml:space="preserve"> VinDr-Mammo: A Large-Scale Benchmark Dataset for Computer-Aided Diagnosis in Full-Field Digital Mammography</w:t>
      </w:r>
      <w:r w:rsidR="00A32FED">
        <w:rPr>
          <w:rFonts w:ascii="Times New Roman" w:hAnsi="Times New Roman"/>
          <w:sz w:val="28"/>
          <w:szCs w:val="28"/>
          <w:lang w:val="en-US"/>
        </w:rPr>
        <w:t xml:space="preserve"> //</w:t>
      </w:r>
      <w:r w:rsidR="00D4536E" w:rsidRPr="00895C11">
        <w:rPr>
          <w:rFonts w:ascii="Times New Roman" w:hAnsi="Times New Roman"/>
          <w:sz w:val="28"/>
          <w:szCs w:val="28"/>
          <w:lang w:val="kk-KZ"/>
        </w:rPr>
        <w:t xml:space="preserve"> Sci. Data</w:t>
      </w:r>
      <w:r w:rsidR="00A32FED">
        <w:rPr>
          <w:rFonts w:ascii="Times New Roman" w:hAnsi="Times New Roman"/>
          <w:sz w:val="28"/>
          <w:szCs w:val="28"/>
          <w:lang w:val="en-US"/>
        </w:rPr>
        <w:t xml:space="preserve">. – </w:t>
      </w:r>
      <w:r w:rsidR="00D4536E" w:rsidRPr="00895C11">
        <w:rPr>
          <w:rFonts w:ascii="Times New Roman" w:hAnsi="Times New Roman"/>
          <w:sz w:val="28"/>
          <w:szCs w:val="28"/>
          <w:lang w:val="kk-KZ"/>
        </w:rPr>
        <w:t>2023</w:t>
      </w:r>
      <w:r w:rsidR="00A32FED">
        <w:rPr>
          <w:rFonts w:ascii="Times New Roman" w:hAnsi="Times New Roman"/>
          <w:sz w:val="28"/>
          <w:szCs w:val="28"/>
          <w:lang w:val="en-US"/>
        </w:rPr>
        <w:t>. – Vol.</w:t>
      </w:r>
      <w:r w:rsidR="00D4536E" w:rsidRPr="00895C11">
        <w:rPr>
          <w:rFonts w:ascii="Times New Roman" w:hAnsi="Times New Roman"/>
          <w:sz w:val="28"/>
          <w:szCs w:val="28"/>
          <w:lang w:val="kk-KZ"/>
        </w:rPr>
        <w:t xml:space="preserve"> 10</w:t>
      </w:r>
      <w:r w:rsidR="00A32FED">
        <w:rPr>
          <w:rFonts w:ascii="Times New Roman" w:hAnsi="Times New Roman"/>
          <w:sz w:val="28"/>
          <w:szCs w:val="28"/>
          <w:lang w:val="en-US"/>
        </w:rPr>
        <w:t>. – P.</w:t>
      </w:r>
      <w:r w:rsidR="00D4536E" w:rsidRPr="00895C11">
        <w:rPr>
          <w:rFonts w:ascii="Times New Roman" w:hAnsi="Times New Roman"/>
          <w:sz w:val="28"/>
          <w:szCs w:val="28"/>
          <w:lang w:val="kk-KZ"/>
        </w:rPr>
        <w:t xml:space="preserve"> 277</w:t>
      </w:r>
      <w:r w:rsidR="00A32FED">
        <w:rPr>
          <w:rFonts w:ascii="Times New Roman" w:hAnsi="Times New Roman"/>
          <w:sz w:val="28"/>
          <w:szCs w:val="28"/>
          <w:lang w:val="en-US"/>
        </w:rPr>
        <w:t>-1-277-8</w:t>
      </w:r>
      <w:r w:rsidR="00D4536E" w:rsidRPr="00895C11">
        <w:rPr>
          <w:rFonts w:ascii="Times New Roman" w:hAnsi="Times New Roman"/>
          <w:sz w:val="28"/>
          <w:szCs w:val="28"/>
          <w:lang w:val="kk-KZ"/>
        </w:rPr>
        <w:t>.</w:t>
      </w:r>
    </w:p>
    <w:p w:rsidR="008904AF" w:rsidRPr="00895C11" w:rsidRDefault="008904AF" w:rsidP="00895C11">
      <w:pPr>
        <w:spacing w:after="0" w:line="240" w:lineRule="auto"/>
        <w:ind w:firstLine="709"/>
        <w:jc w:val="both"/>
        <w:rPr>
          <w:rFonts w:ascii="Times New Roman" w:hAnsi="Times New Roman"/>
          <w:sz w:val="28"/>
          <w:szCs w:val="28"/>
          <w:lang w:val="kk-KZ"/>
        </w:rPr>
      </w:pPr>
      <w:r w:rsidRPr="00895C11">
        <w:rPr>
          <w:rFonts w:ascii="Times New Roman" w:hAnsi="Times New Roman"/>
          <w:sz w:val="28"/>
          <w:szCs w:val="28"/>
          <w:lang w:val="kk-KZ"/>
        </w:rPr>
        <w:t>94</w:t>
      </w:r>
      <w:r w:rsidR="00D4536E" w:rsidRPr="00895C11">
        <w:rPr>
          <w:rFonts w:ascii="Times New Roman" w:hAnsi="Times New Roman"/>
          <w:sz w:val="28"/>
          <w:szCs w:val="28"/>
          <w:lang w:val="kk-KZ"/>
        </w:rPr>
        <w:t xml:space="preserve"> Suckling, J. Mammographic Image Analysis Society (MIAS) Database</w:t>
      </w:r>
      <w:r w:rsidR="00A32FED">
        <w:rPr>
          <w:rFonts w:ascii="Times New Roman" w:hAnsi="Times New Roman"/>
          <w:sz w:val="28"/>
          <w:szCs w:val="28"/>
          <w:lang w:val="en-US"/>
        </w:rPr>
        <w:t xml:space="preserve"> //</w:t>
      </w:r>
      <w:r w:rsidR="00D4536E" w:rsidRPr="00895C11">
        <w:rPr>
          <w:rFonts w:ascii="Times New Roman" w:hAnsi="Times New Roman"/>
          <w:sz w:val="28"/>
          <w:szCs w:val="28"/>
          <w:lang w:val="kk-KZ"/>
        </w:rPr>
        <w:t xml:space="preserve"> Int. Congr. Ser. </w:t>
      </w:r>
      <w:r w:rsidR="00A32FED">
        <w:rPr>
          <w:rFonts w:ascii="Times New Roman" w:hAnsi="Times New Roman"/>
          <w:sz w:val="28"/>
          <w:szCs w:val="28"/>
          <w:lang w:val="en-US"/>
        </w:rPr>
        <w:t xml:space="preserve">– </w:t>
      </w:r>
      <w:r w:rsidR="00D4536E" w:rsidRPr="00895C11">
        <w:rPr>
          <w:rFonts w:ascii="Times New Roman" w:hAnsi="Times New Roman"/>
          <w:sz w:val="28"/>
          <w:szCs w:val="28"/>
          <w:lang w:val="kk-KZ"/>
        </w:rPr>
        <w:t>1994</w:t>
      </w:r>
      <w:r w:rsidR="00A32FED">
        <w:rPr>
          <w:rFonts w:ascii="Times New Roman" w:hAnsi="Times New Roman"/>
          <w:sz w:val="28"/>
          <w:szCs w:val="28"/>
          <w:lang w:val="en-US"/>
        </w:rPr>
        <w:t>. – Vol.</w:t>
      </w:r>
      <w:r w:rsidR="00D4536E" w:rsidRPr="00895C11">
        <w:rPr>
          <w:rFonts w:ascii="Times New Roman" w:hAnsi="Times New Roman"/>
          <w:sz w:val="28"/>
          <w:szCs w:val="28"/>
          <w:lang w:val="kk-KZ"/>
        </w:rPr>
        <w:t xml:space="preserve"> 1069</w:t>
      </w:r>
      <w:r w:rsidR="00A32FED">
        <w:rPr>
          <w:rFonts w:ascii="Times New Roman" w:hAnsi="Times New Roman"/>
          <w:sz w:val="28"/>
          <w:szCs w:val="28"/>
          <w:lang w:val="en-US"/>
        </w:rPr>
        <w:t>. – P.</w:t>
      </w:r>
      <w:r w:rsidR="00D4536E" w:rsidRPr="00895C11">
        <w:rPr>
          <w:rFonts w:ascii="Times New Roman" w:hAnsi="Times New Roman"/>
          <w:sz w:val="28"/>
          <w:szCs w:val="28"/>
          <w:lang w:val="kk-KZ"/>
        </w:rPr>
        <w:t xml:space="preserve"> 375</w:t>
      </w:r>
      <w:r w:rsidR="00A32FED">
        <w:rPr>
          <w:rFonts w:ascii="Times New Roman" w:hAnsi="Times New Roman"/>
          <w:sz w:val="28"/>
          <w:szCs w:val="28"/>
          <w:lang w:val="en-US"/>
        </w:rPr>
        <w:t>-</w:t>
      </w:r>
      <w:r w:rsidR="00D4536E" w:rsidRPr="00895C11">
        <w:rPr>
          <w:rFonts w:ascii="Times New Roman" w:hAnsi="Times New Roman"/>
          <w:sz w:val="28"/>
          <w:szCs w:val="28"/>
          <w:lang w:val="kk-KZ"/>
        </w:rPr>
        <w:t>378.</w:t>
      </w:r>
    </w:p>
    <w:p w:rsidR="008904AF" w:rsidRPr="00895C11" w:rsidRDefault="008904AF" w:rsidP="00895C11">
      <w:pPr>
        <w:spacing w:after="0" w:line="240" w:lineRule="auto"/>
        <w:ind w:firstLine="709"/>
        <w:jc w:val="both"/>
        <w:rPr>
          <w:rFonts w:ascii="Times New Roman" w:hAnsi="Times New Roman"/>
          <w:sz w:val="28"/>
          <w:szCs w:val="28"/>
          <w:lang w:val="kk-KZ"/>
        </w:rPr>
      </w:pPr>
      <w:r w:rsidRPr="00895C11">
        <w:rPr>
          <w:rFonts w:ascii="Times New Roman" w:hAnsi="Times New Roman"/>
          <w:sz w:val="28"/>
          <w:szCs w:val="28"/>
          <w:lang w:val="kk-KZ"/>
        </w:rPr>
        <w:t>95</w:t>
      </w:r>
      <w:r w:rsidR="00D4536E" w:rsidRPr="00895C11">
        <w:rPr>
          <w:rFonts w:ascii="Times New Roman" w:hAnsi="Times New Roman"/>
          <w:sz w:val="28"/>
          <w:szCs w:val="28"/>
          <w:lang w:val="kk-KZ"/>
        </w:rPr>
        <w:t xml:space="preserve"> Jiang Y.L., Nishikawa R.M., Maloney M.M.</w:t>
      </w:r>
      <w:r w:rsidR="00A32FED">
        <w:rPr>
          <w:rFonts w:ascii="Times New Roman" w:hAnsi="Times New Roman"/>
          <w:sz w:val="28"/>
          <w:szCs w:val="28"/>
          <w:lang w:val="en-US"/>
        </w:rPr>
        <w:t xml:space="preserve"> et al. </w:t>
      </w:r>
      <w:r w:rsidR="00D4536E" w:rsidRPr="00895C11">
        <w:rPr>
          <w:rFonts w:ascii="Times New Roman" w:hAnsi="Times New Roman"/>
          <w:sz w:val="28"/>
          <w:szCs w:val="28"/>
          <w:lang w:val="kk-KZ"/>
        </w:rPr>
        <w:t>Computer Classification of Malignant and Benign Microcalcifications in Small-Field Digital Mammograms</w:t>
      </w:r>
      <w:r w:rsidR="00A32FED">
        <w:rPr>
          <w:rFonts w:ascii="Times New Roman" w:hAnsi="Times New Roman"/>
          <w:sz w:val="28"/>
          <w:szCs w:val="28"/>
          <w:lang w:val="en-US"/>
        </w:rPr>
        <w:t xml:space="preserve"> //</w:t>
      </w:r>
      <w:r w:rsidR="00D4536E" w:rsidRPr="00895C11">
        <w:rPr>
          <w:rFonts w:ascii="Times New Roman" w:hAnsi="Times New Roman"/>
          <w:sz w:val="28"/>
          <w:szCs w:val="28"/>
          <w:lang w:val="kk-KZ"/>
        </w:rPr>
        <w:t xml:space="preserve"> Proceed</w:t>
      </w:r>
      <w:r w:rsidR="00A32FED">
        <w:rPr>
          <w:rFonts w:ascii="Times New Roman" w:hAnsi="Times New Roman"/>
          <w:sz w:val="28"/>
          <w:szCs w:val="28"/>
          <w:lang w:val="en-US"/>
        </w:rPr>
        <w:t>.</w:t>
      </w:r>
      <w:r w:rsidR="00D4536E" w:rsidRPr="00895C11">
        <w:rPr>
          <w:rFonts w:ascii="Times New Roman" w:hAnsi="Times New Roman"/>
          <w:sz w:val="28"/>
          <w:szCs w:val="28"/>
          <w:lang w:val="kk-KZ"/>
        </w:rPr>
        <w:t xml:space="preserve"> of the IWDM 2000: 5th </w:t>
      </w:r>
      <w:r w:rsidR="00A32FED" w:rsidRPr="00895C11">
        <w:rPr>
          <w:rFonts w:ascii="Times New Roman" w:hAnsi="Times New Roman"/>
          <w:sz w:val="28"/>
          <w:szCs w:val="28"/>
          <w:lang w:val="kk-KZ"/>
        </w:rPr>
        <w:t>i</w:t>
      </w:r>
      <w:r w:rsidR="00D4536E" w:rsidRPr="00895C11">
        <w:rPr>
          <w:rFonts w:ascii="Times New Roman" w:hAnsi="Times New Roman"/>
          <w:sz w:val="28"/>
          <w:szCs w:val="28"/>
          <w:lang w:val="kk-KZ"/>
        </w:rPr>
        <w:t>nternat</w:t>
      </w:r>
      <w:r w:rsidR="00A32FED">
        <w:rPr>
          <w:rFonts w:ascii="Times New Roman" w:hAnsi="Times New Roman"/>
          <w:sz w:val="28"/>
          <w:szCs w:val="28"/>
          <w:lang w:val="en-US"/>
        </w:rPr>
        <w:t>.</w:t>
      </w:r>
      <w:r w:rsidR="00D4536E" w:rsidRPr="00895C11">
        <w:rPr>
          <w:rFonts w:ascii="Times New Roman" w:hAnsi="Times New Roman"/>
          <w:sz w:val="28"/>
          <w:szCs w:val="28"/>
          <w:lang w:val="kk-KZ"/>
        </w:rPr>
        <w:t xml:space="preserve"> Workshop on Digital Mammography</w:t>
      </w:r>
      <w:r w:rsidR="00A32FED">
        <w:rPr>
          <w:rFonts w:ascii="Times New Roman" w:hAnsi="Times New Roman"/>
          <w:sz w:val="28"/>
          <w:szCs w:val="28"/>
          <w:lang w:val="en-US"/>
        </w:rPr>
        <w:t>.</w:t>
      </w:r>
      <w:r w:rsidR="00D4536E" w:rsidRPr="00895C11">
        <w:rPr>
          <w:rFonts w:ascii="Times New Roman" w:hAnsi="Times New Roman"/>
          <w:sz w:val="28"/>
          <w:szCs w:val="28"/>
          <w:lang w:val="kk-KZ"/>
        </w:rPr>
        <w:t xml:space="preserve"> </w:t>
      </w:r>
      <w:r w:rsidR="00A32FED">
        <w:rPr>
          <w:rFonts w:ascii="Times New Roman" w:hAnsi="Times New Roman"/>
          <w:sz w:val="28"/>
          <w:szCs w:val="28"/>
          <w:lang w:val="en-US"/>
        </w:rPr>
        <w:t xml:space="preserve">– </w:t>
      </w:r>
      <w:r w:rsidR="00D4536E" w:rsidRPr="00895C11">
        <w:rPr>
          <w:rFonts w:ascii="Times New Roman" w:hAnsi="Times New Roman"/>
          <w:sz w:val="28"/>
          <w:szCs w:val="28"/>
          <w:lang w:val="kk-KZ"/>
        </w:rPr>
        <w:t>Toronto, 2000</w:t>
      </w:r>
      <w:r w:rsidR="00A32FED">
        <w:rPr>
          <w:rFonts w:ascii="Times New Roman" w:hAnsi="Times New Roman"/>
          <w:sz w:val="28"/>
          <w:szCs w:val="28"/>
          <w:lang w:val="en-US"/>
        </w:rPr>
        <w:t>. – P.</w:t>
      </w:r>
      <w:r w:rsidR="00D4536E" w:rsidRPr="00895C11">
        <w:rPr>
          <w:rFonts w:ascii="Times New Roman" w:hAnsi="Times New Roman"/>
          <w:sz w:val="28"/>
          <w:szCs w:val="28"/>
          <w:lang w:val="kk-KZ"/>
        </w:rPr>
        <w:t xml:space="preserve"> 237</w:t>
      </w:r>
      <w:r w:rsidR="00A32FED">
        <w:rPr>
          <w:rFonts w:ascii="Times New Roman" w:hAnsi="Times New Roman"/>
          <w:sz w:val="28"/>
          <w:szCs w:val="28"/>
          <w:lang w:val="en-US"/>
        </w:rPr>
        <w:t>-</w:t>
      </w:r>
      <w:r w:rsidR="00D4536E" w:rsidRPr="00895C11">
        <w:rPr>
          <w:rFonts w:ascii="Times New Roman" w:hAnsi="Times New Roman"/>
          <w:sz w:val="28"/>
          <w:szCs w:val="28"/>
          <w:lang w:val="kk-KZ"/>
        </w:rPr>
        <w:t>242.</w:t>
      </w:r>
    </w:p>
    <w:p w:rsidR="008904AF" w:rsidRPr="00A32FED" w:rsidRDefault="008904AF" w:rsidP="00A32FED">
      <w:pPr>
        <w:spacing w:after="0" w:line="240" w:lineRule="auto"/>
        <w:ind w:firstLine="709"/>
        <w:jc w:val="both"/>
        <w:rPr>
          <w:rFonts w:ascii="Times New Roman" w:hAnsi="Times New Roman"/>
          <w:sz w:val="28"/>
          <w:szCs w:val="28"/>
          <w:lang w:val="kk-KZ"/>
        </w:rPr>
      </w:pPr>
      <w:r w:rsidRPr="00895C11">
        <w:rPr>
          <w:rFonts w:ascii="Times New Roman" w:hAnsi="Times New Roman"/>
          <w:sz w:val="28"/>
          <w:szCs w:val="28"/>
          <w:lang w:val="kk-KZ"/>
        </w:rPr>
        <w:t>96</w:t>
      </w:r>
      <w:r w:rsidR="00D4536E" w:rsidRPr="00895C11">
        <w:rPr>
          <w:rFonts w:ascii="Times New Roman" w:hAnsi="Times New Roman"/>
          <w:sz w:val="28"/>
          <w:szCs w:val="28"/>
          <w:lang w:val="kk-KZ"/>
        </w:rPr>
        <w:t xml:space="preserve"> Fanizzi A.</w:t>
      </w:r>
      <w:r w:rsidR="00A32FED">
        <w:rPr>
          <w:rFonts w:ascii="Times New Roman" w:hAnsi="Times New Roman"/>
          <w:sz w:val="28"/>
          <w:szCs w:val="28"/>
          <w:lang w:val="en-US"/>
        </w:rPr>
        <w:t xml:space="preserve"> et al.</w:t>
      </w:r>
      <w:r w:rsidR="00D4536E" w:rsidRPr="00895C11">
        <w:rPr>
          <w:rFonts w:ascii="Times New Roman" w:hAnsi="Times New Roman"/>
          <w:sz w:val="28"/>
          <w:szCs w:val="28"/>
          <w:lang w:val="kk-KZ"/>
        </w:rPr>
        <w:t xml:space="preserve"> Ensemble Discrete Wavelet Transform and Gray-Level Co-</w:t>
      </w:r>
      <w:r w:rsidR="00D4536E" w:rsidRPr="00A32FED">
        <w:rPr>
          <w:rFonts w:ascii="Times New Roman" w:hAnsi="Times New Roman"/>
          <w:sz w:val="28"/>
          <w:szCs w:val="28"/>
          <w:lang w:val="kk-KZ"/>
        </w:rPr>
        <w:t>Occurrence Matrix for Microcalcification Cluster Classification in Digital Mammography</w:t>
      </w:r>
      <w:r w:rsidR="00A32FED" w:rsidRPr="00A32FED">
        <w:rPr>
          <w:rFonts w:ascii="Times New Roman" w:hAnsi="Times New Roman"/>
          <w:sz w:val="28"/>
          <w:szCs w:val="28"/>
          <w:lang w:val="en-US"/>
        </w:rPr>
        <w:t xml:space="preserve"> //</w:t>
      </w:r>
      <w:r w:rsidR="00D4536E" w:rsidRPr="00A32FED">
        <w:rPr>
          <w:rFonts w:ascii="Times New Roman" w:hAnsi="Times New Roman"/>
          <w:sz w:val="28"/>
          <w:szCs w:val="28"/>
          <w:lang w:val="kk-KZ"/>
        </w:rPr>
        <w:t xml:space="preserve"> Appl. Sci. </w:t>
      </w:r>
      <w:r w:rsidR="00A32FED" w:rsidRPr="00A32FED">
        <w:rPr>
          <w:rFonts w:ascii="Times New Roman" w:hAnsi="Times New Roman"/>
          <w:sz w:val="28"/>
          <w:szCs w:val="28"/>
          <w:lang w:val="en-US"/>
        </w:rPr>
        <w:t xml:space="preserve">– </w:t>
      </w:r>
      <w:r w:rsidR="00D4536E" w:rsidRPr="00A32FED">
        <w:rPr>
          <w:rFonts w:ascii="Times New Roman" w:hAnsi="Times New Roman"/>
          <w:sz w:val="28"/>
          <w:szCs w:val="28"/>
          <w:lang w:val="kk-KZ"/>
        </w:rPr>
        <w:t>2019</w:t>
      </w:r>
      <w:r w:rsidR="00A32FED" w:rsidRPr="00A32FED">
        <w:rPr>
          <w:rFonts w:ascii="Times New Roman" w:hAnsi="Times New Roman"/>
          <w:sz w:val="28"/>
          <w:szCs w:val="28"/>
          <w:lang w:val="en-US"/>
        </w:rPr>
        <w:t>. – Vol.</w:t>
      </w:r>
      <w:r w:rsidR="00D4536E" w:rsidRPr="00A32FED">
        <w:rPr>
          <w:rFonts w:ascii="Times New Roman" w:hAnsi="Times New Roman"/>
          <w:sz w:val="28"/>
          <w:szCs w:val="28"/>
          <w:lang w:val="kk-KZ"/>
        </w:rPr>
        <w:t xml:space="preserve"> 9</w:t>
      </w:r>
      <w:r w:rsidR="00A32FED" w:rsidRPr="00A32FED">
        <w:rPr>
          <w:rFonts w:ascii="Times New Roman" w:hAnsi="Times New Roman"/>
          <w:sz w:val="28"/>
          <w:szCs w:val="28"/>
          <w:lang w:val="en-US"/>
        </w:rPr>
        <w:t>. – P.</w:t>
      </w:r>
      <w:r w:rsidR="00D4536E" w:rsidRPr="00A32FED">
        <w:rPr>
          <w:rFonts w:ascii="Times New Roman" w:hAnsi="Times New Roman"/>
          <w:sz w:val="28"/>
          <w:szCs w:val="28"/>
          <w:lang w:val="kk-KZ"/>
        </w:rPr>
        <w:t xml:space="preserve"> 5388</w:t>
      </w:r>
      <w:r w:rsidR="00A32FED" w:rsidRPr="00A32FED">
        <w:rPr>
          <w:rFonts w:ascii="Times New Roman" w:hAnsi="Times New Roman"/>
          <w:sz w:val="28"/>
          <w:szCs w:val="28"/>
          <w:lang w:val="en-US"/>
        </w:rPr>
        <w:t>-1-5388-14</w:t>
      </w:r>
      <w:r w:rsidR="00D4536E" w:rsidRPr="00A32FED">
        <w:rPr>
          <w:rFonts w:ascii="Times New Roman" w:hAnsi="Times New Roman"/>
          <w:sz w:val="28"/>
          <w:szCs w:val="28"/>
          <w:lang w:val="kk-KZ"/>
        </w:rPr>
        <w:t>.</w:t>
      </w:r>
    </w:p>
    <w:p w:rsidR="008904AF" w:rsidRPr="00A32FED" w:rsidRDefault="008904AF" w:rsidP="00A32FED">
      <w:pPr>
        <w:pStyle w:val="1"/>
        <w:spacing w:before="0" w:line="240" w:lineRule="auto"/>
        <w:ind w:firstLine="709"/>
        <w:jc w:val="both"/>
        <w:rPr>
          <w:rFonts w:ascii="Times New Roman" w:hAnsi="Times New Roman" w:cs="Times New Roman"/>
          <w:color w:val="auto"/>
          <w:sz w:val="28"/>
          <w:szCs w:val="28"/>
          <w:lang w:val="en-US"/>
        </w:rPr>
      </w:pPr>
      <w:r w:rsidRPr="00A32FED">
        <w:rPr>
          <w:rFonts w:ascii="Times New Roman" w:hAnsi="Times New Roman" w:cs="Times New Roman"/>
          <w:color w:val="auto"/>
          <w:sz w:val="28"/>
          <w:szCs w:val="28"/>
          <w:lang w:val="kk-KZ"/>
        </w:rPr>
        <w:t>97</w:t>
      </w:r>
      <w:r w:rsidR="000C60DE" w:rsidRPr="00A32FED">
        <w:rPr>
          <w:rFonts w:ascii="Times New Roman" w:hAnsi="Times New Roman" w:cs="Times New Roman"/>
          <w:color w:val="auto"/>
          <w:sz w:val="28"/>
          <w:szCs w:val="28"/>
          <w:lang w:val="kk-KZ"/>
        </w:rPr>
        <w:t xml:space="preserve"> </w:t>
      </w:r>
      <w:r w:rsidR="00A32FED" w:rsidRPr="00A32FED">
        <w:rPr>
          <w:rFonts w:ascii="Times New Roman" w:hAnsi="Times New Roman" w:cs="Times New Roman"/>
          <w:color w:val="auto"/>
          <w:sz w:val="28"/>
          <w:szCs w:val="28"/>
          <w:lang w:val="kk-KZ"/>
        </w:rPr>
        <w:t>Goodfellow I</w:t>
      </w:r>
      <w:r w:rsidR="00A32FED">
        <w:rPr>
          <w:rFonts w:ascii="Times New Roman" w:hAnsi="Times New Roman" w:cs="Times New Roman"/>
          <w:color w:val="auto"/>
          <w:sz w:val="28"/>
          <w:szCs w:val="28"/>
          <w:lang w:val="en-US"/>
        </w:rPr>
        <w:t>.</w:t>
      </w:r>
      <w:r w:rsidR="00A32FED" w:rsidRPr="00A32FED">
        <w:rPr>
          <w:rFonts w:ascii="Times New Roman" w:hAnsi="Times New Roman" w:cs="Times New Roman"/>
          <w:color w:val="auto"/>
          <w:sz w:val="28"/>
          <w:szCs w:val="28"/>
          <w:lang w:val="kk-KZ"/>
        </w:rPr>
        <w:t>, Bengio Y</w:t>
      </w:r>
      <w:r w:rsidR="00A32FED">
        <w:rPr>
          <w:rFonts w:ascii="Times New Roman" w:hAnsi="Times New Roman" w:cs="Times New Roman"/>
          <w:color w:val="auto"/>
          <w:sz w:val="28"/>
          <w:szCs w:val="28"/>
          <w:lang w:val="en-US"/>
        </w:rPr>
        <w:t>.,</w:t>
      </w:r>
      <w:r w:rsidR="00A32FED" w:rsidRPr="00A32FED">
        <w:rPr>
          <w:rFonts w:ascii="Times New Roman" w:hAnsi="Times New Roman" w:cs="Times New Roman"/>
          <w:color w:val="auto"/>
          <w:sz w:val="28"/>
          <w:szCs w:val="28"/>
          <w:lang w:val="kk-KZ"/>
        </w:rPr>
        <w:t xml:space="preserve"> Courville</w:t>
      </w:r>
      <w:r w:rsidR="00A32FED">
        <w:rPr>
          <w:rFonts w:ascii="Times New Roman" w:hAnsi="Times New Roman" w:cs="Times New Roman"/>
          <w:color w:val="auto"/>
          <w:sz w:val="28"/>
          <w:szCs w:val="28"/>
          <w:lang w:val="en-US"/>
        </w:rPr>
        <w:t xml:space="preserve"> </w:t>
      </w:r>
      <w:r w:rsidR="00A32FED" w:rsidRPr="00A32FED">
        <w:rPr>
          <w:rFonts w:ascii="Times New Roman" w:hAnsi="Times New Roman" w:cs="Times New Roman"/>
          <w:color w:val="auto"/>
          <w:sz w:val="28"/>
          <w:szCs w:val="28"/>
          <w:lang w:val="kk-KZ"/>
        </w:rPr>
        <w:t>A</w:t>
      </w:r>
      <w:r w:rsidR="00A32FED">
        <w:rPr>
          <w:rFonts w:ascii="Times New Roman" w:hAnsi="Times New Roman" w:cs="Times New Roman"/>
          <w:color w:val="auto"/>
          <w:sz w:val="28"/>
          <w:szCs w:val="28"/>
          <w:lang w:val="en-US"/>
        </w:rPr>
        <w:t>.</w:t>
      </w:r>
      <w:r w:rsidR="00A32FED" w:rsidRPr="00A32FED">
        <w:rPr>
          <w:rStyle w:val="a-size-large"/>
          <w:rFonts w:ascii="Times New Roman" w:hAnsi="Times New Roman" w:cs="Times New Roman"/>
          <w:color w:val="auto"/>
          <w:sz w:val="28"/>
          <w:szCs w:val="28"/>
          <w:lang w:val="en-US"/>
        </w:rPr>
        <w:t xml:space="preserve"> Deep Learning (Adaptive Computation and Machine Learning series)</w:t>
      </w:r>
      <w:r w:rsidR="00A32FED">
        <w:rPr>
          <w:rStyle w:val="a-size-large"/>
          <w:rFonts w:ascii="Times New Roman" w:hAnsi="Times New Roman" w:cs="Times New Roman"/>
          <w:color w:val="auto"/>
          <w:sz w:val="28"/>
          <w:szCs w:val="28"/>
          <w:lang w:val="en-US"/>
        </w:rPr>
        <w:t>.</w:t>
      </w:r>
      <w:r w:rsidR="000C60DE" w:rsidRPr="00A32FED">
        <w:rPr>
          <w:rFonts w:ascii="Times New Roman" w:hAnsi="Times New Roman" w:cs="Times New Roman"/>
          <w:color w:val="auto"/>
          <w:sz w:val="28"/>
          <w:szCs w:val="28"/>
          <w:lang w:val="kk-KZ"/>
        </w:rPr>
        <w:t xml:space="preserve"> – </w:t>
      </w:r>
      <w:r w:rsidR="00A32FED" w:rsidRPr="00A32FED">
        <w:rPr>
          <w:rStyle w:val="lrzxr"/>
          <w:rFonts w:ascii="Times New Roman" w:hAnsi="Times New Roman" w:cs="Times New Roman"/>
          <w:color w:val="auto"/>
          <w:sz w:val="28"/>
          <w:szCs w:val="28"/>
          <w:lang w:val="en-US"/>
        </w:rPr>
        <w:t xml:space="preserve">Cambridge, </w:t>
      </w:r>
      <w:r w:rsidR="000C60DE" w:rsidRPr="00A32FED">
        <w:rPr>
          <w:rFonts w:ascii="Times New Roman" w:hAnsi="Times New Roman" w:cs="Times New Roman"/>
          <w:color w:val="auto"/>
          <w:sz w:val="28"/>
          <w:szCs w:val="28"/>
          <w:lang w:val="kk-KZ"/>
        </w:rPr>
        <w:t>2016.</w:t>
      </w:r>
      <w:r w:rsidR="00A32FED" w:rsidRPr="00A32FED">
        <w:rPr>
          <w:rFonts w:ascii="Times New Roman" w:hAnsi="Times New Roman" w:cs="Times New Roman"/>
          <w:color w:val="auto"/>
          <w:sz w:val="28"/>
          <w:szCs w:val="28"/>
          <w:lang w:val="en-US"/>
        </w:rPr>
        <w:t xml:space="preserve"> – 800 p.</w:t>
      </w:r>
    </w:p>
    <w:p w:rsidR="008904AF" w:rsidRPr="00895C11" w:rsidRDefault="008904AF" w:rsidP="00A32FED">
      <w:pPr>
        <w:spacing w:after="0" w:line="240" w:lineRule="auto"/>
        <w:ind w:firstLine="709"/>
        <w:jc w:val="both"/>
        <w:rPr>
          <w:rFonts w:ascii="Times New Roman" w:hAnsi="Times New Roman"/>
          <w:sz w:val="28"/>
          <w:szCs w:val="28"/>
          <w:lang w:val="kk-KZ"/>
        </w:rPr>
      </w:pPr>
      <w:r w:rsidRPr="00A32FED">
        <w:rPr>
          <w:rFonts w:ascii="Times New Roman" w:hAnsi="Times New Roman"/>
          <w:sz w:val="28"/>
          <w:szCs w:val="28"/>
          <w:lang w:val="kk-KZ"/>
        </w:rPr>
        <w:t>98</w:t>
      </w:r>
      <w:r w:rsidR="00F120A8" w:rsidRPr="00A32FED">
        <w:rPr>
          <w:rFonts w:ascii="Times New Roman" w:hAnsi="Times New Roman"/>
          <w:sz w:val="28"/>
          <w:szCs w:val="28"/>
          <w:lang w:val="kk-KZ"/>
        </w:rPr>
        <w:t xml:space="preserve"> Liu</w:t>
      </w:r>
      <w:r w:rsidR="00A32FED" w:rsidRPr="00A32FED">
        <w:rPr>
          <w:rFonts w:ascii="Times New Roman" w:hAnsi="Times New Roman"/>
          <w:sz w:val="28"/>
          <w:szCs w:val="28"/>
          <w:lang w:val="kk-KZ"/>
        </w:rPr>
        <w:t xml:space="preserve"> B.</w:t>
      </w:r>
      <w:r w:rsidR="00F120A8" w:rsidRPr="00A32FED">
        <w:rPr>
          <w:rFonts w:ascii="Times New Roman" w:hAnsi="Times New Roman"/>
          <w:sz w:val="28"/>
          <w:szCs w:val="28"/>
          <w:lang w:val="kk-KZ"/>
        </w:rPr>
        <w:t xml:space="preserve">, Zhao </w:t>
      </w:r>
      <w:r w:rsidR="00A32FED" w:rsidRPr="00A32FED">
        <w:rPr>
          <w:rFonts w:ascii="Times New Roman" w:hAnsi="Times New Roman"/>
          <w:sz w:val="28"/>
          <w:szCs w:val="28"/>
          <w:lang w:val="kk-KZ"/>
        </w:rPr>
        <w:t>W.</w:t>
      </w:r>
      <w:r w:rsidR="00A32FED">
        <w:rPr>
          <w:rFonts w:ascii="Times New Roman" w:hAnsi="Times New Roman"/>
          <w:sz w:val="28"/>
          <w:szCs w:val="28"/>
          <w:lang w:val="en-US"/>
        </w:rPr>
        <w:t>,</w:t>
      </w:r>
      <w:r w:rsidR="00F120A8" w:rsidRPr="00A32FED">
        <w:rPr>
          <w:rFonts w:ascii="Times New Roman" w:hAnsi="Times New Roman"/>
          <w:sz w:val="28"/>
          <w:szCs w:val="28"/>
          <w:lang w:val="kk-KZ"/>
        </w:rPr>
        <w:t xml:space="preserve"> Sun</w:t>
      </w:r>
      <w:r w:rsidR="00A32FED" w:rsidRPr="00A32FED">
        <w:rPr>
          <w:rFonts w:ascii="Times New Roman" w:hAnsi="Times New Roman"/>
          <w:sz w:val="28"/>
          <w:szCs w:val="28"/>
          <w:lang w:val="kk-KZ"/>
        </w:rPr>
        <w:t xml:space="preserve"> Q.</w:t>
      </w:r>
      <w:r w:rsidR="00F120A8" w:rsidRPr="00A32FED">
        <w:rPr>
          <w:rFonts w:ascii="Times New Roman" w:hAnsi="Times New Roman"/>
          <w:sz w:val="28"/>
          <w:szCs w:val="28"/>
          <w:lang w:val="kk-KZ"/>
        </w:rPr>
        <w:t xml:space="preserve"> Study of object detection based on Faster R-CNN</w:t>
      </w:r>
      <w:r w:rsidR="007F15D9">
        <w:rPr>
          <w:rFonts w:ascii="Times New Roman" w:hAnsi="Times New Roman"/>
          <w:sz w:val="28"/>
          <w:szCs w:val="28"/>
          <w:lang w:val="en-US"/>
        </w:rPr>
        <w:t xml:space="preserve"> // Procced.</w:t>
      </w:r>
      <w:r w:rsidR="00F120A8" w:rsidRPr="00A32FED">
        <w:rPr>
          <w:rFonts w:ascii="Times New Roman" w:hAnsi="Times New Roman"/>
          <w:sz w:val="28"/>
          <w:szCs w:val="28"/>
          <w:lang w:val="kk-KZ"/>
        </w:rPr>
        <w:t xml:space="preserve"> </w:t>
      </w:r>
      <w:r w:rsidR="00F120A8" w:rsidRPr="00A32FED">
        <w:rPr>
          <w:rFonts w:ascii="Times New Roman" w:hAnsi="Times New Roman"/>
          <w:iCs/>
          <w:sz w:val="28"/>
          <w:szCs w:val="28"/>
          <w:lang w:val="kk-KZ"/>
        </w:rPr>
        <w:t xml:space="preserve">2017 Chinese Automation </w:t>
      </w:r>
      <w:r w:rsidR="007F15D9" w:rsidRPr="00A32FED">
        <w:rPr>
          <w:rFonts w:ascii="Times New Roman" w:hAnsi="Times New Roman"/>
          <w:iCs/>
          <w:sz w:val="28"/>
          <w:szCs w:val="28"/>
          <w:lang w:val="kk-KZ"/>
        </w:rPr>
        <w:t>congr</w:t>
      </w:r>
      <w:r w:rsidR="007F15D9">
        <w:rPr>
          <w:rFonts w:ascii="Times New Roman" w:hAnsi="Times New Roman"/>
          <w:iCs/>
          <w:sz w:val="28"/>
          <w:szCs w:val="28"/>
          <w:lang w:val="en-US"/>
        </w:rPr>
        <w:t>.</w:t>
      </w:r>
      <w:r w:rsidR="007F15D9" w:rsidRPr="00A32FED">
        <w:rPr>
          <w:rFonts w:ascii="Times New Roman" w:hAnsi="Times New Roman"/>
          <w:i/>
          <w:iCs/>
          <w:sz w:val="28"/>
          <w:szCs w:val="28"/>
          <w:lang w:val="kk-KZ"/>
        </w:rPr>
        <w:t xml:space="preserve"> </w:t>
      </w:r>
      <w:r w:rsidR="00F120A8" w:rsidRPr="00A32FED">
        <w:rPr>
          <w:rFonts w:ascii="Times New Roman" w:hAnsi="Times New Roman"/>
          <w:iCs/>
          <w:sz w:val="28"/>
          <w:szCs w:val="28"/>
          <w:lang w:val="kk-KZ"/>
        </w:rPr>
        <w:t>(CAC)</w:t>
      </w:r>
      <w:r w:rsidR="007F15D9">
        <w:rPr>
          <w:rFonts w:ascii="Times New Roman" w:hAnsi="Times New Roman"/>
          <w:iCs/>
          <w:sz w:val="28"/>
          <w:szCs w:val="28"/>
          <w:lang w:val="en-US"/>
        </w:rPr>
        <w:t>.</w:t>
      </w:r>
      <w:r w:rsidR="00F120A8" w:rsidRPr="00A32FED">
        <w:rPr>
          <w:rFonts w:ascii="Times New Roman" w:hAnsi="Times New Roman"/>
          <w:sz w:val="28"/>
          <w:szCs w:val="28"/>
          <w:lang w:val="kk-KZ"/>
        </w:rPr>
        <w:t xml:space="preserve"> </w:t>
      </w:r>
      <w:r w:rsidR="007F15D9">
        <w:rPr>
          <w:rFonts w:ascii="Times New Roman" w:hAnsi="Times New Roman"/>
          <w:sz w:val="28"/>
          <w:szCs w:val="28"/>
          <w:lang w:val="en-US"/>
        </w:rPr>
        <w:t xml:space="preserve">– </w:t>
      </w:r>
      <w:r w:rsidR="00F120A8" w:rsidRPr="00A32FED">
        <w:rPr>
          <w:rFonts w:ascii="Times New Roman" w:hAnsi="Times New Roman"/>
          <w:sz w:val="28"/>
          <w:szCs w:val="28"/>
          <w:lang w:val="kk-KZ"/>
        </w:rPr>
        <w:t>Jinan, 2017</w:t>
      </w:r>
      <w:r w:rsidR="007F15D9">
        <w:rPr>
          <w:rFonts w:ascii="Times New Roman" w:hAnsi="Times New Roman"/>
          <w:sz w:val="28"/>
          <w:szCs w:val="28"/>
          <w:lang w:val="en-US"/>
        </w:rPr>
        <w:t>.</w:t>
      </w:r>
      <w:r w:rsidR="00F120A8" w:rsidRPr="00A32FED">
        <w:rPr>
          <w:rFonts w:ascii="Times New Roman" w:hAnsi="Times New Roman"/>
          <w:sz w:val="28"/>
          <w:szCs w:val="28"/>
          <w:lang w:val="kk-KZ"/>
        </w:rPr>
        <w:t xml:space="preserve"> </w:t>
      </w:r>
      <w:r w:rsidR="007F15D9">
        <w:rPr>
          <w:rFonts w:ascii="Times New Roman" w:hAnsi="Times New Roman"/>
          <w:sz w:val="28"/>
          <w:szCs w:val="28"/>
          <w:lang w:val="en-US"/>
        </w:rPr>
        <w:t>– P.</w:t>
      </w:r>
      <w:r w:rsidR="00F120A8" w:rsidRPr="00A32FED">
        <w:rPr>
          <w:rFonts w:ascii="Times New Roman" w:hAnsi="Times New Roman"/>
          <w:sz w:val="28"/>
          <w:szCs w:val="28"/>
          <w:lang w:val="kk-KZ"/>
        </w:rPr>
        <w:t xml:space="preserve"> 6233-</w:t>
      </w:r>
      <w:r w:rsidR="00F120A8" w:rsidRPr="00895C11">
        <w:rPr>
          <w:rFonts w:ascii="Times New Roman" w:hAnsi="Times New Roman"/>
          <w:sz w:val="28"/>
          <w:szCs w:val="28"/>
          <w:lang w:val="kk-KZ"/>
        </w:rPr>
        <w:t>6236.</w:t>
      </w:r>
    </w:p>
    <w:p w:rsidR="008904AF" w:rsidRPr="007F15D9" w:rsidRDefault="008904AF" w:rsidP="00895C11">
      <w:pPr>
        <w:spacing w:after="0" w:line="240" w:lineRule="auto"/>
        <w:ind w:firstLine="709"/>
        <w:jc w:val="both"/>
        <w:rPr>
          <w:rFonts w:ascii="Times New Roman" w:hAnsi="Times New Roman"/>
          <w:sz w:val="28"/>
          <w:szCs w:val="28"/>
          <w:lang w:val="kk-KZ"/>
        </w:rPr>
      </w:pPr>
      <w:r w:rsidRPr="00895C11">
        <w:rPr>
          <w:rFonts w:ascii="Times New Roman" w:hAnsi="Times New Roman"/>
          <w:sz w:val="28"/>
          <w:szCs w:val="28"/>
          <w:lang w:val="kk-KZ"/>
        </w:rPr>
        <w:t>99</w:t>
      </w:r>
      <w:r w:rsidR="005A084F" w:rsidRPr="00895C11">
        <w:rPr>
          <w:rFonts w:ascii="Times New Roman" w:hAnsi="Times New Roman"/>
          <w:sz w:val="28"/>
          <w:szCs w:val="28"/>
          <w:lang w:val="kk-KZ"/>
        </w:rPr>
        <w:t xml:space="preserve"> Alice</w:t>
      </w:r>
      <w:r w:rsidR="007F15D9" w:rsidRPr="007F15D9">
        <w:rPr>
          <w:rFonts w:ascii="Times New Roman" w:hAnsi="Times New Roman"/>
          <w:sz w:val="28"/>
          <w:szCs w:val="28"/>
          <w:lang w:val="kk-KZ"/>
        </w:rPr>
        <w:t xml:space="preserve"> </w:t>
      </w:r>
      <w:r w:rsidR="007F15D9" w:rsidRPr="00895C11">
        <w:rPr>
          <w:rFonts w:ascii="Times New Roman" w:hAnsi="Times New Roman"/>
          <w:sz w:val="28"/>
          <w:szCs w:val="28"/>
          <w:lang w:val="kk-KZ"/>
        </w:rPr>
        <w:t>K.</w:t>
      </w:r>
      <w:r w:rsidR="005A084F" w:rsidRPr="00895C11">
        <w:rPr>
          <w:rFonts w:ascii="Times New Roman" w:hAnsi="Times New Roman"/>
          <w:sz w:val="28"/>
          <w:szCs w:val="28"/>
          <w:lang w:val="kk-KZ"/>
        </w:rPr>
        <w:t>, Srivastava</w:t>
      </w:r>
      <w:r w:rsidR="007F15D9" w:rsidRPr="007F15D9">
        <w:rPr>
          <w:rFonts w:ascii="Times New Roman" w:hAnsi="Times New Roman"/>
          <w:sz w:val="28"/>
          <w:szCs w:val="28"/>
          <w:lang w:val="kk-KZ"/>
        </w:rPr>
        <w:t xml:space="preserve"> </w:t>
      </w:r>
      <w:r w:rsidR="007F15D9" w:rsidRPr="00895C11">
        <w:rPr>
          <w:rFonts w:ascii="Times New Roman" w:hAnsi="Times New Roman"/>
          <w:sz w:val="28"/>
          <w:szCs w:val="28"/>
          <w:lang w:val="kk-KZ"/>
        </w:rPr>
        <w:t>A</w:t>
      </w:r>
      <w:r w:rsidR="007F15D9">
        <w:rPr>
          <w:rFonts w:ascii="Times New Roman" w:hAnsi="Times New Roman"/>
          <w:sz w:val="28"/>
          <w:szCs w:val="28"/>
          <w:lang w:val="en-US"/>
        </w:rPr>
        <w:t>.,</w:t>
      </w:r>
      <w:r w:rsidR="005A084F" w:rsidRPr="00895C11">
        <w:rPr>
          <w:rFonts w:ascii="Times New Roman" w:hAnsi="Times New Roman"/>
          <w:sz w:val="28"/>
          <w:szCs w:val="28"/>
          <w:lang w:val="kk-KZ"/>
        </w:rPr>
        <w:t xml:space="preserve"> </w:t>
      </w:r>
      <w:r w:rsidR="007F15D9">
        <w:rPr>
          <w:rFonts w:ascii="Times New Roman" w:hAnsi="Times New Roman"/>
          <w:sz w:val="28"/>
          <w:szCs w:val="28"/>
          <w:lang w:val="en-US"/>
        </w:rPr>
        <w:t xml:space="preserve">Saurav </w:t>
      </w:r>
      <w:r w:rsidR="007F15D9" w:rsidRPr="00895C11">
        <w:rPr>
          <w:rFonts w:ascii="Times New Roman" w:hAnsi="Times New Roman"/>
          <w:sz w:val="28"/>
          <w:szCs w:val="28"/>
          <w:lang w:val="kk-KZ"/>
        </w:rPr>
        <w:t>V</w:t>
      </w:r>
      <w:r w:rsidR="007F15D9">
        <w:rPr>
          <w:rFonts w:ascii="Times New Roman" w:hAnsi="Times New Roman"/>
          <w:sz w:val="28"/>
          <w:szCs w:val="28"/>
          <w:lang w:val="en-US"/>
        </w:rPr>
        <w:t>.</w:t>
      </w:r>
      <w:r w:rsidR="005A084F" w:rsidRPr="00895C11">
        <w:rPr>
          <w:rFonts w:ascii="Times New Roman" w:hAnsi="Times New Roman"/>
          <w:sz w:val="28"/>
          <w:szCs w:val="28"/>
          <w:lang w:val="kk-KZ"/>
        </w:rPr>
        <w:t xml:space="preserve"> Image Insight - Transforming Images Into Narratives for Seamless Learning</w:t>
      </w:r>
      <w:r w:rsidR="007F15D9">
        <w:rPr>
          <w:rFonts w:ascii="Times New Roman" w:hAnsi="Times New Roman"/>
          <w:sz w:val="28"/>
          <w:szCs w:val="28"/>
          <w:lang w:val="en-US"/>
        </w:rPr>
        <w:t xml:space="preserve"> //</w:t>
      </w:r>
      <w:r w:rsidR="005A084F" w:rsidRPr="00895C11">
        <w:rPr>
          <w:rFonts w:ascii="Times New Roman" w:hAnsi="Times New Roman"/>
          <w:sz w:val="28"/>
          <w:szCs w:val="28"/>
          <w:lang w:val="kk-KZ"/>
        </w:rPr>
        <w:t xml:space="preserve"> </w:t>
      </w:r>
      <w:r w:rsidR="007F15D9">
        <w:rPr>
          <w:rFonts w:ascii="Times New Roman" w:hAnsi="Times New Roman"/>
          <w:sz w:val="28"/>
          <w:szCs w:val="28"/>
          <w:lang w:val="en-US"/>
        </w:rPr>
        <w:t xml:space="preserve">Procced. </w:t>
      </w:r>
      <w:r w:rsidR="007F15D9" w:rsidRPr="00895C11">
        <w:rPr>
          <w:rFonts w:ascii="Times New Roman" w:hAnsi="Times New Roman"/>
          <w:sz w:val="28"/>
          <w:szCs w:val="28"/>
          <w:lang w:val="kk-KZ"/>
        </w:rPr>
        <w:t>internat</w:t>
      </w:r>
      <w:r w:rsidR="007F15D9">
        <w:rPr>
          <w:rFonts w:ascii="Times New Roman" w:hAnsi="Times New Roman"/>
          <w:sz w:val="28"/>
          <w:szCs w:val="28"/>
          <w:lang w:val="en-US"/>
        </w:rPr>
        <w:t>.</w:t>
      </w:r>
      <w:r w:rsidR="007F15D9" w:rsidRPr="00895C11">
        <w:rPr>
          <w:rFonts w:ascii="Times New Roman" w:hAnsi="Times New Roman"/>
          <w:sz w:val="28"/>
          <w:szCs w:val="28"/>
          <w:lang w:val="kk-KZ"/>
        </w:rPr>
        <w:t xml:space="preserve"> conf</w:t>
      </w:r>
      <w:r w:rsidR="007F15D9">
        <w:rPr>
          <w:rFonts w:ascii="Times New Roman" w:hAnsi="Times New Roman"/>
          <w:sz w:val="28"/>
          <w:szCs w:val="28"/>
          <w:lang w:val="en-US"/>
        </w:rPr>
        <w:t>.</w:t>
      </w:r>
      <w:r w:rsidR="005A084F" w:rsidRPr="00895C11">
        <w:rPr>
          <w:rFonts w:ascii="Times New Roman" w:hAnsi="Times New Roman"/>
          <w:sz w:val="28"/>
          <w:szCs w:val="28"/>
          <w:lang w:val="kk-KZ"/>
        </w:rPr>
        <w:t xml:space="preserve"> on Intelligent </w:t>
      </w:r>
      <w:r w:rsidR="005A084F" w:rsidRPr="007F15D9">
        <w:rPr>
          <w:rFonts w:ascii="Times New Roman" w:hAnsi="Times New Roman"/>
          <w:sz w:val="28"/>
          <w:szCs w:val="28"/>
          <w:lang w:val="kk-KZ"/>
        </w:rPr>
        <w:t>Systems for Cybersecurity (ISCS)</w:t>
      </w:r>
      <w:r w:rsidR="007F15D9" w:rsidRPr="007F15D9">
        <w:rPr>
          <w:rFonts w:ascii="Times New Roman" w:hAnsi="Times New Roman"/>
          <w:sz w:val="28"/>
          <w:szCs w:val="28"/>
          <w:lang w:val="en-US"/>
        </w:rPr>
        <w:t>. – Gurugram,</w:t>
      </w:r>
      <w:r w:rsidR="007F15D9">
        <w:rPr>
          <w:rFonts w:ascii="Times New Roman" w:hAnsi="Times New Roman"/>
          <w:sz w:val="28"/>
          <w:szCs w:val="28"/>
          <w:lang w:val="en-US"/>
        </w:rPr>
        <w:t xml:space="preserve"> 2024.</w:t>
      </w:r>
      <w:r w:rsidR="005A084F" w:rsidRPr="007F15D9">
        <w:rPr>
          <w:rFonts w:ascii="Times New Roman" w:hAnsi="Times New Roman"/>
          <w:sz w:val="28"/>
          <w:szCs w:val="28"/>
          <w:lang w:val="kk-KZ"/>
        </w:rPr>
        <w:t xml:space="preserve"> </w:t>
      </w:r>
      <w:r w:rsidR="007F15D9">
        <w:rPr>
          <w:rFonts w:ascii="Times New Roman" w:hAnsi="Times New Roman"/>
          <w:sz w:val="28"/>
          <w:szCs w:val="28"/>
          <w:lang w:val="en-US"/>
        </w:rPr>
        <w:t xml:space="preserve">– P. </w:t>
      </w:r>
      <w:r w:rsidR="005A084F" w:rsidRPr="007F15D9">
        <w:rPr>
          <w:rFonts w:ascii="Times New Roman" w:hAnsi="Times New Roman"/>
          <w:sz w:val="28"/>
          <w:szCs w:val="28"/>
          <w:lang w:val="kk-KZ"/>
        </w:rPr>
        <w:t>1-6.</w:t>
      </w:r>
    </w:p>
    <w:p w:rsidR="005A084F" w:rsidRPr="00895C11" w:rsidRDefault="005A084F" w:rsidP="00895C11">
      <w:pPr>
        <w:spacing w:after="0" w:line="240" w:lineRule="auto"/>
        <w:ind w:firstLine="709"/>
        <w:jc w:val="both"/>
        <w:rPr>
          <w:rFonts w:ascii="Times New Roman" w:hAnsi="Times New Roman"/>
          <w:sz w:val="28"/>
          <w:szCs w:val="28"/>
          <w:lang w:val="kk-KZ"/>
        </w:rPr>
      </w:pPr>
      <w:r w:rsidRPr="00895C11">
        <w:rPr>
          <w:rFonts w:ascii="Times New Roman" w:hAnsi="Times New Roman"/>
          <w:sz w:val="28"/>
          <w:szCs w:val="28"/>
          <w:lang w:val="kk-KZ"/>
        </w:rPr>
        <w:t>10</w:t>
      </w:r>
      <w:r w:rsidR="00B66AB3">
        <w:rPr>
          <w:rFonts w:ascii="Times New Roman" w:hAnsi="Times New Roman"/>
          <w:sz w:val="28"/>
          <w:szCs w:val="28"/>
          <w:lang w:val="kk-KZ"/>
        </w:rPr>
        <w:t>0</w:t>
      </w:r>
      <w:r w:rsidRPr="00895C11">
        <w:rPr>
          <w:rFonts w:ascii="Times New Roman" w:hAnsi="Times New Roman"/>
          <w:sz w:val="28"/>
          <w:szCs w:val="28"/>
          <w:lang w:val="kk-KZ"/>
        </w:rPr>
        <w:t xml:space="preserve"> LeCun Y., Bengio Y.</w:t>
      </w:r>
      <w:r w:rsidR="007F15D9">
        <w:rPr>
          <w:rFonts w:ascii="Times New Roman" w:hAnsi="Times New Roman"/>
          <w:sz w:val="28"/>
          <w:szCs w:val="28"/>
          <w:lang w:val="en-US"/>
        </w:rPr>
        <w:t>,</w:t>
      </w:r>
      <w:r w:rsidRPr="00895C11">
        <w:rPr>
          <w:rFonts w:ascii="Times New Roman" w:hAnsi="Times New Roman"/>
          <w:sz w:val="28"/>
          <w:szCs w:val="28"/>
          <w:lang w:val="kk-KZ"/>
        </w:rPr>
        <w:t xml:space="preserve"> Hinton G. Deep learning</w:t>
      </w:r>
      <w:r w:rsidR="007F15D9">
        <w:rPr>
          <w:rFonts w:ascii="Times New Roman" w:hAnsi="Times New Roman"/>
          <w:sz w:val="28"/>
          <w:szCs w:val="28"/>
          <w:lang w:val="en-US"/>
        </w:rPr>
        <w:t xml:space="preserve"> //</w:t>
      </w:r>
      <w:r w:rsidRPr="00895C11">
        <w:rPr>
          <w:rFonts w:ascii="Times New Roman" w:hAnsi="Times New Roman"/>
          <w:sz w:val="28"/>
          <w:szCs w:val="28"/>
          <w:lang w:val="kk-KZ"/>
        </w:rPr>
        <w:t xml:space="preserve"> Nature</w:t>
      </w:r>
      <w:r w:rsidR="007F15D9">
        <w:rPr>
          <w:rFonts w:ascii="Times New Roman" w:hAnsi="Times New Roman"/>
          <w:sz w:val="28"/>
          <w:szCs w:val="28"/>
          <w:lang w:val="en-US"/>
        </w:rPr>
        <w:t>.</w:t>
      </w:r>
      <w:r w:rsidRPr="00895C11">
        <w:rPr>
          <w:rFonts w:ascii="Times New Roman" w:hAnsi="Times New Roman"/>
          <w:sz w:val="28"/>
          <w:szCs w:val="28"/>
          <w:lang w:val="kk-KZ"/>
        </w:rPr>
        <w:t xml:space="preserve"> </w:t>
      </w:r>
      <w:r w:rsidR="007F15D9">
        <w:rPr>
          <w:rFonts w:ascii="Times New Roman" w:hAnsi="Times New Roman"/>
          <w:sz w:val="28"/>
          <w:szCs w:val="28"/>
          <w:lang w:val="en-US"/>
        </w:rPr>
        <w:t>– 2015. – Vol. </w:t>
      </w:r>
      <w:r w:rsidRPr="00895C11">
        <w:rPr>
          <w:rFonts w:ascii="Times New Roman" w:hAnsi="Times New Roman"/>
          <w:sz w:val="28"/>
          <w:szCs w:val="28"/>
          <w:lang w:val="kk-KZ"/>
        </w:rPr>
        <w:t>521</w:t>
      </w:r>
      <w:r w:rsidR="007F15D9">
        <w:rPr>
          <w:rFonts w:ascii="Times New Roman" w:hAnsi="Times New Roman"/>
          <w:sz w:val="28"/>
          <w:szCs w:val="28"/>
          <w:lang w:val="en-US"/>
        </w:rPr>
        <w:t>. – P.</w:t>
      </w:r>
      <w:r w:rsidRPr="00895C11">
        <w:rPr>
          <w:rFonts w:ascii="Times New Roman" w:hAnsi="Times New Roman"/>
          <w:sz w:val="28"/>
          <w:szCs w:val="28"/>
          <w:lang w:val="kk-KZ"/>
        </w:rPr>
        <w:t xml:space="preserve"> 436</w:t>
      </w:r>
      <w:r w:rsidR="007F15D9">
        <w:rPr>
          <w:rFonts w:ascii="Times New Roman" w:hAnsi="Times New Roman"/>
          <w:sz w:val="28"/>
          <w:szCs w:val="28"/>
          <w:lang w:val="en-US"/>
        </w:rPr>
        <w:t>-</w:t>
      </w:r>
      <w:r w:rsidRPr="00895C11">
        <w:rPr>
          <w:rFonts w:ascii="Times New Roman" w:hAnsi="Times New Roman"/>
          <w:sz w:val="28"/>
          <w:szCs w:val="28"/>
          <w:lang w:val="kk-KZ"/>
        </w:rPr>
        <w:t>444.</w:t>
      </w:r>
    </w:p>
    <w:p w:rsidR="005A084F" w:rsidRPr="00895C11" w:rsidRDefault="005A084F" w:rsidP="00895C11">
      <w:pPr>
        <w:spacing w:after="0" w:line="240" w:lineRule="auto"/>
        <w:ind w:firstLine="709"/>
        <w:jc w:val="both"/>
        <w:rPr>
          <w:rFonts w:ascii="Times New Roman" w:hAnsi="Times New Roman"/>
          <w:sz w:val="28"/>
          <w:szCs w:val="28"/>
          <w:lang w:val="kk-KZ"/>
        </w:rPr>
      </w:pPr>
      <w:r w:rsidRPr="00895C11">
        <w:rPr>
          <w:rFonts w:ascii="Times New Roman" w:hAnsi="Times New Roman"/>
          <w:sz w:val="28"/>
          <w:szCs w:val="28"/>
          <w:lang w:val="kk-KZ"/>
        </w:rPr>
        <w:t>10</w:t>
      </w:r>
      <w:r w:rsidR="00B66AB3">
        <w:rPr>
          <w:rFonts w:ascii="Times New Roman" w:hAnsi="Times New Roman"/>
          <w:sz w:val="28"/>
          <w:szCs w:val="28"/>
          <w:lang w:val="kk-KZ"/>
        </w:rPr>
        <w:t>1</w:t>
      </w:r>
      <w:r w:rsidRPr="00895C11">
        <w:rPr>
          <w:rFonts w:ascii="Times New Roman" w:hAnsi="Times New Roman"/>
          <w:sz w:val="28"/>
          <w:szCs w:val="28"/>
          <w:lang w:val="kk-KZ"/>
        </w:rPr>
        <w:t xml:space="preserve"> Dembrower K. et al. Effect of artificial intelligence-based triaging of breast cancer screening mammograms on cancer detection and radiologist workload: a retrospective simulation study</w:t>
      </w:r>
      <w:r w:rsidR="007F15D9">
        <w:rPr>
          <w:rFonts w:ascii="Times New Roman" w:hAnsi="Times New Roman"/>
          <w:sz w:val="28"/>
          <w:szCs w:val="28"/>
          <w:lang w:val="en-US"/>
        </w:rPr>
        <w:t xml:space="preserve"> //</w:t>
      </w:r>
      <w:r w:rsidRPr="00895C11">
        <w:rPr>
          <w:rFonts w:ascii="Times New Roman" w:hAnsi="Times New Roman"/>
          <w:sz w:val="28"/>
          <w:szCs w:val="28"/>
          <w:lang w:val="kk-KZ"/>
        </w:rPr>
        <w:t xml:space="preserve"> The Lancet Digital Health</w:t>
      </w:r>
      <w:r w:rsidR="007F15D9">
        <w:rPr>
          <w:rFonts w:ascii="Times New Roman" w:hAnsi="Times New Roman"/>
          <w:sz w:val="28"/>
          <w:szCs w:val="28"/>
          <w:lang w:val="en-US"/>
        </w:rPr>
        <w:t>. – 2020. – Vol.</w:t>
      </w:r>
      <w:r w:rsidRPr="00895C11">
        <w:rPr>
          <w:rFonts w:ascii="Times New Roman" w:hAnsi="Times New Roman"/>
          <w:sz w:val="28"/>
          <w:szCs w:val="28"/>
          <w:lang w:val="kk-KZ"/>
        </w:rPr>
        <w:t xml:space="preserve"> 2</w:t>
      </w:r>
      <w:r w:rsidR="00B66AB3">
        <w:rPr>
          <w:rFonts w:ascii="Times New Roman" w:hAnsi="Times New Roman"/>
          <w:sz w:val="28"/>
          <w:szCs w:val="28"/>
          <w:lang w:val="en-US"/>
        </w:rPr>
        <w:t>. – P. </w:t>
      </w:r>
      <w:r w:rsidRPr="00895C11">
        <w:rPr>
          <w:rFonts w:ascii="Times New Roman" w:hAnsi="Times New Roman"/>
          <w:sz w:val="28"/>
          <w:szCs w:val="28"/>
          <w:lang w:val="kk-KZ"/>
        </w:rPr>
        <w:t>e468</w:t>
      </w:r>
      <w:r w:rsidR="00B66AB3">
        <w:rPr>
          <w:rFonts w:ascii="Times New Roman" w:hAnsi="Times New Roman"/>
          <w:sz w:val="28"/>
          <w:szCs w:val="28"/>
          <w:lang w:val="en-US"/>
        </w:rPr>
        <w:t>-</w:t>
      </w:r>
      <w:r w:rsidRPr="00895C11">
        <w:rPr>
          <w:rFonts w:ascii="Times New Roman" w:hAnsi="Times New Roman"/>
          <w:sz w:val="28"/>
          <w:szCs w:val="28"/>
          <w:lang w:val="kk-KZ"/>
        </w:rPr>
        <w:t>e474.</w:t>
      </w:r>
    </w:p>
    <w:p w:rsidR="005A084F" w:rsidRPr="00895C11" w:rsidRDefault="009C0E97" w:rsidP="00895C11">
      <w:pPr>
        <w:spacing w:after="0" w:line="240" w:lineRule="auto"/>
        <w:ind w:firstLine="709"/>
        <w:jc w:val="both"/>
        <w:rPr>
          <w:rFonts w:ascii="Times New Roman" w:hAnsi="Times New Roman"/>
          <w:sz w:val="28"/>
          <w:szCs w:val="28"/>
          <w:lang w:val="kk-KZ"/>
        </w:rPr>
      </w:pPr>
      <w:r w:rsidRPr="00895C11">
        <w:rPr>
          <w:rFonts w:ascii="Times New Roman" w:hAnsi="Times New Roman"/>
          <w:sz w:val="28"/>
          <w:szCs w:val="28"/>
          <w:lang w:val="kk-KZ"/>
        </w:rPr>
        <w:t>10</w:t>
      </w:r>
      <w:r w:rsidR="00B66AB3">
        <w:rPr>
          <w:rFonts w:ascii="Times New Roman" w:hAnsi="Times New Roman"/>
          <w:sz w:val="28"/>
          <w:szCs w:val="28"/>
          <w:lang w:val="kk-KZ"/>
        </w:rPr>
        <w:t>2</w:t>
      </w:r>
      <w:r w:rsidRPr="00895C11">
        <w:rPr>
          <w:rFonts w:ascii="Times New Roman" w:hAnsi="Times New Roman"/>
          <w:sz w:val="28"/>
          <w:szCs w:val="28"/>
          <w:lang w:val="kk-KZ"/>
        </w:rPr>
        <w:t xml:space="preserve"> </w:t>
      </w:r>
      <w:r w:rsidR="005A084F" w:rsidRPr="00895C11">
        <w:rPr>
          <w:rFonts w:ascii="Times New Roman" w:hAnsi="Times New Roman"/>
          <w:sz w:val="28"/>
          <w:szCs w:val="28"/>
          <w:lang w:val="kk-KZ"/>
        </w:rPr>
        <w:t>Rodriguez-Ruiz A. et al. Stand-alone artificial intelligence for breast cancer detection in mammography: comparison with 101 radiologists</w:t>
      </w:r>
      <w:r w:rsidR="00B66AB3">
        <w:rPr>
          <w:rFonts w:ascii="Times New Roman" w:hAnsi="Times New Roman"/>
          <w:sz w:val="28"/>
          <w:szCs w:val="28"/>
          <w:lang w:val="en-US"/>
        </w:rPr>
        <w:t xml:space="preserve"> //</w:t>
      </w:r>
      <w:r w:rsidR="005A084F" w:rsidRPr="00895C11">
        <w:rPr>
          <w:rFonts w:ascii="Times New Roman" w:hAnsi="Times New Roman"/>
          <w:sz w:val="28"/>
          <w:szCs w:val="28"/>
          <w:lang w:val="kk-KZ"/>
        </w:rPr>
        <w:t xml:space="preserve"> JNCI: Journal of the National Cancer Institute</w:t>
      </w:r>
      <w:r w:rsidR="00B66AB3">
        <w:rPr>
          <w:rFonts w:ascii="Times New Roman" w:hAnsi="Times New Roman"/>
          <w:sz w:val="28"/>
          <w:szCs w:val="28"/>
          <w:lang w:val="en-US"/>
        </w:rPr>
        <w:t>. – 2019. – Vol.</w:t>
      </w:r>
      <w:r w:rsidR="005A084F" w:rsidRPr="00895C11">
        <w:rPr>
          <w:rFonts w:ascii="Times New Roman" w:hAnsi="Times New Roman"/>
          <w:sz w:val="28"/>
          <w:szCs w:val="28"/>
          <w:lang w:val="kk-KZ"/>
        </w:rPr>
        <w:t xml:space="preserve"> 111</w:t>
      </w:r>
      <w:r w:rsidR="00B66AB3">
        <w:rPr>
          <w:rFonts w:ascii="Times New Roman" w:hAnsi="Times New Roman"/>
          <w:sz w:val="28"/>
          <w:szCs w:val="28"/>
          <w:lang w:val="en-US"/>
        </w:rPr>
        <w:t>. – P.</w:t>
      </w:r>
      <w:r w:rsidR="005A084F" w:rsidRPr="00895C11">
        <w:rPr>
          <w:rFonts w:ascii="Times New Roman" w:hAnsi="Times New Roman"/>
          <w:sz w:val="28"/>
          <w:szCs w:val="28"/>
          <w:lang w:val="kk-KZ"/>
        </w:rPr>
        <w:t xml:space="preserve"> 916</w:t>
      </w:r>
      <w:r w:rsidR="00B66AB3">
        <w:rPr>
          <w:rFonts w:ascii="Times New Roman" w:hAnsi="Times New Roman"/>
          <w:sz w:val="28"/>
          <w:szCs w:val="28"/>
          <w:lang w:val="en-US"/>
        </w:rPr>
        <w:t>-</w:t>
      </w:r>
      <w:r w:rsidR="005A084F" w:rsidRPr="00895C11">
        <w:rPr>
          <w:rFonts w:ascii="Times New Roman" w:hAnsi="Times New Roman"/>
          <w:sz w:val="28"/>
          <w:szCs w:val="28"/>
          <w:lang w:val="kk-KZ"/>
        </w:rPr>
        <w:t>922.</w:t>
      </w:r>
    </w:p>
    <w:p w:rsidR="005A084F" w:rsidRPr="00895C11" w:rsidRDefault="009C0E97" w:rsidP="00895C11">
      <w:pPr>
        <w:spacing w:after="0" w:line="240" w:lineRule="auto"/>
        <w:ind w:firstLine="709"/>
        <w:jc w:val="both"/>
        <w:rPr>
          <w:rFonts w:ascii="Times New Roman" w:hAnsi="Times New Roman"/>
          <w:sz w:val="28"/>
          <w:szCs w:val="28"/>
          <w:lang w:val="kk-KZ"/>
        </w:rPr>
      </w:pPr>
      <w:r w:rsidRPr="00895C11">
        <w:rPr>
          <w:rFonts w:ascii="Times New Roman" w:hAnsi="Times New Roman"/>
          <w:sz w:val="28"/>
          <w:szCs w:val="28"/>
          <w:lang w:val="kk-KZ"/>
        </w:rPr>
        <w:t>10</w:t>
      </w:r>
      <w:r w:rsidR="00B66AB3">
        <w:rPr>
          <w:rFonts w:ascii="Times New Roman" w:hAnsi="Times New Roman"/>
          <w:sz w:val="28"/>
          <w:szCs w:val="28"/>
          <w:lang w:val="kk-KZ"/>
        </w:rPr>
        <w:t>3</w:t>
      </w:r>
      <w:r w:rsidRPr="00895C11">
        <w:rPr>
          <w:rFonts w:ascii="Times New Roman" w:hAnsi="Times New Roman"/>
          <w:sz w:val="28"/>
          <w:szCs w:val="28"/>
          <w:lang w:val="kk-KZ"/>
        </w:rPr>
        <w:t xml:space="preserve"> </w:t>
      </w:r>
      <w:r w:rsidR="005A084F" w:rsidRPr="00895C11">
        <w:rPr>
          <w:rFonts w:ascii="Times New Roman" w:hAnsi="Times New Roman"/>
          <w:sz w:val="28"/>
          <w:szCs w:val="28"/>
          <w:lang w:val="kk-KZ"/>
        </w:rPr>
        <w:t>Rodrguez-Ruiz A. et al. Detection of breast cancer with mammography: effect of an artificial intelligence support system</w:t>
      </w:r>
      <w:r w:rsidR="00B66AB3" w:rsidRPr="00B66AB3">
        <w:rPr>
          <w:rFonts w:ascii="Times New Roman" w:hAnsi="Times New Roman"/>
          <w:sz w:val="28"/>
          <w:szCs w:val="28"/>
          <w:lang w:val="kk-KZ"/>
        </w:rPr>
        <w:t xml:space="preserve"> //</w:t>
      </w:r>
      <w:r w:rsidR="005A084F" w:rsidRPr="00895C11">
        <w:rPr>
          <w:rFonts w:ascii="Times New Roman" w:hAnsi="Times New Roman"/>
          <w:sz w:val="28"/>
          <w:szCs w:val="28"/>
          <w:lang w:val="kk-KZ"/>
        </w:rPr>
        <w:t xml:space="preserve"> Radiology</w:t>
      </w:r>
      <w:r w:rsidR="00B66AB3" w:rsidRPr="00B66AB3">
        <w:rPr>
          <w:rFonts w:ascii="Times New Roman" w:hAnsi="Times New Roman"/>
          <w:sz w:val="28"/>
          <w:szCs w:val="28"/>
          <w:lang w:val="kk-KZ"/>
        </w:rPr>
        <w:t xml:space="preserve">. </w:t>
      </w:r>
      <w:r w:rsidR="00B66AB3">
        <w:rPr>
          <w:rFonts w:ascii="Times New Roman" w:hAnsi="Times New Roman"/>
          <w:sz w:val="28"/>
          <w:szCs w:val="28"/>
          <w:lang w:val="kk-KZ"/>
        </w:rPr>
        <w:t>–</w:t>
      </w:r>
      <w:r w:rsidR="00B66AB3" w:rsidRPr="00B66AB3">
        <w:rPr>
          <w:rFonts w:ascii="Times New Roman" w:hAnsi="Times New Roman"/>
          <w:sz w:val="28"/>
          <w:szCs w:val="28"/>
          <w:lang w:val="kk-KZ"/>
        </w:rPr>
        <w:t xml:space="preserve"> 2019. </w:t>
      </w:r>
      <w:r w:rsidR="00B66AB3">
        <w:rPr>
          <w:rFonts w:ascii="Times New Roman" w:hAnsi="Times New Roman"/>
          <w:sz w:val="28"/>
          <w:szCs w:val="28"/>
          <w:lang w:val="kk-KZ"/>
        </w:rPr>
        <w:t>–</w:t>
      </w:r>
      <w:r w:rsidR="00B66AB3">
        <w:rPr>
          <w:rFonts w:ascii="Times New Roman" w:hAnsi="Times New Roman"/>
          <w:sz w:val="28"/>
          <w:szCs w:val="28"/>
          <w:lang w:val="en-US"/>
        </w:rPr>
        <w:t xml:space="preserve"> Vol.</w:t>
      </w:r>
      <w:r w:rsidR="005A084F" w:rsidRPr="00895C11">
        <w:rPr>
          <w:rFonts w:ascii="Times New Roman" w:hAnsi="Times New Roman"/>
          <w:sz w:val="28"/>
          <w:szCs w:val="28"/>
          <w:lang w:val="kk-KZ"/>
        </w:rPr>
        <w:t xml:space="preserve"> 290</w:t>
      </w:r>
      <w:r w:rsidR="00B66AB3">
        <w:rPr>
          <w:rFonts w:ascii="Times New Roman" w:hAnsi="Times New Roman"/>
          <w:sz w:val="28"/>
          <w:szCs w:val="28"/>
          <w:lang w:val="en-US"/>
        </w:rPr>
        <w:t>. – P.</w:t>
      </w:r>
      <w:r w:rsidR="005A084F" w:rsidRPr="00895C11">
        <w:rPr>
          <w:rFonts w:ascii="Times New Roman" w:hAnsi="Times New Roman"/>
          <w:sz w:val="28"/>
          <w:szCs w:val="28"/>
          <w:lang w:val="kk-KZ"/>
        </w:rPr>
        <w:t xml:space="preserve"> 305</w:t>
      </w:r>
      <w:r w:rsidR="00B66AB3">
        <w:rPr>
          <w:rFonts w:ascii="Times New Roman" w:hAnsi="Times New Roman"/>
          <w:sz w:val="28"/>
          <w:szCs w:val="28"/>
          <w:lang w:val="en-US"/>
        </w:rPr>
        <w:t>-</w:t>
      </w:r>
      <w:r w:rsidR="005A084F" w:rsidRPr="00895C11">
        <w:rPr>
          <w:rFonts w:ascii="Times New Roman" w:hAnsi="Times New Roman"/>
          <w:sz w:val="28"/>
          <w:szCs w:val="28"/>
          <w:lang w:val="kk-KZ"/>
        </w:rPr>
        <w:t>314.</w:t>
      </w:r>
    </w:p>
    <w:p w:rsidR="00B62403" w:rsidRPr="00895C11" w:rsidRDefault="00B62403" w:rsidP="00895C11">
      <w:pPr>
        <w:spacing w:after="0" w:line="240" w:lineRule="auto"/>
        <w:ind w:firstLine="709"/>
        <w:jc w:val="both"/>
        <w:rPr>
          <w:rFonts w:ascii="Times New Roman" w:hAnsi="Times New Roman"/>
          <w:sz w:val="28"/>
          <w:szCs w:val="28"/>
          <w:lang w:val="kk-KZ"/>
        </w:rPr>
      </w:pPr>
    </w:p>
    <w:p w:rsidR="0048020B" w:rsidRPr="00895C11" w:rsidRDefault="0048020B" w:rsidP="0027322C">
      <w:pPr>
        <w:spacing w:after="0" w:line="240" w:lineRule="auto"/>
        <w:ind w:firstLine="709"/>
        <w:jc w:val="both"/>
        <w:rPr>
          <w:rFonts w:ascii="Times New Roman" w:hAnsi="Times New Roman"/>
          <w:sz w:val="28"/>
          <w:szCs w:val="28"/>
          <w:lang w:val="kk-KZ"/>
        </w:rPr>
      </w:pPr>
    </w:p>
    <w:p w:rsidR="0048020B" w:rsidRPr="00895C11" w:rsidRDefault="0048020B" w:rsidP="0027322C">
      <w:pPr>
        <w:spacing w:after="0" w:line="240" w:lineRule="auto"/>
        <w:ind w:firstLine="709"/>
        <w:jc w:val="both"/>
        <w:rPr>
          <w:rFonts w:ascii="Times New Roman" w:hAnsi="Times New Roman"/>
          <w:sz w:val="28"/>
          <w:szCs w:val="28"/>
          <w:lang w:val="kk-KZ"/>
        </w:rPr>
      </w:pPr>
    </w:p>
    <w:p w:rsidR="0048020B" w:rsidRPr="00895C11" w:rsidRDefault="0048020B" w:rsidP="00895C11">
      <w:pPr>
        <w:spacing w:after="0" w:line="240" w:lineRule="auto"/>
        <w:ind w:firstLine="709"/>
        <w:jc w:val="both"/>
        <w:rPr>
          <w:rFonts w:ascii="Times New Roman" w:hAnsi="Times New Roman"/>
          <w:sz w:val="28"/>
          <w:szCs w:val="28"/>
          <w:lang w:val="kk-KZ"/>
        </w:rPr>
      </w:pPr>
    </w:p>
    <w:p w:rsidR="00305636" w:rsidRPr="0027322C" w:rsidRDefault="00305636" w:rsidP="0027322C">
      <w:pPr>
        <w:spacing w:after="0" w:line="240" w:lineRule="auto"/>
        <w:ind w:firstLine="709"/>
        <w:jc w:val="both"/>
        <w:rPr>
          <w:rFonts w:ascii="Times New Roman" w:hAnsi="Times New Roman"/>
          <w:sz w:val="28"/>
          <w:szCs w:val="28"/>
          <w:lang w:val="kk-KZ"/>
        </w:rPr>
      </w:pPr>
    </w:p>
    <w:p w:rsidR="00305636" w:rsidRPr="0027322C" w:rsidRDefault="00305636" w:rsidP="0027322C">
      <w:pPr>
        <w:spacing w:after="0" w:line="240" w:lineRule="auto"/>
        <w:ind w:firstLine="709"/>
        <w:jc w:val="both"/>
        <w:rPr>
          <w:rFonts w:ascii="Times New Roman" w:hAnsi="Times New Roman"/>
          <w:sz w:val="28"/>
          <w:szCs w:val="28"/>
          <w:lang w:val="kk-KZ"/>
        </w:rPr>
      </w:pPr>
    </w:p>
    <w:p w:rsidR="00305636" w:rsidRPr="0027322C" w:rsidRDefault="00305636" w:rsidP="0027322C">
      <w:pPr>
        <w:spacing w:after="0" w:line="240" w:lineRule="auto"/>
        <w:ind w:firstLine="709"/>
        <w:jc w:val="both"/>
        <w:rPr>
          <w:rFonts w:ascii="Times New Roman" w:hAnsi="Times New Roman"/>
          <w:sz w:val="28"/>
          <w:szCs w:val="28"/>
          <w:lang w:val="kk-KZ"/>
        </w:rPr>
      </w:pPr>
    </w:p>
    <w:p w:rsidR="00305636" w:rsidRPr="0027322C" w:rsidRDefault="00305636" w:rsidP="0027322C">
      <w:pPr>
        <w:spacing w:after="0" w:line="240" w:lineRule="auto"/>
        <w:ind w:firstLine="709"/>
        <w:jc w:val="both"/>
        <w:rPr>
          <w:rFonts w:ascii="Times New Roman" w:hAnsi="Times New Roman"/>
          <w:sz w:val="28"/>
          <w:szCs w:val="28"/>
          <w:lang w:val="kk-KZ"/>
        </w:rPr>
      </w:pPr>
    </w:p>
    <w:p w:rsidR="00305636" w:rsidRPr="0027322C" w:rsidRDefault="00305636" w:rsidP="0027322C">
      <w:pPr>
        <w:spacing w:after="0" w:line="240" w:lineRule="auto"/>
        <w:ind w:firstLine="709"/>
        <w:jc w:val="both"/>
        <w:rPr>
          <w:rFonts w:ascii="Times New Roman" w:hAnsi="Times New Roman"/>
          <w:sz w:val="28"/>
          <w:szCs w:val="28"/>
          <w:lang w:val="kk-KZ"/>
        </w:rPr>
      </w:pPr>
    </w:p>
    <w:p w:rsidR="00895C11" w:rsidRDefault="00895C11" w:rsidP="0027322C">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br w:type="page"/>
      </w:r>
    </w:p>
    <w:p w:rsidR="00B66AB3" w:rsidRPr="00B66AB3" w:rsidRDefault="007D7130" w:rsidP="00B66AB3">
      <w:pPr>
        <w:spacing w:after="0" w:line="240" w:lineRule="auto"/>
        <w:jc w:val="center"/>
        <w:rPr>
          <w:rFonts w:ascii="Times New Roman" w:hAnsi="Times New Roman"/>
          <w:b/>
          <w:sz w:val="28"/>
          <w:szCs w:val="28"/>
          <w:lang w:val="en-US"/>
        </w:rPr>
      </w:pPr>
      <w:r w:rsidRPr="00B66AB3">
        <w:rPr>
          <w:rFonts w:ascii="Times New Roman" w:hAnsi="Times New Roman"/>
          <w:b/>
          <w:sz w:val="28"/>
          <w:szCs w:val="28"/>
          <w:lang w:val="kk-KZ"/>
        </w:rPr>
        <w:t>ҚОСЫМША</w:t>
      </w:r>
      <w:r w:rsidR="00B66AB3" w:rsidRPr="00B66AB3">
        <w:rPr>
          <w:rFonts w:ascii="Times New Roman" w:hAnsi="Times New Roman"/>
          <w:b/>
          <w:sz w:val="28"/>
          <w:szCs w:val="28"/>
          <w:lang w:val="kk-KZ"/>
        </w:rPr>
        <w:t xml:space="preserve"> А</w:t>
      </w:r>
    </w:p>
    <w:p w:rsidR="00B66AB3" w:rsidRDefault="00B66AB3" w:rsidP="00B66AB3">
      <w:pPr>
        <w:spacing w:after="0" w:line="240" w:lineRule="auto"/>
        <w:jc w:val="center"/>
        <w:rPr>
          <w:rFonts w:ascii="Times New Roman" w:hAnsi="Times New Roman"/>
          <w:sz w:val="28"/>
          <w:szCs w:val="28"/>
          <w:lang w:val="en-US"/>
        </w:rPr>
      </w:pPr>
    </w:p>
    <w:p w:rsidR="007D7130" w:rsidRDefault="007D7130" w:rsidP="00B66AB3">
      <w:pPr>
        <w:spacing w:after="0" w:line="240" w:lineRule="auto"/>
        <w:jc w:val="center"/>
        <w:rPr>
          <w:rFonts w:ascii="Times New Roman" w:hAnsi="Times New Roman"/>
          <w:sz w:val="28"/>
          <w:szCs w:val="28"/>
          <w:lang w:val="kk-KZ"/>
        </w:rPr>
      </w:pPr>
      <w:r w:rsidRPr="0027322C">
        <w:rPr>
          <w:rFonts w:ascii="Times New Roman" w:hAnsi="Times New Roman"/>
          <w:sz w:val="28"/>
          <w:szCs w:val="28"/>
          <w:lang w:val="kk-KZ"/>
        </w:rPr>
        <w:t>Ендіру актіcі</w:t>
      </w:r>
    </w:p>
    <w:p w:rsidR="00CD53D0" w:rsidRDefault="00CD53D0" w:rsidP="00B66AB3">
      <w:pPr>
        <w:spacing w:after="0" w:line="240" w:lineRule="auto"/>
        <w:jc w:val="center"/>
        <w:rPr>
          <w:rFonts w:ascii="Times New Roman" w:hAnsi="Times New Roman"/>
          <w:sz w:val="28"/>
          <w:szCs w:val="28"/>
          <w:lang w:val="kk-KZ"/>
        </w:rPr>
      </w:pPr>
    </w:p>
    <w:p w:rsidR="00CD53D0" w:rsidRPr="0027322C" w:rsidRDefault="00CD53D0" w:rsidP="0027322C">
      <w:pPr>
        <w:spacing w:after="0" w:line="240" w:lineRule="auto"/>
        <w:ind w:firstLine="709"/>
        <w:jc w:val="both"/>
        <w:rPr>
          <w:rFonts w:ascii="Times New Roman" w:hAnsi="Times New Roman"/>
          <w:sz w:val="28"/>
          <w:szCs w:val="28"/>
          <w:lang w:val="kk-KZ"/>
        </w:rPr>
      </w:pPr>
      <w:r>
        <w:rPr>
          <w:noProof/>
          <w:lang w:eastAsia="ru-RU"/>
        </w:rPr>
        <w:drawing>
          <wp:inline distT="0" distB="0" distL="0" distR="0" wp14:anchorId="2A47BAE4" wp14:editId="1CD975B4">
            <wp:extent cx="5486400" cy="7847635"/>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5859" t="14333" r="35620" b="13140"/>
                    <a:stretch/>
                  </pic:blipFill>
                  <pic:spPr bwMode="auto">
                    <a:xfrm>
                      <a:off x="0" y="0"/>
                      <a:ext cx="5496118" cy="7861536"/>
                    </a:xfrm>
                    <a:prstGeom prst="rect">
                      <a:avLst/>
                    </a:prstGeom>
                    <a:ln>
                      <a:noFill/>
                    </a:ln>
                    <a:extLst>
                      <a:ext uri="{53640926-AAD7-44D8-BBD7-CCE9431645EC}">
                        <a14:shadowObscured xmlns:a14="http://schemas.microsoft.com/office/drawing/2010/main"/>
                      </a:ext>
                    </a:extLst>
                  </pic:spPr>
                </pic:pic>
              </a:graphicData>
            </a:graphic>
          </wp:inline>
        </w:drawing>
      </w:r>
    </w:p>
    <w:p w:rsidR="00B66AB3" w:rsidRPr="00B66AB3" w:rsidRDefault="007D7130" w:rsidP="00B66AB3">
      <w:pPr>
        <w:spacing w:after="0" w:line="240" w:lineRule="auto"/>
        <w:jc w:val="center"/>
        <w:rPr>
          <w:rFonts w:ascii="Times New Roman" w:hAnsi="Times New Roman"/>
          <w:b/>
          <w:sz w:val="28"/>
          <w:szCs w:val="28"/>
          <w:lang w:val="en-US"/>
        </w:rPr>
      </w:pPr>
      <w:r w:rsidRPr="0027322C">
        <w:rPr>
          <w:rFonts w:ascii="Times New Roman" w:hAnsi="Times New Roman"/>
          <w:sz w:val="28"/>
          <w:szCs w:val="28"/>
          <w:lang w:val="kk-KZ"/>
        </w:rPr>
        <w:br w:type="page"/>
      </w:r>
      <w:r w:rsidRPr="00B66AB3">
        <w:rPr>
          <w:rFonts w:ascii="Times New Roman" w:hAnsi="Times New Roman"/>
          <w:b/>
          <w:sz w:val="28"/>
          <w:szCs w:val="28"/>
          <w:lang w:val="kk-KZ"/>
        </w:rPr>
        <w:t>ҚОСЫМША Ә</w:t>
      </w:r>
    </w:p>
    <w:p w:rsidR="00B66AB3" w:rsidRDefault="00B66AB3" w:rsidP="00B66AB3">
      <w:pPr>
        <w:spacing w:after="0" w:line="240" w:lineRule="auto"/>
        <w:jc w:val="center"/>
        <w:rPr>
          <w:rFonts w:ascii="Times New Roman" w:hAnsi="Times New Roman"/>
          <w:sz w:val="28"/>
          <w:szCs w:val="28"/>
          <w:lang w:val="en-US"/>
        </w:rPr>
      </w:pPr>
    </w:p>
    <w:p w:rsidR="0027322C" w:rsidRPr="00B66AB3" w:rsidRDefault="00B66AB3" w:rsidP="00B66AB3">
      <w:pPr>
        <w:spacing w:after="0" w:line="240" w:lineRule="auto"/>
        <w:jc w:val="center"/>
        <w:rPr>
          <w:rFonts w:ascii="Times New Roman" w:hAnsi="Times New Roman"/>
          <w:sz w:val="28"/>
          <w:szCs w:val="28"/>
          <w:lang w:val="kk-KZ"/>
        </w:rPr>
      </w:pPr>
      <w:r w:rsidRPr="00B66AB3">
        <w:rPr>
          <w:rStyle w:val="rynqvb"/>
          <w:rFonts w:ascii="Times New Roman" w:hAnsi="Times New Roman"/>
          <w:sz w:val="28"/>
          <w:szCs w:val="28"/>
          <w:lang w:val="kk-KZ"/>
        </w:rPr>
        <w:t>Авторлық құқық куәлігі</w:t>
      </w:r>
    </w:p>
    <w:p w:rsidR="00660DE2" w:rsidRDefault="00660DE2">
      <w:pPr>
        <w:spacing w:after="0" w:line="240" w:lineRule="auto"/>
        <w:ind w:firstLine="709"/>
        <w:jc w:val="both"/>
        <w:rPr>
          <w:rFonts w:ascii="Times New Roman" w:hAnsi="Times New Roman"/>
          <w:sz w:val="28"/>
          <w:szCs w:val="28"/>
          <w:lang w:val="kk-KZ"/>
        </w:rPr>
      </w:pPr>
    </w:p>
    <w:p w:rsidR="00660DE2" w:rsidRPr="0027322C" w:rsidRDefault="00660DE2">
      <w:pPr>
        <w:spacing w:after="0" w:line="240" w:lineRule="auto"/>
        <w:ind w:firstLine="709"/>
        <w:jc w:val="both"/>
        <w:rPr>
          <w:rFonts w:ascii="Times New Roman" w:hAnsi="Times New Roman"/>
          <w:noProof/>
          <w:sz w:val="28"/>
          <w:szCs w:val="28"/>
          <w:lang w:val="kk-KZ" w:eastAsia="ru-RU"/>
        </w:rPr>
      </w:pPr>
      <w:r>
        <w:rPr>
          <w:noProof/>
          <w:lang w:eastAsia="ru-RU"/>
        </w:rPr>
        <w:drawing>
          <wp:inline distT="0" distB="0" distL="0" distR="0" wp14:anchorId="5D8528B2" wp14:editId="5877183E">
            <wp:extent cx="5196840" cy="7559040"/>
            <wp:effectExtent l="0" t="0" r="381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6101" t="13479" r="37425" b="18060"/>
                    <a:stretch/>
                  </pic:blipFill>
                  <pic:spPr bwMode="auto">
                    <a:xfrm>
                      <a:off x="0" y="0"/>
                      <a:ext cx="5196840" cy="7559040"/>
                    </a:xfrm>
                    <a:prstGeom prst="rect">
                      <a:avLst/>
                    </a:prstGeom>
                    <a:ln>
                      <a:noFill/>
                    </a:ln>
                    <a:extLst>
                      <a:ext uri="{53640926-AAD7-44D8-BBD7-CCE9431645EC}">
                        <a14:shadowObscured xmlns:a14="http://schemas.microsoft.com/office/drawing/2010/main"/>
                      </a:ext>
                    </a:extLst>
                  </pic:spPr>
                </pic:pic>
              </a:graphicData>
            </a:graphic>
          </wp:inline>
        </w:drawing>
      </w:r>
    </w:p>
    <w:sectPr w:rsidR="00660DE2" w:rsidRPr="0027322C" w:rsidSect="00286B3C">
      <w:footerReference w:type="default" r:id="rId43"/>
      <w:pgSz w:w="11907" w:h="16840" w:code="9"/>
      <w:pgMar w:top="1134" w:right="567" w:bottom="1134" w:left="1701"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019A" w:rsidRDefault="00D1019A" w:rsidP="00124CAC">
      <w:pPr>
        <w:spacing w:after="0" w:line="240" w:lineRule="auto"/>
      </w:pPr>
      <w:r>
        <w:separator/>
      </w:r>
    </w:p>
  </w:endnote>
  <w:endnote w:type="continuationSeparator" w:id="0">
    <w:p w:rsidR="00D1019A" w:rsidRDefault="00D1019A" w:rsidP="00124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06C" w:rsidRDefault="00D1019A" w:rsidP="002859EB">
    <w:pPr>
      <w:pStyle w:val="af0"/>
      <w:spacing w:after="0" w:line="240" w:lineRule="auto"/>
      <w:jc w:val="center"/>
      <w:rPr>
        <w:rFonts w:ascii="Times New Roman" w:hAnsi="Times New Roman"/>
      </w:rPr>
    </w:pPr>
    <w:sdt>
      <w:sdtPr>
        <w:id w:val="-208723990"/>
        <w:docPartObj>
          <w:docPartGallery w:val="Page Numbers (Bottom of Page)"/>
          <w:docPartUnique/>
        </w:docPartObj>
      </w:sdtPr>
      <w:sdtEndPr>
        <w:rPr>
          <w:rFonts w:ascii="Times New Roman" w:hAnsi="Times New Roman"/>
        </w:rPr>
      </w:sdtEndPr>
      <w:sdtContent>
        <w:r w:rsidR="00A9606C" w:rsidRPr="00D956C1">
          <w:rPr>
            <w:rFonts w:ascii="Times New Roman" w:hAnsi="Times New Roman"/>
          </w:rPr>
          <w:fldChar w:fldCharType="begin"/>
        </w:r>
        <w:r w:rsidR="00A9606C" w:rsidRPr="00D956C1">
          <w:rPr>
            <w:rFonts w:ascii="Times New Roman" w:hAnsi="Times New Roman"/>
          </w:rPr>
          <w:instrText>PAGE   \* MERGEFORMAT</w:instrText>
        </w:r>
        <w:r w:rsidR="00A9606C" w:rsidRPr="00D956C1">
          <w:rPr>
            <w:rFonts w:ascii="Times New Roman" w:hAnsi="Times New Roman"/>
          </w:rPr>
          <w:fldChar w:fldCharType="separate"/>
        </w:r>
        <w:r>
          <w:rPr>
            <w:rFonts w:ascii="Times New Roman" w:hAnsi="Times New Roman"/>
            <w:noProof/>
          </w:rPr>
          <w:t>1</w:t>
        </w:r>
        <w:r w:rsidR="00A9606C" w:rsidRPr="00D956C1">
          <w:rPr>
            <w:rFonts w:ascii="Times New Roman" w:hAnsi="Times New Roman"/>
          </w:rPr>
          <w:fldChar w:fldCharType="end"/>
        </w:r>
      </w:sdtContent>
    </w:sdt>
  </w:p>
  <w:p w:rsidR="00A9606C" w:rsidRPr="002859EB" w:rsidRDefault="00A9606C" w:rsidP="002859EB">
    <w:pPr>
      <w:pStyle w:val="af0"/>
      <w:spacing w:after="0" w:line="240" w:lineRule="auto"/>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019A" w:rsidRDefault="00D1019A" w:rsidP="00124CAC">
      <w:pPr>
        <w:spacing w:after="0" w:line="240" w:lineRule="auto"/>
      </w:pPr>
      <w:r>
        <w:separator/>
      </w:r>
    </w:p>
  </w:footnote>
  <w:footnote w:type="continuationSeparator" w:id="0">
    <w:p w:rsidR="00D1019A" w:rsidRDefault="00D1019A" w:rsidP="00124C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63642"/>
    <w:multiLevelType w:val="hybridMultilevel"/>
    <w:tmpl w:val="66E4C1F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F8026E"/>
    <w:multiLevelType w:val="hybridMultilevel"/>
    <w:tmpl w:val="1DFE0CDA"/>
    <w:lvl w:ilvl="0" w:tplc="FEE2D3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BE049B9"/>
    <w:multiLevelType w:val="hybridMultilevel"/>
    <w:tmpl w:val="61846E9E"/>
    <w:lvl w:ilvl="0" w:tplc="FEE2D338">
      <w:start w:val="1"/>
      <w:numFmt w:val="bullet"/>
      <w:lvlText w:val=""/>
      <w:lvlJc w:val="left"/>
      <w:pPr>
        <w:ind w:left="1429" w:hanging="360"/>
      </w:pPr>
      <w:rPr>
        <w:rFonts w:ascii="Symbol" w:hAnsi="Symbol" w:hint="default"/>
      </w:rPr>
    </w:lvl>
    <w:lvl w:ilvl="1" w:tplc="FEE2D33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2D515B"/>
    <w:multiLevelType w:val="hybridMultilevel"/>
    <w:tmpl w:val="B64E47C8"/>
    <w:lvl w:ilvl="0" w:tplc="0419000F">
      <w:start w:val="1"/>
      <w:numFmt w:val="decimal"/>
      <w:lvlText w:val="%1."/>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F0799A"/>
    <w:multiLevelType w:val="hybridMultilevel"/>
    <w:tmpl w:val="F8C07624"/>
    <w:lvl w:ilvl="0" w:tplc="FEE2D3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F24ACB"/>
    <w:multiLevelType w:val="hybridMultilevel"/>
    <w:tmpl w:val="016C000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E5032EF"/>
    <w:multiLevelType w:val="hybridMultilevel"/>
    <w:tmpl w:val="89506B9C"/>
    <w:lvl w:ilvl="0" w:tplc="0419000F">
      <w:start w:val="1"/>
      <w:numFmt w:val="decimal"/>
      <w:lvlText w:val="%1."/>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4106F3D"/>
    <w:multiLevelType w:val="hybridMultilevel"/>
    <w:tmpl w:val="29D40156"/>
    <w:lvl w:ilvl="0" w:tplc="FEE2D3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A0C7FC5"/>
    <w:multiLevelType w:val="hybridMultilevel"/>
    <w:tmpl w:val="09766FBA"/>
    <w:lvl w:ilvl="0" w:tplc="FEE2D3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DB848F6"/>
    <w:multiLevelType w:val="hybridMultilevel"/>
    <w:tmpl w:val="6EFA00A2"/>
    <w:lvl w:ilvl="0" w:tplc="FEE2D338">
      <w:start w:val="1"/>
      <w:numFmt w:val="bullet"/>
      <w:lvlText w:val=""/>
      <w:lvlJc w:val="left"/>
      <w:pPr>
        <w:ind w:left="2509" w:hanging="360"/>
      </w:pPr>
      <w:rPr>
        <w:rFonts w:ascii="Symbol" w:hAnsi="Symbol" w:hint="default"/>
      </w:rPr>
    </w:lvl>
    <w:lvl w:ilvl="1" w:tplc="FEE2D338">
      <w:start w:val="1"/>
      <w:numFmt w:val="bullet"/>
      <w:lvlText w:val=""/>
      <w:lvlJc w:val="left"/>
      <w:pPr>
        <w:ind w:left="3229" w:hanging="360"/>
      </w:pPr>
      <w:rPr>
        <w:rFonts w:ascii="Symbol" w:hAnsi="Symbol"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0" w15:restartNumberingAfterBreak="0">
    <w:nsid w:val="200763C0"/>
    <w:multiLevelType w:val="hybridMultilevel"/>
    <w:tmpl w:val="1BC820AA"/>
    <w:lvl w:ilvl="0" w:tplc="0419000F">
      <w:start w:val="1"/>
      <w:numFmt w:val="decimal"/>
      <w:lvlText w:val="%1."/>
      <w:lvlJc w:val="left"/>
      <w:pPr>
        <w:ind w:left="1429" w:hanging="360"/>
      </w:pPr>
      <w:rPr>
        <w:rFonts w:hint="default"/>
      </w:rPr>
    </w:lvl>
    <w:lvl w:ilvl="1" w:tplc="977E415C">
      <w:start w:val="3"/>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13D6802"/>
    <w:multiLevelType w:val="hybridMultilevel"/>
    <w:tmpl w:val="A4A86648"/>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586045"/>
    <w:multiLevelType w:val="hybridMultilevel"/>
    <w:tmpl w:val="F2AC51C6"/>
    <w:lvl w:ilvl="0" w:tplc="FEE2D3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BAD5585"/>
    <w:multiLevelType w:val="hybridMultilevel"/>
    <w:tmpl w:val="19CC07C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FD4995"/>
    <w:multiLevelType w:val="hybridMultilevel"/>
    <w:tmpl w:val="2D2C3CB4"/>
    <w:lvl w:ilvl="0" w:tplc="3B663FE4">
      <w:numFmt w:val="bullet"/>
      <w:lvlText w:val="–"/>
      <w:lvlJc w:val="left"/>
      <w:pPr>
        <w:ind w:left="1429"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895593E"/>
    <w:multiLevelType w:val="hybridMultilevel"/>
    <w:tmpl w:val="F5E038D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91B03C7"/>
    <w:multiLevelType w:val="hybridMultilevel"/>
    <w:tmpl w:val="3B50FA98"/>
    <w:lvl w:ilvl="0" w:tplc="FEE2D3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C350165"/>
    <w:multiLevelType w:val="hybridMultilevel"/>
    <w:tmpl w:val="69984E1C"/>
    <w:lvl w:ilvl="0" w:tplc="0419000F">
      <w:start w:val="1"/>
      <w:numFmt w:val="decimal"/>
      <w:lvlText w:val="%1."/>
      <w:lvlJc w:val="left"/>
      <w:pPr>
        <w:ind w:left="2149" w:hanging="360"/>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8" w15:restartNumberingAfterBreak="0">
    <w:nsid w:val="3E50545A"/>
    <w:multiLevelType w:val="hybridMultilevel"/>
    <w:tmpl w:val="94843AE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19B19C2"/>
    <w:multiLevelType w:val="hybridMultilevel"/>
    <w:tmpl w:val="9E2A49E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45B23CF"/>
    <w:multiLevelType w:val="hybridMultilevel"/>
    <w:tmpl w:val="E76EF2E2"/>
    <w:lvl w:ilvl="0" w:tplc="0419000F">
      <w:start w:val="1"/>
      <w:numFmt w:val="decimal"/>
      <w:lvlText w:val="%1."/>
      <w:lvlJc w:val="left"/>
      <w:pPr>
        <w:ind w:left="1429" w:hanging="360"/>
      </w:pPr>
      <w:rPr>
        <w:rFonts w:hint="default"/>
      </w:rPr>
    </w:lvl>
    <w:lvl w:ilvl="1" w:tplc="977E415C">
      <w:start w:val="3"/>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BFF391A"/>
    <w:multiLevelType w:val="hybridMultilevel"/>
    <w:tmpl w:val="C35C47DC"/>
    <w:lvl w:ilvl="0" w:tplc="0419000F">
      <w:start w:val="1"/>
      <w:numFmt w:val="decimal"/>
      <w:lvlText w:val="%1."/>
      <w:lvlJc w:val="left"/>
      <w:pPr>
        <w:ind w:left="1429" w:hanging="360"/>
      </w:pPr>
      <w:rPr>
        <w:rFonts w:hint="default"/>
      </w:rPr>
    </w:lvl>
    <w:lvl w:ilvl="1" w:tplc="977E415C">
      <w:start w:val="3"/>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C4C4ACD"/>
    <w:multiLevelType w:val="hybridMultilevel"/>
    <w:tmpl w:val="D15AF7A4"/>
    <w:lvl w:ilvl="0" w:tplc="FEE2D3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FA07515"/>
    <w:multiLevelType w:val="hybridMultilevel"/>
    <w:tmpl w:val="F6C2048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6D27C2A"/>
    <w:multiLevelType w:val="hybridMultilevel"/>
    <w:tmpl w:val="468CDE1C"/>
    <w:lvl w:ilvl="0" w:tplc="0419000F">
      <w:start w:val="1"/>
      <w:numFmt w:val="decimal"/>
      <w:lvlText w:val="%1."/>
      <w:lvlJc w:val="left"/>
      <w:pPr>
        <w:ind w:left="1429" w:hanging="360"/>
      </w:pPr>
    </w:lvl>
    <w:lvl w:ilvl="1" w:tplc="0419000F">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A7F72BD"/>
    <w:multiLevelType w:val="hybridMultilevel"/>
    <w:tmpl w:val="3A844616"/>
    <w:lvl w:ilvl="0" w:tplc="FEE2D3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B227F7B"/>
    <w:multiLevelType w:val="hybridMultilevel"/>
    <w:tmpl w:val="B85A02E8"/>
    <w:lvl w:ilvl="0" w:tplc="FEE2D3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CFB5F1F"/>
    <w:multiLevelType w:val="hybridMultilevel"/>
    <w:tmpl w:val="0B2CF702"/>
    <w:lvl w:ilvl="0" w:tplc="FEE2D3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DE14767"/>
    <w:multiLevelType w:val="hybridMultilevel"/>
    <w:tmpl w:val="08922FC6"/>
    <w:lvl w:ilvl="0" w:tplc="3B663FE4">
      <w:numFmt w:val="bullet"/>
      <w:lvlText w:val="–"/>
      <w:lvlJc w:val="left"/>
      <w:pPr>
        <w:ind w:left="1429"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F8F3CAD"/>
    <w:multiLevelType w:val="hybridMultilevel"/>
    <w:tmpl w:val="12DCF77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FC14542"/>
    <w:multiLevelType w:val="hybridMultilevel"/>
    <w:tmpl w:val="D0526DF6"/>
    <w:lvl w:ilvl="0" w:tplc="FEE2D338">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1" w15:restartNumberingAfterBreak="0">
    <w:nsid w:val="622563FF"/>
    <w:multiLevelType w:val="hybridMultilevel"/>
    <w:tmpl w:val="F850960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4D05164"/>
    <w:multiLevelType w:val="hybridMultilevel"/>
    <w:tmpl w:val="3E6C39D6"/>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5B9266B"/>
    <w:multiLevelType w:val="hybridMultilevel"/>
    <w:tmpl w:val="00CCD0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69BB76BF"/>
    <w:multiLevelType w:val="hybridMultilevel"/>
    <w:tmpl w:val="C118605A"/>
    <w:lvl w:ilvl="0" w:tplc="0419000F">
      <w:start w:val="1"/>
      <w:numFmt w:val="decimal"/>
      <w:lvlText w:val="%1."/>
      <w:lvlJc w:val="left"/>
      <w:pPr>
        <w:ind w:left="2847"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9E96DA6"/>
    <w:multiLevelType w:val="hybridMultilevel"/>
    <w:tmpl w:val="B4CED148"/>
    <w:lvl w:ilvl="0" w:tplc="FEE2D3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A174B67"/>
    <w:multiLevelType w:val="hybridMultilevel"/>
    <w:tmpl w:val="010A352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AA1795A"/>
    <w:multiLevelType w:val="hybridMultilevel"/>
    <w:tmpl w:val="6F8CA94C"/>
    <w:lvl w:ilvl="0" w:tplc="FEE2D338">
      <w:start w:val="1"/>
      <w:numFmt w:val="bullet"/>
      <w:lvlText w:val=""/>
      <w:lvlJc w:val="left"/>
      <w:pPr>
        <w:ind w:left="1429" w:hanging="360"/>
      </w:pPr>
      <w:rPr>
        <w:rFonts w:ascii="Symbol" w:hAnsi="Symbol" w:hint="default"/>
      </w:rPr>
    </w:lvl>
    <w:lvl w:ilvl="1" w:tplc="FEE2D33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AC97679"/>
    <w:multiLevelType w:val="hybridMultilevel"/>
    <w:tmpl w:val="C5D660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6BB0174B"/>
    <w:multiLevelType w:val="hybridMultilevel"/>
    <w:tmpl w:val="A0F2FC34"/>
    <w:lvl w:ilvl="0" w:tplc="0419000F">
      <w:start w:val="1"/>
      <w:numFmt w:val="decimal"/>
      <w:lvlText w:val="%1."/>
      <w:lvlJc w:val="left"/>
      <w:pPr>
        <w:ind w:left="2847"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C9133AB"/>
    <w:multiLevelType w:val="hybridMultilevel"/>
    <w:tmpl w:val="B90C8E10"/>
    <w:lvl w:ilvl="0" w:tplc="FEE2D3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DF22D6D"/>
    <w:multiLevelType w:val="hybridMultilevel"/>
    <w:tmpl w:val="12E2C114"/>
    <w:lvl w:ilvl="0" w:tplc="FEE2D338">
      <w:start w:val="1"/>
      <w:numFmt w:val="bullet"/>
      <w:lvlText w:val=""/>
      <w:lvlJc w:val="left"/>
      <w:pPr>
        <w:ind w:left="1429" w:hanging="360"/>
      </w:pPr>
      <w:rPr>
        <w:rFonts w:ascii="Symbol" w:hAnsi="Symbol" w:hint="default"/>
      </w:rPr>
    </w:lvl>
    <w:lvl w:ilvl="1" w:tplc="BB2E6C8A">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0D56785"/>
    <w:multiLevelType w:val="hybridMultilevel"/>
    <w:tmpl w:val="32984D28"/>
    <w:lvl w:ilvl="0" w:tplc="0419000F">
      <w:start w:val="1"/>
      <w:numFmt w:val="decimal"/>
      <w:lvlText w:val="%1."/>
      <w:lvlJc w:val="left"/>
      <w:pPr>
        <w:ind w:left="2847"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0E556B3"/>
    <w:multiLevelType w:val="hybridMultilevel"/>
    <w:tmpl w:val="C3E24E8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2FA40E6"/>
    <w:multiLevelType w:val="hybridMultilevel"/>
    <w:tmpl w:val="DD5EDB2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47F0C40"/>
    <w:multiLevelType w:val="hybridMultilevel"/>
    <w:tmpl w:val="6BECD150"/>
    <w:lvl w:ilvl="0" w:tplc="0419000F">
      <w:start w:val="1"/>
      <w:numFmt w:val="decimal"/>
      <w:lvlText w:val="%1."/>
      <w:lvlJc w:val="left"/>
      <w:pPr>
        <w:ind w:left="1429" w:hanging="360"/>
      </w:pPr>
      <w:rPr>
        <w:rFonts w:hint="default"/>
      </w:rPr>
    </w:lvl>
    <w:lvl w:ilvl="1" w:tplc="977E415C">
      <w:start w:val="3"/>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5B90226"/>
    <w:multiLevelType w:val="hybridMultilevel"/>
    <w:tmpl w:val="10027CDC"/>
    <w:lvl w:ilvl="0" w:tplc="0419000F">
      <w:start w:val="1"/>
      <w:numFmt w:val="decimal"/>
      <w:lvlText w:val="%1."/>
      <w:lvlJc w:val="left"/>
      <w:pPr>
        <w:ind w:left="1429" w:hanging="360"/>
      </w:pPr>
      <w:rPr>
        <w:rFonts w:hint="default"/>
      </w:rPr>
    </w:lvl>
    <w:lvl w:ilvl="1" w:tplc="977E415C">
      <w:start w:val="3"/>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63D4122"/>
    <w:multiLevelType w:val="hybridMultilevel"/>
    <w:tmpl w:val="DE029AA0"/>
    <w:lvl w:ilvl="0" w:tplc="FEE2D3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28"/>
  </w:num>
  <w:num w:numId="3">
    <w:abstractNumId w:val="1"/>
  </w:num>
  <w:num w:numId="4">
    <w:abstractNumId w:val="40"/>
  </w:num>
  <w:num w:numId="5">
    <w:abstractNumId w:val="26"/>
  </w:num>
  <w:num w:numId="6">
    <w:abstractNumId w:val="27"/>
  </w:num>
  <w:num w:numId="7">
    <w:abstractNumId w:val="22"/>
  </w:num>
  <w:num w:numId="8">
    <w:abstractNumId w:val="47"/>
  </w:num>
  <w:num w:numId="9">
    <w:abstractNumId w:val="12"/>
  </w:num>
  <w:num w:numId="10">
    <w:abstractNumId w:val="16"/>
  </w:num>
  <w:num w:numId="11">
    <w:abstractNumId w:val="7"/>
  </w:num>
  <w:num w:numId="12">
    <w:abstractNumId w:val="4"/>
  </w:num>
  <w:num w:numId="13">
    <w:abstractNumId w:val="25"/>
  </w:num>
  <w:num w:numId="14">
    <w:abstractNumId w:val="35"/>
  </w:num>
  <w:num w:numId="15">
    <w:abstractNumId w:val="2"/>
  </w:num>
  <w:num w:numId="16">
    <w:abstractNumId w:val="9"/>
  </w:num>
  <w:num w:numId="17">
    <w:abstractNumId w:val="8"/>
  </w:num>
  <w:num w:numId="18">
    <w:abstractNumId w:val="41"/>
  </w:num>
  <w:num w:numId="19">
    <w:abstractNumId w:val="30"/>
  </w:num>
  <w:num w:numId="20">
    <w:abstractNumId w:val="37"/>
  </w:num>
  <w:num w:numId="21">
    <w:abstractNumId w:val="6"/>
  </w:num>
  <w:num w:numId="22">
    <w:abstractNumId w:val="3"/>
  </w:num>
  <w:num w:numId="23">
    <w:abstractNumId w:val="34"/>
  </w:num>
  <w:num w:numId="24">
    <w:abstractNumId w:val="39"/>
  </w:num>
  <w:num w:numId="25">
    <w:abstractNumId w:val="42"/>
  </w:num>
  <w:num w:numId="26">
    <w:abstractNumId w:val="15"/>
  </w:num>
  <w:num w:numId="27">
    <w:abstractNumId w:val="21"/>
  </w:num>
  <w:num w:numId="28">
    <w:abstractNumId w:val="46"/>
  </w:num>
  <w:num w:numId="29">
    <w:abstractNumId w:val="10"/>
  </w:num>
  <w:num w:numId="30">
    <w:abstractNumId w:val="45"/>
  </w:num>
  <w:num w:numId="31">
    <w:abstractNumId w:val="20"/>
  </w:num>
  <w:num w:numId="32">
    <w:abstractNumId w:val="29"/>
  </w:num>
  <w:num w:numId="33">
    <w:abstractNumId w:val="32"/>
  </w:num>
  <w:num w:numId="34">
    <w:abstractNumId w:val="43"/>
  </w:num>
  <w:num w:numId="35">
    <w:abstractNumId w:val="13"/>
  </w:num>
  <w:num w:numId="36">
    <w:abstractNumId w:val="17"/>
  </w:num>
  <w:num w:numId="37">
    <w:abstractNumId w:val="18"/>
  </w:num>
  <w:num w:numId="38">
    <w:abstractNumId w:val="19"/>
  </w:num>
  <w:num w:numId="39">
    <w:abstractNumId w:val="0"/>
  </w:num>
  <w:num w:numId="40">
    <w:abstractNumId w:val="36"/>
  </w:num>
  <w:num w:numId="41">
    <w:abstractNumId w:val="23"/>
  </w:num>
  <w:num w:numId="42">
    <w:abstractNumId w:val="33"/>
  </w:num>
  <w:num w:numId="43">
    <w:abstractNumId w:val="11"/>
  </w:num>
  <w:num w:numId="44">
    <w:abstractNumId w:val="38"/>
  </w:num>
  <w:num w:numId="45">
    <w:abstractNumId w:val="31"/>
  </w:num>
  <w:num w:numId="46">
    <w:abstractNumId w:val="44"/>
  </w:num>
  <w:num w:numId="47">
    <w:abstractNumId w:val="24"/>
  </w:num>
  <w:num w:numId="48">
    <w:abstractNumId w:val="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EzNTU2tTA2MjU1NDdU0lEKTi0uzszPAykwNK0FAFJ5ZOwtAAAA"/>
  </w:docVars>
  <w:rsids>
    <w:rsidRoot w:val="002F6577"/>
    <w:rsid w:val="00011B60"/>
    <w:rsid w:val="0001202B"/>
    <w:rsid w:val="00021022"/>
    <w:rsid w:val="0002139F"/>
    <w:rsid w:val="00033E9D"/>
    <w:rsid w:val="00071EA2"/>
    <w:rsid w:val="00086FD1"/>
    <w:rsid w:val="00091D11"/>
    <w:rsid w:val="000A1E33"/>
    <w:rsid w:val="000A3216"/>
    <w:rsid w:val="000A7107"/>
    <w:rsid w:val="000A7E1D"/>
    <w:rsid w:val="000B16AC"/>
    <w:rsid w:val="000B33D8"/>
    <w:rsid w:val="000C60DE"/>
    <w:rsid w:val="000D34FF"/>
    <w:rsid w:val="000F38AF"/>
    <w:rsid w:val="00101AAC"/>
    <w:rsid w:val="001109A7"/>
    <w:rsid w:val="00124ACB"/>
    <w:rsid w:val="00124CAC"/>
    <w:rsid w:val="001401A3"/>
    <w:rsid w:val="00156A85"/>
    <w:rsid w:val="00156DA8"/>
    <w:rsid w:val="00173468"/>
    <w:rsid w:val="001745A1"/>
    <w:rsid w:val="001877E4"/>
    <w:rsid w:val="001934B2"/>
    <w:rsid w:val="001A1974"/>
    <w:rsid w:val="001B749E"/>
    <w:rsid w:val="001C51D2"/>
    <w:rsid w:val="001C646F"/>
    <w:rsid w:val="001E46AA"/>
    <w:rsid w:val="001F2C10"/>
    <w:rsid w:val="0021511D"/>
    <w:rsid w:val="00251B14"/>
    <w:rsid w:val="00255E6A"/>
    <w:rsid w:val="0026586A"/>
    <w:rsid w:val="0027322C"/>
    <w:rsid w:val="002859EB"/>
    <w:rsid w:val="00286B3C"/>
    <w:rsid w:val="00292B3E"/>
    <w:rsid w:val="002942C5"/>
    <w:rsid w:val="002C268B"/>
    <w:rsid w:val="002C702E"/>
    <w:rsid w:val="002D25FC"/>
    <w:rsid w:val="002E7E92"/>
    <w:rsid w:val="002F6577"/>
    <w:rsid w:val="0030381F"/>
    <w:rsid w:val="00305636"/>
    <w:rsid w:val="00307462"/>
    <w:rsid w:val="0031271B"/>
    <w:rsid w:val="00312AE5"/>
    <w:rsid w:val="003204F2"/>
    <w:rsid w:val="0032451F"/>
    <w:rsid w:val="00326367"/>
    <w:rsid w:val="00327677"/>
    <w:rsid w:val="00346529"/>
    <w:rsid w:val="00356B43"/>
    <w:rsid w:val="00364CDB"/>
    <w:rsid w:val="003653A6"/>
    <w:rsid w:val="00393E66"/>
    <w:rsid w:val="00396F60"/>
    <w:rsid w:val="003A17C9"/>
    <w:rsid w:val="003C1E6B"/>
    <w:rsid w:val="003E168F"/>
    <w:rsid w:val="003E19FC"/>
    <w:rsid w:val="003E22F8"/>
    <w:rsid w:val="00414D66"/>
    <w:rsid w:val="004348CF"/>
    <w:rsid w:val="00436137"/>
    <w:rsid w:val="00477EAD"/>
    <w:rsid w:val="0048020B"/>
    <w:rsid w:val="00493BF5"/>
    <w:rsid w:val="004A0B7C"/>
    <w:rsid w:val="004D07C1"/>
    <w:rsid w:val="004D0E40"/>
    <w:rsid w:val="004D64BC"/>
    <w:rsid w:val="004E220B"/>
    <w:rsid w:val="004E60F8"/>
    <w:rsid w:val="0050198C"/>
    <w:rsid w:val="00527A1F"/>
    <w:rsid w:val="0053274B"/>
    <w:rsid w:val="00534412"/>
    <w:rsid w:val="00545E4F"/>
    <w:rsid w:val="00551316"/>
    <w:rsid w:val="005603E9"/>
    <w:rsid w:val="005624D7"/>
    <w:rsid w:val="00562B65"/>
    <w:rsid w:val="005822A2"/>
    <w:rsid w:val="005A084F"/>
    <w:rsid w:val="005A1966"/>
    <w:rsid w:val="005B7477"/>
    <w:rsid w:val="005C74D5"/>
    <w:rsid w:val="005D5ECA"/>
    <w:rsid w:val="005D6422"/>
    <w:rsid w:val="005E34F5"/>
    <w:rsid w:val="005F71B3"/>
    <w:rsid w:val="006053BF"/>
    <w:rsid w:val="00610F45"/>
    <w:rsid w:val="006118AC"/>
    <w:rsid w:val="00614E1D"/>
    <w:rsid w:val="0062116E"/>
    <w:rsid w:val="00622892"/>
    <w:rsid w:val="0063254C"/>
    <w:rsid w:val="006444A5"/>
    <w:rsid w:val="00645E66"/>
    <w:rsid w:val="00647C4B"/>
    <w:rsid w:val="00651E5C"/>
    <w:rsid w:val="00660DE2"/>
    <w:rsid w:val="006706C5"/>
    <w:rsid w:val="0068071D"/>
    <w:rsid w:val="006849D4"/>
    <w:rsid w:val="006A5D54"/>
    <w:rsid w:val="006E28E7"/>
    <w:rsid w:val="006E7C87"/>
    <w:rsid w:val="006F7BAD"/>
    <w:rsid w:val="00701852"/>
    <w:rsid w:val="0070577B"/>
    <w:rsid w:val="00714187"/>
    <w:rsid w:val="007422E8"/>
    <w:rsid w:val="00742386"/>
    <w:rsid w:val="007535BC"/>
    <w:rsid w:val="007647D1"/>
    <w:rsid w:val="00773218"/>
    <w:rsid w:val="0079223F"/>
    <w:rsid w:val="00795BB5"/>
    <w:rsid w:val="00795E25"/>
    <w:rsid w:val="007C5062"/>
    <w:rsid w:val="007C56F2"/>
    <w:rsid w:val="007D2709"/>
    <w:rsid w:val="007D28B0"/>
    <w:rsid w:val="007D7130"/>
    <w:rsid w:val="007E6AA8"/>
    <w:rsid w:val="007F15D9"/>
    <w:rsid w:val="007F6237"/>
    <w:rsid w:val="00801E16"/>
    <w:rsid w:val="008109C3"/>
    <w:rsid w:val="00820D1C"/>
    <w:rsid w:val="00825094"/>
    <w:rsid w:val="008270BF"/>
    <w:rsid w:val="0083556F"/>
    <w:rsid w:val="00835AF5"/>
    <w:rsid w:val="00837D45"/>
    <w:rsid w:val="0088696F"/>
    <w:rsid w:val="00886B10"/>
    <w:rsid w:val="008904AF"/>
    <w:rsid w:val="00893C4F"/>
    <w:rsid w:val="00895C11"/>
    <w:rsid w:val="008A25F6"/>
    <w:rsid w:val="008B54D5"/>
    <w:rsid w:val="008D58C8"/>
    <w:rsid w:val="008F15EA"/>
    <w:rsid w:val="008F387D"/>
    <w:rsid w:val="009209E0"/>
    <w:rsid w:val="00933B3B"/>
    <w:rsid w:val="00941556"/>
    <w:rsid w:val="009428DC"/>
    <w:rsid w:val="00962183"/>
    <w:rsid w:val="00983D9C"/>
    <w:rsid w:val="00991B21"/>
    <w:rsid w:val="009A41D3"/>
    <w:rsid w:val="009C0E97"/>
    <w:rsid w:val="009D4404"/>
    <w:rsid w:val="009D690E"/>
    <w:rsid w:val="009F4DD2"/>
    <w:rsid w:val="00A06FC2"/>
    <w:rsid w:val="00A201FF"/>
    <w:rsid w:val="00A32FED"/>
    <w:rsid w:val="00A46DB8"/>
    <w:rsid w:val="00A53238"/>
    <w:rsid w:val="00A768E0"/>
    <w:rsid w:val="00A82ADB"/>
    <w:rsid w:val="00A9606C"/>
    <w:rsid w:val="00AA457C"/>
    <w:rsid w:val="00AB7E6A"/>
    <w:rsid w:val="00AC5320"/>
    <w:rsid w:val="00AD2081"/>
    <w:rsid w:val="00AD2C76"/>
    <w:rsid w:val="00AE586C"/>
    <w:rsid w:val="00AF380B"/>
    <w:rsid w:val="00B019F3"/>
    <w:rsid w:val="00B14BC3"/>
    <w:rsid w:val="00B21637"/>
    <w:rsid w:val="00B25779"/>
    <w:rsid w:val="00B277E3"/>
    <w:rsid w:val="00B34D6F"/>
    <w:rsid w:val="00B37784"/>
    <w:rsid w:val="00B4538C"/>
    <w:rsid w:val="00B62403"/>
    <w:rsid w:val="00B66AB3"/>
    <w:rsid w:val="00B76CEC"/>
    <w:rsid w:val="00B8367A"/>
    <w:rsid w:val="00B91199"/>
    <w:rsid w:val="00B96520"/>
    <w:rsid w:val="00B97C90"/>
    <w:rsid w:val="00BB1F8D"/>
    <w:rsid w:val="00BC0658"/>
    <w:rsid w:val="00BC782D"/>
    <w:rsid w:val="00BD0989"/>
    <w:rsid w:val="00BE118D"/>
    <w:rsid w:val="00BE67E7"/>
    <w:rsid w:val="00BF38C4"/>
    <w:rsid w:val="00C116B0"/>
    <w:rsid w:val="00C12B4F"/>
    <w:rsid w:val="00C1455B"/>
    <w:rsid w:val="00C16140"/>
    <w:rsid w:val="00C2794C"/>
    <w:rsid w:val="00C3683D"/>
    <w:rsid w:val="00C5097D"/>
    <w:rsid w:val="00C5484E"/>
    <w:rsid w:val="00C628CE"/>
    <w:rsid w:val="00C82E60"/>
    <w:rsid w:val="00C9744F"/>
    <w:rsid w:val="00CA7333"/>
    <w:rsid w:val="00CB668C"/>
    <w:rsid w:val="00CC535F"/>
    <w:rsid w:val="00CD049E"/>
    <w:rsid w:val="00CD4A8D"/>
    <w:rsid w:val="00CD53D0"/>
    <w:rsid w:val="00CE412C"/>
    <w:rsid w:val="00CE6729"/>
    <w:rsid w:val="00CF30DC"/>
    <w:rsid w:val="00D05068"/>
    <w:rsid w:val="00D10001"/>
    <w:rsid w:val="00D1019A"/>
    <w:rsid w:val="00D2074A"/>
    <w:rsid w:val="00D3520A"/>
    <w:rsid w:val="00D363A9"/>
    <w:rsid w:val="00D4536E"/>
    <w:rsid w:val="00D73AD1"/>
    <w:rsid w:val="00D73CD0"/>
    <w:rsid w:val="00D7628E"/>
    <w:rsid w:val="00D76AA7"/>
    <w:rsid w:val="00D81CA1"/>
    <w:rsid w:val="00D956C1"/>
    <w:rsid w:val="00DC5E8C"/>
    <w:rsid w:val="00DD2388"/>
    <w:rsid w:val="00DE46E9"/>
    <w:rsid w:val="00DE5247"/>
    <w:rsid w:val="00DF60EC"/>
    <w:rsid w:val="00DF63A6"/>
    <w:rsid w:val="00E0615F"/>
    <w:rsid w:val="00E227CB"/>
    <w:rsid w:val="00E27FAD"/>
    <w:rsid w:val="00E46D39"/>
    <w:rsid w:val="00E51468"/>
    <w:rsid w:val="00E71E14"/>
    <w:rsid w:val="00E7401A"/>
    <w:rsid w:val="00E7445E"/>
    <w:rsid w:val="00E95338"/>
    <w:rsid w:val="00EE4AE7"/>
    <w:rsid w:val="00EF3F76"/>
    <w:rsid w:val="00F03C82"/>
    <w:rsid w:val="00F04D55"/>
    <w:rsid w:val="00F07B2D"/>
    <w:rsid w:val="00F11818"/>
    <w:rsid w:val="00F120A8"/>
    <w:rsid w:val="00F23228"/>
    <w:rsid w:val="00F55D69"/>
    <w:rsid w:val="00F62B5A"/>
    <w:rsid w:val="00F719D9"/>
    <w:rsid w:val="00F85F6A"/>
    <w:rsid w:val="00F900C3"/>
    <w:rsid w:val="00F904D1"/>
    <w:rsid w:val="00F913FB"/>
    <w:rsid w:val="00F94FF8"/>
    <w:rsid w:val="00FA5B2C"/>
    <w:rsid w:val="00FB0181"/>
    <w:rsid w:val="00FB0DF8"/>
    <w:rsid w:val="00FB616C"/>
    <w:rsid w:val="00FB6368"/>
    <w:rsid w:val="00FD28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733F57F-F8A8-480F-A1A9-C7782FFC9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CA73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D73CD0"/>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4">
    <w:name w:val="heading 4"/>
    <w:basedOn w:val="a"/>
    <w:next w:val="a"/>
    <w:link w:val="40"/>
    <w:uiPriority w:val="9"/>
    <w:semiHidden/>
    <w:unhideWhenUsed/>
    <w:qFormat/>
    <w:rsid w:val="00A201F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F65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F55D69"/>
    <w:pPr>
      <w:spacing w:before="100" w:beforeAutospacing="1" w:after="100" w:afterAutospacing="1" w:line="240" w:lineRule="auto"/>
    </w:pPr>
    <w:rPr>
      <w:rFonts w:ascii="Times New Roman" w:eastAsia="Times New Roman" w:hAnsi="Times New Roman"/>
      <w:sz w:val="24"/>
      <w:szCs w:val="24"/>
      <w:lang w:eastAsia="ru-RU"/>
    </w:rPr>
  </w:style>
  <w:style w:type="paragraph" w:styleId="a5">
    <w:name w:val="List Paragraph"/>
    <w:aliases w:val="ненум_список,Абзац списка2,маркированный"/>
    <w:basedOn w:val="a"/>
    <w:link w:val="a6"/>
    <w:uiPriority w:val="34"/>
    <w:qFormat/>
    <w:rsid w:val="0050198C"/>
    <w:pPr>
      <w:widowControl w:val="0"/>
      <w:autoSpaceDE w:val="0"/>
      <w:autoSpaceDN w:val="0"/>
      <w:spacing w:after="0" w:line="240" w:lineRule="auto"/>
      <w:ind w:left="576" w:right="229" w:hanging="360"/>
      <w:jc w:val="both"/>
    </w:pPr>
    <w:rPr>
      <w:rFonts w:ascii="Times New Roman" w:eastAsia="Times New Roman" w:hAnsi="Times New Roman"/>
    </w:rPr>
  </w:style>
  <w:style w:type="paragraph" w:styleId="HTML">
    <w:name w:val="HTML Preformatted"/>
    <w:basedOn w:val="a"/>
    <w:link w:val="HTML0"/>
    <w:uiPriority w:val="99"/>
    <w:unhideWhenUsed/>
    <w:rsid w:val="00501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50198C"/>
    <w:rPr>
      <w:rFonts w:ascii="Courier New" w:eastAsia="Times New Roman" w:hAnsi="Courier New" w:cs="Courier New"/>
    </w:rPr>
  </w:style>
  <w:style w:type="character" w:customStyle="1" w:styleId="a6">
    <w:name w:val="Абзац списка Знак"/>
    <w:aliases w:val="ненум_список Знак,Абзац списка2 Знак,маркированный Знак"/>
    <w:link w:val="a5"/>
    <w:uiPriority w:val="34"/>
    <w:locked/>
    <w:rsid w:val="0050198C"/>
    <w:rPr>
      <w:rFonts w:ascii="Times New Roman" w:eastAsia="Times New Roman" w:hAnsi="Times New Roman"/>
      <w:sz w:val="22"/>
      <w:szCs w:val="22"/>
      <w:lang w:eastAsia="en-US"/>
    </w:rPr>
  </w:style>
  <w:style w:type="character" w:customStyle="1" w:styleId="20">
    <w:name w:val="Заголовок 2 Знак"/>
    <w:link w:val="2"/>
    <w:uiPriority w:val="9"/>
    <w:rsid w:val="00D73CD0"/>
    <w:rPr>
      <w:rFonts w:ascii="Times New Roman" w:eastAsia="Times New Roman" w:hAnsi="Times New Roman"/>
      <w:b/>
      <w:bCs/>
      <w:sz w:val="36"/>
      <w:szCs w:val="36"/>
    </w:rPr>
  </w:style>
  <w:style w:type="character" w:customStyle="1" w:styleId="-">
    <w:name w:val="Блок - схема"/>
    <w:rsid w:val="00D73CD0"/>
    <w:rPr>
      <w:rFonts w:ascii="Times New Roman" w:hAnsi="Times New Roman"/>
      <w:sz w:val="28"/>
    </w:rPr>
  </w:style>
  <w:style w:type="character" w:customStyle="1" w:styleId="q4iawc">
    <w:name w:val="q4iawc"/>
    <w:rsid w:val="00D73CD0"/>
  </w:style>
  <w:style w:type="character" w:styleId="a7">
    <w:name w:val="Hyperlink"/>
    <w:uiPriority w:val="99"/>
    <w:unhideWhenUsed/>
    <w:rsid w:val="00D73CD0"/>
    <w:rPr>
      <w:color w:val="0000FF"/>
      <w:u w:val="single"/>
    </w:rPr>
  </w:style>
  <w:style w:type="character" w:customStyle="1" w:styleId="typographyb5cb8f">
    <w:name w:val="typography_b5cb8f"/>
    <w:rsid w:val="00D73CD0"/>
  </w:style>
  <w:style w:type="character" w:customStyle="1" w:styleId="highlight-module1p2so">
    <w:name w:val="highlight-module__1p2so"/>
    <w:rsid w:val="00D73CD0"/>
  </w:style>
  <w:style w:type="character" w:customStyle="1" w:styleId="a8">
    <w:name w:val="Основной текст_"/>
    <w:link w:val="35"/>
    <w:rsid w:val="00D73CD0"/>
    <w:rPr>
      <w:rFonts w:ascii="Times New Roman" w:eastAsia="Times New Roman" w:hAnsi="Times New Roman"/>
      <w:sz w:val="27"/>
      <w:szCs w:val="27"/>
      <w:shd w:val="clear" w:color="auto" w:fill="FFFFFF"/>
    </w:rPr>
  </w:style>
  <w:style w:type="character" w:customStyle="1" w:styleId="a9">
    <w:name w:val="Основной текст + Полужирный"/>
    <w:rsid w:val="00D73CD0"/>
    <w:rPr>
      <w:rFonts w:ascii="Times New Roman" w:eastAsia="Times New Roman" w:hAnsi="Times New Roman" w:cs="Times New Roman"/>
      <w:b/>
      <w:bCs/>
      <w:sz w:val="27"/>
      <w:szCs w:val="27"/>
      <w:u w:val="single"/>
      <w:shd w:val="clear" w:color="auto" w:fill="FFFFFF"/>
    </w:rPr>
  </w:style>
  <w:style w:type="paragraph" w:customStyle="1" w:styleId="35">
    <w:name w:val="Основной текст35"/>
    <w:basedOn w:val="a"/>
    <w:link w:val="a8"/>
    <w:rsid w:val="00D73CD0"/>
    <w:pPr>
      <w:shd w:val="clear" w:color="auto" w:fill="FFFFFF"/>
      <w:spacing w:before="300" w:after="600" w:line="0" w:lineRule="atLeast"/>
      <w:ind w:hanging="1380"/>
    </w:pPr>
    <w:rPr>
      <w:rFonts w:ascii="Times New Roman" w:eastAsia="Times New Roman" w:hAnsi="Times New Roman"/>
      <w:sz w:val="27"/>
      <w:szCs w:val="27"/>
      <w:lang w:eastAsia="ru-RU"/>
    </w:rPr>
  </w:style>
  <w:style w:type="character" w:styleId="aa">
    <w:name w:val="Placeholder Text"/>
    <w:uiPriority w:val="99"/>
    <w:semiHidden/>
    <w:rsid w:val="00D73CD0"/>
    <w:rPr>
      <w:color w:val="808080"/>
    </w:rPr>
  </w:style>
  <w:style w:type="character" w:customStyle="1" w:styleId="typography004a95">
    <w:name w:val="typography_004a95"/>
    <w:rsid w:val="00D73CD0"/>
  </w:style>
  <w:style w:type="table" w:customStyle="1" w:styleId="11">
    <w:name w:val="Сетка таблицы1"/>
    <w:basedOn w:val="a1"/>
    <w:next w:val="a3"/>
    <w:rsid w:val="00D73CD0"/>
    <w:rPr>
      <w:rFonts w:ascii="Times New Roman" w:hAnsi="Times New Roman"/>
      <w: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D73CD0"/>
    <w:rPr>
      <w:sz w:val="22"/>
      <w:szCs w:val="22"/>
      <w:lang w:eastAsia="en-US"/>
    </w:rPr>
  </w:style>
  <w:style w:type="character" w:customStyle="1" w:styleId="viiyi">
    <w:name w:val="viiyi"/>
    <w:rsid w:val="00D73CD0"/>
  </w:style>
  <w:style w:type="character" w:customStyle="1" w:styleId="y2iqfc">
    <w:name w:val="y2iqfc"/>
    <w:rsid w:val="00D73CD0"/>
  </w:style>
  <w:style w:type="paragraph" w:styleId="ac">
    <w:name w:val="List"/>
    <w:basedOn w:val="a"/>
    <w:rsid w:val="00D73CD0"/>
    <w:pPr>
      <w:spacing w:after="0" w:line="360" w:lineRule="auto"/>
      <w:ind w:left="283" w:hanging="283"/>
      <w:jc w:val="both"/>
    </w:pPr>
    <w:rPr>
      <w:rFonts w:ascii="Times New Roman" w:eastAsia="Times New Roman" w:hAnsi="Times New Roman"/>
      <w:sz w:val="28"/>
      <w:szCs w:val="20"/>
      <w:lang w:val="uk-UA" w:eastAsia="uk-UA"/>
    </w:rPr>
  </w:style>
  <w:style w:type="character" w:styleId="ad">
    <w:name w:val="Emphasis"/>
    <w:uiPriority w:val="20"/>
    <w:qFormat/>
    <w:rsid w:val="00D73CD0"/>
    <w:rPr>
      <w:i/>
      <w:iCs/>
    </w:rPr>
  </w:style>
  <w:style w:type="character" w:customStyle="1" w:styleId="anchor-text">
    <w:name w:val="anchor-text"/>
    <w:rsid w:val="00D73CD0"/>
  </w:style>
  <w:style w:type="character" w:customStyle="1" w:styleId="katex-mathml">
    <w:name w:val="katex-mathml"/>
    <w:rsid w:val="00D73CD0"/>
  </w:style>
  <w:style w:type="character" w:customStyle="1" w:styleId="mord">
    <w:name w:val="mord"/>
    <w:rsid w:val="00D73CD0"/>
  </w:style>
  <w:style w:type="character" w:customStyle="1" w:styleId="vlist-s">
    <w:name w:val="vlist-s"/>
    <w:rsid w:val="00D73CD0"/>
  </w:style>
  <w:style w:type="character" w:customStyle="1" w:styleId="mopen">
    <w:name w:val="mopen"/>
    <w:rsid w:val="00D73CD0"/>
  </w:style>
  <w:style w:type="character" w:customStyle="1" w:styleId="mrel">
    <w:name w:val="mrel"/>
    <w:rsid w:val="00D73CD0"/>
  </w:style>
  <w:style w:type="character" w:customStyle="1" w:styleId="mclose">
    <w:name w:val="mclose"/>
    <w:rsid w:val="00D73CD0"/>
  </w:style>
  <w:style w:type="character" w:customStyle="1" w:styleId="mpunct">
    <w:name w:val="mpunct"/>
    <w:rsid w:val="00D73CD0"/>
  </w:style>
  <w:style w:type="paragraph" w:customStyle="1" w:styleId="488">
    <w:name w:val="стиль488"/>
    <w:basedOn w:val="a"/>
    <w:rsid w:val="00D73CD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32">
    <w:name w:val="стиль232"/>
    <w:rsid w:val="00D73CD0"/>
  </w:style>
  <w:style w:type="paragraph" w:styleId="ae">
    <w:name w:val="header"/>
    <w:basedOn w:val="a"/>
    <w:link w:val="af"/>
    <w:uiPriority w:val="99"/>
    <w:unhideWhenUsed/>
    <w:rsid w:val="00124CAC"/>
    <w:pPr>
      <w:tabs>
        <w:tab w:val="center" w:pos="4677"/>
        <w:tab w:val="right" w:pos="9355"/>
      </w:tabs>
    </w:pPr>
  </w:style>
  <w:style w:type="character" w:customStyle="1" w:styleId="af">
    <w:name w:val="Верхний колонтитул Знак"/>
    <w:link w:val="ae"/>
    <w:uiPriority w:val="99"/>
    <w:rsid w:val="00124CAC"/>
    <w:rPr>
      <w:sz w:val="22"/>
      <w:szCs w:val="22"/>
      <w:lang w:eastAsia="en-US"/>
    </w:rPr>
  </w:style>
  <w:style w:type="paragraph" w:styleId="af0">
    <w:name w:val="footer"/>
    <w:basedOn w:val="a"/>
    <w:link w:val="af1"/>
    <w:uiPriority w:val="99"/>
    <w:unhideWhenUsed/>
    <w:rsid w:val="00124CAC"/>
    <w:pPr>
      <w:tabs>
        <w:tab w:val="center" w:pos="4677"/>
        <w:tab w:val="right" w:pos="9355"/>
      </w:tabs>
    </w:pPr>
  </w:style>
  <w:style w:type="character" w:customStyle="1" w:styleId="af1">
    <w:name w:val="Нижний колонтитул Знак"/>
    <w:link w:val="af0"/>
    <w:uiPriority w:val="99"/>
    <w:rsid w:val="00124CAC"/>
    <w:rPr>
      <w:sz w:val="22"/>
      <w:szCs w:val="22"/>
      <w:lang w:eastAsia="en-US"/>
    </w:rPr>
  </w:style>
  <w:style w:type="character" w:styleId="af2">
    <w:name w:val="FollowedHyperlink"/>
    <w:basedOn w:val="a0"/>
    <w:uiPriority w:val="99"/>
    <w:semiHidden/>
    <w:unhideWhenUsed/>
    <w:rsid w:val="00622892"/>
    <w:rPr>
      <w:color w:val="954F72" w:themeColor="followedHyperlink"/>
      <w:u w:val="single"/>
    </w:rPr>
  </w:style>
  <w:style w:type="character" w:customStyle="1" w:styleId="10">
    <w:name w:val="Заголовок 1 Знак"/>
    <w:basedOn w:val="a0"/>
    <w:link w:val="1"/>
    <w:uiPriority w:val="9"/>
    <w:rsid w:val="00CA7333"/>
    <w:rPr>
      <w:rFonts w:asciiTheme="majorHAnsi" w:eastAsiaTheme="majorEastAsia" w:hAnsiTheme="majorHAnsi" w:cstheme="majorBidi"/>
      <w:color w:val="2E74B5" w:themeColor="accent1" w:themeShade="BF"/>
      <w:sz w:val="32"/>
      <w:szCs w:val="32"/>
      <w:lang w:eastAsia="en-US"/>
    </w:rPr>
  </w:style>
  <w:style w:type="paragraph" w:styleId="af3">
    <w:name w:val="Body Text"/>
    <w:basedOn w:val="a"/>
    <w:link w:val="af4"/>
    <w:rsid w:val="00C628CE"/>
    <w:pPr>
      <w:widowControl w:val="0"/>
      <w:adjustRightInd w:val="0"/>
      <w:spacing w:after="0" w:line="360" w:lineRule="atLeast"/>
      <w:jc w:val="both"/>
      <w:textAlignment w:val="baseline"/>
    </w:pPr>
    <w:rPr>
      <w:rFonts w:ascii="Times New Roman" w:eastAsia="Times New Roman" w:hAnsi="Times New Roman"/>
      <w:color w:val="000000"/>
      <w:sz w:val="24"/>
      <w:szCs w:val="20"/>
      <w:lang w:eastAsia="zh-CN"/>
    </w:rPr>
  </w:style>
  <w:style w:type="character" w:customStyle="1" w:styleId="af4">
    <w:name w:val="Основной текст Знак"/>
    <w:basedOn w:val="a0"/>
    <w:link w:val="af3"/>
    <w:rsid w:val="00C628CE"/>
    <w:rPr>
      <w:rFonts w:ascii="Times New Roman" w:eastAsia="Times New Roman" w:hAnsi="Times New Roman"/>
      <w:color w:val="000000"/>
      <w:sz w:val="24"/>
      <w:lang w:eastAsia="zh-CN"/>
    </w:rPr>
  </w:style>
  <w:style w:type="character" w:styleId="af5">
    <w:name w:val="Strong"/>
    <w:basedOn w:val="a0"/>
    <w:uiPriority w:val="22"/>
    <w:qFormat/>
    <w:rsid w:val="00A201FF"/>
    <w:rPr>
      <w:b/>
      <w:bCs/>
    </w:rPr>
  </w:style>
  <w:style w:type="character" w:customStyle="1" w:styleId="40">
    <w:name w:val="Заголовок 4 Знак"/>
    <w:basedOn w:val="a0"/>
    <w:link w:val="4"/>
    <w:uiPriority w:val="9"/>
    <w:semiHidden/>
    <w:rsid w:val="00A201FF"/>
    <w:rPr>
      <w:rFonts w:asciiTheme="majorHAnsi" w:eastAsiaTheme="majorEastAsia" w:hAnsiTheme="majorHAnsi" w:cstheme="majorBidi"/>
      <w:i/>
      <w:iCs/>
      <w:color w:val="2E74B5" w:themeColor="accent1" w:themeShade="BF"/>
      <w:sz w:val="22"/>
      <w:szCs w:val="22"/>
      <w:lang w:eastAsia="en-US"/>
    </w:rPr>
  </w:style>
  <w:style w:type="character" w:customStyle="1" w:styleId="extendedtext-short">
    <w:name w:val="extendedtext-short"/>
    <w:basedOn w:val="a0"/>
    <w:rsid w:val="00C1455B"/>
  </w:style>
  <w:style w:type="character" w:customStyle="1" w:styleId="topicparatopictextcub0d">
    <w:name w:val="topicpara_topictext__cub0d"/>
    <w:basedOn w:val="a0"/>
    <w:rsid w:val="00305636"/>
  </w:style>
  <w:style w:type="character" w:customStyle="1" w:styleId="hlfld-contribauthor">
    <w:name w:val="hlfld-contribauthor"/>
    <w:basedOn w:val="a0"/>
    <w:rsid w:val="00312AE5"/>
  </w:style>
  <w:style w:type="character" w:customStyle="1" w:styleId="seriestitle">
    <w:name w:val="seriestitle"/>
    <w:basedOn w:val="a0"/>
    <w:rsid w:val="00312AE5"/>
  </w:style>
  <w:style w:type="character" w:customStyle="1" w:styleId="doi">
    <w:name w:val="doi"/>
    <w:basedOn w:val="a0"/>
    <w:rsid w:val="00312AE5"/>
  </w:style>
  <w:style w:type="character" w:customStyle="1" w:styleId="volume">
    <w:name w:val="volume"/>
    <w:basedOn w:val="a0"/>
    <w:rsid w:val="00312AE5"/>
  </w:style>
  <w:style w:type="character" w:customStyle="1" w:styleId="issue">
    <w:name w:val="issue"/>
    <w:basedOn w:val="a0"/>
    <w:rsid w:val="00312AE5"/>
  </w:style>
  <w:style w:type="character" w:customStyle="1" w:styleId="pub-date">
    <w:name w:val="pub-date"/>
    <w:basedOn w:val="a0"/>
    <w:rsid w:val="00312AE5"/>
  </w:style>
  <w:style w:type="character" w:customStyle="1" w:styleId="nlmstring-name">
    <w:name w:val="nlm_string-name"/>
    <w:basedOn w:val="a0"/>
    <w:rsid w:val="00312AE5"/>
  </w:style>
  <w:style w:type="character" w:customStyle="1" w:styleId="journalname">
    <w:name w:val="journalname"/>
    <w:basedOn w:val="a0"/>
    <w:rsid w:val="00312AE5"/>
  </w:style>
  <w:style w:type="character" w:customStyle="1" w:styleId="year">
    <w:name w:val="year"/>
    <w:basedOn w:val="a0"/>
    <w:rsid w:val="00312AE5"/>
  </w:style>
  <w:style w:type="character" w:customStyle="1" w:styleId="identifier">
    <w:name w:val="identifier"/>
    <w:basedOn w:val="a0"/>
    <w:rsid w:val="00312AE5"/>
  </w:style>
  <w:style w:type="character" w:customStyle="1" w:styleId="id-label">
    <w:name w:val="id-label"/>
    <w:basedOn w:val="a0"/>
    <w:rsid w:val="00312AE5"/>
  </w:style>
  <w:style w:type="character" w:customStyle="1" w:styleId="period">
    <w:name w:val="period"/>
    <w:basedOn w:val="a0"/>
    <w:rsid w:val="00312AE5"/>
  </w:style>
  <w:style w:type="character" w:customStyle="1" w:styleId="cit">
    <w:name w:val="cit"/>
    <w:basedOn w:val="a0"/>
    <w:rsid w:val="00312AE5"/>
  </w:style>
  <w:style w:type="character" w:customStyle="1" w:styleId="mbin">
    <w:name w:val="mbin"/>
    <w:basedOn w:val="a0"/>
    <w:rsid w:val="000A1E33"/>
  </w:style>
  <w:style w:type="character" w:customStyle="1" w:styleId="mop">
    <w:name w:val="mop"/>
    <w:basedOn w:val="a0"/>
    <w:rsid w:val="000A1E33"/>
  </w:style>
  <w:style w:type="character" w:customStyle="1" w:styleId="html-italic">
    <w:name w:val="html-italic"/>
    <w:basedOn w:val="a0"/>
    <w:rsid w:val="00D4536E"/>
  </w:style>
  <w:style w:type="character" w:customStyle="1" w:styleId="description">
    <w:name w:val="description"/>
    <w:basedOn w:val="a0"/>
    <w:rsid w:val="005A084F"/>
  </w:style>
  <w:style w:type="character" w:customStyle="1" w:styleId="citation-doi">
    <w:name w:val="citation-doi"/>
    <w:basedOn w:val="a0"/>
    <w:rsid w:val="001C646F"/>
  </w:style>
  <w:style w:type="character" w:customStyle="1" w:styleId="secondary-date">
    <w:name w:val="secondary-date"/>
    <w:basedOn w:val="a0"/>
    <w:rsid w:val="001C646F"/>
  </w:style>
  <w:style w:type="paragraph" w:styleId="af6">
    <w:name w:val="Balloon Text"/>
    <w:basedOn w:val="a"/>
    <w:link w:val="af7"/>
    <w:uiPriority w:val="99"/>
    <w:semiHidden/>
    <w:unhideWhenUsed/>
    <w:rsid w:val="00DF60EC"/>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DF60EC"/>
    <w:rPr>
      <w:rFonts w:ascii="Tahoma" w:hAnsi="Tahoma" w:cs="Tahoma"/>
      <w:sz w:val="16"/>
      <w:szCs w:val="16"/>
      <w:lang w:eastAsia="en-US"/>
    </w:rPr>
  </w:style>
  <w:style w:type="character" w:customStyle="1" w:styleId="c-bibliographic-informationvalue">
    <w:name w:val="c-bibliographic-information__value"/>
    <w:basedOn w:val="a0"/>
    <w:rsid w:val="008F387D"/>
  </w:style>
  <w:style w:type="character" w:customStyle="1" w:styleId="lrzxr">
    <w:name w:val="lrzxr"/>
    <w:basedOn w:val="a0"/>
    <w:rsid w:val="00F62B5A"/>
  </w:style>
  <w:style w:type="character" w:customStyle="1" w:styleId="a-size-large">
    <w:name w:val="a-size-large"/>
    <w:basedOn w:val="a0"/>
    <w:rsid w:val="00A32FED"/>
  </w:style>
  <w:style w:type="character" w:customStyle="1" w:styleId="rynqvb">
    <w:name w:val="rynqvb"/>
    <w:basedOn w:val="a0"/>
    <w:rsid w:val="00B66A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75253">
      <w:bodyDiv w:val="1"/>
      <w:marLeft w:val="0"/>
      <w:marRight w:val="0"/>
      <w:marTop w:val="0"/>
      <w:marBottom w:val="0"/>
      <w:divBdr>
        <w:top w:val="none" w:sz="0" w:space="0" w:color="auto"/>
        <w:left w:val="none" w:sz="0" w:space="0" w:color="auto"/>
        <w:bottom w:val="none" w:sz="0" w:space="0" w:color="auto"/>
        <w:right w:val="none" w:sz="0" w:space="0" w:color="auto"/>
      </w:divBdr>
      <w:divsChild>
        <w:div w:id="1304775562">
          <w:marLeft w:val="0"/>
          <w:marRight w:val="0"/>
          <w:marTop w:val="0"/>
          <w:marBottom w:val="0"/>
          <w:divBdr>
            <w:top w:val="none" w:sz="0" w:space="0" w:color="auto"/>
            <w:left w:val="none" w:sz="0" w:space="0" w:color="auto"/>
            <w:bottom w:val="none" w:sz="0" w:space="0" w:color="auto"/>
            <w:right w:val="none" w:sz="0" w:space="0" w:color="auto"/>
          </w:divBdr>
          <w:divsChild>
            <w:div w:id="535657636">
              <w:marLeft w:val="0"/>
              <w:marRight w:val="0"/>
              <w:marTop w:val="0"/>
              <w:marBottom w:val="0"/>
              <w:divBdr>
                <w:top w:val="none" w:sz="0" w:space="0" w:color="auto"/>
                <w:left w:val="none" w:sz="0" w:space="0" w:color="auto"/>
                <w:bottom w:val="none" w:sz="0" w:space="0" w:color="auto"/>
                <w:right w:val="none" w:sz="0" w:space="0" w:color="auto"/>
              </w:divBdr>
              <w:divsChild>
                <w:div w:id="45509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21502">
      <w:bodyDiv w:val="1"/>
      <w:marLeft w:val="0"/>
      <w:marRight w:val="0"/>
      <w:marTop w:val="0"/>
      <w:marBottom w:val="0"/>
      <w:divBdr>
        <w:top w:val="none" w:sz="0" w:space="0" w:color="auto"/>
        <w:left w:val="none" w:sz="0" w:space="0" w:color="auto"/>
        <w:bottom w:val="none" w:sz="0" w:space="0" w:color="auto"/>
        <w:right w:val="none" w:sz="0" w:space="0" w:color="auto"/>
      </w:divBdr>
      <w:divsChild>
        <w:div w:id="688143761">
          <w:marLeft w:val="0"/>
          <w:marRight w:val="0"/>
          <w:marTop w:val="0"/>
          <w:marBottom w:val="0"/>
          <w:divBdr>
            <w:top w:val="none" w:sz="0" w:space="0" w:color="auto"/>
            <w:left w:val="none" w:sz="0" w:space="0" w:color="auto"/>
            <w:bottom w:val="none" w:sz="0" w:space="0" w:color="auto"/>
            <w:right w:val="none" w:sz="0" w:space="0" w:color="auto"/>
          </w:divBdr>
          <w:divsChild>
            <w:div w:id="195455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21120">
      <w:bodyDiv w:val="1"/>
      <w:marLeft w:val="0"/>
      <w:marRight w:val="0"/>
      <w:marTop w:val="0"/>
      <w:marBottom w:val="0"/>
      <w:divBdr>
        <w:top w:val="none" w:sz="0" w:space="0" w:color="auto"/>
        <w:left w:val="none" w:sz="0" w:space="0" w:color="auto"/>
        <w:bottom w:val="none" w:sz="0" w:space="0" w:color="auto"/>
        <w:right w:val="none" w:sz="0" w:space="0" w:color="auto"/>
      </w:divBdr>
    </w:div>
    <w:div w:id="992870799">
      <w:bodyDiv w:val="1"/>
      <w:marLeft w:val="0"/>
      <w:marRight w:val="0"/>
      <w:marTop w:val="0"/>
      <w:marBottom w:val="0"/>
      <w:divBdr>
        <w:top w:val="none" w:sz="0" w:space="0" w:color="auto"/>
        <w:left w:val="none" w:sz="0" w:space="0" w:color="auto"/>
        <w:bottom w:val="none" w:sz="0" w:space="0" w:color="auto"/>
        <w:right w:val="none" w:sz="0" w:space="0" w:color="auto"/>
      </w:divBdr>
    </w:div>
    <w:div w:id="1055085648">
      <w:bodyDiv w:val="1"/>
      <w:marLeft w:val="0"/>
      <w:marRight w:val="0"/>
      <w:marTop w:val="0"/>
      <w:marBottom w:val="0"/>
      <w:divBdr>
        <w:top w:val="none" w:sz="0" w:space="0" w:color="auto"/>
        <w:left w:val="none" w:sz="0" w:space="0" w:color="auto"/>
        <w:bottom w:val="none" w:sz="0" w:space="0" w:color="auto"/>
        <w:right w:val="none" w:sz="0" w:space="0" w:color="auto"/>
      </w:divBdr>
    </w:div>
    <w:div w:id="1056854187">
      <w:bodyDiv w:val="1"/>
      <w:marLeft w:val="0"/>
      <w:marRight w:val="0"/>
      <w:marTop w:val="0"/>
      <w:marBottom w:val="0"/>
      <w:divBdr>
        <w:top w:val="none" w:sz="0" w:space="0" w:color="auto"/>
        <w:left w:val="none" w:sz="0" w:space="0" w:color="auto"/>
        <w:bottom w:val="none" w:sz="0" w:space="0" w:color="auto"/>
        <w:right w:val="none" w:sz="0" w:space="0" w:color="auto"/>
      </w:divBdr>
      <w:divsChild>
        <w:div w:id="134836945">
          <w:marLeft w:val="0"/>
          <w:marRight w:val="0"/>
          <w:marTop w:val="0"/>
          <w:marBottom w:val="0"/>
          <w:divBdr>
            <w:top w:val="none" w:sz="0" w:space="0" w:color="auto"/>
            <w:left w:val="none" w:sz="0" w:space="0" w:color="auto"/>
            <w:bottom w:val="none" w:sz="0" w:space="0" w:color="auto"/>
            <w:right w:val="none" w:sz="0" w:space="0" w:color="auto"/>
          </w:divBdr>
        </w:div>
        <w:div w:id="1723292039">
          <w:marLeft w:val="0"/>
          <w:marRight w:val="0"/>
          <w:marTop w:val="0"/>
          <w:marBottom w:val="0"/>
          <w:divBdr>
            <w:top w:val="none" w:sz="0" w:space="0" w:color="auto"/>
            <w:left w:val="none" w:sz="0" w:space="0" w:color="auto"/>
            <w:bottom w:val="none" w:sz="0" w:space="0" w:color="auto"/>
            <w:right w:val="none" w:sz="0" w:space="0" w:color="auto"/>
          </w:divBdr>
        </w:div>
      </w:divsChild>
    </w:div>
    <w:div w:id="1545604649">
      <w:bodyDiv w:val="1"/>
      <w:marLeft w:val="0"/>
      <w:marRight w:val="0"/>
      <w:marTop w:val="0"/>
      <w:marBottom w:val="0"/>
      <w:divBdr>
        <w:top w:val="none" w:sz="0" w:space="0" w:color="auto"/>
        <w:left w:val="none" w:sz="0" w:space="0" w:color="auto"/>
        <w:bottom w:val="none" w:sz="0" w:space="0" w:color="auto"/>
        <w:right w:val="none" w:sz="0" w:space="0" w:color="auto"/>
      </w:divBdr>
      <w:divsChild>
        <w:div w:id="1598371778">
          <w:marLeft w:val="0"/>
          <w:marRight w:val="0"/>
          <w:marTop w:val="0"/>
          <w:marBottom w:val="0"/>
          <w:divBdr>
            <w:top w:val="none" w:sz="0" w:space="0" w:color="auto"/>
            <w:left w:val="none" w:sz="0" w:space="0" w:color="auto"/>
            <w:bottom w:val="none" w:sz="0" w:space="0" w:color="auto"/>
            <w:right w:val="none" w:sz="0" w:space="0" w:color="auto"/>
          </w:divBdr>
        </w:div>
        <w:div w:id="848255249">
          <w:marLeft w:val="0"/>
          <w:marRight w:val="0"/>
          <w:marTop w:val="0"/>
          <w:marBottom w:val="0"/>
          <w:divBdr>
            <w:top w:val="none" w:sz="0" w:space="0" w:color="auto"/>
            <w:left w:val="none" w:sz="0" w:space="0" w:color="auto"/>
            <w:bottom w:val="none" w:sz="0" w:space="0" w:color="auto"/>
            <w:right w:val="none" w:sz="0" w:space="0" w:color="auto"/>
          </w:divBdr>
          <w:divsChild>
            <w:div w:id="504126208">
              <w:marLeft w:val="0"/>
              <w:marRight w:val="0"/>
              <w:marTop w:val="0"/>
              <w:marBottom w:val="0"/>
              <w:divBdr>
                <w:top w:val="none" w:sz="0" w:space="0" w:color="auto"/>
                <w:left w:val="none" w:sz="0" w:space="0" w:color="auto"/>
                <w:bottom w:val="none" w:sz="0" w:space="0" w:color="auto"/>
                <w:right w:val="none" w:sz="0" w:space="0" w:color="auto"/>
              </w:divBdr>
            </w:div>
          </w:divsChild>
        </w:div>
        <w:div w:id="1718092149">
          <w:marLeft w:val="0"/>
          <w:marRight w:val="0"/>
          <w:marTop w:val="0"/>
          <w:marBottom w:val="0"/>
          <w:divBdr>
            <w:top w:val="none" w:sz="0" w:space="0" w:color="auto"/>
            <w:left w:val="none" w:sz="0" w:space="0" w:color="auto"/>
            <w:bottom w:val="none" w:sz="0" w:space="0" w:color="auto"/>
            <w:right w:val="none" w:sz="0" w:space="0" w:color="auto"/>
          </w:divBdr>
          <w:divsChild>
            <w:div w:id="274026524">
              <w:marLeft w:val="0"/>
              <w:marRight w:val="0"/>
              <w:marTop w:val="0"/>
              <w:marBottom w:val="0"/>
              <w:divBdr>
                <w:top w:val="none" w:sz="0" w:space="0" w:color="auto"/>
                <w:left w:val="none" w:sz="0" w:space="0" w:color="auto"/>
                <w:bottom w:val="none" w:sz="0" w:space="0" w:color="auto"/>
                <w:right w:val="none" w:sz="0" w:space="0" w:color="auto"/>
              </w:divBdr>
              <w:divsChild>
                <w:div w:id="196018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36186">
      <w:bodyDiv w:val="1"/>
      <w:marLeft w:val="0"/>
      <w:marRight w:val="0"/>
      <w:marTop w:val="0"/>
      <w:marBottom w:val="0"/>
      <w:divBdr>
        <w:top w:val="none" w:sz="0" w:space="0" w:color="auto"/>
        <w:left w:val="none" w:sz="0" w:space="0" w:color="auto"/>
        <w:bottom w:val="none" w:sz="0" w:space="0" w:color="auto"/>
        <w:right w:val="none" w:sz="0" w:space="0" w:color="auto"/>
      </w:divBdr>
    </w:div>
    <w:div w:id="1672946716">
      <w:bodyDiv w:val="1"/>
      <w:marLeft w:val="0"/>
      <w:marRight w:val="0"/>
      <w:marTop w:val="0"/>
      <w:marBottom w:val="0"/>
      <w:divBdr>
        <w:top w:val="none" w:sz="0" w:space="0" w:color="auto"/>
        <w:left w:val="none" w:sz="0" w:space="0" w:color="auto"/>
        <w:bottom w:val="none" w:sz="0" w:space="0" w:color="auto"/>
        <w:right w:val="none" w:sz="0" w:space="0" w:color="auto"/>
      </w:divBdr>
    </w:div>
    <w:div w:id="2110195455">
      <w:bodyDiv w:val="1"/>
      <w:marLeft w:val="0"/>
      <w:marRight w:val="0"/>
      <w:marTop w:val="0"/>
      <w:marBottom w:val="0"/>
      <w:divBdr>
        <w:top w:val="none" w:sz="0" w:space="0" w:color="auto"/>
        <w:left w:val="none" w:sz="0" w:space="0" w:color="auto"/>
        <w:bottom w:val="none" w:sz="0" w:space="0" w:color="auto"/>
        <w:right w:val="none" w:sz="0" w:space="0" w:color="auto"/>
      </w:divBdr>
      <w:divsChild>
        <w:div w:id="2364789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hyperlink" Target="https://www.spiedigitallibrary.org/journals/journal-of-medical-imaging/volume-11/issue-1" TargetMode="External"/><Relationship Id="rId21" Type="http://schemas.openxmlformats.org/officeDocument/2006/relationships/image" Target="media/image12.png"/><Relationship Id="rId34" Type="http://schemas.openxmlformats.org/officeDocument/2006/relationships/hyperlink" Target="https://www.cancer.org/cancer/types/breast-cancer/about/how-common-is-breast-cancer.html" TargetMode="External"/><Relationship Id="rId42"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pubs.rsna.org/doi/abs/10.1148/ryai.230138" TargetMode="External"/><Relationship Id="rId40" Type="http://schemas.openxmlformats.org/officeDocument/2006/relationships/hyperlink" Target="https://www.google.com/search?sca_esv=2ca2b7159f1ded92&amp;sca_upv=1&amp;sxsrf=ADLYWIL7DqpsJUo26wAyX8M5aWx470F7og:1727689808336&amp;q=Piscataway&amp;si=ACC90nyvvWro6QmnyY1IfSdgk5wwjB1r8BGd_IWRjXqmKPQqm14Q8htxujEaDSj17fs5QYVMKeWI8sc0pyMuAS4PYfZCq_fiHMNewVTZIK_DzBAPiyxBS1Y0_muw8wWxB0R919yP7Wn0IO2p3Ai0gYYUVBEtTmzF_k0qkimkFO9k_Cu3nVrUHQcQORsYHONLRfpTg7huAqu_&amp;sa=X&amp;ved=2ahUKEwic-LqKsuqIAxUIPxAIHfyeOBcQmxMoAHoECD4QA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ww.leadtools.com/help/sdk/v21/dh/to/working-with-dicom-lut.html"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ncbi.nlm.nih.gov/pmc/articles/PMC5841603/" TargetMode="External"/><Relationship Id="rId43" Type="http://schemas.openxmlformats.org/officeDocument/2006/relationships/footer" Target="footer1.xml"/><Relationship Id="rId8" Type="http://schemas.openxmlformats.org/officeDocument/2006/relationships/hyperlink" Target="https://www.allacronyms.com/GLCM/Gray-Level_Co-occurrence_Matrix" TargetMode="External"/><Relationship Id="rId3" Type="http://schemas.openxmlformats.org/officeDocument/2006/relationships/styles" Target="styles.xml"/><Relationship Id="rId12" Type="http://schemas.openxmlformats.org/officeDocument/2006/relationships/hyperlink" Target="https://goodmedika.com.ua/rentgen-apparaty/mammografy/" TargetMode="External"/><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adilet.zan.kz/rus/docs/P2300000874" TargetMode="External"/><Relationship Id="rId38" Type="http://schemas.openxmlformats.org/officeDocument/2006/relationships/hyperlink" Target="https://doi.org/10.1148/ryai.230138" TargetMode="External"/><Relationship Id="rId20" Type="http://schemas.openxmlformats.org/officeDocument/2006/relationships/image" Target="media/image11.png"/><Relationship Id="rId41"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7E98-6FEA-4BDA-BBEA-311E90585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31381</Words>
  <Characters>178878</Characters>
  <Application>Microsoft Office Word</Application>
  <DocSecurity>0</DocSecurity>
  <Lines>1490</Lines>
  <Paragraphs>419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209840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dc:creator>
  <cp:lastModifiedBy>user</cp:lastModifiedBy>
  <cp:revision>2</cp:revision>
  <dcterms:created xsi:type="dcterms:W3CDTF">2025-02-20T10:34:00Z</dcterms:created>
  <dcterms:modified xsi:type="dcterms:W3CDTF">2025-02-20T10:34:00Z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e939f937faf8a68431c91a324080ae7f49a0643aaadcf042cd2639f98b458715</vt:lpwstr>
  </property>
</Properties>
</file>